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 школа»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846C6" w:rsidRDefault="00C846C6" w:rsidP="00C846C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____________(МБОУ «Куликовская СШ»)___________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район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уликовский</w:t>
      </w:r>
      <w:proofErr w:type="spellEnd"/>
      <w:r>
        <w:rPr>
          <w:b/>
          <w:sz w:val="28"/>
          <w:szCs w:val="28"/>
        </w:rPr>
        <w:t>, ул.Пролетарская, 34</w:t>
      </w:r>
    </w:p>
    <w:p w:rsidR="00C846C6" w:rsidRDefault="00C846C6" w:rsidP="00C84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 (84444) 6-43-71; факс 8 (84444) 6-43-71</w:t>
      </w:r>
    </w:p>
    <w:p w:rsidR="00C846C6" w:rsidRPr="006E609F" w:rsidRDefault="00C846C6" w:rsidP="00C846C6">
      <w:pPr>
        <w:jc w:val="center"/>
        <w:rPr>
          <w:lang w:val="en-US"/>
        </w:rPr>
      </w:pPr>
      <w:r>
        <w:rPr>
          <w:b/>
          <w:sz w:val="28"/>
          <w:szCs w:val="28"/>
          <w:lang w:val="en-US"/>
        </w:rPr>
        <w:t>E</w:t>
      </w:r>
      <w:r w:rsidRPr="006E609F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6E609F">
        <w:rPr>
          <w:b/>
          <w:sz w:val="28"/>
          <w:szCs w:val="28"/>
          <w:lang w:val="en-US"/>
        </w:rPr>
        <w:t xml:space="preserve">: </w:t>
      </w:r>
      <w:hyperlink r:id="rId6" w:history="1">
        <w:r>
          <w:rPr>
            <w:rStyle w:val="a9"/>
            <w:b/>
            <w:sz w:val="28"/>
            <w:szCs w:val="28"/>
            <w:lang w:val="en-US"/>
          </w:rPr>
          <w:t>xutkuliki</w:t>
        </w:r>
        <w:r w:rsidRPr="006E609F">
          <w:rPr>
            <w:rStyle w:val="a9"/>
            <w:b/>
            <w:sz w:val="28"/>
            <w:szCs w:val="28"/>
            <w:lang w:val="en-US"/>
          </w:rPr>
          <w:t>2007@</w:t>
        </w:r>
        <w:r>
          <w:rPr>
            <w:rStyle w:val="a9"/>
            <w:b/>
            <w:sz w:val="28"/>
            <w:szCs w:val="28"/>
            <w:lang w:val="en-US"/>
          </w:rPr>
          <w:t>yandex</w:t>
        </w:r>
        <w:r w:rsidRPr="006E609F">
          <w:rPr>
            <w:rStyle w:val="a9"/>
            <w:b/>
            <w:sz w:val="28"/>
            <w:szCs w:val="28"/>
            <w:lang w:val="en-US"/>
          </w:rPr>
          <w:t>.</w:t>
        </w:r>
        <w:r>
          <w:rPr>
            <w:rStyle w:val="a9"/>
            <w:b/>
            <w:sz w:val="28"/>
            <w:szCs w:val="28"/>
            <w:lang w:val="en-US"/>
          </w:rPr>
          <w:t>ru</w:t>
        </w:r>
      </w:hyperlink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  <w:proofErr w:type="gramStart"/>
      <w:r>
        <w:rPr>
          <w:spacing w:val="-2"/>
        </w:rPr>
        <w:t>Введено в действие                                                                                          УТВЕРЖДЕНО</w:t>
      </w:r>
      <w:proofErr w:type="gramEnd"/>
    </w:p>
    <w:p w:rsidR="00C846C6" w:rsidRDefault="00C846C6" w:rsidP="00C846C6">
      <w:pPr>
        <w:pStyle w:val="a3"/>
        <w:ind w:left="1030"/>
        <w:rPr>
          <w:spacing w:val="-2"/>
        </w:rPr>
      </w:pPr>
      <w:r>
        <w:rPr>
          <w:spacing w:val="-2"/>
        </w:rPr>
        <w:t>приказом директора                                                                      решением педагогического</w:t>
      </w:r>
    </w:p>
    <w:p w:rsidR="00C846C6" w:rsidRDefault="00C846C6" w:rsidP="00C846C6">
      <w:pPr>
        <w:pStyle w:val="a3"/>
        <w:ind w:left="1030"/>
        <w:rPr>
          <w:spacing w:val="-2"/>
        </w:rPr>
      </w:pPr>
      <w:r>
        <w:rPr>
          <w:spacing w:val="-2"/>
        </w:rPr>
        <w:t>МБОУ «</w:t>
      </w:r>
      <w:proofErr w:type="gramStart"/>
      <w:r>
        <w:rPr>
          <w:spacing w:val="-2"/>
        </w:rPr>
        <w:t>Куликовская</w:t>
      </w:r>
      <w:proofErr w:type="gramEnd"/>
      <w:r>
        <w:rPr>
          <w:spacing w:val="-2"/>
        </w:rPr>
        <w:t xml:space="preserve"> СШ»                                                  совета МБОУ «Куликовская СШ» </w:t>
      </w:r>
    </w:p>
    <w:p w:rsidR="00C846C6" w:rsidRDefault="00C846C6" w:rsidP="00C846C6">
      <w:pPr>
        <w:pStyle w:val="a3"/>
        <w:ind w:left="1030"/>
        <w:rPr>
          <w:spacing w:val="-2"/>
        </w:rPr>
      </w:pPr>
      <w:r>
        <w:rPr>
          <w:spacing w:val="-2"/>
        </w:rPr>
        <w:t xml:space="preserve">№____ </w:t>
      </w:r>
      <w:proofErr w:type="spellStart"/>
      <w:r>
        <w:rPr>
          <w:spacing w:val="-2"/>
        </w:rPr>
        <w:t>от__________</w:t>
      </w:r>
      <w:proofErr w:type="gramStart"/>
      <w:r>
        <w:rPr>
          <w:spacing w:val="-2"/>
        </w:rPr>
        <w:t>г</w:t>
      </w:r>
      <w:proofErr w:type="spellEnd"/>
      <w:proofErr w:type="gramEnd"/>
      <w:r>
        <w:rPr>
          <w:spacing w:val="-2"/>
        </w:rPr>
        <w:t xml:space="preserve">.                                                              протокол №___ от </w:t>
      </w:r>
      <w:proofErr w:type="spellStart"/>
      <w:r>
        <w:rPr>
          <w:spacing w:val="-2"/>
        </w:rPr>
        <w:t>_________г</w:t>
      </w:r>
      <w:proofErr w:type="spellEnd"/>
      <w:r>
        <w:rPr>
          <w:spacing w:val="-2"/>
        </w:rPr>
        <w:t>.</w:t>
      </w:r>
    </w:p>
    <w:p w:rsidR="00C846C6" w:rsidRDefault="00C846C6" w:rsidP="00C846C6">
      <w:pPr>
        <w:pStyle w:val="a3"/>
        <w:ind w:left="1030"/>
        <w:rPr>
          <w:spacing w:val="-2"/>
        </w:rPr>
      </w:pPr>
      <w:r>
        <w:rPr>
          <w:spacing w:val="-2"/>
        </w:rPr>
        <w:t xml:space="preserve">Директор МБОУ </w:t>
      </w:r>
    </w:p>
    <w:p w:rsidR="00C846C6" w:rsidRDefault="00C846C6" w:rsidP="00C846C6">
      <w:pPr>
        <w:pStyle w:val="a3"/>
        <w:ind w:left="1030"/>
        <w:rPr>
          <w:spacing w:val="-2"/>
        </w:rPr>
      </w:pPr>
      <w:r>
        <w:rPr>
          <w:spacing w:val="-2"/>
        </w:rPr>
        <w:t>«Куликовская СШ»</w:t>
      </w:r>
    </w:p>
    <w:p w:rsidR="00C846C6" w:rsidRDefault="00C846C6" w:rsidP="00C846C6">
      <w:pPr>
        <w:pStyle w:val="a3"/>
        <w:ind w:left="1030"/>
        <w:rPr>
          <w:spacing w:val="-2"/>
        </w:rPr>
      </w:pPr>
      <w:proofErr w:type="spellStart"/>
      <w:r>
        <w:rPr>
          <w:spacing w:val="-2"/>
        </w:rPr>
        <w:t>__________О.В.Перегудова</w:t>
      </w:r>
      <w:proofErr w:type="spellEnd"/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ind w:left="1030"/>
        <w:rPr>
          <w:spacing w:val="-2"/>
        </w:rPr>
      </w:pPr>
    </w:p>
    <w:p w:rsidR="00C846C6" w:rsidRDefault="00C846C6" w:rsidP="00C846C6">
      <w:pPr>
        <w:pStyle w:val="a3"/>
        <w:tabs>
          <w:tab w:val="left" w:pos="10490"/>
        </w:tabs>
        <w:ind w:left="709" w:right="152" w:firstLine="133"/>
        <w:jc w:val="center"/>
        <w:rPr>
          <w:b/>
          <w:w w:val="105"/>
          <w:sz w:val="40"/>
          <w:szCs w:val="40"/>
        </w:rPr>
      </w:pPr>
      <w:r w:rsidRPr="0083007B">
        <w:rPr>
          <w:b/>
          <w:w w:val="105"/>
          <w:sz w:val="40"/>
          <w:szCs w:val="40"/>
        </w:rPr>
        <w:t>Положение</w:t>
      </w:r>
    </w:p>
    <w:p w:rsidR="00C846C6" w:rsidRPr="00C846C6" w:rsidRDefault="00C846C6" w:rsidP="00C846C6">
      <w:pPr>
        <w:pStyle w:val="a3"/>
        <w:tabs>
          <w:tab w:val="left" w:pos="10490"/>
        </w:tabs>
        <w:ind w:left="709" w:right="152" w:firstLine="133"/>
        <w:jc w:val="center"/>
        <w:rPr>
          <w:b/>
          <w:sz w:val="36"/>
          <w:szCs w:val="36"/>
        </w:rPr>
      </w:pPr>
      <w:r w:rsidRPr="00C846C6">
        <w:rPr>
          <w:b/>
          <w:sz w:val="36"/>
          <w:szCs w:val="36"/>
        </w:rPr>
        <w:t>о порядке приема граждан в  МБОУ «</w:t>
      </w:r>
      <w:proofErr w:type="gramStart"/>
      <w:r w:rsidRPr="00C846C6">
        <w:rPr>
          <w:b/>
          <w:sz w:val="36"/>
          <w:szCs w:val="36"/>
        </w:rPr>
        <w:t>Куликовская</w:t>
      </w:r>
      <w:proofErr w:type="gramEnd"/>
      <w:r w:rsidRPr="00C846C6">
        <w:rPr>
          <w:b/>
          <w:sz w:val="36"/>
          <w:szCs w:val="36"/>
        </w:rPr>
        <w:t xml:space="preserve"> СШ»</w:t>
      </w:r>
    </w:p>
    <w:p w:rsidR="00C846C6" w:rsidRPr="00C846C6" w:rsidRDefault="00C846C6" w:rsidP="00C846C6">
      <w:pPr>
        <w:pStyle w:val="a3"/>
        <w:tabs>
          <w:tab w:val="left" w:pos="10490"/>
        </w:tabs>
        <w:ind w:left="709" w:right="152" w:firstLine="133"/>
        <w:jc w:val="center"/>
        <w:rPr>
          <w:b/>
          <w:sz w:val="36"/>
          <w:szCs w:val="36"/>
        </w:rPr>
      </w:pPr>
      <w:r w:rsidRPr="00C846C6">
        <w:rPr>
          <w:b/>
          <w:sz w:val="36"/>
          <w:szCs w:val="36"/>
        </w:rPr>
        <w:t xml:space="preserve">на </w:t>
      </w:r>
      <w:proofErr w:type="gramStart"/>
      <w:r w:rsidRPr="00C846C6">
        <w:rPr>
          <w:b/>
          <w:sz w:val="36"/>
          <w:szCs w:val="36"/>
        </w:rPr>
        <w:t>обучение по</w:t>
      </w:r>
      <w:proofErr w:type="gramEnd"/>
      <w:r w:rsidRPr="00C846C6">
        <w:rPr>
          <w:b/>
          <w:sz w:val="36"/>
          <w:szCs w:val="36"/>
        </w:rPr>
        <w:t xml:space="preserve"> образовательным программам                начального общего, основного общего</w:t>
      </w:r>
    </w:p>
    <w:p w:rsidR="00C846C6" w:rsidRPr="00C846C6" w:rsidRDefault="00C846C6" w:rsidP="00C846C6">
      <w:pPr>
        <w:pStyle w:val="a3"/>
        <w:tabs>
          <w:tab w:val="left" w:pos="10490"/>
        </w:tabs>
        <w:ind w:left="709" w:right="152" w:firstLine="133"/>
        <w:jc w:val="center"/>
        <w:rPr>
          <w:b/>
          <w:w w:val="105"/>
          <w:sz w:val="36"/>
          <w:szCs w:val="36"/>
        </w:rPr>
      </w:pPr>
      <w:r w:rsidRPr="00C846C6">
        <w:rPr>
          <w:b/>
          <w:sz w:val="36"/>
          <w:szCs w:val="36"/>
        </w:rPr>
        <w:t>и среднего общего образования</w:t>
      </w:r>
    </w:p>
    <w:p w:rsidR="00C846C6" w:rsidRDefault="00C846C6" w:rsidP="00C846C6">
      <w:pPr>
        <w:pStyle w:val="a3"/>
        <w:ind w:left="4403" w:right="3844"/>
        <w:jc w:val="center"/>
        <w:rPr>
          <w:b/>
          <w:w w:val="105"/>
          <w:sz w:val="40"/>
          <w:szCs w:val="40"/>
        </w:rPr>
      </w:pPr>
    </w:p>
    <w:p w:rsidR="00C846C6" w:rsidRDefault="00C846C6" w:rsidP="00C846C6">
      <w:pPr>
        <w:pStyle w:val="a3"/>
        <w:ind w:left="2552" w:right="1569"/>
        <w:jc w:val="center"/>
        <w:rPr>
          <w:b/>
          <w:w w:val="105"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C846C6" w:rsidRPr="0083007B" w:rsidRDefault="00C846C6" w:rsidP="00C846C6">
      <w:pPr>
        <w:pStyle w:val="a3"/>
        <w:ind w:left="4403" w:right="3844"/>
        <w:jc w:val="center"/>
        <w:rPr>
          <w:b/>
          <w:sz w:val="40"/>
          <w:szCs w:val="40"/>
        </w:rPr>
      </w:pPr>
    </w:p>
    <w:p w:rsidR="000B3348" w:rsidRDefault="000B3348">
      <w:pPr>
        <w:spacing w:before="90" w:line="275" w:lineRule="exact"/>
        <w:ind w:left="719" w:right="904"/>
        <w:jc w:val="center"/>
        <w:rPr>
          <w:b/>
          <w:spacing w:val="-2"/>
          <w:w w:val="105"/>
          <w:sz w:val="28"/>
          <w:szCs w:val="28"/>
        </w:rPr>
      </w:pPr>
    </w:p>
    <w:p w:rsidR="0049310A" w:rsidRPr="000E59B6" w:rsidRDefault="003024D6">
      <w:pPr>
        <w:spacing w:before="90" w:line="275" w:lineRule="exact"/>
        <w:ind w:left="719" w:right="904"/>
        <w:jc w:val="center"/>
        <w:rPr>
          <w:b/>
          <w:sz w:val="28"/>
          <w:szCs w:val="28"/>
        </w:rPr>
      </w:pPr>
      <w:r w:rsidRPr="000E59B6">
        <w:rPr>
          <w:b/>
          <w:spacing w:val="-2"/>
          <w:w w:val="105"/>
          <w:sz w:val="28"/>
          <w:szCs w:val="28"/>
        </w:rPr>
        <w:t>П</w:t>
      </w:r>
      <w:r w:rsidR="00867ADE" w:rsidRPr="000E59B6">
        <w:rPr>
          <w:b/>
          <w:spacing w:val="-2"/>
          <w:w w:val="105"/>
          <w:sz w:val="28"/>
          <w:szCs w:val="28"/>
        </w:rPr>
        <w:t>ОЛОЖЕНИЕ</w:t>
      </w:r>
    </w:p>
    <w:p w:rsidR="000E59B6" w:rsidRDefault="00867ADE">
      <w:pPr>
        <w:spacing w:line="242" w:lineRule="auto"/>
        <w:ind w:left="719" w:right="920"/>
        <w:jc w:val="center"/>
        <w:rPr>
          <w:b/>
          <w:spacing w:val="30"/>
          <w:sz w:val="28"/>
          <w:szCs w:val="28"/>
        </w:rPr>
      </w:pPr>
      <w:r w:rsidRPr="000E59B6">
        <w:rPr>
          <w:b/>
          <w:sz w:val="28"/>
          <w:szCs w:val="28"/>
        </w:rPr>
        <w:t>О ПОРЯДКЕ ПРИЁМА</w:t>
      </w:r>
      <w:r w:rsidR="00C846C6">
        <w:rPr>
          <w:b/>
          <w:sz w:val="28"/>
          <w:szCs w:val="28"/>
        </w:rPr>
        <w:t xml:space="preserve"> </w:t>
      </w:r>
      <w:r w:rsidR="000E59B6" w:rsidRPr="000E59B6">
        <w:rPr>
          <w:b/>
          <w:sz w:val="28"/>
          <w:szCs w:val="28"/>
        </w:rPr>
        <w:t>ГРА</w:t>
      </w:r>
      <w:r w:rsidR="003024D6" w:rsidRPr="000E59B6">
        <w:rPr>
          <w:b/>
          <w:sz w:val="28"/>
          <w:szCs w:val="28"/>
        </w:rPr>
        <w:t>Ж</w:t>
      </w:r>
      <w:r w:rsidRPr="000E59B6">
        <w:rPr>
          <w:b/>
          <w:sz w:val="28"/>
          <w:szCs w:val="28"/>
        </w:rPr>
        <w:t>ДАН</w:t>
      </w:r>
    </w:p>
    <w:p w:rsidR="000E59B6" w:rsidRDefault="00867ADE">
      <w:pPr>
        <w:spacing w:line="242" w:lineRule="auto"/>
        <w:ind w:left="719" w:right="920"/>
        <w:jc w:val="center"/>
        <w:rPr>
          <w:b/>
          <w:spacing w:val="40"/>
          <w:sz w:val="28"/>
          <w:szCs w:val="28"/>
        </w:rPr>
      </w:pPr>
      <w:r w:rsidRPr="000E59B6">
        <w:rPr>
          <w:b/>
          <w:sz w:val="28"/>
          <w:szCs w:val="28"/>
        </w:rPr>
        <w:t>В МБОУ</w:t>
      </w:r>
      <w:r w:rsidR="00C846C6">
        <w:rPr>
          <w:b/>
          <w:sz w:val="28"/>
          <w:szCs w:val="28"/>
        </w:rPr>
        <w:t xml:space="preserve"> </w:t>
      </w:r>
      <w:r w:rsidR="003024D6" w:rsidRPr="000E59B6">
        <w:rPr>
          <w:b/>
          <w:sz w:val="28"/>
          <w:szCs w:val="28"/>
        </w:rPr>
        <w:t>«КУЛИКОВ</w:t>
      </w:r>
      <w:r w:rsidRPr="000E59B6">
        <w:rPr>
          <w:b/>
          <w:sz w:val="28"/>
          <w:szCs w:val="28"/>
        </w:rPr>
        <w:t>СКАЯ</w:t>
      </w:r>
      <w:r w:rsidR="00C846C6">
        <w:rPr>
          <w:b/>
          <w:sz w:val="28"/>
          <w:szCs w:val="28"/>
        </w:rPr>
        <w:t xml:space="preserve"> </w:t>
      </w:r>
      <w:r w:rsidR="003024D6" w:rsidRPr="000E59B6">
        <w:rPr>
          <w:b/>
          <w:sz w:val="28"/>
          <w:szCs w:val="28"/>
        </w:rPr>
        <w:t>СШ</w:t>
      </w:r>
      <w:r w:rsidRPr="000E59B6">
        <w:rPr>
          <w:b/>
          <w:sz w:val="28"/>
          <w:szCs w:val="28"/>
        </w:rPr>
        <w:t>» НАОБУЧЕНИЕ</w:t>
      </w:r>
    </w:p>
    <w:p w:rsidR="0049310A" w:rsidRPr="000E59B6" w:rsidRDefault="00867ADE">
      <w:pPr>
        <w:spacing w:line="242" w:lineRule="auto"/>
        <w:ind w:left="719" w:right="920"/>
        <w:jc w:val="center"/>
        <w:rPr>
          <w:b/>
          <w:sz w:val="28"/>
          <w:szCs w:val="28"/>
        </w:rPr>
      </w:pPr>
      <w:r w:rsidRPr="000E59B6">
        <w:rPr>
          <w:b/>
          <w:sz w:val="28"/>
          <w:szCs w:val="28"/>
        </w:rPr>
        <w:t>ПО</w:t>
      </w:r>
      <w:r w:rsidR="003024D6" w:rsidRPr="000E59B6">
        <w:rPr>
          <w:b/>
          <w:sz w:val="28"/>
          <w:szCs w:val="28"/>
        </w:rPr>
        <w:t>ОБРАЗОВАТ</w:t>
      </w:r>
      <w:r w:rsidRPr="000E59B6">
        <w:rPr>
          <w:b/>
          <w:sz w:val="28"/>
          <w:szCs w:val="28"/>
        </w:rPr>
        <w:t>ЕЛЬНЫМ</w:t>
      </w:r>
      <w:r w:rsidR="00C846C6">
        <w:rPr>
          <w:b/>
          <w:sz w:val="28"/>
          <w:szCs w:val="28"/>
        </w:rPr>
        <w:t xml:space="preserve"> </w:t>
      </w:r>
      <w:proofErr w:type="gramStart"/>
      <w:r w:rsidR="003024D6" w:rsidRPr="000E59B6">
        <w:rPr>
          <w:b/>
          <w:sz w:val="28"/>
          <w:szCs w:val="28"/>
        </w:rPr>
        <w:t>П</w:t>
      </w:r>
      <w:proofErr w:type="gramEnd"/>
      <w:r w:rsidR="003024D6" w:rsidRPr="000E59B6">
        <w:rPr>
          <w:b/>
          <w:sz w:val="28"/>
          <w:szCs w:val="28"/>
        </w:rPr>
        <w:t>POГР</w:t>
      </w:r>
      <w:r w:rsidRPr="000E59B6">
        <w:rPr>
          <w:b/>
          <w:sz w:val="28"/>
          <w:szCs w:val="28"/>
        </w:rPr>
        <w:t>AMMAM</w:t>
      </w:r>
      <w:r w:rsidR="00C846C6">
        <w:rPr>
          <w:b/>
          <w:sz w:val="28"/>
          <w:szCs w:val="28"/>
        </w:rPr>
        <w:t xml:space="preserve"> </w:t>
      </w:r>
      <w:r w:rsidR="003024D6" w:rsidRPr="000E59B6">
        <w:rPr>
          <w:b/>
          <w:sz w:val="28"/>
          <w:szCs w:val="28"/>
        </w:rPr>
        <w:t>НАЧАЛЬН</w:t>
      </w:r>
      <w:r w:rsidRPr="000E59B6">
        <w:rPr>
          <w:b/>
          <w:sz w:val="28"/>
          <w:szCs w:val="28"/>
        </w:rPr>
        <w:t>ОГО</w:t>
      </w:r>
    </w:p>
    <w:p w:rsidR="000E59B6" w:rsidRDefault="003024D6">
      <w:pPr>
        <w:spacing w:line="275" w:lineRule="exact"/>
        <w:ind w:left="719" w:right="909"/>
        <w:jc w:val="center"/>
        <w:rPr>
          <w:b/>
          <w:spacing w:val="45"/>
          <w:sz w:val="28"/>
          <w:szCs w:val="28"/>
        </w:rPr>
      </w:pPr>
      <w:r w:rsidRPr="000E59B6">
        <w:rPr>
          <w:b/>
          <w:sz w:val="28"/>
          <w:szCs w:val="28"/>
        </w:rPr>
        <w:t>СР</w:t>
      </w:r>
      <w:r w:rsidR="00867ADE" w:rsidRPr="000E59B6">
        <w:rPr>
          <w:b/>
          <w:sz w:val="28"/>
          <w:szCs w:val="28"/>
        </w:rPr>
        <w:t>Е</w:t>
      </w:r>
      <w:r w:rsidRPr="000E59B6">
        <w:rPr>
          <w:b/>
          <w:sz w:val="28"/>
          <w:szCs w:val="28"/>
        </w:rPr>
        <w:t>ДНЕ</w:t>
      </w:r>
      <w:r w:rsidR="00867ADE" w:rsidRPr="000E59B6">
        <w:rPr>
          <w:b/>
          <w:sz w:val="28"/>
          <w:szCs w:val="28"/>
        </w:rPr>
        <w:t>ГО,</w:t>
      </w:r>
      <w:r w:rsidRPr="000E59B6">
        <w:rPr>
          <w:b/>
          <w:sz w:val="28"/>
          <w:szCs w:val="28"/>
        </w:rPr>
        <w:t>OCHOBHO</w:t>
      </w:r>
      <w:proofErr w:type="gramStart"/>
      <w:r w:rsidRPr="000E59B6">
        <w:rPr>
          <w:b/>
          <w:sz w:val="28"/>
          <w:szCs w:val="28"/>
        </w:rPr>
        <w:t>Г</w:t>
      </w:r>
      <w:proofErr w:type="gramEnd"/>
      <w:r w:rsidR="00867ADE" w:rsidRPr="000E59B6">
        <w:rPr>
          <w:b/>
          <w:sz w:val="28"/>
          <w:szCs w:val="28"/>
        </w:rPr>
        <w:t>O</w:t>
      </w:r>
      <w:r w:rsidR="00C846C6">
        <w:rPr>
          <w:b/>
          <w:sz w:val="28"/>
          <w:szCs w:val="28"/>
        </w:rPr>
        <w:t xml:space="preserve"> </w:t>
      </w:r>
      <w:r w:rsidRPr="000E59B6">
        <w:rPr>
          <w:b/>
          <w:sz w:val="28"/>
          <w:szCs w:val="28"/>
        </w:rPr>
        <w:t>ОБЩ</w:t>
      </w:r>
      <w:r w:rsidR="00867ADE" w:rsidRPr="000E59B6">
        <w:rPr>
          <w:b/>
          <w:sz w:val="28"/>
          <w:szCs w:val="28"/>
        </w:rPr>
        <w:t>ЕГО</w:t>
      </w:r>
    </w:p>
    <w:p w:rsidR="0049310A" w:rsidRPr="000E59B6" w:rsidRDefault="00867ADE">
      <w:pPr>
        <w:spacing w:line="275" w:lineRule="exact"/>
        <w:ind w:left="719" w:right="909"/>
        <w:jc w:val="center"/>
        <w:rPr>
          <w:b/>
          <w:sz w:val="28"/>
          <w:szCs w:val="28"/>
        </w:rPr>
      </w:pPr>
      <w:r w:rsidRPr="000E59B6">
        <w:rPr>
          <w:b/>
          <w:sz w:val="28"/>
          <w:szCs w:val="28"/>
        </w:rPr>
        <w:t>ИСРЕДНЕГО</w:t>
      </w:r>
      <w:r w:rsidR="00C846C6">
        <w:rPr>
          <w:b/>
          <w:sz w:val="28"/>
          <w:szCs w:val="28"/>
        </w:rPr>
        <w:t xml:space="preserve"> </w:t>
      </w:r>
      <w:proofErr w:type="gramStart"/>
      <w:r w:rsidR="003024D6" w:rsidRPr="000E59B6">
        <w:rPr>
          <w:b/>
          <w:sz w:val="28"/>
          <w:szCs w:val="28"/>
        </w:rPr>
        <w:t>O</w:t>
      </w:r>
      <w:proofErr w:type="gramEnd"/>
      <w:r w:rsidR="003024D6" w:rsidRPr="000E59B6">
        <w:rPr>
          <w:b/>
          <w:sz w:val="28"/>
          <w:szCs w:val="28"/>
        </w:rPr>
        <w:t>БЩЕГ</w:t>
      </w:r>
      <w:r w:rsidRPr="000E59B6">
        <w:rPr>
          <w:b/>
          <w:sz w:val="28"/>
          <w:szCs w:val="28"/>
        </w:rPr>
        <w:t>O</w:t>
      </w:r>
      <w:r w:rsidR="00C846C6">
        <w:rPr>
          <w:b/>
          <w:sz w:val="28"/>
          <w:szCs w:val="28"/>
        </w:rPr>
        <w:t xml:space="preserve"> </w:t>
      </w:r>
      <w:r w:rsidRPr="000E59B6">
        <w:rPr>
          <w:b/>
          <w:spacing w:val="-2"/>
          <w:sz w:val="28"/>
          <w:szCs w:val="28"/>
        </w:rPr>
        <w:t>ОБРАЗОВАНИЯ</w:t>
      </w:r>
    </w:p>
    <w:p w:rsidR="0049310A" w:rsidRPr="000E59B6" w:rsidRDefault="0049310A">
      <w:pPr>
        <w:pStyle w:val="a3"/>
        <w:spacing w:before="10"/>
        <w:rPr>
          <w:b/>
          <w:sz w:val="28"/>
          <w:szCs w:val="28"/>
        </w:rPr>
      </w:pPr>
    </w:p>
    <w:p w:rsidR="0049310A" w:rsidRPr="000E59B6" w:rsidRDefault="00867ADE" w:rsidP="000E59B6">
      <w:pPr>
        <w:pStyle w:val="TableParagraph"/>
        <w:jc w:val="center"/>
        <w:rPr>
          <w:rStyle w:val="a8"/>
          <w:i w:val="0"/>
          <w:color w:val="auto"/>
          <w:sz w:val="28"/>
          <w:szCs w:val="28"/>
        </w:rPr>
      </w:pPr>
      <w:r w:rsidRPr="000E59B6">
        <w:rPr>
          <w:rStyle w:val="a8"/>
          <w:i w:val="0"/>
          <w:color w:val="auto"/>
          <w:sz w:val="28"/>
          <w:szCs w:val="28"/>
        </w:rPr>
        <w:t>1. Общие положения</w:t>
      </w:r>
    </w:p>
    <w:p w:rsidR="0049310A" w:rsidRPr="000E59B6" w:rsidRDefault="005C5910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По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ложение о по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р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ядке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приема</w:t>
      </w:r>
      <w:r w:rsidR="00C846C6">
        <w:rPr>
          <w:rStyle w:val="a8"/>
          <w:b w:val="0"/>
          <w:i w:val="0"/>
          <w:color w:val="auto"/>
          <w:sz w:val="28"/>
          <w:szCs w:val="28"/>
        </w:rPr>
        <w:t xml:space="preserve">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обучающ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ихся в </w:t>
      </w:r>
      <w:proofErr w:type="spell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м</w:t>
      </w:r>
      <w:proofErr w:type="gram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y</w:t>
      </w:r>
      <w:proofErr w:type="gramEnd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ниципaльн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oe</w:t>
      </w:r>
      <w:proofErr w:type="spellEnd"/>
      <w:r w:rsidR="00C846C6">
        <w:rPr>
          <w:rStyle w:val="a8"/>
          <w:b w:val="0"/>
          <w:i w:val="0"/>
          <w:color w:val="auto"/>
          <w:sz w:val="28"/>
          <w:szCs w:val="28"/>
        </w:rPr>
        <w:t xml:space="preserve">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бю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джетное </w:t>
      </w:r>
      <w:proofErr w:type="spell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общеобразовательн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oe</w:t>
      </w:r>
      <w:proofErr w:type="spellEnd"/>
      <w:r w:rsidR="00C846C6">
        <w:rPr>
          <w:rStyle w:val="a8"/>
          <w:b w:val="0"/>
          <w:i w:val="0"/>
          <w:color w:val="auto"/>
          <w:sz w:val="28"/>
          <w:szCs w:val="28"/>
        </w:rPr>
        <w:t xml:space="preserve">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учрежде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ние «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Куликовская СШ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» </w:t>
      </w:r>
      <w:r w:rsidR="000E59B6" w:rsidRPr="000E59B6">
        <w:rPr>
          <w:rStyle w:val="a8"/>
          <w:b w:val="0"/>
          <w:i w:val="0"/>
          <w:color w:val="auto"/>
          <w:sz w:val="28"/>
          <w:szCs w:val="28"/>
        </w:rPr>
        <w:t xml:space="preserve">Новониколаевского муниципального района Волгоградской области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(далее —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Положение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)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 xml:space="preserve">устанавливает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правила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п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р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ема обучающ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ихся.</w:t>
      </w:r>
    </w:p>
    <w:p w:rsidR="0049310A" w:rsidRPr="000E59B6" w:rsidRDefault="00867ADE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1.2.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Настоя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щее Положение является нормативным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локальн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ым актом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муниц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ипального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бюджетного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общеобразовательного учреждения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«</w:t>
      </w:r>
      <w:proofErr w:type="gram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Куликовская</w:t>
      </w:r>
      <w:proofErr w:type="gramEnd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 xml:space="preserve"> СШ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» </w:t>
      </w:r>
      <w:r w:rsidR="000E59B6" w:rsidRPr="000E59B6">
        <w:rPr>
          <w:rStyle w:val="a8"/>
          <w:b w:val="0"/>
          <w:i w:val="0"/>
          <w:color w:val="auto"/>
          <w:sz w:val="28"/>
          <w:szCs w:val="28"/>
        </w:rPr>
        <w:t xml:space="preserve">Новониколаевского муниципального района Волгоградской области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и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обязат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ельно для исполнения всеми участниками образовательных отношений.</w:t>
      </w:r>
    </w:p>
    <w:p w:rsidR="0049310A" w:rsidRPr="000E59B6" w:rsidRDefault="00867ADE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1.3. </w:t>
      </w:r>
      <w:proofErr w:type="spell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П</w:t>
      </w:r>
      <w:proofErr w:type="gramStart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o</w:t>
      </w:r>
      <w:proofErr w:type="gramEnd"/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лoжeни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e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подготовлено на основании следующих нормативных актов:</w:t>
      </w:r>
    </w:p>
    <w:p w:rsidR="0049310A" w:rsidRPr="000E59B6" w:rsidRDefault="003024D6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-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Ф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едерального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зак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она от 29.12.201 2г. N‹ 273-033 «Об образовании в Российской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Федерац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ии»</w:t>
      </w:r>
    </w:p>
    <w:p w:rsidR="0049310A" w:rsidRPr="000E59B6" w:rsidRDefault="00867ADE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(ч.8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статья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55; Собрание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 xml:space="preserve"> з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аконодательства РФ, 2012, № 53, ст. 4134), подпунктом 4.2.21 п.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4    Положения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Мини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стерстве просвещения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РФ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от 28.07.2018г. N. 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884 (Собрание з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аконодательства РФ, 201S, № 32, ст. 5343);</w:t>
      </w:r>
    </w:p>
    <w:p w:rsidR="0049310A" w:rsidRPr="000E59B6" w:rsidRDefault="005C5910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- Конвен</w:t>
      </w:r>
      <w:r w:rsidR="003024D6" w:rsidRPr="000E59B6">
        <w:rPr>
          <w:rStyle w:val="a8"/>
          <w:b w:val="0"/>
          <w:i w:val="0"/>
          <w:color w:val="auto"/>
          <w:sz w:val="28"/>
          <w:szCs w:val="28"/>
        </w:rPr>
        <w:t>ция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о правах ребёнка, одобренной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Государ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ственной Ассамблеей ООН 20.11.1989 г.;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Конституцией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Российской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Федерац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ии о г 12.12.1993 г. (с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изменениям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и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одобренными в ходе</w:t>
      </w:r>
    </w:p>
    <w:p w:rsidR="0049310A" w:rsidRPr="000E59B6" w:rsidRDefault="00466519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общеросси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йского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голосовани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я 1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июля2020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г.);</w:t>
      </w:r>
    </w:p>
    <w:p w:rsidR="0049310A" w:rsidRPr="000E59B6" w:rsidRDefault="00466519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  - Федеральн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ого закона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о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т 24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юля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19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98 г.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124-ФЗ «Об основных гаран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т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иях прав ребёнка в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Российской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федерации (с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изменениям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и и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дополнениями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);</w:t>
      </w:r>
    </w:p>
    <w:p w:rsidR="0049310A" w:rsidRPr="000E59B6" w:rsidRDefault="00466519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    -  Фед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ерального закона от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19.02.1990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г.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4530-1 «О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вынужден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ных переселенцах»;</w:t>
      </w:r>
    </w:p>
    <w:p w:rsidR="0049310A" w:rsidRPr="000E59B6" w:rsidRDefault="005C5910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-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Федерал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ьного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закона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от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25.07.2002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г.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115-ФЗ «О правовом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полож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ении иностранных граждан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вРоссийск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ой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Федерации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(с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изменения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ми,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внесенны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ми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Федеральн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ым законом от 28. 12.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20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13г. </w:t>
      </w:r>
      <w:r w:rsidR="00466519"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442—G3):</w:t>
      </w:r>
    </w:p>
    <w:p w:rsidR="0049310A" w:rsidRPr="000E59B6" w:rsidRDefault="00466519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-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«Са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нитарно - эпиде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миологическими требованиями к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организац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иям воспитания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и обучения, отдых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а и оздоровлени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 xml:space="preserve">я детей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и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молодежи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от 28.09.2020г.;</w:t>
      </w:r>
    </w:p>
    <w:p w:rsidR="0049310A" w:rsidRPr="000E59B6" w:rsidRDefault="005C5910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-  Приказ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а Министерства п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р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освещения Росс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ийской  Федерации от 02.09.2020г. №458 «Об утвержде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нии Порядка приема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на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обучение по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образовательным програ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ммам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начального общего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основного общего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и средн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его общего образования»;</w:t>
      </w:r>
    </w:p>
    <w:p w:rsidR="0049310A" w:rsidRPr="000E59B6" w:rsidRDefault="00867ADE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-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 xml:space="preserve"> Пр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иказом  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Министерст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ва   просвещения  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РФ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 от  8  октября  2021 г. 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№707 "Овнесенииизменений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в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при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каз Министерства просвещения Российской Федерации от 2 сен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т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ября 2020 г.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458 "Об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утверж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дении Порядка приема на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обучение по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образовательным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 xml:space="preserve"> программам начального общего, основного общего и среднего общего образования»;</w:t>
      </w:r>
    </w:p>
    <w:p w:rsidR="0049310A" w:rsidRPr="000E59B6" w:rsidRDefault="005C5910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    - нормативных документов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«Комите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та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образованию Новониколаевского района»;</w:t>
      </w:r>
    </w:p>
    <w:p w:rsidR="0049310A" w:rsidRDefault="00867ADE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- Устава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М</w:t>
      </w: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БОУ </w:t>
      </w:r>
      <w:r w:rsidR="005C5910" w:rsidRPr="000E59B6">
        <w:rPr>
          <w:rStyle w:val="a8"/>
          <w:b w:val="0"/>
          <w:i w:val="0"/>
          <w:color w:val="auto"/>
          <w:sz w:val="28"/>
          <w:szCs w:val="28"/>
        </w:rPr>
        <w:t>«Куликовская СШ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» (далее - Школа).</w:t>
      </w:r>
    </w:p>
    <w:p w:rsidR="007F3334" w:rsidRPr="000E59B6" w:rsidRDefault="007F3334" w:rsidP="005C5910">
      <w:pPr>
        <w:pStyle w:val="TableParagraph"/>
        <w:jc w:val="both"/>
        <w:rPr>
          <w:rStyle w:val="a8"/>
          <w:b w:val="0"/>
          <w:i w:val="0"/>
          <w:color w:val="auto"/>
          <w:sz w:val="28"/>
          <w:szCs w:val="28"/>
        </w:rPr>
      </w:pPr>
    </w:p>
    <w:p w:rsidR="00AD1A7F" w:rsidRPr="004A6A84" w:rsidRDefault="005C5910" w:rsidP="00AD1A7F">
      <w:pPr>
        <w:pStyle w:val="a3"/>
        <w:numPr>
          <w:ilvl w:val="0"/>
          <w:numId w:val="4"/>
        </w:numPr>
        <w:ind w:left="0"/>
        <w:jc w:val="center"/>
        <w:rPr>
          <w:rStyle w:val="a8"/>
          <w:i w:val="0"/>
          <w:color w:val="auto"/>
          <w:sz w:val="28"/>
          <w:szCs w:val="28"/>
        </w:rPr>
      </w:pPr>
      <w:r w:rsidRPr="000E59B6">
        <w:rPr>
          <w:rStyle w:val="a8"/>
          <w:i w:val="0"/>
          <w:color w:val="auto"/>
          <w:sz w:val="28"/>
          <w:szCs w:val="28"/>
        </w:rPr>
        <w:t xml:space="preserve">Порядок приема на </w:t>
      </w:r>
      <w:proofErr w:type="gramStart"/>
      <w:r w:rsidRPr="000E59B6">
        <w:rPr>
          <w:rStyle w:val="a8"/>
          <w:i w:val="0"/>
          <w:color w:val="auto"/>
          <w:sz w:val="28"/>
          <w:szCs w:val="28"/>
        </w:rPr>
        <w:t>обучение по</w:t>
      </w:r>
      <w:proofErr w:type="gramEnd"/>
      <w:r w:rsidRPr="000E59B6">
        <w:rPr>
          <w:rStyle w:val="a8"/>
          <w:i w:val="0"/>
          <w:color w:val="auto"/>
          <w:sz w:val="28"/>
          <w:szCs w:val="28"/>
        </w:rPr>
        <w:t xml:space="preserve"> образовательным программам начального </w:t>
      </w:r>
      <w:r w:rsidRPr="000E59B6">
        <w:rPr>
          <w:rStyle w:val="a8"/>
          <w:i w:val="0"/>
          <w:color w:val="auto"/>
          <w:sz w:val="28"/>
          <w:szCs w:val="28"/>
        </w:rPr>
        <w:lastRenderedPageBreak/>
        <w:t xml:space="preserve">общего </w:t>
      </w:r>
      <w:r w:rsidR="00867ADE" w:rsidRPr="000E59B6">
        <w:rPr>
          <w:rStyle w:val="a8"/>
          <w:i w:val="0"/>
          <w:color w:val="auto"/>
          <w:sz w:val="28"/>
          <w:szCs w:val="28"/>
        </w:rPr>
        <w:t xml:space="preserve">основного общего и </w:t>
      </w:r>
      <w:r w:rsidRPr="000E59B6">
        <w:rPr>
          <w:rStyle w:val="a8"/>
          <w:i w:val="0"/>
          <w:color w:val="auto"/>
          <w:sz w:val="28"/>
          <w:szCs w:val="28"/>
        </w:rPr>
        <w:t>средне</w:t>
      </w:r>
      <w:r w:rsidR="00867ADE" w:rsidRPr="000E59B6">
        <w:rPr>
          <w:rStyle w:val="a8"/>
          <w:i w:val="0"/>
          <w:color w:val="auto"/>
          <w:sz w:val="28"/>
          <w:szCs w:val="28"/>
        </w:rPr>
        <w:t xml:space="preserve">го общего </w:t>
      </w:r>
      <w:r w:rsidRPr="000E59B6">
        <w:rPr>
          <w:rStyle w:val="a8"/>
          <w:i w:val="0"/>
          <w:color w:val="auto"/>
          <w:sz w:val="28"/>
          <w:szCs w:val="28"/>
        </w:rPr>
        <w:t>образовани</w:t>
      </w:r>
      <w:r w:rsidR="00867ADE" w:rsidRPr="000E59B6">
        <w:rPr>
          <w:rStyle w:val="a8"/>
          <w:i w:val="0"/>
          <w:color w:val="auto"/>
          <w:sz w:val="28"/>
          <w:szCs w:val="28"/>
        </w:rPr>
        <w:t>я</w:t>
      </w:r>
    </w:p>
    <w:p w:rsidR="0049310A" w:rsidRPr="000E59B6" w:rsidRDefault="00AD1A7F" w:rsidP="00096DB0">
      <w:pPr>
        <w:pStyle w:val="a4"/>
        <w:tabs>
          <w:tab w:val="left" w:pos="693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 xml:space="preserve">1.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Порядок приема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 по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9310A" w:rsidRPr="000E59B6" w:rsidRDefault="00AD1A7F" w:rsidP="00096DB0">
      <w:pPr>
        <w:pStyle w:val="a4"/>
        <w:tabs>
          <w:tab w:val="left" w:pos="751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Прием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 1 (да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лее - Федеральный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закон).</w:t>
      </w:r>
    </w:p>
    <w:p w:rsidR="0049310A" w:rsidRPr="000E59B6" w:rsidRDefault="00AD1A7F" w:rsidP="00096DB0">
      <w:pPr>
        <w:pStyle w:val="a4"/>
        <w:tabs>
          <w:tab w:val="left" w:pos="780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3.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49310A" w:rsidRPr="000E59B6" w:rsidRDefault="00AD1A7F" w:rsidP="00096DB0">
      <w:pPr>
        <w:pStyle w:val="a4"/>
        <w:tabs>
          <w:tab w:val="left" w:pos="775"/>
        </w:tabs>
        <w:ind w:left="4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4.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Правила приема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</w:t>
      </w:r>
      <w:r w:rsidR="00996AE3">
        <w:rPr>
          <w:rStyle w:val="a8"/>
          <w:b w:val="0"/>
          <w:i w:val="0"/>
          <w:color w:val="auto"/>
          <w:sz w:val="28"/>
          <w:szCs w:val="28"/>
        </w:rPr>
        <w:t>бесплатного общего образования.</w:t>
      </w:r>
    </w:p>
    <w:p w:rsidR="0049310A" w:rsidRPr="000E59B6" w:rsidRDefault="0061388D" w:rsidP="00096DB0">
      <w:pPr>
        <w:pStyle w:val="a4"/>
        <w:tabs>
          <w:tab w:val="left" w:pos="736"/>
        </w:tabs>
        <w:ind w:left="6" w:firstLine="0"/>
        <w:rPr>
          <w:rStyle w:val="a8"/>
          <w:b w:val="0"/>
          <w:i w:val="0"/>
          <w:color w:val="auto"/>
          <w:sz w:val="26"/>
          <w:szCs w:val="26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</w:r>
      <w:r w:rsidRPr="000E59B6">
        <w:rPr>
          <w:rStyle w:val="a8"/>
          <w:b w:val="0"/>
          <w:i w:val="0"/>
          <w:color w:val="auto"/>
          <w:sz w:val="26"/>
          <w:szCs w:val="26"/>
        </w:rPr>
        <w:t>5.</w:t>
      </w:r>
      <w:r w:rsidR="00867ADE" w:rsidRPr="000E59B6">
        <w:rPr>
          <w:rStyle w:val="a8"/>
          <w:b w:val="0"/>
          <w:i w:val="0"/>
          <w:color w:val="auto"/>
          <w:sz w:val="26"/>
          <w:szCs w:val="26"/>
        </w:rPr>
        <w:t>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6"/>
          <w:szCs w:val="26"/>
        </w:rPr>
      </w:pPr>
      <w:r w:rsidRPr="000E59B6">
        <w:rPr>
          <w:rStyle w:val="a8"/>
          <w:b w:val="0"/>
          <w:i w:val="0"/>
          <w:color w:val="auto"/>
          <w:sz w:val="26"/>
          <w:szCs w:val="26"/>
        </w:rPr>
        <w:t>В субъектах Российской Федерации - городах федерального значения Москве, Санкт- 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="0061388D" w:rsidRPr="000E59B6">
        <w:rPr>
          <w:rStyle w:val="a8"/>
          <w:b w:val="0"/>
          <w:i w:val="0"/>
          <w:color w:val="auto"/>
          <w:sz w:val="26"/>
          <w:szCs w:val="26"/>
        </w:rPr>
        <w:t>.</w:t>
      </w:r>
    </w:p>
    <w:p w:rsidR="0049310A" w:rsidRPr="000E59B6" w:rsidRDefault="0061388D" w:rsidP="004A6A84">
      <w:pPr>
        <w:pStyle w:val="a4"/>
        <w:tabs>
          <w:tab w:val="left" w:pos="862"/>
        </w:tabs>
        <w:ind w:left="2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6"/>
          <w:szCs w:val="26"/>
        </w:rPr>
        <w:tab/>
      </w:r>
      <w:proofErr w:type="gramStart"/>
      <w:r w:rsidRPr="000E59B6">
        <w:rPr>
          <w:rStyle w:val="a8"/>
          <w:b w:val="0"/>
          <w:i w:val="0"/>
          <w:color w:val="auto"/>
          <w:sz w:val="26"/>
          <w:szCs w:val="26"/>
        </w:rPr>
        <w:t>6.</w:t>
      </w:r>
      <w:r w:rsidR="00867ADE" w:rsidRPr="000E59B6">
        <w:rPr>
          <w:rStyle w:val="a8"/>
          <w:b w:val="0"/>
          <w:i w:val="0"/>
          <w:color w:val="auto"/>
          <w:sz w:val="26"/>
          <w:szCs w:val="26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>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49310A" w:rsidRPr="000E59B6" w:rsidRDefault="0061388D" w:rsidP="00096DB0">
      <w:pPr>
        <w:tabs>
          <w:tab w:val="left" w:pos="698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7.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Правила приема в конкретную общеобразовательную организацию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самостоятельно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96AE3" w:rsidRDefault="0061388D" w:rsidP="00996AE3">
      <w:pPr>
        <w:pStyle w:val="a4"/>
        <w:tabs>
          <w:tab w:val="left" w:pos="693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8.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</w:t>
      </w:r>
      <w:r w:rsidR="00996AE3" w:rsidRPr="000E59B6">
        <w:rPr>
          <w:rStyle w:val="a8"/>
          <w:b w:val="0"/>
          <w:i w:val="0"/>
          <w:color w:val="auto"/>
          <w:sz w:val="28"/>
          <w:szCs w:val="28"/>
        </w:rPr>
        <w:t>Образовательнымпрограммам начального общего образования в более раннем илипозднем возрасте.</w:t>
      </w:r>
    </w:p>
    <w:p w:rsidR="0049310A" w:rsidRPr="000E59B6" w:rsidRDefault="000B3348" w:rsidP="000E59B6">
      <w:pPr>
        <w:pStyle w:val="a4"/>
        <w:tabs>
          <w:tab w:val="left" w:pos="756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>
        <w:rPr>
          <w:rStyle w:val="a8"/>
          <w:b w:val="0"/>
          <w:i w:val="0"/>
          <w:color w:val="auto"/>
          <w:sz w:val="28"/>
          <w:szCs w:val="28"/>
        </w:rPr>
        <w:tab/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>9.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Во внеочередном порядке предоставляются места в общеобразовательных организациях, имеющих интернат:</w:t>
      </w:r>
    </w:p>
    <w:p w:rsidR="0049310A" w:rsidRPr="000E59B6" w:rsidRDefault="00867ADE" w:rsidP="00996AE3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детям, указанным в пункте 5 статьи 44 Закона Российской Федерации от 17 января 1992 </w:t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>г. №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2202-1 "О прокуратуре Российской Федерации";</w:t>
      </w:r>
    </w:p>
    <w:p w:rsidR="0049310A" w:rsidRPr="000E59B6" w:rsidRDefault="00867ADE" w:rsidP="00996AE3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детям, указанным в пункте 3 статьи 19 Закона Российской Федерации от 26 июня 1992 г.</w:t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 xml:space="preserve"> №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3132-1 "О статусе судей в Российской Федерации</w:t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>;</w:t>
      </w:r>
    </w:p>
    <w:p w:rsidR="0049310A" w:rsidRPr="000E59B6" w:rsidRDefault="00867ADE" w:rsidP="00996AE3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детям, указанным в части 25 статьи 35 Федерального закона от 28 декабря 2010 г. </w:t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403-ФЗ "О Следственном комитете Российской Федераци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и"</w:t>
      </w:r>
      <w:r w:rsidR="0061388D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pStyle w:val="a4"/>
        <w:tabs>
          <w:tab w:val="left" w:pos="857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10.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г. 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76</w:t>
      </w:r>
      <w:r w:rsidR="00996AE3">
        <w:rPr>
          <w:rStyle w:val="a8"/>
          <w:b w:val="0"/>
          <w:i w:val="0"/>
          <w:color w:val="auto"/>
          <w:sz w:val="28"/>
          <w:szCs w:val="28"/>
        </w:rPr>
        <w:t>-ФЗ "О статусе военнослужащих",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по месту жительства их семей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В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3-ФЗ "О полиции, детям сотрудников органов внутренних дел, не являющихся сотрудниками полиции 13, и детям, указанным в части 14 статьи 3 Федерального закона от 30 декабря 2012 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г. №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283-ФЗ "О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социальных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гарантиях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pStyle w:val="a4"/>
        <w:tabs>
          <w:tab w:val="left" w:pos="823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11.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щества) при приеме на обучение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pStyle w:val="a4"/>
        <w:tabs>
          <w:tab w:val="left" w:pos="924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12.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неполнородные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брат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и(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или) сестра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pStyle w:val="a4"/>
        <w:tabs>
          <w:tab w:val="left" w:pos="973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 xml:space="preserve">13.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Поступающие с ограниченными возможностями здоровья, достигшие возраста </w:t>
      </w:r>
      <w:r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 xml:space="preserve">восемнадцати лет, принимаются на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49310A" w:rsidRPr="000E59B6" w:rsidRDefault="0061388D" w:rsidP="00096DB0">
      <w:pPr>
        <w:pStyle w:val="a4"/>
        <w:tabs>
          <w:tab w:val="left" w:pos="823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14.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49310A" w:rsidRPr="000E59B6" w:rsidRDefault="0061388D" w:rsidP="00096DB0">
      <w:pPr>
        <w:tabs>
          <w:tab w:val="left" w:pos="867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15.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</w:t>
      </w:r>
      <w:r w:rsidR="00996AE3">
        <w:rPr>
          <w:rStyle w:val="a8"/>
          <w:b w:val="0"/>
          <w:i w:val="0"/>
          <w:color w:val="auto"/>
          <w:sz w:val="28"/>
          <w:szCs w:val="28"/>
        </w:rPr>
        <w:t>е в сфере образования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61388D" w:rsidP="00096DB0">
      <w:pPr>
        <w:tabs>
          <w:tab w:val="left" w:pos="905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16.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акта, указанного в пункте Порядка;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9310A" w:rsidRPr="000E59B6" w:rsidRDefault="0061388D" w:rsidP="00096DB0">
      <w:pPr>
        <w:pStyle w:val="a4"/>
        <w:tabs>
          <w:tab w:val="left" w:pos="857"/>
        </w:tabs>
        <w:ind w:left="1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17.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в течение 3 рабочих дней после завершения приема заявлений о приеме на обучение в первый класс.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9310A" w:rsidRPr="000E59B6" w:rsidRDefault="00596CFF" w:rsidP="00096DB0">
      <w:pPr>
        <w:tabs>
          <w:tab w:val="left" w:pos="872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18.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596CFF" w:rsidP="00096DB0">
      <w:pPr>
        <w:pStyle w:val="a4"/>
        <w:tabs>
          <w:tab w:val="left" w:pos="862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19.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способностей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к</w:t>
      </w:r>
      <w:proofErr w:type="gramEnd"/>
    </w:p>
    <w:p w:rsidR="0049310A" w:rsidRPr="000E59B6" w:rsidRDefault="00867ADE" w:rsidP="00096DB0">
      <w:pPr>
        <w:pStyle w:val="a3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занятию отдельным видом искусства или спорта, а также при отсутствии противопоказаний к занят</w:t>
      </w:r>
      <w:r w:rsidR="00596CFF" w:rsidRPr="000E59B6">
        <w:rPr>
          <w:rStyle w:val="a8"/>
          <w:b w:val="0"/>
          <w:i w:val="0"/>
          <w:color w:val="auto"/>
          <w:sz w:val="28"/>
          <w:szCs w:val="28"/>
        </w:rPr>
        <w:t>ию соответствующим видом спорта.</w:t>
      </w:r>
    </w:p>
    <w:p w:rsidR="0049310A" w:rsidRPr="000E59B6" w:rsidRDefault="00596CFF" w:rsidP="00096DB0">
      <w:pPr>
        <w:pStyle w:val="a4"/>
        <w:tabs>
          <w:tab w:val="left" w:pos="977"/>
        </w:tabs>
        <w:ind w:left="3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ab/>
        <w:t>20.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права и обязанности обучающихся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596CFF" w:rsidP="00096DB0">
      <w:pPr>
        <w:pStyle w:val="a4"/>
        <w:tabs>
          <w:tab w:val="left" w:pos="857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21.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тей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.</w:t>
      </w:r>
      <w:proofErr w:type="gramEnd"/>
    </w:p>
    <w:p w:rsidR="0049310A" w:rsidRPr="000E59B6" w:rsidRDefault="00596CFF" w:rsidP="00096DB0">
      <w:pPr>
        <w:pStyle w:val="a4"/>
        <w:tabs>
          <w:tab w:val="left" w:pos="866"/>
        </w:tabs>
        <w:ind w:left="1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22.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Прием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</w:t>
      </w:r>
    </w:p>
    <w:p w:rsidR="0049310A" w:rsidRPr="000E59B6" w:rsidRDefault="00596CFF" w:rsidP="00096DB0">
      <w:pPr>
        <w:tabs>
          <w:tab w:val="left" w:pos="832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23.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Заявление о приеме на обучение и документы для приема на обучение, подаются одним из следующих способов: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лично в общеобразовательную организацию;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49310A" w:rsidRPr="000E59B6" w:rsidRDefault="00867ADE" w:rsidP="004A6A84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9310A" w:rsidRPr="000E59B6" w:rsidRDefault="00596CFF" w:rsidP="00096DB0">
      <w:pPr>
        <w:pStyle w:val="a4"/>
        <w:tabs>
          <w:tab w:val="left" w:pos="1001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24.</w:t>
      </w:r>
      <w:r w:rsidR="009D6C82">
        <w:rPr>
          <w:rStyle w:val="a8"/>
          <w:b w:val="0"/>
          <w:i w:val="0"/>
          <w:color w:val="auto"/>
          <w:sz w:val="28"/>
          <w:szCs w:val="28"/>
        </w:rPr>
        <w:t>В заявлении (Приложение №1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)o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фамилия, имя, отчество (при наличии) ребенка или поступающего; дата рождения ребенка или поступающего;</w:t>
      </w:r>
    </w:p>
    <w:p w:rsidR="0049310A" w:rsidRPr="000E59B6" w:rsidRDefault="00867ADE" w:rsidP="00096DB0">
      <w:pPr>
        <w:pStyle w:val="a3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фамилия, имя, отчество (при наличии)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я(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представителя(ей) ребенка;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я(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представителя(ей) ребенка;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адре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с(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а) электронной почты, номер(а) телефона(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ов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(при наличии) родителя(ей)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представителя(ей) ребенка или поступающего;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>о наличии права внеочередного, первоочередного или преимущественного приема;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о потребности ребенка или поступающего в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обучении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согласие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я(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факт ознакомления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я(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596CFF" w:rsidRPr="000E59B6">
        <w:rPr>
          <w:rStyle w:val="a8"/>
          <w:b w:val="0"/>
          <w:i w:val="0"/>
          <w:color w:val="auto"/>
          <w:sz w:val="28"/>
          <w:szCs w:val="28"/>
        </w:rPr>
        <w:t>права и обязанности обучающихся;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согласие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я(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ей) (законного(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представителя(ей) ребенка или поступающего на обработку персональных данных</w:t>
      </w:r>
      <w:r w:rsidR="00596CFF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596CFF" w:rsidP="00096DB0">
      <w:pPr>
        <w:pStyle w:val="a4"/>
        <w:tabs>
          <w:tab w:val="left" w:pos="838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25.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Образец заявления о приеме на обучение размещается общеобразовательной организацией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своих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информационном стенде и официальном сайте в сети Интернет.</w:t>
      </w:r>
    </w:p>
    <w:p w:rsidR="0049310A" w:rsidRPr="000E59B6" w:rsidRDefault="00596CFF" w:rsidP="00096DB0">
      <w:pPr>
        <w:pStyle w:val="a4"/>
        <w:tabs>
          <w:tab w:val="left" w:pos="920"/>
          <w:tab w:val="left" w:pos="3802"/>
          <w:tab w:val="left" w:pos="5463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26.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Для приема родител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ь(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и)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ab/>
        <w:t>(законный(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ые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ab/>
        <w:t>представитель(и) ребенка или поступающий представляют следующие документы: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копию свидетельства о рождении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полнородных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и 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неполнородных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неполнородные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брат и (или) сестра);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копии документов, подтверждающих право внеочередного, первоочередного </w:t>
      </w:r>
      <w:r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>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копию заключения психолого-медико-педагогической комиссии (при наличии).</w:t>
      </w:r>
    </w:p>
    <w:p w:rsidR="0049310A" w:rsidRPr="000E59B6" w:rsidRDefault="00867ADE" w:rsidP="000B3348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ь(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>и) (законный(</w:t>
      </w:r>
      <w:proofErr w:type="spellStart"/>
      <w:r w:rsidRPr="000E59B6">
        <w:rPr>
          <w:rStyle w:val="a8"/>
          <w:b w:val="0"/>
          <w:i w:val="0"/>
          <w:color w:val="auto"/>
          <w:sz w:val="28"/>
          <w:szCs w:val="28"/>
        </w:rPr>
        <w:t>ые</w:t>
      </w:r>
      <w:proofErr w:type="spellEnd"/>
      <w:r w:rsidRPr="000E59B6">
        <w:rPr>
          <w:rStyle w:val="a8"/>
          <w:b w:val="0"/>
          <w:i w:val="0"/>
          <w:color w:val="auto"/>
          <w:sz w:val="28"/>
          <w:szCs w:val="28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При приеме на </w:t>
      </w:r>
      <w:proofErr w:type="gramStart"/>
      <w:r w:rsidRPr="000E59B6">
        <w:rPr>
          <w:rStyle w:val="a8"/>
          <w:b w:val="0"/>
          <w:i w:val="0"/>
          <w:color w:val="auto"/>
          <w:sz w:val="28"/>
          <w:szCs w:val="28"/>
        </w:rPr>
        <w:t>обучение по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выд</w:t>
      </w:r>
      <w:r w:rsidRPr="000E59B6">
        <w:rPr>
          <w:rStyle w:val="a8"/>
          <w:b w:val="0"/>
          <w:i w:val="0"/>
          <w:color w:val="auto"/>
          <w:sz w:val="28"/>
          <w:szCs w:val="28"/>
        </w:rPr>
        <w:t>анный в установленном</w:t>
      </w:r>
      <w:r w:rsidR="004A6A84">
        <w:rPr>
          <w:rStyle w:val="a8"/>
          <w:b w:val="0"/>
          <w:i w:val="0"/>
          <w:color w:val="auto"/>
          <w:sz w:val="28"/>
          <w:szCs w:val="28"/>
        </w:rPr>
        <w:t>порядке</w:t>
      </w:r>
      <w:r w:rsidR="00596CFF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D02945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>
        <w:rPr>
          <w:rStyle w:val="a8"/>
          <w:b w:val="0"/>
          <w:i w:val="0"/>
          <w:color w:val="auto"/>
          <w:sz w:val="28"/>
          <w:szCs w:val="28"/>
        </w:rPr>
        <w:t>Родител</w:t>
      </w:r>
      <w:proofErr w:type="gramStart"/>
      <w:r>
        <w:rPr>
          <w:rStyle w:val="a8"/>
          <w:b w:val="0"/>
          <w:i w:val="0"/>
          <w:color w:val="auto"/>
          <w:sz w:val="28"/>
          <w:szCs w:val="28"/>
        </w:rPr>
        <w:t>ь(</w:t>
      </w:r>
      <w:proofErr w:type="gramEnd"/>
      <w:r>
        <w:rPr>
          <w:rStyle w:val="a8"/>
          <w:b w:val="0"/>
          <w:i w:val="0"/>
          <w:color w:val="auto"/>
          <w:sz w:val="28"/>
          <w:szCs w:val="28"/>
        </w:rPr>
        <w:t xml:space="preserve">и) 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законный(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ые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9310A" w:rsidRPr="000E59B6" w:rsidRDefault="00867ADE" w:rsidP="00096DB0">
      <w:pPr>
        <w:pStyle w:val="a3"/>
        <w:ind w:firstLine="720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9310A" w:rsidRPr="000E59B6" w:rsidRDefault="00596CFF" w:rsidP="00096DB0">
      <w:pPr>
        <w:pStyle w:val="a4"/>
        <w:tabs>
          <w:tab w:val="left" w:pos="881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27.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обучение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 по основным общеобразовательным программам.</w:t>
      </w:r>
    </w:p>
    <w:p w:rsidR="0049310A" w:rsidRPr="000E59B6" w:rsidRDefault="00596CFF" w:rsidP="00096DB0">
      <w:pPr>
        <w:tabs>
          <w:tab w:val="left" w:pos="862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28.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Родител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ь(</w:t>
      </w:r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и) (законный(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ые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49310A" w:rsidRPr="000E59B6" w:rsidRDefault="00596CFF" w:rsidP="00096DB0">
      <w:pPr>
        <w:tabs>
          <w:tab w:val="left" w:pos="871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29.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Факт приема заявления о приеме на обучение и перечень документов, представленных родителе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м(</w:t>
      </w:r>
      <w:proofErr w:type="spellStart"/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(законным(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представителем(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м(</w:t>
      </w:r>
      <w:proofErr w:type="spellStart"/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(законным(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представителем(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ребенка или поступающим, родителю(ям) (законному(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ым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 xml:space="preserve">) представителю(ям) ребенка или поступающему 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выда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9310A" w:rsidRPr="000E59B6" w:rsidRDefault="00596CFF" w:rsidP="00096DB0">
      <w:pPr>
        <w:tabs>
          <w:tab w:val="left" w:pos="829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30.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и в области персональных данных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.</w:t>
      </w:r>
    </w:p>
    <w:p w:rsidR="0049310A" w:rsidRPr="000E59B6" w:rsidRDefault="00596CFF" w:rsidP="00096DB0">
      <w:pPr>
        <w:tabs>
          <w:tab w:val="left" w:pos="824"/>
        </w:tabs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31.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:rsidR="0049310A" w:rsidRPr="000E59B6" w:rsidRDefault="00596CFF" w:rsidP="00096DB0">
      <w:pPr>
        <w:pStyle w:val="a4"/>
        <w:tabs>
          <w:tab w:val="left" w:pos="847"/>
        </w:tabs>
        <w:ind w:left="0" w:firstLine="0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ab/>
        <w:t>32.</w:t>
      </w:r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м(</w:t>
      </w:r>
      <w:proofErr w:type="spellStart"/>
      <w:proofErr w:type="gram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(законным(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ыми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представителем(</w:t>
      </w:r>
      <w:proofErr w:type="spellStart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ями</w:t>
      </w:r>
      <w:proofErr w:type="spellEnd"/>
      <w:r w:rsidR="00867ADE" w:rsidRPr="000E59B6">
        <w:rPr>
          <w:rStyle w:val="a8"/>
          <w:b w:val="0"/>
          <w:i w:val="0"/>
          <w:color w:val="auto"/>
          <w:sz w:val="28"/>
          <w:szCs w:val="28"/>
        </w:rPr>
        <w:t>) ребенка или поступающим документы (копии документов).</w:t>
      </w:r>
    </w:p>
    <w:p w:rsidR="0049310A" w:rsidRPr="000E59B6" w:rsidRDefault="0049310A" w:rsidP="00AD1A7F">
      <w:pPr>
        <w:pStyle w:val="a3"/>
        <w:rPr>
          <w:rStyle w:val="a8"/>
          <w:b w:val="0"/>
          <w:i w:val="0"/>
          <w:color w:val="auto"/>
          <w:sz w:val="28"/>
          <w:szCs w:val="28"/>
        </w:rPr>
      </w:pPr>
    </w:p>
    <w:p w:rsidR="0049310A" w:rsidRPr="000E59B6" w:rsidRDefault="00867ADE" w:rsidP="00596CFF">
      <w:pPr>
        <w:pStyle w:val="a4"/>
        <w:numPr>
          <w:ilvl w:val="1"/>
          <w:numId w:val="4"/>
        </w:numPr>
        <w:tabs>
          <w:tab w:val="left" w:pos="2820"/>
        </w:tabs>
        <w:ind w:left="0"/>
        <w:jc w:val="center"/>
        <w:rPr>
          <w:rStyle w:val="a8"/>
          <w:i w:val="0"/>
          <w:color w:val="auto"/>
          <w:sz w:val="28"/>
          <w:szCs w:val="28"/>
        </w:rPr>
      </w:pPr>
      <w:r w:rsidRPr="000E59B6">
        <w:rPr>
          <w:rStyle w:val="a8"/>
          <w:i w:val="0"/>
          <w:color w:val="auto"/>
          <w:sz w:val="28"/>
          <w:szCs w:val="28"/>
        </w:rPr>
        <w:t>Правила комплектования контингента учащихся</w:t>
      </w:r>
    </w:p>
    <w:p w:rsidR="0049310A" w:rsidRPr="000E59B6" w:rsidRDefault="00867ADE" w:rsidP="00AD1A7F">
      <w:pPr>
        <w:pStyle w:val="a3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lastRenderedPageBreak/>
        <w:t>3.1.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Школы.</w:t>
      </w:r>
    </w:p>
    <w:p w:rsidR="0049310A" w:rsidRPr="000E59B6" w:rsidRDefault="0049310A" w:rsidP="00AD1A7F">
      <w:pPr>
        <w:pStyle w:val="a3"/>
        <w:rPr>
          <w:rStyle w:val="a8"/>
          <w:b w:val="0"/>
          <w:i w:val="0"/>
          <w:color w:val="auto"/>
          <w:sz w:val="28"/>
          <w:szCs w:val="28"/>
        </w:rPr>
      </w:pPr>
    </w:p>
    <w:p w:rsidR="0049310A" w:rsidRPr="000E59B6" w:rsidRDefault="00867ADE" w:rsidP="00AD1A7F">
      <w:pPr>
        <w:pStyle w:val="a4"/>
        <w:numPr>
          <w:ilvl w:val="1"/>
          <w:numId w:val="4"/>
        </w:numPr>
        <w:tabs>
          <w:tab w:val="left" w:pos="1701"/>
        </w:tabs>
        <w:ind w:left="0" w:hanging="240"/>
        <w:jc w:val="center"/>
        <w:rPr>
          <w:rStyle w:val="a8"/>
          <w:i w:val="0"/>
          <w:color w:val="auto"/>
          <w:sz w:val="28"/>
          <w:szCs w:val="28"/>
        </w:rPr>
      </w:pPr>
      <w:r w:rsidRPr="000E59B6">
        <w:rPr>
          <w:rStyle w:val="a8"/>
          <w:i w:val="0"/>
          <w:color w:val="auto"/>
          <w:sz w:val="28"/>
          <w:szCs w:val="28"/>
        </w:rPr>
        <w:t>Порядок разрешения разногласий, возникающих при приеме граждан</w:t>
      </w:r>
    </w:p>
    <w:p w:rsidR="0049310A" w:rsidRPr="000E59B6" w:rsidRDefault="00867ADE" w:rsidP="00AD1A7F">
      <w:pPr>
        <w:pStyle w:val="a3"/>
        <w:ind w:firstLine="1"/>
        <w:jc w:val="both"/>
        <w:rPr>
          <w:rStyle w:val="a8"/>
          <w:b w:val="0"/>
          <w:i w:val="0"/>
          <w:color w:val="auto"/>
          <w:sz w:val="28"/>
          <w:szCs w:val="28"/>
        </w:rPr>
      </w:pPr>
      <w:r w:rsidRPr="000E59B6">
        <w:rPr>
          <w:rStyle w:val="a8"/>
          <w:b w:val="0"/>
          <w:i w:val="0"/>
          <w:color w:val="auto"/>
          <w:sz w:val="28"/>
          <w:szCs w:val="28"/>
        </w:rPr>
        <w:t>4.1. В случае отказа гражданам в приеме в Школу родители (законные представители) имеют право обратить</w:t>
      </w:r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ся с письменные заявлением в MK</w:t>
      </w:r>
      <w:proofErr w:type="gramStart"/>
      <w:r w:rsidR="00AD1A7F" w:rsidRPr="000E59B6">
        <w:rPr>
          <w:rStyle w:val="a8"/>
          <w:b w:val="0"/>
          <w:i w:val="0"/>
          <w:color w:val="auto"/>
          <w:sz w:val="28"/>
          <w:szCs w:val="28"/>
        </w:rPr>
        <w:t>У</w:t>
      </w:r>
      <w:proofErr w:type="gramEnd"/>
      <w:r w:rsidRPr="000E59B6">
        <w:rPr>
          <w:rStyle w:val="a8"/>
          <w:b w:val="0"/>
          <w:i w:val="0"/>
          <w:color w:val="auto"/>
          <w:sz w:val="28"/>
          <w:szCs w:val="28"/>
        </w:rPr>
        <w:t xml:space="preserve"> «Комитет по образованию Новониколаевского района», либо обжаловать решение в суде.</w:t>
      </w:r>
    </w:p>
    <w:p w:rsidR="0049310A" w:rsidRPr="000E59B6" w:rsidRDefault="0049310A" w:rsidP="00AD1A7F">
      <w:pPr>
        <w:pStyle w:val="a3"/>
        <w:rPr>
          <w:rStyle w:val="a8"/>
          <w:b w:val="0"/>
          <w:i w:val="0"/>
          <w:color w:val="auto"/>
          <w:sz w:val="28"/>
          <w:szCs w:val="28"/>
        </w:rPr>
      </w:pPr>
    </w:p>
    <w:p w:rsidR="0049310A" w:rsidRPr="000E59B6" w:rsidRDefault="0049310A" w:rsidP="00AD1A7F">
      <w:pPr>
        <w:pStyle w:val="a3"/>
        <w:rPr>
          <w:rStyle w:val="a8"/>
          <w:b w:val="0"/>
          <w:i w:val="0"/>
          <w:color w:val="auto"/>
          <w:sz w:val="28"/>
          <w:szCs w:val="28"/>
        </w:rPr>
      </w:pPr>
    </w:p>
    <w:p w:rsidR="00596CFF" w:rsidRPr="000E59B6" w:rsidRDefault="00596CFF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596CFF" w:rsidRDefault="00596CFF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D02945" w:rsidRDefault="00D02945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D02945" w:rsidRDefault="00D02945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Default="00C125BE">
      <w:pPr>
        <w:pStyle w:val="2"/>
        <w:spacing w:before="90"/>
        <w:ind w:right="129"/>
        <w:rPr>
          <w:w w:val="95"/>
          <w:sz w:val="28"/>
          <w:szCs w:val="28"/>
        </w:rPr>
      </w:pPr>
    </w:p>
    <w:p w:rsidR="00C125BE" w:rsidRPr="000E59B6" w:rsidRDefault="00C125BE" w:rsidP="007F3334">
      <w:pPr>
        <w:pStyle w:val="2"/>
        <w:spacing w:before="90"/>
        <w:ind w:right="129"/>
        <w:jc w:val="left"/>
        <w:rPr>
          <w:w w:val="95"/>
          <w:sz w:val="28"/>
          <w:szCs w:val="28"/>
        </w:rPr>
      </w:pPr>
      <w:bookmarkStart w:id="0" w:name="_GoBack"/>
      <w:bookmarkEnd w:id="0"/>
    </w:p>
    <w:p w:rsidR="0049310A" w:rsidRPr="000B3348" w:rsidRDefault="0049310A" w:rsidP="009D6C82">
      <w:pPr>
        <w:pStyle w:val="a4"/>
        <w:tabs>
          <w:tab w:val="left" w:pos="1173"/>
          <w:tab w:val="left" w:pos="2009"/>
          <w:tab w:val="left" w:pos="3447"/>
          <w:tab w:val="left" w:pos="7248"/>
          <w:tab w:val="left" w:pos="8520"/>
          <w:tab w:val="left" w:pos="9849"/>
        </w:tabs>
        <w:ind w:left="0" w:firstLine="0"/>
        <w:jc w:val="left"/>
        <w:rPr>
          <w:sz w:val="24"/>
          <w:szCs w:val="24"/>
        </w:rPr>
      </w:pPr>
    </w:p>
    <w:p w:rsidR="0049310A" w:rsidRDefault="00867ADE">
      <w:pPr>
        <w:pStyle w:val="2"/>
        <w:spacing w:before="67"/>
        <w:ind w:right="127"/>
      </w:pPr>
      <w:r>
        <w:rPr>
          <w:w w:val="95"/>
        </w:rPr>
        <w:t>Приложение</w:t>
      </w:r>
      <w:r w:rsidR="009D6C82">
        <w:rPr>
          <w:spacing w:val="2"/>
        </w:rPr>
        <w:t>№1</w:t>
      </w:r>
    </w:p>
    <w:p w:rsidR="0049310A" w:rsidRPr="009D6C82" w:rsidRDefault="00867ADE" w:rsidP="009D6C82">
      <w:pPr>
        <w:pStyle w:val="a3"/>
        <w:spacing w:before="218" w:line="228" w:lineRule="auto"/>
        <w:ind w:left="4643" w:hanging="4"/>
        <w:rPr>
          <w:w w:val="95"/>
        </w:rPr>
      </w:pPr>
      <w:proofErr w:type="spellStart"/>
      <w:r>
        <w:rPr>
          <w:w w:val="95"/>
        </w:rPr>
        <w:t>ДиректоруМБОУ</w:t>
      </w:r>
      <w:proofErr w:type="spellEnd"/>
      <w:proofErr w:type="gramStart"/>
      <w:r w:rsidR="009D6C82">
        <w:rPr>
          <w:w w:val="95"/>
        </w:rPr>
        <w:t>«К</w:t>
      </w:r>
      <w:proofErr w:type="gramEnd"/>
      <w:r w:rsidR="009D6C82">
        <w:rPr>
          <w:w w:val="95"/>
        </w:rPr>
        <w:t>уликовская СШ</w:t>
      </w:r>
      <w:r>
        <w:rPr>
          <w:w w:val="95"/>
        </w:rPr>
        <w:t xml:space="preserve">» </w:t>
      </w:r>
      <w:proofErr w:type="spellStart"/>
      <w:r w:rsidR="009D6C82">
        <w:t>Перегудовой</w:t>
      </w:r>
      <w:proofErr w:type="spellEnd"/>
      <w:r w:rsidR="009D6C82">
        <w:t xml:space="preserve"> Ольге Васильевне</w:t>
      </w:r>
    </w:p>
    <w:p w:rsidR="0049310A" w:rsidRDefault="00867ADE">
      <w:pPr>
        <w:tabs>
          <w:tab w:val="left" w:pos="9912"/>
        </w:tabs>
        <w:spacing w:before="69"/>
        <w:ind w:left="4642"/>
        <w:rPr>
          <w:sz w:val="17"/>
        </w:rPr>
      </w:pPr>
      <w:r>
        <w:rPr>
          <w:sz w:val="17"/>
        </w:rPr>
        <w:t>ОТ</w:t>
      </w:r>
      <w:r>
        <w:rPr>
          <w:sz w:val="17"/>
          <w:u w:val="single" w:color="181818"/>
        </w:rPr>
        <w:tab/>
      </w:r>
    </w:p>
    <w:p w:rsidR="0049310A" w:rsidRDefault="00185D9C">
      <w:pPr>
        <w:pStyle w:val="a3"/>
        <w:spacing w:before="2"/>
        <w:rPr>
          <w:sz w:val="21"/>
        </w:rPr>
      </w:pPr>
      <w:r w:rsidRPr="00185D9C">
        <w:pict>
          <v:shape id="docshape27" o:spid="_x0000_s1077" style="position:absolute;margin-left:266.65pt;margin-top:13.4pt;width:258.75pt;height:.1pt;z-index:-15713280;mso-wrap-distance-left:0;mso-wrap-distance-right:0;mso-position-horizontal-relative:page" coordorigin="5333,268" coordsize="5175,0" path="m5333,268r5174,e" filled="f" strokecolor="#181818" strokeweight=".72pt">
            <v:path arrowok="t"/>
            <w10:wrap type="topAndBottom" anchorx="page"/>
          </v:shape>
        </w:pict>
      </w:r>
    </w:p>
    <w:p w:rsidR="0049310A" w:rsidRDefault="00867ADE">
      <w:pPr>
        <w:pStyle w:val="a3"/>
        <w:spacing w:before="6"/>
        <w:ind w:left="4645"/>
      </w:pPr>
      <w:r>
        <w:rPr>
          <w:w w:val="95"/>
        </w:rPr>
        <w:t>зарегистрированно</w:t>
      </w:r>
      <w:proofErr w:type="gramStart"/>
      <w:r>
        <w:rPr>
          <w:w w:val="95"/>
        </w:rPr>
        <w:t>й(</w:t>
      </w:r>
      <w:proofErr w:type="gramEnd"/>
      <w:r>
        <w:rPr>
          <w:w w:val="95"/>
        </w:rPr>
        <w:t>ого)по</w:t>
      </w:r>
      <w:r>
        <w:rPr>
          <w:spacing w:val="-2"/>
          <w:w w:val="95"/>
        </w:rPr>
        <w:t>адресу:</w:t>
      </w:r>
    </w:p>
    <w:p w:rsidR="0049310A" w:rsidRDefault="00185D9C">
      <w:pPr>
        <w:pStyle w:val="a3"/>
        <w:spacing w:before="8"/>
        <w:rPr>
          <w:sz w:val="19"/>
        </w:rPr>
      </w:pPr>
      <w:r w:rsidRPr="00185D9C">
        <w:pict>
          <v:shape id="docshape28" o:spid="_x0000_s1076" style="position:absolute;margin-left:266.65pt;margin-top:12.55pt;width:258.75pt;height:.1pt;z-index:-15712768;mso-wrap-distance-left:0;mso-wrap-distance-right:0;mso-position-horizontal-relative:page" coordorigin="5333,251" coordsize="5175,0" path="m5333,251r5174,e" filled="f" strokecolor="#131313" strokeweight=".72pt">
            <v:path arrowok="t"/>
            <w10:wrap type="topAndBottom" anchorx="page"/>
          </v:shape>
        </w:pict>
      </w:r>
      <w:r w:rsidRPr="00185D9C">
        <w:pict>
          <v:shape id="docshape29" o:spid="_x0000_s1075" style="position:absolute;margin-left:266.9pt;margin-top:26.5pt;width:258.5pt;height:.1pt;z-index:-15712256;mso-wrap-distance-left:0;mso-wrap-distance-right:0;mso-position-horizontal-relative:page" coordorigin="5338,530" coordsize="5170,0" path="m5338,530r5169,e" filled="f" strokecolor="#1c1c1c" strokeweight=".72pt">
            <v:path arrowok="t"/>
            <w10:wrap type="topAndBottom" anchorx="page"/>
          </v:shape>
        </w:pict>
      </w:r>
    </w:p>
    <w:p w:rsidR="0049310A" w:rsidRDefault="0049310A">
      <w:pPr>
        <w:pStyle w:val="a3"/>
        <w:spacing w:before="5"/>
        <w:rPr>
          <w:sz w:val="21"/>
        </w:rPr>
      </w:pPr>
    </w:p>
    <w:p w:rsidR="0049310A" w:rsidRDefault="00867ADE">
      <w:pPr>
        <w:pStyle w:val="a3"/>
        <w:spacing w:before="6"/>
        <w:ind w:left="4642"/>
      </w:pPr>
      <w:r>
        <w:rPr>
          <w:w w:val="95"/>
        </w:rPr>
        <w:t>проживающе</w:t>
      </w:r>
      <w:proofErr w:type="gramStart"/>
      <w:r>
        <w:rPr>
          <w:w w:val="95"/>
        </w:rPr>
        <w:t>й(</w:t>
      </w:r>
      <w:proofErr w:type="gramEnd"/>
      <w:r>
        <w:rPr>
          <w:w w:val="95"/>
        </w:rPr>
        <w:t>его)по</w:t>
      </w:r>
      <w:r>
        <w:rPr>
          <w:spacing w:val="-2"/>
          <w:w w:val="95"/>
        </w:rPr>
        <w:t>адресу:</w:t>
      </w:r>
    </w:p>
    <w:p w:rsidR="0049310A" w:rsidRDefault="00185D9C">
      <w:pPr>
        <w:pStyle w:val="a3"/>
        <w:spacing w:before="4"/>
        <w:rPr>
          <w:sz w:val="19"/>
        </w:rPr>
      </w:pPr>
      <w:r w:rsidRPr="00185D9C">
        <w:pict>
          <v:shape id="docshape30" o:spid="_x0000_s1074" style="position:absolute;margin-left:266.9pt;margin-top:12.35pt;width:258.75pt;height:.1pt;z-index:-15711744;mso-wrap-distance-left:0;mso-wrap-distance-right:0;mso-position-horizontal-relative:page" coordorigin="5338,247" coordsize="5175,0" path="m5338,247r5174,e" filled="f" strokecolor="#181818" strokeweight=".72pt">
            <v:path arrowok="t"/>
            <w10:wrap type="topAndBottom" anchorx="page"/>
          </v:shape>
        </w:pict>
      </w:r>
      <w:r w:rsidRPr="00185D9C">
        <w:pict>
          <v:shape id="docshape31" o:spid="_x0000_s1073" style="position:absolute;margin-left:266.65pt;margin-top:26.25pt;width:258.75pt;height:.1pt;z-index:-15711232;mso-wrap-distance-left:0;mso-wrap-distance-right:0;mso-position-horizontal-relative:page" coordorigin="5333,525" coordsize="5175,0" path="m5333,525r5174,e" filled="f" strokecolor="#181818" strokeweight=".72pt">
            <v:path arrowok="t"/>
            <w10:wrap type="topAndBottom" anchorx="page"/>
          </v:shape>
        </w:pict>
      </w:r>
    </w:p>
    <w:p w:rsidR="0049310A" w:rsidRDefault="0049310A">
      <w:pPr>
        <w:pStyle w:val="a3"/>
        <w:spacing w:before="5"/>
        <w:rPr>
          <w:sz w:val="21"/>
        </w:rPr>
      </w:pPr>
    </w:p>
    <w:p w:rsidR="0049310A" w:rsidRDefault="00867ADE">
      <w:pPr>
        <w:pStyle w:val="a3"/>
        <w:tabs>
          <w:tab w:val="left" w:pos="9846"/>
        </w:tabs>
        <w:spacing w:before="4" w:line="237" w:lineRule="auto"/>
        <w:ind w:left="4644" w:right="651" w:hanging="2"/>
      </w:pPr>
      <w:r>
        <w:t xml:space="preserve">контактный телефон: </w:t>
      </w:r>
      <w:r>
        <w:rPr>
          <w:u w:val="single" w:color="181818"/>
        </w:rPr>
        <w:tab/>
      </w:r>
      <w:r>
        <w:t xml:space="preserve"> адресэлектронной почты:</w:t>
      </w:r>
    </w:p>
    <w:p w:rsidR="0049310A" w:rsidRPr="00514D82" w:rsidRDefault="00185D9C" w:rsidP="00514D82">
      <w:pPr>
        <w:pStyle w:val="a3"/>
        <w:spacing w:before="2"/>
        <w:rPr>
          <w:sz w:val="19"/>
        </w:rPr>
      </w:pPr>
      <w:r w:rsidRPr="00185D9C">
        <w:pict>
          <v:shape id="docshape32" o:spid="_x0000_s1072" style="position:absolute;margin-left:266.9pt;margin-top:12.25pt;width:258.5pt;height:.1pt;z-index:-15710720;mso-wrap-distance-left:0;mso-wrap-distance-right:0;mso-position-horizontal-relative:page" coordorigin="5338,245" coordsize="5170,0" path="m5338,245r5169,e" filled="f" strokecolor="#181818" strokeweight=".72pt">
            <v:path arrowok="t"/>
            <w10:wrap type="topAndBottom" anchorx="page"/>
          </v:shape>
        </w:pict>
      </w:r>
    </w:p>
    <w:p w:rsidR="0049310A" w:rsidRDefault="0049310A">
      <w:pPr>
        <w:pStyle w:val="a3"/>
        <w:spacing w:before="2"/>
        <w:rPr>
          <w:sz w:val="27"/>
        </w:rPr>
      </w:pPr>
    </w:p>
    <w:p w:rsidR="0049310A" w:rsidRDefault="00867ADE">
      <w:pPr>
        <w:pStyle w:val="1"/>
        <w:spacing w:line="285" w:lineRule="exact"/>
        <w:ind w:left="5027"/>
        <w:jc w:val="left"/>
      </w:pPr>
      <w:r>
        <w:rPr>
          <w:spacing w:val="-2"/>
        </w:rPr>
        <w:t>ЗАЯВЛЕНИЕ</w:t>
      </w:r>
    </w:p>
    <w:p w:rsidR="0049310A" w:rsidRDefault="00867ADE">
      <w:pPr>
        <w:pStyle w:val="a3"/>
        <w:spacing w:line="276" w:lineRule="exact"/>
        <w:ind w:left="4615"/>
      </w:pPr>
      <w:r>
        <w:t>о</w:t>
      </w:r>
      <w:r w:rsidR="001C68FC">
        <w:t>при</w:t>
      </w:r>
      <w:r>
        <w:t>еме</w:t>
      </w:r>
      <w:r w:rsidR="001C68FC">
        <w:t>н</w:t>
      </w:r>
      <w:r>
        <w:t>а</w:t>
      </w:r>
      <w:r>
        <w:rPr>
          <w:spacing w:val="-2"/>
        </w:rPr>
        <w:t>обучение</w:t>
      </w:r>
    </w:p>
    <w:p w:rsidR="0049310A" w:rsidRDefault="00867ADE">
      <w:pPr>
        <w:pStyle w:val="a3"/>
        <w:tabs>
          <w:tab w:val="left" w:pos="10225"/>
          <w:tab w:val="left" w:pos="10393"/>
        </w:tabs>
        <w:spacing w:line="232" w:lineRule="auto"/>
        <w:ind w:left="516" w:right="104" w:firstLine="503"/>
      </w:pPr>
      <w:r>
        <w:t xml:space="preserve">Прошу зачислить моего ребенка </w:t>
      </w:r>
      <w:r>
        <w:rPr>
          <w:u w:val="single" w:color="1C1C1C"/>
        </w:rPr>
        <w:tab/>
      </w:r>
      <w:r>
        <w:rPr>
          <w:u w:val="single" w:color="1C1C1C"/>
        </w:rPr>
        <w:tab/>
      </w:r>
      <w:r>
        <w:t xml:space="preserve"> года рождения, </w:t>
      </w:r>
      <w:proofErr w:type="spellStart"/>
      <w:r>
        <w:t>зарегистрирован</w:t>
      </w:r>
      <w:proofErr w:type="gramStart"/>
      <w:r>
        <w:t>н</w:t>
      </w:r>
      <w:proofErr w:type="spellEnd"/>
      <w:r>
        <w:t>(</w:t>
      </w:r>
      <w:proofErr w:type="gramEnd"/>
      <w:r>
        <w:t>ого)</w:t>
      </w:r>
      <w:proofErr w:type="spellStart"/>
      <w:r>
        <w:t>ую</w:t>
      </w:r>
      <w:proofErr w:type="spellEnd"/>
      <w:r>
        <w:t xml:space="preserve"> по адресу: </w:t>
      </w:r>
      <w:r>
        <w:rPr>
          <w:u w:val="single" w:color="181818"/>
        </w:rPr>
        <w:tab/>
      </w:r>
    </w:p>
    <w:p w:rsidR="0049310A" w:rsidRDefault="00185D9C">
      <w:pPr>
        <w:pStyle w:val="a3"/>
        <w:spacing w:before="8"/>
        <w:rPr>
          <w:sz w:val="18"/>
        </w:rPr>
      </w:pPr>
      <w:r w:rsidRPr="00185D9C">
        <w:pict>
          <v:shape id="docshape33" o:spid="_x0000_s1071" style="position:absolute;margin-left:57.35pt;margin-top:12pt;width:487.95pt;height:.1pt;z-index:-15710208;mso-wrap-distance-left:0;mso-wrap-distance-right:0;mso-position-horizontal-relative:page" coordorigin="1147,240" coordsize="9759,0" path="m1147,240r9759,e" filled="f" strokecolor="#181818" strokeweight=".72pt">
            <v:path arrowok="t"/>
            <w10:wrap type="topAndBottom" anchorx="page"/>
          </v:shape>
        </w:pict>
      </w:r>
    </w:p>
    <w:p w:rsidR="0049310A" w:rsidRDefault="00867ADE">
      <w:pPr>
        <w:pStyle w:val="a3"/>
        <w:tabs>
          <w:tab w:val="left" w:pos="10163"/>
        </w:tabs>
        <w:spacing w:before="16" w:line="278" w:lineRule="exact"/>
        <w:ind w:left="452"/>
      </w:pPr>
      <w:proofErr w:type="spellStart"/>
      <w:r>
        <w:rPr>
          <w:w w:val="95"/>
        </w:rPr>
        <w:t>проживаю</w:t>
      </w:r>
      <w:proofErr w:type="gramStart"/>
      <w:r>
        <w:rPr>
          <w:w w:val="95"/>
        </w:rPr>
        <w:t>щ</w:t>
      </w:r>
      <w:proofErr w:type="spellEnd"/>
      <w:r>
        <w:rPr>
          <w:w w:val="95"/>
        </w:rPr>
        <w:t>(</w:t>
      </w:r>
      <w:proofErr w:type="gramEnd"/>
      <w:r>
        <w:rPr>
          <w:w w:val="95"/>
        </w:rPr>
        <w:t>его)</w:t>
      </w:r>
      <w:proofErr w:type="spellStart"/>
      <w:r>
        <w:rPr>
          <w:w w:val="95"/>
        </w:rPr>
        <w:t>уюпоадресу</w:t>
      </w:r>
      <w:proofErr w:type="spellEnd"/>
      <w:r>
        <w:rPr>
          <w:w w:val="95"/>
        </w:rPr>
        <w:t>:</w:t>
      </w:r>
      <w:r>
        <w:rPr>
          <w:u w:val="single" w:color="181818"/>
        </w:rPr>
        <w:tab/>
      </w:r>
    </w:p>
    <w:p w:rsidR="0049310A" w:rsidRDefault="00867ADE">
      <w:pPr>
        <w:pStyle w:val="a3"/>
        <w:tabs>
          <w:tab w:val="left" w:pos="7888"/>
          <w:tab w:val="left" w:pos="9327"/>
        </w:tabs>
        <w:spacing w:line="276" w:lineRule="exact"/>
        <w:ind w:left="462"/>
      </w:pPr>
      <w:r>
        <w:rPr>
          <w:u w:val="single" w:color="181818"/>
        </w:rPr>
        <w:tab/>
      </w:r>
      <w:r>
        <w:t xml:space="preserve">, в </w:t>
      </w:r>
      <w:r>
        <w:rPr>
          <w:u w:val="single" w:color="181818"/>
        </w:rPr>
        <w:tab/>
      </w:r>
      <w:r>
        <w:rPr>
          <w:spacing w:val="-2"/>
        </w:rPr>
        <w:t>класс.</w:t>
      </w:r>
    </w:p>
    <w:p w:rsidR="0049310A" w:rsidRDefault="00867ADE">
      <w:pPr>
        <w:pStyle w:val="a3"/>
        <w:tabs>
          <w:tab w:val="left" w:pos="1365"/>
          <w:tab w:val="left" w:pos="3352"/>
          <w:tab w:val="left" w:pos="5002"/>
          <w:tab w:val="left" w:pos="6064"/>
          <w:tab w:val="left" w:pos="7817"/>
          <w:tab w:val="left" w:pos="8568"/>
          <w:tab w:val="left" w:pos="9564"/>
        </w:tabs>
        <w:spacing w:before="9" w:line="228" w:lineRule="auto"/>
        <w:ind w:left="451" w:right="143" w:firstLine="568"/>
      </w:pPr>
      <w:r>
        <w:rPr>
          <w:w w:val="95"/>
        </w:rPr>
        <w:t xml:space="preserve">Наоснованиистатьи14 Федеральногозакона от 29.12.2012№273-ФЗ«Об образовании </w:t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  <w:w w:val="95"/>
        </w:rPr>
        <w:t>Федерации»</w:t>
      </w:r>
      <w:r>
        <w:tab/>
      </w:r>
      <w:r>
        <w:rPr>
          <w:spacing w:val="-2"/>
        </w:rPr>
        <w:t>прошу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4"/>
          <w:w w:val="95"/>
        </w:rPr>
        <w:t>ребенка</w:t>
      </w:r>
    </w:p>
    <w:p w:rsidR="0049310A" w:rsidRDefault="00185D9C">
      <w:pPr>
        <w:pStyle w:val="a3"/>
        <w:rPr>
          <w:sz w:val="20"/>
        </w:rPr>
      </w:pPr>
      <w:r w:rsidRPr="00185D9C">
        <w:pict>
          <v:shape id="docshape34" o:spid="_x0000_s1070" style="position:absolute;margin-left:57.35pt;margin-top:12.75pt;width:486.75pt;height:.1pt;z-index:-15709696;mso-wrap-distance-left:0;mso-wrap-distance-right:0;mso-position-horizontal-relative:page" coordorigin="1147,255" coordsize="9735,0" path="m1147,255r9735,e" filled="f" strokecolor="#181818" strokeweight=".72pt">
            <v:path arrowok="t"/>
            <w10:wrap type="topAndBottom" anchorx="page"/>
          </v:shape>
        </w:pict>
      </w:r>
    </w:p>
    <w:p w:rsidR="0049310A" w:rsidRDefault="00867ADE">
      <w:pPr>
        <w:spacing w:before="6"/>
        <w:ind w:left="4952"/>
        <w:rPr>
          <w:i/>
          <w:sz w:val="25"/>
        </w:rPr>
      </w:pPr>
      <w:r>
        <w:rPr>
          <w:i/>
          <w:w w:val="95"/>
          <w:sz w:val="25"/>
        </w:rPr>
        <w:t>(ФИ</w:t>
      </w:r>
      <w:r>
        <w:rPr>
          <w:i/>
          <w:spacing w:val="-2"/>
          <w:sz w:val="25"/>
        </w:rPr>
        <w:t>ребёнка)</w:t>
      </w:r>
    </w:p>
    <w:p w:rsidR="0049310A" w:rsidRDefault="00867ADE">
      <w:pPr>
        <w:pStyle w:val="a3"/>
        <w:tabs>
          <w:tab w:val="left" w:pos="1786"/>
          <w:tab w:val="left" w:pos="2415"/>
          <w:tab w:val="left" w:pos="6443"/>
          <w:tab w:val="left" w:pos="6745"/>
          <w:tab w:val="left" w:pos="7714"/>
          <w:tab w:val="left" w:pos="8223"/>
          <w:tab w:val="left" w:pos="9540"/>
        </w:tabs>
        <w:spacing w:line="276" w:lineRule="exact"/>
        <w:ind w:left="448"/>
      </w:pPr>
      <w:r>
        <w:rPr>
          <w:spacing w:val="-2"/>
        </w:rPr>
        <w:t>обучение</w:t>
      </w:r>
      <w:r>
        <w:tab/>
      </w:r>
      <w:r>
        <w:rPr>
          <w:spacing w:val="-5"/>
        </w:rPr>
        <w:t>на</w:t>
      </w:r>
      <w:r>
        <w:tab/>
      </w:r>
      <w:r>
        <w:rPr>
          <w:u w:val="single" w:color="181818"/>
        </w:rPr>
        <w:tab/>
      </w:r>
      <w:r>
        <w:tab/>
      </w:r>
      <w:r>
        <w:rPr>
          <w:spacing w:val="-2"/>
        </w:rPr>
        <w:t>языке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изучение</w:t>
      </w:r>
      <w:r>
        <w:tab/>
      </w:r>
      <w:proofErr w:type="gramStart"/>
      <w:r>
        <w:rPr>
          <w:spacing w:val="-2"/>
        </w:rPr>
        <w:t>родного</w:t>
      </w:r>
      <w:proofErr w:type="gramEnd"/>
    </w:p>
    <w:p w:rsidR="0049310A" w:rsidRDefault="00867ADE">
      <w:pPr>
        <w:pStyle w:val="a3"/>
        <w:tabs>
          <w:tab w:val="left" w:pos="2934"/>
          <w:tab w:val="left" w:pos="3174"/>
          <w:tab w:val="left" w:pos="4085"/>
          <w:tab w:val="left" w:pos="4536"/>
          <w:tab w:val="left" w:pos="6352"/>
          <w:tab w:val="left" w:pos="7373"/>
          <w:tab w:val="left" w:pos="9048"/>
          <w:tab w:val="left" w:pos="9607"/>
        </w:tabs>
        <w:spacing w:line="272" w:lineRule="exact"/>
        <w:ind w:left="462"/>
      </w:pPr>
      <w:r>
        <w:rPr>
          <w:u w:val="single" w:color="131313"/>
        </w:rPr>
        <w:tab/>
      </w:r>
      <w:r>
        <w:tab/>
      </w:r>
      <w:r>
        <w:rPr>
          <w:spacing w:val="-2"/>
        </w:rPr>
        <w:t>языка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литературного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(литературы)</w:t>
      </w:r>
      <w:r>
        <w:tab/>
      </w:r>
      <w:r>
        <w:rPr>
          <w:spacing w:val="-5"/>
        </w:rPr>
        <w:t>на</w:t>
      </w:r>
      <w:r>
        <w:tab/>
      </w:r>
      <w:proofErr w:type="gramStart"/>
      <w:r>
        <w:rPr>
          <w:spacing w:val="-2"/>
        </w:rPr>
        <w:t>родном</w:t>
      </w:r>
      <w:proofErr w:type="gramEnd"/>
    </w:p>
    <w:p w:rsidR="0049310A" w:rsidRDefault="00867ADE">
      <w:pPr>
        <w:pStyle w:val="a3"/>
        <w:tabs>
          <w:tab w:val="left" w:pos="3390"/>
        </w:tabs>
        <w:spacing w:line="276" w:lineRule="exact"/>
        <w:ind w:left="462"/>
      </w:pPr>
      <w:r>
        <w:rPr>
          <w:u w:val="single" w:color="181818"/>
        </w:rPr>
        <w:tab/>
      </w:r>
      <w:proofErr w:type="gramStart"/>
      <w:r>
        <w:rPr>
          <w:spacing w:val="-2"/>
        </w:rPr>
        <w:t>языке</w:t>
      </w:r>
      <w:proofErr w:type="gramEnd"/>
      <w:r>
        <w:rPr>
          <w:spacing w:val="-2"/>
        </w:rPr>
        <w:t>.</w:t>
      </w:r>
    </w:p>
    <w:p w:rsidR="0049310A" w:rsidRPr="00FD0D82" w:rsidRDefault="00867ADE" w:rsidP="00FD0D82">
      <w:pPr>
        <w:pStyle w:val="a3"/>
        <w:spacing w:before="2" w:line="230" w:lineRule="auto"/>
        <w:ind w:left="448" w:right="129" w:firstLine="570"/>
        <w:jc w:val="both"/>
      </w:pPr>
      <w:r>
        <w:rPr>
          <w:spacing w:val="-2"/>
        </w:rPr>
        <w:t xml:space="preserve">Суставом, лицензией наосуществление образовательнойдеятельности, свидетельством </w:t>
      </w:r>
      <w:r>
        <w:t>о государственной аккредитации, образовательными программами и локальными актами, регламентирующими организациюи осуществлениеобразовательной деятельности</w:t>
      </w:r>
      <w:proofErr w:type="gramStart"/>
      <w:r>
        <w:t>,п</w:t>
      </w:r>
      <w:proofErr w:type="gramEnd"/>
      <w:r>
        <w:t xml:space="preserve">рава </w:t>
      </w:r>
      <w:r>
        <w:rPr>
          <w:w w:val="95"/>
        </w:rPr>
        <w:t>и обязанности обучающихся</w:t>
      </w:r>
      <w:r w:rsidR="00FD0D82">
        <w:rPr>
          <w:w w:val="95"/>
        </w:rPr>
        <w:t>МБОУ «Куликовская СШ</w:t>
      </w:r>
      <w:r>
        <w:rPr>
          <w:w w:val="95"/>
        </w:rPr>
        <w:t>», ознакомлен(а).</w:t>
      </w:r>
    </w:p>
    <w:p w:rsidR="0049310A" w:rsidRDefault="0049310A">
      <w:pPr>
        <w:pStyle w:val="a3"/>
        <w:rPr>
          <w:sz w:val="20"/>
        </w:rPr>
      </w:pPr>
    </w:p>
    <w:p w:rsidR="0049310A" w:rsidRDefault="00185D9C">
      <w:pPr>
        <w:pStyle w:val="a3"/>
        <w:spacing w:before="2"/>
        <w:rPr>
          <w:sz w:val="10"/>
        </w:rPr>
      </w:pPr>
      <w:r w:rsidRPr="00185D9C">
        <w:pict>
          <v:shape id="docshape35" o:spid="_x0000_s1069" style="position:absolute;margin-left:57.1pt;margin-top:7.05pt;width:60.75pt;height:.1pt;z-index:-15709184;mso-wrap-distance-left:0;mso-wrap-distance-right:0;mso-position-horizontal-relative:page" coordorigin="1142,141" coordsize="1215,0" path="m1142,141r1215,e" filled="f" strokecolor="#181818" strokeweight=".72pt">
            <v:path arrowok="t"/>
            <w10:wrap type="topAndBottom" anchorx="page"/>
          </v:shape>
        </w:pict>
      </w:r>
      <w:r w:rsidRPr="00185D9C">
        <w:pict>
          <v:shape id="docshape36" o:spid="_x0000_s1068" style="position:absolute;margin-left:150pt;margin-top:7.05pt;width:78.5pt;height:.1pt;z-index:-15708672;mso-wrap-distance-left:0;mso-wrap-distance-right:0;mso-position-horizontal-relative:page" coordorigin="3000,141" coordsize="1570,0" path="m3000,141r1570,e" filled="f" strokecolor="#181818" strokeweight=".72pt">
            <v:path arrowok="t"/>
            <w10:wrap type="topAndBottom" anchorx="page"/>
          </v:shape>
        </w:pict>
      </w:r>
      <w:r w:rsidRPr="00185D9C">
        <w:pict>
          <v:shape id="docshape37" o:spid="_x0000_s1067" style="position:absolute;margin-left:397.7pt;margin-top:7.05pt;width:108.5pt;height:.1pt;z-index:-15708160;mso-wrap-distance-left:0;mso-wrap-distance-right:0;mso-position-horizontal-relative:page" coordorigin="7954,141" coordsize="2170,0" path="m7954,141r2169,e" filled="f" strokecolor="#181818" strokeweight=".72pt">
            <v:path arrowok="t"/>
            <w10:wrap type="topAndBottom" anchorx="page"/>
          </v:shape>
        </w:pict>
      </w:r>
    </w:p>
    <w:p w:rsidR="0049310A" w:rsidRDefault="00867ADE">
      <w:pPr>
        <w:tabs>
          <w:tab w:val="left" w:pos="2303"/>
          <w:tab w:val="left" w:pos="7260"/>
        </w:tabs>
        <w:spacing w:before="11"/>
        <w:ind w:left="454"/>
        <w:rPr>
          <w:i/>
          <w:sz w:val="25"/>
        </w:rPr>
      </w:pPr>
      <w:r>
        <w:rPr>
          <w:i/>
          <w:spacing w:val="-4"/>
          <w:sz w:val="25"/>
        </w:rPr>
        <w:t>Дата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Подпись</w:t>
      </w:r>
      <w:r>
        <w:rPr>
          <w:i/>
          <w:sz w:val="25"/>
        </w:rPr>
        <w:tab/>
      </w:r>
      <w:r>
        <w:rPr>
          <w:i/>
          <w:spacing w:val="-2"/>
          <w:w w:val="95"/>
          <w:sz w:val="25"/>
        </w:rPr>
        <w:t>Расшифровка</w:t>
      </w:r>
      <w:r>
        <w:rPr>
          <w:i/>
          <w:spacing w:val="-2"/>
          <w:sz w:val="25"/>
        </w:rPr>
        <w:t>подписи</w:t>
      </w:r>
    </w:p>
    <w:p w:rsidR="0049310A" w:rsidRDefault="00867ADE">
      <w:pPr>
        <w:pStyle w:val="a3"/>
        <w:spacing w:before="61" w:line="237" w:lineRule="auto"/>
        <w:ind w:left="453" w:right="140" w:firstLine="565"/>
        <w:jc w:val="both"/>
      </w:pPr>
      <w:r>
        <w:t>Согласе</w:t>
      </w:r>
      <w:proofErr w:type="gramStart"/>
      <w:r>
        <w:t>н(</w:t>
      </w:r>
      <w:proofErr w:type="gramEnd"/>
      <w:r>
        <w:t xml:space="preserve">на) наобработку моих персональных данных иперсональных данных моего </w:t>
      </w:r>
      <w:r>
        <w:rPr>
          <w:spacing w:val="-2"/>
        </w:rPr>
        <w:t>ребенка</w:t>
      </w:r>
    </w:p>
    <w:p w:rsidR="0049310A" w:rsidRDefault="00185D9C">
      <w:pPr>
        <w:pStyle w:val="a3"/>
        <w:spacing w:before="2"/>
        <w:rPr>
          <w:sz w:val="19"/>
        </w:rPr>
      </w:pPr>
      <w:r w:rsidRPr="00185D9C">
        <w:pict>
          <v:shape id="docshape38" o:spid="_x0000_s1066" style="position:absolute;margin-left:85.45pt;margin-top:12.25pt;width:366.75pt;height:.1pt;z-index:-15707648;mso-wrap-distance-left:0;mso-wrap-distance-right:0;mso-position-horizontal-relative:page" coordorigin="1709,245" coordsize="7335,0" path="m1709,245r7334,e" filled="f" strokecolor="#131313" strokeweight=".72pt">
            <v:path arrowok="t"/>
            <w10:wrap type="topAndBottom" anchorx="page"/>
          </v:shape>
        </w:pict>
      </w:r>
    </w:p>
    <w:p w:rsidR="0049310A" w:rsidRDefault="00867ADE">
      <w:pPr>
        <w:spacing w:before="11" w:line="278" w:lineRule="exact"/>
        <w:ind w:left="4919"/>
        <w:rPr>
          <w:i/>
          <w:sz w:val="25"/>
        </w:rPr>
      </w:pPr>
      <w:r>
        <w:rPr>
          <w:i/>
          <w:w w:val="95"/>
          <w:sz w:val="25"/>
        </w:rPr>
        <w:t>(ФИ</w:t>
      </w:r>
      <w:r>
        <w:rPr>
          <w:i/>
          <w:spacing w:val="-2"/>
          <w:sz w:val="25"/>
        </w:rPr>
        <w:t>ребёнка)</w:t>
      </w:r>
    </w:p>
    <w:p w:rsidR="0049310A" w:rsidRDefault="00867ADE">
      <w:pPr>
        <w:pStyle w:val="a3"/>
        <w:spacing w:line="232" w:lineRule="auto"/>
        <w:ind w:left="452" w:right="147" w:hanging="1"/>
      </w:pPr>
      <w:r>
        <w:rPr>
          <w:w w:val="95"/>
        </w:rPr>
        <w:t xml:space="preserve">вобъеме, указанном взаявлении иприлагаемыхдокументах, с цельюорганизации его обучения </w:t>
      </w:r>
      <w:r>
        <w:rPr>
          <w:spacing w:val="-2"/>
        </w:rPr>
        <w:t>ивоспитанияприоказании муниципальнойуслуги.</w:t>
      </w:r>
    </w:p>
    <w:p w:rsidR="0049310A" w:rsidRDefault="0049310A">
      <w:pPr>
        <w:pStyle w:val="a3"/>
        <w:rPr>
          <w:sz w:val="20"/>
        </w:rPr>
      </w:pPr>
    </w:p>
    <w:p w:rsidR="0049310A" w:rsidRDefault="0049310A">
      <w:pPr>
        <w:pStyle w:val="a3"/>
        <w:rPr>
          <w:sz w:val="20"/>
        </w:rPr>
      </w:pPr>
    </w:p>
    <w:p w:rsidR="0049310A" w:rsidRDefault="0049310A">
      <w:pPr>
        <w:pStyle w:val="a3"/>
        <w:spacing w:before="2"/>
        <w:rPr>
          <w:sz w:val="12"/>
        </w:rPr>
      </w:pPr>
    </w:p>
    <w:p w:rsidR="0049310A" w:rsidRDefault="00185D9C">
      <w:pPr>
        <w:tabs>
          <w:tab w:val="left" w:pos="3836"/>
          <w:tab w:val="left" w:pos="6692"/>
        </w:tabs>
        <w:spacing w:line="20" w:lineRule="exact"/>
        <w:ind w:left="4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9" o:spid="_x0000_s1064" style="width:60.75pt;height:.75pt;mso-position-horizontal-relative:char;mso-position-vertical-relative:line" coordsize="1215,15">
            <v:line id="_x0000_s1065" style="position:absolute" from="0,7" to="1214,7" strokecolor="#181818" strokeweight=".72pt"/>
            <w10:wrap type="none"/>
            <w10:anchorlock/>
          </v:group>
        </w:pict>
      </w:r>
      <w:r w:rsidR="00867AD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0" o:spid="_x0000_s1062" style="width:78.5pt;height:.75pt;mso-position-horizontal-relative:char;mso-position-vertical-relative:line" coordsize="1570,15">
            <v:line id="_x0000_s1063" style="position:absolute" from="0,7" to="1570,7" strokecolor="#181818" strokeweight=".72pt"/>
            <w10:wrap type="none"/>
            <w10:anchorlock/>
          </v:group>
        </w:pict>
      </w:r>
      <w:r w:rsidR="00867AD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1" o:spid="_x0000_s1060" style="width:108.75pt;height:.75pt;mso-position-horizontal-relative:char;mso-position-vertical-relative:line" coordsize="2175,15">
            <v:line id="_x0000_s1061" style="position:absolute" from="0,7" to="2174,7" strokecolor="#181818" strokeweight=".72pt"/>
            <w10:wrap type="none"/>
            <w10:anchorlock/>
          </v:group>
        </w:pict>
      </w:r>
    </w:p>
    <w:p w:rsidR="0049310A" w:rsidRDefault="0049310A">
      <w:pPr>
        <w:spacing w:line="20" w:lineRule="exact"/>
        <w:rPr>
          <w:sz w:val="2"/>
        </w:rPr>
        <w:sectPr w:rsidR="0049310A" w:rsidSect="00514D82">
          <w:pgSz w:w="11900" w:h="16840"/>
          <w:pgMar w:top="426" w:right="720" w:bottom="280" w:left="680" w:header="720" w:footer="720" w:gutter="0"/>
          <w:cols w:space="720"/>
        </w:sectPr>
      </w:pPr>
    </w:p>
    <w:p w:rsidR="0049310A" w:rsidRDefault="00867ADE">
      <w:pPr>
        <w:tabs>
          <w:tab w:val="left" w:pos="3824"/>
        </w:tabs>
        <w:spacing w:line="286" w:lineRule="exact"/>
        <w:ind w:left="454"/>
        <w:rPr>
          <w:i/>
          <w:sz w:val="25"/>
        </w:rPr>
      </w:pPr>
      <w:r>
        <w:rPr>
          <w:i/>
          <w:spacing w:val="-4"/>
          <w:sz w:val="25"/>
        </w:rPr>
        <w:lastRenderedPageBreak/>
        <w:t>Дата</w:t>
      </w:r>
      <w:r>
        <w:rPr>
          <w:i/>
          <w:sz w:val="25"/>
        </w:rPr>
        <w:tab/>
      </w:r>
      <w:r>
        <w:rPr>
          <w:i/>
          <w:spacing w:val="-2"/>
          <w:w w:val="95"/>
          <w:sz w:val="25"/>
        </w:rPr>
        <w:t>Подпись</w:t>
      </w:r>
    </w:p>
    <w:p w:rsidR="0049310A" w:rsidRDefault="0049310A">
      <w:pPr>
        <w:pStyle w:val="a3"/>
        <w:spacing w:before="9"/>
        <w:rPr>
          <w:i/>
          <w:sz w:val="28"/>
        </w:rPr>
      </w:pPr>
    </w:p>
    <w:p w:rsidR="0049310A" w:rsidRDefault="00867ADE">
      <w:pPr>
        <w:pStyle w:val="a3"/>
        <w:ind w:left="1307"/>
      </w:pPr>
      <w:r>
        <w:rPr>
          <w:w w:val="95"/>
        </w:rPr>
        <w:t>Приложенияк</w:t>
      </w:r>
      <w:r>
        <w:rPr>
          <w:spacing w:val="-2"/>
          <w:w w:val="95"/>
        </w:rPr>
        <w:t>заявлению:</w:t>
      </w:r>
    </w:p>
    <w:p w:rsidR="004A6A84" w:rsidRDefault="004A6A84" w:rsidP="00FD0D82">
      <w:pPr>
        <w:spacing w:line="286" w:lineRule="exact"/>
        <w:ind w:left="454"/>
      </w:pPr>
    </w:p>
    <w:p w:rsidR="0049310A" w:rsidRDefault="00867ADE" w:rsidP="004A6A84">
      <w:pPr>
        <w:spacing w:line="286" w:lineRule="exact"/>
        <w:rPr>
          <w:i/>
          <w:spacing w:val="-2"/>
          <w:sz w:val="25"/>
        </w:rPr>
      </w:pPr>
      <w:r>
        <w:br w:type="column"/>
      </w:r>
      <w:r>
        <w:rPr>
          <w:i/>
          <w:spacing w:val="-2"/>
          <w:w w:val="95"/>
          <w:sz w:val="25"/>
        </w:rPr>
        <w:lastRenderedPageBreak/>
        <w:t>Расшифровка</w:t>
      </w:r>
      <w:r>
        <w:rPr>
          <w:i/>
          <w:spacing w:val="-2"/>
          <w:sz w:val="25"/>
        </w:rPr>
        <w:t>подписи</w:t>
      </w:r>
    </w:p>
    <w:p w:rsidR="004A6A84" w:rsidRDefault="004A6A84" w:rsidP="00FD0D82">
      <w:pPr>
        <w:spacing w:line="286" w:lineRule="exact"/>
        <w:ind w:left="454"/>
        <w:rPr>
          <w:i/>
          <w:spacing w:val="-2"/>
          <w:sz w:val="25"/>
        </w:rPr>
      </w:pPr>
    </w:p>
    <w:p w:rsidR="004A6A84" w:rsidRDefault="004A6A84" w:rsidP="00FD0D82">
      <w:pPr>
        <w:spacing w:line="286" w:lineRule="exact"/>
        <w:ind w:left="454"/>
        <w:rPr>
          <w:i/>
          <w:spacing w:val="-2"/>
          <w:sz w:val="25"/>
        </w:rPr>
      </w:pPr>
    </w:p>
    <w:p w:rsidR="004A6A84" w:rsidRDefault="004A6A84" w:rsidP="004A6A84">
      <w:pPr>
        <w:spacing w:line="286" w:lineRule="exact"/>
        <w:rPr>
          <w:i/>
          <w:sz w:val="25"/>
        </w:rPr>
      </w:pPr>
    </w:p>
    <w:p w:rsidR="004A6A84" w:rsidRDefault="004A6A84" w:rsidP="004A6A84">
      <w:pPr>
        <w:spacing w:line="286" w:lineRule="exact"/>
        <w:rPr>
          <w:i/>
          <w:sz w:val="25"/>
        </w:rPr>
      </w:pPr>
    </w:p>
    <w:p w:rsidR="007F3334" w:rsidRPr="00FD0D82" w:rsidRDefault="007F3334" w:rsidP="004A6A84">
      <w:pPr>
        <w:spacing w:line="286" w:lineRule="exact"/>
        <w:rPr>
          <w:i/>
          <w:sz w:val="25"/>
        </w:rPr>
        <w:sectPr w:rsidR="007F3334" w:rsidRPr="00FD0D82">
          <w:type w:val="continuous"/>
          <w:pgSz w:w="11900" w:h="16840"/>
          <w:pgMar w:top="940" w:right="720" w:bottom="280" w:left="680" w:header="720" w:footer="720" w:gutter="0"/>
          <w:cols w:num="2" w:space="720" w:equalWidth="0">
            <w:col w:w="4717" w:space="1513"/>
            <w:col w:w="4270"/>
          </w:cols>
        </w:sectPr>
      </w:pPr>
    </w:p>
    <w:p w:rsidR="0049310A" w:rsidRDefault="0049310A">
      <w:pPr>
        <w:pStyle w:val="a3"/>
        <w:spacing w:before="10"/>
        <w:rPr>
          <w:i/>
        </w:rPr>
      </w:pPr>
    </w:p>
    <w:p w:rsidR="0049310A" w:rsidRPr="00FD0D82" w:rsidRDefault="00867ADE" w:rsidP="00514D82">
      <w:pPr>
        <w:pStyle w:val="a3"/>
        <w:spacing w:before="1" w:line="278" w:lineRule="exact"/>
        <w:rPr>
          <w:sz w:val="24"/>
          <w:szCs w:val="24"/>
        </w:rPr>
      </w:pPr>
      <w:r w:rsidRPr="00FD0D82">
        <w:rPr>
          <w:spacing w:val="-2"/>
          <w:sz w:val="24"/>
          <w:szCs w:val="24"/>
        </w:rPr>
        <w:t>Например,</w:t>
      </w:r>
    </w:p>
    <w:p w:rsidR="0049310A" w:rsidRPr="00FD0D82" w:rsidRDefault="00867ADE">
      <w:pPr>
        <w:pStyle w:val="a4"/>
        <w:numPr>
          <w:ilvl w:val="0"/>
          <w:numId w:val="3"/>
        </w:numPr>
        <w:tabs>
          <w:tab w:val="left" w:pos="1173"/>
          <w:tab w:val="left" w:pos="9726"/>
        </w:tabs>
        <w:spacing w:line="271" w:lineRule="exact"/>
        <w:ind w:left="1172"/>
        <w:jc w:val="left"/>
        <w:rPr>
          <w:sz w:val="24"/>
          <w:szCs w:val="24"/>
        </w:rPr>
      </w:pPr>
      <w:r w:rsidRPr="00FD0D82">
        <w:rPr>
          <w:w w:val="95"/>
          <w:sz w:val="24"/>
          <w:szCs w:val="24"/>
        </w:rPr>
        <w:t>копия паспортародителя (указатьФИО)</w:t>
      </w:r>
      <w:r w:rsidRPr="00FD0D82">
        <w:rPr>
          <w:sz w:val="24"/>
          <w:szCs w:val="24"/>
          <w:u w:val="single" w:color="181818"/>
        </w:rPr>
        <w:tab/>
      </w:r>
    </w:p>
    <w:p w:rsidR="0049310A" w:rsidRPr="00FD0D82" w:rsidRDefault="00867ADE">
      <w:pPr>
        <w:pStyle w:val="a4"/>
        <w:numPr>
          <w:ilvl w:val="0"/>
          <w:numId w:val="3"/>
        </w:numPr>
        <w:tabs>
          <w:tab w:val="left" w:pos="1173"/>
        </w:tabs>
        <w:spacing w:line="278" w:lineRule="exact"/>
        <w:ind w:left="1172"/>
        <w:jc w:val="left"/>
        <w:rPr>
          <w:sz w:val="24"/>
          <w:szCs w:val="24"/>
        </w:rPr>
      </w:pPr>
      <w:r w:rsidRPr="00FD0D82">
        <w:rPr>
          <w:w w:val="95"/>
          <w:sz w:val="24"/>
          <w:szCs w:val="24"/>
        </w:rPr>
        <w:t>копиясвидетельстваорожденииребёнка(указатьФИО)на1л.в1</w:t>
      </w:r>
      <w:r w:rsidRPr="00FD0D82">
        <w:rPr>
          <w:spacing w:val="-2"/>
          <w:w w:val="95"/>
          <w:sz w:val="24"/>
          <w:szCs w:val="24"/>
        </w:rPr>
        <w:t>экз.;</w:t>
      </w:r>
    </w:p>
    <w:p w:rsidR="0049310A" w:rsidRPr="00FD0D82" w:rsidRDefault="00867ADE">
      <w:pPr>
        <w:pStyle w:val="a4"/>
        <w:numPr>
          <w:ilvl w:val="0"/>
          <w:numId w:val="3"/>
        </w:numPr>
        <w:tabs>
          <w:tab w:val="left" w:pos="1173"/>
          <w:tab w:val="left" w:pos="7560"/>
        </w:tabs>
        <w:spacing w:before="11" w:line="225" w:lineRule="auto"/>
        <w:ind w:right="539" w:hanging="364"/>
        <w:jc w:val="left"/>
        <w:rPr>
          <w:sz w:val="24"/>
          <w:szCs w:val="24"/>
        </w:rPr>
      </w:pPr>
      <w:r w:rsidRPr="00FD0D82">
        <w:rPr>
          <w:sz w:val="24"/>
          <w:szCs w:val="24"/>
        </w:rPr>
        <w:t>копиясвидетельстваорегистрацииребёнка(указатьФИО)</w:t>
      </w:r>
      <w:r w:rsidRPr="00FD0D82">
        <w:rPr>
          <w:sz w:val="24"/>
          <w:szCs w:val="24"/>
        </w:rPr>
        <w:tab/>
      </w:r>
      <w:r w:rsidRPr="00FD0D82">
        <w:rPr>
          <w:w w:val="95"/>
          <w:sz w:val="24"/>
          <w:szCs w:val="24"/>
        </w:rPr>
        <w:t xml:space="preserve">по местожительству на </w:t>
      </w:r>
      <w:r w:rsidRPr="00FD0D82">
        <w:rPr>
          <w:sz w:val="24"/>
          <w:szCs w:val="24"/>
        </w:rPr>
        <w:t>1 л. в 1 экз.;</w:t>
      </w:r>
    </w:p>
    <w:p w:rsidR="0049310A" w:rsidRPr="00FD0D82" w:rsidRDefault="00867ADE">
      <w:pPr>
        <w:pStyle w:val="a4"/>
        <w:numPr>
          <w:ilvl w:val="0"/>
          <w:numId w:val="3"/>
        </w:numPr>
        <w:tabs>
          <w:tab w:val="left" w:pos="1169"/>
        </w:tabs>
        <w:spacing w:line="276" w:lineRule="exact"/>
        <w:ind w:left="1168" w:hanging="226"/>
        <w:jc w:val="left"/>
        <w:rPr>
          <w:sz w:val="24"/>
          <w:szCs w:val="24"/>
        </w:rPr>
      </w:pPr>
      <w:r w:rsidRPr="00FD0D82">
        <w:rPr>
          <w:w w:val="95"/>
          <w:sz w:val="24"/>
          <w:szCs w:val="24"/>
        </w:rPr>
        <w:t>справкасместаработыродителя(указатьФИО)на1л.в1</w:t>
      </w:r>
      <w:r w:rsidRPr="00FD0D82">
        <w:rPr>
          <w:spacing w:val="-2"/>
          <w:w w:val="95"/>
          <w:sz w:val="24"/>
          <w:szCs w:val="24"/>
        </w:rPr>
        <w:t>экз.;</w:t>
      </w:r>
    </w:p>
    <w:p w:rsidR="0049310A" w:rsidRPr="004A6A84" w:rsidRDefault="00867ADE" w:rsidP="00C125BE">
      <w:pPr>
        <w:pStyle w:val="a4"/>
        <w:numPr>
          <w:ilvl w:val="0"/>
          <w:numId w:val="3"/>
        </w:numPr>
        <w:spacing w:line="232" w:lineRule="auto"/>
        <w:ind w:left="1303" w:right="535" w:hanging="361"/>
        <w:jc w:val="left"/>
        <w:rPr>
          <w:sz w:val="24"/>
          <w:szCs w:val="24"/>
        </w:rPr>
      </w:pPr>
      <w:r w:rsidRPr="00FD0D82">
        <w:rPr>
          <w:spacing w:val="-2"/>
          <w:sz w:val="24"/>
          <w:szCs w:val="24"/>
        </w:rPr>
        <w:t>копия</w:t>
      </w:r>
      <w:r w:rsidRPr="00FD0D82">
        <w:rPr>
          <w:sz w:val="24"/>
          <w:szCs w:val="24"/>
        </w:rPr>
        <w:tab/>
      </w:r>
      <w:r w:rsidRPr="00FD0D82">
        <w:rPr>
          <w:spacing w:val="-2"/>
          <w:sz w:val="24"/>
          <w:szCs w:val="24"/>
        </w:rPr>
        <w:t>заключения</w:t>
      </w:r>
      <w:r w:rsidRPr="00FD0D82">
        <w:rPr>
          <w:sz w:val="24"/>
          <w:szCs w:val="24"/>
        </w:rPr>
        <w:tab/>
      </w:r>
      <w:r w:rsidRPr="00FD0D82">
        <w:rPr>
          <w:spacing w:val="-2"/>
          <w:sz w:val="24"/>
          <w:szCs w:val="24"/>
        </w:rPr>
        <w:t>психолого-медико-педагогической</w:t>
      </w:r>
      <w:r w:rsidRPr="00FD0D82">
        <w:rPr>
          <w:sz w:val="24"/>
          <w:szCs w:val="24"/>
        </w:rPr>
        <w:tab/>
      </w:r>
      <w:r w:rsidRPr="00FD0D82">
        <w:rPr>
          <w:spacing w:val="-2"/>
          <w:sz w:val="24"/>
          <w:szCs w:val="24"/>
        </w:rPr>
        <w:t>комиссии,</w:t>
      </w:r>
      <w:r w:rsidRPr="00FD0D82">
        <w:rPr>
          <w:sz w:val="24"/>
          <w:szCs w:val="24"/>
        </w:rPr>
        <w:tab/>
      </w:r>
      <w:r w:rsidR="00C125BE">
        <w:rPr>
          <w:spacing w:val="-2"/>
          <w:sz w:val="24"/>
          <w:szCs w:val="24"/>
        </w:rPr>
        <w:t>выд</w:t>
      </w:r>
      <w:r w:rsidRPr="00FD0D82">
        <w:rPr>
          <w:spacing w:val="-2"/>
          <w:sz w:val="24"/>
          <w:szCs w:val="24"/>
        </w:rPr>
        <w:t>анного</w:t>
      </w:r>
      <w:r w:rsidRPr="00FD0D82">
        <w:rPr>
          <w:sz w:val="24"/>
          <w:szCs w:val="24"/>
        </w:rPr>
        <w:tab/>
      </w:r>
      <w:r w:rsidRPr="00FD0D82">
        <w:rPr>
          <w:spacing w:val="-14"/>
          <w:sz w:val="24"/>
          <w:szCs w:val="24"/>
        </w:rPr>
        <w:t xml:space="preserve">в </w:t>
      </w:r>
      <w:r w:rsidRPr="00FD0D82">
        <w:rPr>
          <w:sz w:val="24"/>
          <w:szCs w:val="24"/>
        </w:rPr>
        <w:t>отношении ребёнка,(указать ФИО)на3л.в1экз.</w:t>
      </w:r>
    </w:p>
    <w:sectPr w:rsidR="0049310A" w:rsidRPr="004A6A84" w:rsidSect="00185D9C">
      <w:pgSz w:w="11900" w:h="16840"/>
      <w:pgMar w:top="1040" w:right="72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5958"/>
    <w:multiLevelType w:val="multilevel"/>
    <w:tmpl w:val="0A34E73A"/>
    <w:lvl w:ilvl="0">
      <w:start w:val="1"/>
      <w:numFmt w:val="decimal"/>
      <w:lvlText w:val="%1."/>
      <w:lvlJc w:val="left"/>
      <w:pPr>
        <w:ind w:left="44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4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419"/>
      </w:pPr>
      <w:rPr>
        <w:rFonts w:hint="default"/>
        <w:lang w:val="ru-RU" w:eastAsia="en-US" w:bidi="ar-SA"/>
      </w:rPr>
    </w:lvl>
  </w:abstractNum>
  <w:abstractNum w:abstractNumId="1">
    <w:nsid w:val="237D2003"/>
    <w:multiLevelType w:val="hybridMultilevel"/>
    <w:tmpl w:val="B19ADF4A"/>
    <w:lvl w:ilvl="0" w:tplc="9E1067C4">
      <w:start w:val="1"/>
      <w:numFmt w:val="decimal"/>
      <w:lvlText w:val="%1."/>
      <w:lvlJc w:val="left"/>
      <w:pPr>
        <w:ind w:left="238" w:hanging="188"/>
        <w:jc w:val="right"/>
      </w:pPr>
      <w:rPr>
        <w:rFonts w:hint="default"/>
        <w:w w:val="87"/>
        <w:lang w:val="ru-RU" w:eastAsia="en-US" w:bidi="ar-SA"/>
      </w:rPr>
    </w:lvl>
    <w:lvl w:ilvl="1" w:tplc="54A6BA34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2" w:tplc="ED4AB50A">
      <w:numFmt w:val="bullet"/>
      <w:lvlText w:val="•"/>
      <w:lvlJc w:val="left"/>
      <w:pPr>
        <w:ind w:left="2292" w:hanging="188"/>
      </w:pPr>
      <w:rPr>
        <w:rFonts w:hint="default"/>
        <w:lang w:val="ru-RU" w:eastAsia="en-US" w:bidi="ar-SA"/>
      </w:rPr>
    </w:lvl>
    <w:lvl w:ilvl="3" w:tplc="F5BCCF88">
      <w:numFmt w:val="bullet"/>
      <w:lvlText w:val="•"/>
      <w:lvlJc w:val="left"/>
      <w:pPr>
        <w:ind w:left="3318" w:hanging="188"/>
      </w:pPr>
      <w:rPr>
        <w:rFonts w:hint="default"/>
        <w:lang w:val="ru-RU" w:eastAsia="en-US" w:bidi="ar-SA"/>
      </w:rPr>
    </w:lvl>
    <w:lvl w:ilvl="4" w:tplc="0F965802">
      <w:numFmt w:val="bullet"/>
      <w:lvlText w:val="•"/>
      <w:lvlJc w:val="left"/>
      <w:pPr>
        <w:ind w:left="4344" w:hanging="188"/>
      </w:pPr>
      <w:rPr>
        <w:rFonts w:hint="default"/>
        <w:lang w:val="ru-RU" w:eastAsia="en-US" w:bidi="ar-SA"/>
      </w:rPr>
    </w:lvl>
    <w:lvl w:ilvl="5" w:tplc="D596842C">
      <w:numFmt w:val="bullet"/>
      <w:lvlText w:val="•"/>
      <w:lvlJc w:val="left"/>
      <w:pPr>
        <w:ind w:left="5370" w:hanging="188"/>
      </w:pPr>
      <w:rPr>
        <w:rFonts w:hint="default"/>
        <w:lang w:val="ru-RU" w:eastAsia="en-US" w:bidi="ar-SA"/>
      </w:rPr>
    </w:lvl>
    <w:lvl w:ilvl="6" w:tplc="06F440CA">
      <w:numFmt w:val="bullet"/>
      <w:lvlText w:val="•"/>
      <w:lvlJc w:val="left"/>
      <w:pPr>
        <w:ind w:left="6396" w:hanging="188"/>
      </w:pPr>
      <w:rPr>
        <w:rFonts w:hint="default"/>
        <w:lang w:val="ru-RU" w:eastAsia="en-US" w:bidi="ar-SA"/>
      </w:rPr>
    </w:lvl>
    <w:lvl w:ilvl="7" w:tplc="F5462F3A">
      <w:numFmt w:val="bullet"/>
      <w:lvlText w:val="•"/>
      <w:lvlJc w:val="left"/>
      <w:pPr>
        <w:ind w:left="7422" w:hanging="188"/>
      </w:pPr>
      <w:rPr>
        <w:rFonts w:hint="default"/>
        <w:lang w:val="ru-RU" w:eastAsia="en-US" w:bidi="ar-SA"/>
      </w:rPr>
    </w:lvl>
    <w:lvl w:ilvl="8" w:tplc="4064CAC8">
      <w:numFmt w:val="bullet"/>
      <w:lvlText w:val="•"/>
      <w:lvlJc w:val="left"/>
      <w:pPr>
        <w:ind w:left="8448" w:hanging="188"/>
      </w:pPr>
      <w:rPr>
        <w:rFonts w:hint="default"/>
        <w:lang w:val="ru-RU" w:eastAsia="en-US" w:bidi="ar-SA"/>
      </w:rPr>
    </w:lvl>
  </w:abstractNum>
  <w:abstractNum w:abstractNumId="2">
    <w:nsid w:val="346C46E4"/>
    <w:multiLevelType w:val="multilevel"/>
    <w:tmpl w:val="B282C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160"/>
      </w:pPr>
      <w:rPr>
        <w:rFonts w:hint="default"/>
      </w:rPr>
    </w:lvl>
  </w:abstractNum>
  <w:abstractNum w:abstractNumId="3">
    <w:nsid w:val="364E7A3A"/>
    <w:multiLevelType w:val="hybridMultilevel"/>
    <w:tmpl w:val="B3A0A380"/>
    <w:lvl w:ilvl="0" w:tplc="F158489A">
      <w:numFmt w:val="bullet"/>
      <w:lvlText w:val="•"/>
      <w:lvlJc w:val="left"/>
      <w:pPr>
        <w:ind w:left="130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9990C168">
      <w:numFmt w:val="bullet"/>
      <w:lvlText w:val="•"/>
      <w:lvlJc w:val="left"/>
      <w:pPr>
        <w:ind w:left="2220" w:hanging="230"/>
      </w:pPr>
      <w:rPr>
        <w:rFonts w:hint="default"/>
        <w:lang w:val="ru-RU" w:eastAsia="en-US" w:bidi="ar-SA"/>
      </w:rPr>
    </w:lvl>
    <w:lvl w:ilvl="2" w:tplc="61A435A2">
      <w:numFmt w:val="bullet"/>
      <w:lvlText w:val="•"/>
      <w:lvlJc w:val="left"/>
      <w:pPr>
        <w:ind w:left="3140" w:hanging="230"/>
      </w:pPr>
      <w:rPr>
        <w:rFonts w:hint="default"/>
        <w:lang w:val="ru-RU" w:eastAsia="en-US" w:bidi="ar-SA"/>
      </w:rPr>
    </w:lvl>
    <w:lvl w:ilvl="3" w:tplc="FEEC5052">
      <w:numFmt w:val="bullet"/>
      <w:lvlText w:val="•"/>
      <w:lvlJc w:val="left"/>
      <w:pPr>
        <w:ind w:left="4060" w:hanging="230"/>
      </w:pPr>
      <w:rPr>
        <w:rFonts w:hint="default"/>
        <w:lang w:val="ru-RU" w:eastAsia="en-US" w:bidi="ar-SA"/>
      </w:rPr>
    </w:lvl>
    <w:lvl w:ilvl="4" w:tplc="A87885A2">
      <w:numFmt w:val="bullet"/>
      <w:lvlText w:val="•"/>
      <w:lvlJc w:val="left"/>
      <w:pPr>
        <w:ind w:left="4980" w:hanging="230"/>
      </w:pPr>
      <w:rPr>
        <w:rFonts w:hint="default"/>
        <w:lang w:val="ru-RU" w:eastAsia="en-US" w:bidi="ar-SA"/>
      </w:rPr>
    </w:lvl>
    <w:lvl w:ilvl="5" w:tplc="3B2438C2">
      <w:numFmt w:val="bullet"/>
      <w:lvlText w:val="•"/>
      <w:lvlJc w:val="left"/>
      <w:pPr>
        <w:ind w:left="5900" w:hanging="230"/>
      </w:pPr>
      <w:rPr>
        <w:rFonts w:hint="default"/>
        <w:lang w:val="ru-RU" w:eastAsia="en-US" w:bidi="ar-SA"/>
      </w:rPr>
    </w:lvl>
    <w:lvl w:ilvl="6" w:tplc="B7EED4A6">
      <w:numFmt w:val="bullet"/>
      <w:lvlText w:val="•"/>
      <w:lvlJc w:val="left"/>
      <w:pPr>
        <w:ind w:left="6820" w:hanging="230"/>
      </w:pPr>
      <w:rPr>
        <w:rFonts w:hint="default"/>
        <w:lang w:val="ru-RU" w:eastAsia="en-US" w:bidi="ar-SA"/>
      </w:rPr>
    </w:lvl>
    <w:lvl w:ilvl="7" w:tplc="5E9A9694">
      <w:numFmt w:val="bullet"/>
      <w:lvlText w:val="•"/>
      <w:lvlJc w:val="left"/>
      <w:pPr>
        <w:ind w:left="7740" w:hanging="230"/>
      </w:pPr>
      <w:rPr>
        <w:rFonts w:hint="default"/>
        <w:lang w:val="ru-RU" w:eastAsia="en-US" w:bidi="ar-SA"/>
      </w:rPr>
    </w:lvl>
    <w:lvl w:ilvl="8" w:tplc="44480DA2">
      <w:numFmt w:val="bullet"/>
      <w:lvlText w:val="•"/>
      <w:lvlJc w:val="left"/>
      <w:pPr>
        <w:ind w:left="8660" w:hanging="230"/>
      </w:pPr>
      <w:rPr>
        <w:rFonts w:hint="default"/>
        <w:lang w:val="ru-RU" w:eastAsia="en-US" w:bidi="ar-SA"/>
      </w:rPr>
    </w:lvl>
  </w:abstractNum>
  <w:abstractNum w:abstractNumId="4">
    <w:nsid w:val="37557C30"/>
    <w:multiLevelType w:val="hybridMultilevel"/>
    <w:tmpl w:val="3D60E518"/>
    <w:lvl w:ilvl="0" w:tplc="27EAC064">
      <w:start w:val="1"/>
      <w:numFmt w:val="decimal"/>
      <w:lvlText w:val="%1."/>
      <w:lvlJc w:val="left"/>
      <w:pPr>
        <w:ind w:left="44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46B63A52">
      <w:start w:val="3"/>
      <w:numFmt w:val="decimal"/>
      <w:lvlText w:val="%2."/>
      <w:lvlJc w:val="left"/>
      <w:pPr>
        <w:ind w:left="2819" w:hanging="246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103"/>
        <w:sz w:val="25"/>
        <w:szCs w:val="25"/>
        <w:lang w:val="ru-RU" w:eastAsia="en-US" w:bidi="ar-SA"/>
      </w:rPr>
    </w:lvl>
    <w:lvl w:ilvl="2" w:tplc="F5209430">
      <w:numFmt w:val="bullet"/>
      <w:lvlText w:val="•"/>
      <w:lvlJc w:val="left"/>
      <w:pPr>
        <w:ind w:left="3673" w:hanging="246"/>
      </w:pPr>
      <w:rPr>
        <w:rFonts w:hint="default"/>
        <w:lang w:val="ru-RU" w:eastAsia="en-US" w:bidi="ar-SA"/>
      </w:rPr>
    </w:lvl>
    <w:lvl w:ilvl="3" w:tplc="6CEC198C">
      <w:numFmt w:val="bullet"/>
      <w:lvlText w:val="•"/>
      <w:lvlJc w:val="left"/>
      <w:pPr>
        <w:ind w:left="4526" w:hanging="246"/>
      </w:pPr>
      <w:rPr>
        <w:rFonts w:hint="default"/>
        <w:lang w:val="ru-RU" w:eastAsia="en-US" w:bidi="ar-SA"/>
      </w:rPr>
    </w:lvl>
    <w:lvl w:ilvl="4" w:tplc="4D9E4036">
      <w:numFmt w:val="bullet"/>
      <w:lvlText w:val="•"/>
      <w:lvlJc w:val="left"/>
      <w:pPr>
        <w:ind w:left="5380" w:hanging="246"/>
      </w:pPr>
      <w:rPr>
        <w:rFonts w:hint="default"/>
        <w:lang w:val="ru-RU" w:eastAsia="en-US" w:bidi="ar-SA"/>
      </w:rPr>
    </w:lvl>
    <w:lvl w:ilvl="5" w:tplc="BF269770">
      <w:numFmt w:val="bullet"/>
      <w:lvlText w:val="•"/>
      <w:lvlJc w:val="left"/>
      <w:pPr>
        <w:ind w:left="6233" w:hanging="246"/>
      </w:pPr>
      <w:rPr>
        <w:rFonts w:hint="default"/>
        <w:lang w:val="ru-RU" w:eastAsia="en-US" w:bidi="ar-SA"/>
      </w:rPr>
    </w:lvl>
    <w:lvl w:ilvl="6" w:tplc="27F2FBAA">
      <w:numFmt w:val="bullet"/>
      <w:lvlText w:val="•"/>
      <w:lvlJc w:val="left"/>
      <w:pPr>
        <w:ind w:left="7086" w:hanging="246"/>
      </w:pPr>
      <w:rPr>
        <w:rFonts w:hint="default"/>
        <w:lang w:val="ru-RU" w:eastAsia="en-US" w:bidi="ar-SA"/>
      </w:rPr>
    </w:lvl>
    <w:lvl w:ilvl="7" w:tplc="2FE83F4A">
      <w:numFmt w:val="bullet"/>
      <w:lvlText w:val="•"/>
      <w:lvlJc w:val="left"/>
      <w:pPr>
        <w:ind w:left="7940" w:hanging="246"/>
      </w:pPr>
      <w:rPr>
        <w:rFonts w:hint="default"/>
        <w:lang w:val="ru-RU" w:eastAsia="en-US" w:bidi="ar-SA"/>
      </w:rPr>
    </w:lvl>
    <w:lvl w:ilvl="8" w:tplc="7DDA803C">
      <w:numFmt w:val="bullet"/>
      <w:lvlText w:val="•"/>
      <w:lvlJc w:val="left"/>
      <w:pPr>
        <w:ind w:left="8793" w:hanging="246"/>
      </w:pPr>
      <w:rPr>
        <w:rFonts w:hint="default"/>
        <w:lang w:val="ru-RU" w:eastAsia="en-US" w:bidi="ar-SA"/>
      </w:rPr>
    </w:lvl>
  </w:abstractNum>
  <w:abstractNum w:abstractNumId="5">
    <w:nsid w:val="68C768DC"/>
    <w:multiLevelType w:val="hybridMultilevel"/>
    <w:tmpl w:val="08EECDEA"/>
    <w:lvl w:ilvl="0" w:tplc="274E369E">
      <w:numFmt w:val="bullet"/>
      <w:lvlText w:val="•"/>
      <w:lvlJc w:val="left"/>
      <w:pPr>
        <w:ind w:left="130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931658C0">
      <w:numFmt w:val="bullet"/>
      <w:lvlText w:val="•"/>
      <w:lvlJc w:val="left"/>
      <w:pPr>
        <w:ind w:left="2220" w:hanging="230"/>
      </w:pPr>
      <w:rPr>
        <w:rFonts w:hint="default"/>
        <w:lang w:val="ru-RU" w:eastAsia="en-US" w:bidi="ar-SA"/>
      </w:rPr>
    </w:lvl>
    <w:lvl w:ilvl="2" w:tplc="2E34D3C4">
      <w:numFmt w:val="bullet"/>
      <w:lvlText w:val="•"/>
      <w:lvlJc w:val="left"/>
      <w:pPr>
        <w:ind w:left="3140" w:hanging="230"/>
      </w:pPr>
      <w:rPr>
        <w:rFonts w:hint="default"/>
        <w:lang w:val="ru-RU" w:eastAsia="en-US" w:bidi="ar-SA"/>
      </w:rPr>
    </w:lvl>
    <w:lvl w:ilvl="3" w:tplc="931AFAF2">
      <w:numFmt w:val="bullet"/>
      <w:lvlText w:val="•"/>
      <w:lvlJc w:val="left"/>
      <w:pPr>
        <w:ind w:left="4060" w:hanging="230"/>
      </w:pPr>
      <w:rPr>
        <w:rFonts w:hint="default"/>
        <w:lang w:val="ru-RU" w:eastAsia="en-US" w:bidi="ar-SA"/>
      </w:rPr>
    </w:lvl>
    <w:lvl w:ilvl="4" w:tplc="BCE40D94">
      <w:numFmt w:val="bullet"/>
      <w:lvlText w:val="•"/>
      <w:lvlJc w:val="left"/>
      <w:pPr>
        <w:ind w:left="4980" w:hanging="230"/>
      </w:pPr>
      <w:rPr>
        <w:rFonts w:hint="default"/>
        <w:lang w:val="ru-RU" w:eastAsia="en-US" w:bidi="ar-SA"/>
      </w:rPr>
    </w:lvl>
    <w:lvl w:ilvl="5" w:tplc="3A52C4B0">
      <w:numFmt w:val="bullet"/>
      <w:lvlText w:val="•"/>
      <w:lvlJc w:val="left"/>
      <w:pPr>
        <w:ind w:left="5900" w:hanging="230"/>
      </w:pPr>
      <w:rPr>
        <w:rFonts w:hint="default"/>
        <w:lang w:val="ru-RU" w:eastAsia="en-US" w:bidi="ar-SA"/>
      </w:rPr>
    </w:lvl>
    <w:lvl w:ilvl="6" w:tplc="1DDE54B8">
      <w:numFmt w:val="bullet"/>
      <w:lvlText w:val="•"/>
      <w:lvlJc w:val="left"/>
      <w:pPr>
        <w:ind w:left="6820" w:hanging="230"/>
      </w:pPr>
      <w:rPr>
        <w:rFonts w:hint="default"/>
        <w:lang w:val="ru-RU" w:eastAsia="en-US" w:bidi="ar-SA"/>
      </w:rPr>
    </w:lvl>
    <w:lvl w:ilvl="7" w:tplc="ABD0BB36">
      <w:numFmt w:val="bullet"/>
      <w:lvlText w:val="•"/>
      <w:lvlJc w:val="left"/>
      <w:pPr>
        <w:ind w:left="7740" w:hanging="230"/>
      </w:pPr>
      <w:rPr>
        <w:rFonts w:hint="default"/>
        <w:lang w:val="ru-RU" w:eastAsia="en-US" w:bidi="ar-SA"/>
      </w:rPr>
    </w:lvl>
    <w:lvl w:ilvl="8" w:tplc="BC081FA4">
      <w:numFmt w:val="bullet"/>
      <w:lvlText w:val="•"/>
      <w:lvlJc w:val="left"/>
      <w:pPr>
        <w:ind w:left="8660" w:hanging="230"/>
      </w:pPr>
      <w:rPr>
        <w:rFonts w:hint="default"/>
        <w:lang w:val="ru-RU" w:eastAsia="en-US" w:bidi="ar-SA"/>
      </w:rPr>
    </w:lvl>
  </w:abstractNum>
  <w:abstractNum w:abstractNumId="6">
    <w:nsid w:val="6E3E1BF1"/>
    <w:multiLevelType w:val="hybridMultilevel"/>
    <w:tmpl w:val="5F76A9B2"/>
    <w:lvl w:ilvl="0" w:tplc="B9A21BA4">
      <w:numFmt w:val="bullet"/>
      <w:lvlText w:val="-"/>
      <w:lvlJc w:val="left"/>
      <w:pPr>
        <w:ind w:left="257" w:hanging="136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1" w:tplc="ED569782">
      <w:numFmt w:val="bullet"/>
      <w:lvlText w:val="•"/>
      <w:lvlJc w:val="left"/>
      <w:pPr>
        <w:ind w:left="1284" w:hanging="136"/>
      </w:pPr>
      <w:rPr>
        <w:rFonts w:hint="default"/>
        <w:lang w:val="ru-RU" w:eastAsia="en-US" w:bidi="ar-SA"/>
      </w:rPr>
    </w:lvl>
    <w:lvl w:ilvl="2" w:tplc="FBB29D5E">
      <w:numFmt w:val="bullet"/>
      <w:lvlText w:val="•"/>
      <w:lvlJc w:val="left"/>
      <w:pPr>
        <w:ind w:left="2308" w:hanging="136"/>
      </w:pPr>
      <w:rPr>
        <w:rFonts w:hint="default"/>
        <w:lang w:val="ru-RU" w:eastAsia="en-US" w:bidi="ar-SA"/>
      </w:rPr>
    </w:lvl>
    <w:lvl w:ilvl="3" w:tplc="9AFEA0A4">
      <w:numFmt w:val="bullet"/>
      <w:lvlText w:val="•"/>
      <w:lvlJc w:val="left"/>
      <w:pPr>
        <w:ind w:left="3332" w:hanging="136"/>
      </w:pPr>
      <w:rPr>
        <w:rFonts w:hint="default"/>
        <w:lang w:val="ru-RU" w:eastAsia="en-US" w:bidi="ar-SA"/>
      </w:rPr>
    </w:lvl>
    <w:lvl w:ilvl="4" w:tplc="4DF400D8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  <w:lvl w:ilvl="5" w:tplc="CDFCBD9E">
      <w:numFmt w:val="bullet"/>
      <w:lvlText w:val="•"/>
      <w:lvlJc w:val="left"/>
      <w:pPr>
        <w:ind w:left="5380" w:hanging="136"/>
      </w:pPr>
      <w:rPr>
        <w:rFonts w:hint="default"/>
        <w:lang w:val="ru-RU" w:eastAsia="en-US" w:bidi="ar-SA"/>
      </w:rPr>
    </w:lvl>
    <w:lvl w:ilvl="6" w:tplc="DFDEDE1C">
      <w:numFmt w:val="bullet"/>
      <w:lvlText w:val="•"/>
      <w:lvlJc w:val="left"/>
      <w:pPr>
        <w:ind w:left="6404" w:hanging="136"/>
      </w:pPr>
      <w:rPr>
        <w:rFonts w:hint="default"/>
        <w:lang w:val="ru-RU" w:eastAsia="en-US" w:bidi="ar-SA"/>
      </w:rPr>
    </w:lvl>
    <w:lvl w:ilvl="7" w:tplc="7F5C6706">
      <w:numFmt w:val="bullet"/>
      <w:lvlText w:val="•"/>
      <w:lvlJc w:val="left"/>
      <w:pPr>
        <w:ind w:left="7428" w:hanging="136"/>
      </w:pPr>
      <w:rPr>
        <w:rFonts w:hint="default"/>
        <w:lang w:val="ru-RU" w:eastAsia="en-US" w:bidi="ar-SA"/>
      </w:rPr>
    </w:lvl>
    <w:lvl w:ilvl="8" w:tplc="D70EE06C">
      <w:numFmt w:val="bullet"/>
      <w:lvlText w:val="•"/>
      <w:lvlJc w:val="left"/>
      <w:pPr>
        <w:ind w:left="8452" w:hanging="13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310A"/>
    <w:rsid w:val="00096DB0"/>
    <w:rsid w:val="000B3348"/>
    <w:rsid w:val="000E59B6"/>
    <w:rsid w:val="00185D9C"/>
    <w:rsid w:val="001C68FC"/>
    <w:rsid w:val="003024D6"/>
    <w:rsid w:val="00466519"/>
    <w:rsid w:val="0049310A"/>
    <w:rsid w:val="004A6A84"/>
    <w:rsid w:val="00514D82"/>
    <w:rsid w:val="00596CFF"/>
    <w:rsid w:val="005C5910"/>
    <w:rsid w:val="0061388D"/>
    <w:rsid w:val="00732498"/>
    <w:rsid w:val="007F3334"/>
    <w:rsid w:val="00867ADE"/>
    <w:rsid w:val="00996AE3"/>
    <w:rsid w:val="009D6C82"/>
    <w:rsid w:val="00AD1A7F"/>
    <w:rsid w:val="00C125BE"/>
    <w:rsid w:val="00C846C6"/>
    <w:rsid w:val="00D02945"/>
    <w:rsid w:val="00E77697"/>
    <w:rsid w:val="00FD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D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5D9C"/>
    <w:pPr>
      <w:spacing w:before="1" w:line="283" w:lineRule="exact"/>
      <w:ind w:left="719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rsid w:val="00185D9C"/>
    <w:pPr>
      <w:jc w:val="right"/>
      <w:outlineLvl w:val="1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D9C"/>
    <w:rPr>
      <w:sz w:val="25"/>
      <w:szCs w:val="25"/>
    </w:rPr>
  </w:style>
  <w:style w:type="paragraph" w:styleId="a4">
    <w:name w:val="List Paragraph"/>
    <w:basedOn w:val="a"/>
    <w:uiPriority w:val="1"/>
    <w:qFormat/>
    <w:rsid w:val="00185D9C"/>
    <w:pPr>
      <w:ind w:left="448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185D9C"/>
  </w:style>
  <w:style w:type="paragraph" w:styleId="a5">
    <w:name w:val="Balloon Text"/>
    <w:basedOn w:val="a"/>
    <w:link w:val="a6"/>
    <w:uiPriority w:val="99"/>
    <w:semiHidden/>
    <w:unhideWhenUsed/>
    <w:rsid w:val="00E7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69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C5910"/>
    <w:rPr>
      <w:rFonts w:ascii="Times New Roman" w:eastAsia="Times New Roman" w:hAnsi="Times New Roman" w:cs="Times New Roman"/>
      <w:lang w:val="ru-RU"/>
    </w:rPr>
  </w:style>
  <w:style w:type="character" w:styleId="a8">
    <w:name w:val="Intense Emphasis"/>
    <w:basedOn w:val="a0"/>
    <w:uiPriority w:val="21"/>
    <w:qFormat/>
    <w:rsid w:val="005C591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84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83" w:lineRule="exact"/>
      <w:ind w:left="719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448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69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C5910"/>
    <w:rPr>
      <w:rFonts w:ascii="Times New Roman" w:eastAsia="Times New Roman" w:hAnsi="Times New Roman" w:cs="Times New Roman"/>
      <w:lang w:val="ru-RU"/>
    </w:rPr>
  </w:style>
  <w:style w:type="character" w:styleId="a8">
    <w:name w:val="Intense Emphasis"/>
    <w:basedOn w:val="a0"/>
    <w:uiPriority w:val="21"/>
    <w:qFormat/>
    <w:rsid w:val="005C591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731E-4A3F-402B-9F37-0D2CF5D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2022-06-29T07:42:00Z</cp:lastPrinted>
  <dcterms:created xsi:type="dcterms:W3CDTF">2022-06-29T07:42:00Z</dcterms:created>
  <dcterms:modified xsi:type="dcterms:W3CDTF">2022-06-29T07:42:00Z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2022-06-22T00:00:00Z</vt:filetime>
  </property>
</Properties>
</file>