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43" w:rsidRPr="00963043" w:rsidRDefault="00963043" w:rsidP="00DD305D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«Куликовская средняя  школа»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Новониколаевского муниципального района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043">
        <w:rPr>
          <w:rFonts w:ascii="Times New Roman" w:hAnsi="Times New Roman" w:cs="Times New Roman"/>
          <w:b/>
          <w:sz w:val="24"/>
          <w:szCs w:val="24"/>
          <w:u w:val="single"/>
        </w:rPr>
        <w:t>____________(МБОУ «Куликовская СШ»)___________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403930, Волгоградская область, Новониколаевский район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х.Куликовский, ул.Пролетарская, 34</w:t>
      </w:r>
    </w:p>
    <w:p w:rsidR="00963043" w:rsidRPr="00963043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тел. 8 (84444) 6-43-71; факс 8 (84444) 6-43-71</w:t>
      </w:r>
    </w:p>
    <w:p w:rsidR="00963043" w:rsidRPr="00F317F0" w:rsidRDefault="00963043" w:rsidP="00963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317F0">
        <w:rPr>
          <w:rFonts w:ascii="Times New Roman" w:hAnsi="Times New Roman" w:cs="Times New Roman"/>
          <w:b/>
          <w:sz w:val="24"/>
          <w:szCs w:val="24"/>
        </w:rPr>
        <w:t>-</w:t>
      </w:r>
      <w:r w:rsidRPr="0096304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317F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9630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xutkuliki</w:t>
        </w:r>
        <w:r w:rsidRPr="00F317F0">
          <w:rPr>
            <w:rStyle w:val="a6"/>
            <w:rFonts w:ascii="Times New Roman" w:hAnsi="Times New Roman" w:cs="Times New Roman"/>
            <w:b/>
            <w:sz w:val="24"/>
            <w:szCs w:val="24"/>
          </w:rPr>
          <w:t>2007@</w:t>
        </w:r>
        <w:r w:rsidRPr="009630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F317F0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9630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530D59" w:rsidRPr="00F317F0" w:rsidRDefault="00530D59" w:rsidP="009630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0D59" w:rsidRPr="00F317F0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D59" w:rsidRPr="00F317F0" w:rsidRDefault="00530D59" w:rsidP="00530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30D59" w:rsidRPr="00963043" w:rsidRDefault="00530D59" w:rsidP="009630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43">
        <w:rPr>
          <w:rFonts w:ascii="Times New Roman" w:hAnsi="Times New Roman" w:cs="Times New Roman"/>
          <w:b/>
          <w:sz w:val="24"/>
          <w:szCs w:val="24"/>
        </w:rPr>
        <w:t>о ходе и результатах реализации инновационного проекта (программы)</w:t>
      </w:r>
    </w:p>
    <w:p w:rsidR="00530D59" w:rsidRPr="00963043" w:rsidRDefault="00530D59" w:rsidP="009630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16"/>
        <w:gridCol w:w="3090"/>
        <w:gridCol w:w="13"/>
        <w:gridCol w:w="4110"/>
      </w:tblGrid>
      <w:tr w:rsidR="00530D59" w:rsidRPr="00963043" w:rsidTr="005977FF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257"/>
            <w:bookmarkEnd w:id="0"/>
            <w:r w:rsidRPr="00963043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региональной инновационной площадке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1.1. Полное наименование региональной инновационной площадки (далее – РИП)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B8036C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«Куликовская средняя школа» Новониколаевского муниципального района Волгоградской области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1.2. Полное наименование учредителя 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B8036C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по образованию Новониколаевского района»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1.3. Тип 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B8036C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1.4. Юридический адрес 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36C" w:rsidRPr="00963043" w:rsidRDefault="00B8036C" w:rsidP="0096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403930, Волгоградская область, Новониколаевский район</w:t>
            </w:r>
          </w:p>
          <w:p w:rsidR="00B8036C" w:rsidRPr="00963043" w:rsidRDefault="00B8036C" w:rsidP="0096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х.Куликовский, ул.Пролетарская, 34</w:t>
            </w:r>
          </w:p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1.5. Руководитель 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B8036C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Перегудова Ольга Васильевна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1.6. Телефон, факс РИП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B8036C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8 (84444) 6-43-71</w:t>
            </w:r>
          </w:p>
        </w:tc>
      </w:tr>
      <w:tr w:rsidR="00530D5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1.7. Адрес электронной почты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963043" w:rsidRDefault="00C07DC1" w:rsidP="0096304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B8036C" w:rsidRPr="0096304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xutkuliki2007@yandex.ru</w:t>
              </w:r>
            </w:hyperlink>
          </w:p>
        </w:tc>
      </w:tr>
      <w:tr w:rsidR="00530D59" w:rsidRPr="006B6E29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Pr="006B6E29" w:rsidRDefault="00530D59" w:rsidP="0096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29"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  <w:r w:rsidR="005977FF" w:rsidRPr="006B6E2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6B6E29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5977FF" w:rsidRPr="006B6E29">
              <w:rPr>
                <w:rFonts w:ascii="Times New Roman" w:hAnsi="Times New Roman" w:cs="Times New Roman"/>
                <w:sz w:val="24"/>
                <w:szCs w:val="24"/>
              </w:rPr>
              <w:t xml:space="preserve"> РИПсо ссылкой на проект и отчет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59" w:rsidRDefault="00C07DC1" w:rsidP="0045551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455518" w:rsidRPr="005D5A5A">
                <w:rPr>
                  <w:rStyle w:val="a6"/>
                  <w:rFonts w:eastAsiaTheme="minorEastAsia"/>
                  <w:sz w:val="24"/>
                  <w:szCs w:val="24"/>
                </w:rPr>
                <w:t>https://kulikovo.nubex.ru/muzey/36682/</w:t>
              </w:r>
            </w:hyperlink>
          </w:p>
          <w:p w:rsidR="00455518" w:rsidRPr="00455518" w:rsidRDefault="00455518" w:rsidP="00455518">
            <w:pPr>
              <w:pStyle w:val="TableParagraph"/>
              <w:ind w:left="141"/>
              <w:rPr>
                <w:color w:val="000000" w:themeColor="text1"/>
                <w:sz w:val="24"/>
                <w:szCs w:val="24"/>
              </w:rPr>
            </w:pPr>
          </w:p>
        </w:tc>
      </w:tr>
      <w:tr w:rsidR="006B6E29" w:rsidRPr="006B6E29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6B6E29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E29">
              <w:rPr>
                <w:rFonts w:ascii="Times New Roman" w:hAnsi="Times New Roman" w:cs="Times New Roman"/>
                <w:sz w:val="24"/>
                <w:szCs w:val="24"/>
              </w:rPr>
              <w:t>1.9. Состав авторов проекта (программы) с указанием функционала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1. Перегудова Ольга Васильевна, директор школы, учитель русского языка и литературы высшей квалификационной категории, Заслуженный педагог Волгоградской области, Почетный работник общего образования РФ, руководитель РИП.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2. Филипова Елена Александровна, зам. дир. по УВР, учитель начальных классов, автор научно-методических публикаций в изданиях регионального и российского уровня,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 xml:space="preserve">3. Максимова Марина Николаевна, учитель биологии  и химии 1 </w:t>
            </w:r>
            <w:r w:rsidRPr="006B6E29">
              <w:rPr>
                <w:rStyle w:val="a5"/>
                <w:b w:val="0"/>
              </w:rPr>
              <w:lastRenderedPageBreak/>
              <w:t>квалификационной  категории, руководитель школьного методического объединения учителей, работающих в классах среднего звена, руководитель проектной деятельности,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4. Андреянова Татьяна Игоревна, учитель математики, информатики и ИКТ, руководитель проектной деятельности, технический специалист.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5. Недугова Екатерина Валентиновна, директор филиала (Киквидзенская ООШ) учитель биологии, руководитель проектных  и  исследовательских  работ, призеров различных  уровней,  разработчик 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6. Уварова Ольга Николаевна, учитель начальных классов, педагог-библиотекарь,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7. Щербакова Людмила Владимировна, учитель истории  и обществознания 1 квалификационной категории, руководитель участников районных и областных краеведческих слетов, автор научно-методических публикаций в изданиях регионального и российского уровня,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8. Харитонова Елена Александровна, учитель истории и обществознания высшей квалификационной  категории, руководитель школьного методического объединения учителей, работающих в старшей ступени обучения, автор научно-методических публикаций в изданиях регионального и российского уровня,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9. Греднева Ирина Николаевна, педагог-психолог, разработчик анкет, программ для диагностирования, мониторинга инновационной деятельности.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10. Курганова Татьяна Николаевна, учитель начальных классов, педагог  дополнительного  образования, разработчик 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11. Суслина Зоя Николаевна, воспитатель, разработчик программ.</w:t>
            </w:r>
          </w:p>
          <w:p w:rsidR="006B6E29" w:rsidRPr="006B6E29" w:rsidRDefault="006B6E29" w:rsidP="006B6E29">
            <w:pPr>
              <w:pStyle w:val="TableParagraph"/>
              <w:ind w:left="141"/>
              <w:rPr>
                <w:rStyle w:val="a5"/>
                <w:b w:val="0"/>
              </w:rPr>
            </w:pPr>
            <w:r w:rsidRPr="006B6E29">
              <w:rPr>
                <w:rStyle w:val="a5"/>
                <w:b w:val="0"/>
              </w:rPr>
              <w:t>12. Ватеечкина Наталия Владимировна,  воспитатель, разработчик  программ.</w:t>
            </w:r>
          </w:p>
        </w:tc>
      </w:tr>
      <w:tr w:rsidR="006B6E29" w:rsidRPr="006B6E29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6B6E29" w:rsidRDefault="007134CD" w:rsidP="00455518">
            <w:pPr>
              <w:pStyle w:val="TableParagrap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МБОУ</w:t>
            </w:r>
            <w:r w:rsidR="006B6E29" w:rsidRPr="006B6E29">
              <w:rPr>
                <w:rStyle w:val="a5"/>
                <w:b w:val="0"/>
                <w:sz w:val="24"/>
                <w:szCs w:val="24"/>
              </w:rPr>
              <w:t xml:space="preserve"> «Нов</w:t>
            </w:r>
            <w:r>
              <w:rPr>
                <w:rStyle w:val="a5"/>
                <w:b w:val="0"/>
                <w:sz w:val="24"/>
                <w:szCs w:val="24"/>
              </w:rPr>
              <w:t>ониколаевская С</w:t>
            </w:r>
            <w:r w:rsidR="00455518">
              <w:rPr>
                <w:rStyle w:val="a5"/>
                <w:b w:val="0"/>
                <w:sz w:val="24"/>
                <w:szCs w:val="24"/>
              </w:rPr>
              <w:t>Ш № 1</w:t>
            </w:r>
            <w:r w:rsidR="006B6E29" w:rsidRPr="006B6E29">
              <w:rPr>
                <w:rStyle w:val="a5"/>
                <w:b w:val="0"/>
                <w:sz w:val="24"/>
                <w:szCs w:val="24"/>
              </w:rPr>
              <w:t>» (ШИБЦ);</w:t>
            </w:r>
          </w:p>
          <w:p w:rsidR="006B6E29" w:rsidRPr="006B6E29" w:rsidRDefault="007134CD" w:rsidP="00455518">
            <w:pPr>
              <w:pStyle w:val="TableParagraph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МБОУ «Новониколаевская С</w:t>
            </w:r>
            <w:r w:rsidR="006B6E29" w:rsidRPr="006B6E29">
              <w:rPr>
                <w:rStyle w:val="a5"/>
                <w:b w:val="0"/>
                <w:sz w:val="24"/>
                <w:szCs w:val="24"/>
              </w:rPr>
              <w:t>Ш № 2» (ШИБЦ);</w:t>
            </w:r>
          </w:p>
          <w:p w:rsidR="006B6E29" w:rsidRPr="006B6E29" w:rsidRDefault="007134CD" w:rsidP="006B6E29">
            <w:pPr>
              <w:ind w:right="142"/>
              <w:rPr>
                <w:rStyle w:val="a5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МБОУ «Новониколаевская С</w:t>
            </w:r>
            <w:r w:rsidR="006B6E29" w:rsidRPr="006B6E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Ш № 3» – базовая </w:t>
            </w:r>
            <w:r w:rsidR="006B6E29" w:rsidRPr="006B6E2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Всероссийской национальной образовательной Программы «Гимназический союз </w:t>
            </w:r>
            <w:r w:rsidR="006B6E29" w:rsidRPr="006B6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</w:tr>
      <w:tr w:rsidR="006B6E29" w:rsidRPr="00C1405F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 Тема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DD305D" w:rsidRDefault="009D4ADE" w:rsidP="00DD305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5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«Школьный информационно-библиотечный центр как субъект инфраструктуры развития   чтения».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1.12. Цель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DD305D" w:rsidRDefault="009D4ADE" w:rsidP="00DD305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AD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модели современной школьной библиотеки как ключевого                       инструмента новой инфраструктуры образовательной организации, обеспечивающей современные  условия  обучения  и  воспитания.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1.13. Задачи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1.Р</w:t>
            </w:r>
            <w:r w:rsidRPr="00C1405F">
              <w:rPr>
                <w:rStyle w:val="a5"/>
                <w:b w:val="0"/>
              </w:rPr>
              <w:t xml:space="preserve">азработать нормативно-правовую базу и методический инструментарий сопровождения проекта;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2.О</w:t>
            </w:r>
            <w:r w:rsidRPr="00C1405F">
              <w:rPr>
                <w:rStyle w:val="a5"/>
                <w:b w:val="0"/>
              </w:rPr>
              <w:t xml:space="preserve">рганизовать сетевое взаимодействие и разработать совместный план работы по развитию  инфраструктуры  чтения;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3.С</w:t>
            </w:r>
            <w:r w:rsidRPr="00C1405F">
              <w:rPr>
                <w:rStyle w:val="a5"/>
                <w:b w:val="0"/>
              </w:rPr>
              <w:t xml:space="preserve">оздать  систему  диагностики оценки  читательской  компетенции;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4.С</w:t>
            </w:r>
            <w:r w:rsidRPr="00C1405F">
              <w:rPr>
                <w:rStyle w:val="a5"/>
                <w:b w:val="0"/>
              </w:rPr>
              <w:t xml:space="preserve">оздать детское объединение для приобщения к чтению средствами проектной деятельности  и  развития  читательской  коммуникации;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5.О</w:t>
            </w:r>
            <w:r w:rsidRPr="00C1405F">
              <w:rPr>
                <w:rStyle w:val="a5"/>
                <w:b w:val="0"/>
              </w:rPr>
              <w:t>борудовать библиотечное пространство: оформить тематические зоны «В гостях у сказки», «Читаем  иилллюстрируем Б.П. Екимова»;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6.С</w:t>
            </w:r>
            <w:r w:rsidRPr="00C1405F">
              <w:rPr>
                <w:rStyle w:val="a5"/>
                <w:b w:val="0"/>
              </w:rPr>
              <w:t xml:space="preserve">овершенствовать  материально-техническую  базу;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7.В</w:t>
            </w:r>
            <w:r w:rsidRPr="00C1405F">
              <w:rPr>
                <w:rStyle w:val="a5"/>
                <w:b w:val="0"/>
              </w:rPr>
              <w:t xml:space="preserve">недрить сетевые технологии и информационные системы, новые программные комплексы;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8.П</w:t>
            </w:r>
            <w:r w:rsidRPr="00C1405F">
              <w:rPr>
                <w:rStyle w:val="a5"/>
                <w:b w:val="0"/>
              </w:rPr>
              <w:t xml:space="preserve">редоставить  доступ  к  электронным  образовательным  ресурсам  Интернет; 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9.У</w:t>
            </w:r>
            <w:r w:rsidRPr="00C1405F">
              <w:rPr>
                <w:rStyle w:val="a5"/>
                <w:b w:val="0"/>
              </w:rPr>
              <w:t>величить  фонд  электронной  медиатеки  методической  информации;</w:t>
            </w:r>
          </w:p>
          <w:p w:rsidR="00C1405F" w:rsidRPr="00C1405F" w:rsidRDefault="00C1405F" w:rsidP="00C1405F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10.П</w:t>
            </w:r>
            <w:r w:rsidRPr="00C1405F">
              <w:rPr>
                <w:rStyle w:val="a5"/>
                <w:b w:val="0"/>
              </w:rPr>
              <w:t>риобщить обучающихся  и  воспитанников  к  чтению  произведений  писателей-земляков;</w:t>
            </w:r>
          </w:p>
          <w:p w:rsidR="006B6E29" w:rsidRPr="00DD305D" w:rsidRDefault="00C1405F" w:rsidP="00DD305D">
            <w:pPr>
              <w:pStyle w:val="Default"/>
              <w:rPr>
                <w:bCs/>
              </w:rPr>
            </w:pPr>
            <w:r>
              <w:rPr>
                <w:rStyle w:val="a5"/>
                <w:b w:val="0"/>
              </w:rPr>
              <w:t>11.С</w:t>
            </w:r>
            <w:r w:rsidRPr="00C1405F">
              <w:rPr>
                <w:rStyle w:val="a5"/>
                <w:b w:val="0"/>
              </w:rPr>
              <w:t xml:space="preserve">пособствовать  сохранению  культурного  наследия  Волгоградской  области. 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1.14. Срок реализации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DD305D" w:rsidRDefault="00C1405F" w:rsidP="00DD305D">
            <w:pPr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54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Ноябрь 2020 года – май 2025 года.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1.15.Этапы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  <w:lang w:val="en-US"/>
              </w:rPr>
              <w:t>I</w:t>
            </w:r>
            <w:r w:rsidRPr="003A69CA">
              <w:rPr>
                <w:rStyle w:val="a5"/>
                <w:b w:val="0"/>
              </w:rPr>
              <w:t xml:space="preserve">.  Подготовительный  этап (ноябрь </w:t>
            </w:r>
            <w:r w:rsidRPr="003A69CA">
              <w:rPr>
                <w:rStyle w:val="a5"/>
                <w:b w:val="0"/>
              </w:rPr>
              <w:lastRenderedPageBreak/>
              <w:t>2020 года – декабрь 2021 года)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</w:p>
          <w:p w:rsidR="003A69CA" w:rsidRPr="003A69CA" w:rsidRDefault="003A69CA" w:rsidP="00455518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Цель: подготовка условий создания ШИБЦ как субъекта инфраструктуры развития чтения</w:t>
            </w:r>
            <w:r>
              <w:rPr>
                <w:rStyle w:val="a5"/>
                <w:b w:val="0"/>
              </w:rPr>
              <w:t>.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администрация школы организовывает семинары, круглые столы, поездки взаимодействия участников проекта;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организационная деятельность администрации школы по созданию нормативной базы проекта, разработка  программы  поддержки  и  развития  чтения;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 создание  команды,  распределение  и  закрепление  функциональных  обязанностей;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определение дефицитов и ресурсов, средств, материалов, программного обеспечения, форм  работы  для  реализации  проекта  и  разработка  плана  сетевого  взаимодействия;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отбор технологий и разработка диагностических методик по направлениям  деятельности;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разработка макета организации библиотечного пространства в форме литературного музея;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создание  информационного  поля  с  целью  пропаганды  чтения;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разработка системы мониторинга эффективной деятельности и результатов читательской компетенции;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подготовка  кадров  посредством  курсов  повышения  квалификации;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проведение  первичного мониторинга  на  выявления  отношения  к  чтению.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II. Основной  этап (январь 2022 года – декабрь 2024 года)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Цель: создание ШИБЦ как субъекта инфраструктуры развития чтения в рамках  сетевого  взаимодействия</w:t>
            </w:r>
          </w:p>
          <w:p w:rsidR="003A69CA" w:rsidRPr="003A69CA" w:rsidRDefault="003A69CA" w:rsidP="003A69CA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администрация школы создает условия для эффективной деятельности ШИБЦ, оформление экспозиции зон читального зала и улучшение материально-технической базы, помощь в проведении мероприятий по приобщению к </w:t>
            </w:r>
            <w:r w:rsidRPr="003A69CA">
              <w:rPr>
                <w:rStyle w:val="a5"/>
                <w:b w:val="0"/>
              </w:rPr>
              <w:lastRenderedPageBreak/>
              <w:t xml:space="preserve">чтению, повышению мотивации и развитию читательской коммуникации; </w:t>
            </w:r>
          </w:p>
          <w:p w:rsid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создание детского объединения для осуществления проектной деятельности, направленной на приобщение, мотивацию  и  развитие  читательской  коммуникации;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 проведение  мероприятий  в  рамках  сетевого  взаимодействия;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оформление документации на основе материалов, хроники проекта с целью   дальнейшего  обобщения  и  распространения  опыта  работы;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- администрация проводит контроль и мониторинг уровня развития читательской компетенции  и  эффективности  работы  ШИБЦ  с  целью  коррекции  деятельности.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III.  Заключительный  этап (январь 2025 года – май 2025года)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</w:p>
          <w:p w:rsidR="003A69CA" w:rsidRPr="003A69CA" w:rsidRDefault="003A69CA" w:rsidP="00455518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Цель: анализ итогов реализации проекта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 представление  результатов проекта (методические материалы);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 оценка  эффективности  деятельности ШИБЦ, определение  перспективы; 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- дистанционное установление связи со школами, использующими организацию и проведение  семинаров, круглых столов, читательских конференций;</w:t>
            </w:r>
          </w:p>
          <w:p w:rsidR="003A69CA" w:rsidRPr="003A69CA" w:rsidRDefault="003A69CA" w:rsidP="003A69CA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 защита  проекта  на  конкурсах  социально  значимых  проектов; </w:t>
            </w:r>
          </w:p>
          <w:p w:rsidR="003A69CA" w:rsidRPr="003A69CA" w:rsidRDefault="003A69CA" w:rsidP="00DD305D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презентация  результатов  на  сайте  школы. </w:t>
            </w:r>
          </w:p>
          <w:p w:rsidR="00455518" w:rsidRPr="00455518" w:rsidRDefault="003A69CA" w:rsidP="004555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69C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3.7. Перспективы развития (новообразования) проекта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(программы)</w:t>
            </w:r>
            <w:r w:rsidR="0045551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3A69CA" w:rsidRPr="00455518" w:rsidRDefault="00455518" w:rsidP="004555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3A69CA" w:rsidRPr="0045551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организация  нового библиотечного пространства;</w:t>
            </w:r>
          </w:p>
          <w:p w:rsidR="003A69CA" w:rsidRPr="00455518" w:rsidRDefault="003A69CA" w:rsidP="00455518">
            <w:pPr>
              <w:pStyle w:val="Default"/>
              <w:rPr>
                <w:rStyle w:val="a5"/>
                <w:b w:val="0"/>
              </w:rPr>
            </w:pPr>
            <w:r w:rsidRPr="00455518">
              <w:rPr>
                <w:rStyle w:val="a5"/>
                <w:b w:val="0"/>
              </w:rPr>
              <w:t xml:space="preserve">- функционирование  ШИБЦ; </w:t>
            </w:r>
          </w:p>
          <w:p w:rsidR="003A69CA" w:rsidRPr="003A69CA" w:rsidRDefault="003A69CA" w:rsidP="00DB06DE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 xml:space="preserve">- формирование банка инновационного опыта по совершенствованию инфраструктуры чтения в форме методических материалов: </w:t>
            </w:r>
          </w:p>
          <w:p w:rsidR="003A69CA" w:rsidRPr="003A69CA" w:rsidRDefault="00DB06DE" w:rsidP="00DB06DE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</w:t>
            </w:r>
            <w:r w:rsidR="003A69CA" w:rsidRPr="003A69CA">
              <w:rPr>
                <w:rStyle w:val="a5"/>
                <w:b w:val="0"/>
              </w:rPr>
              <w:t>положение  об  организации  ШИБЦ;</w:t>
            </w:r>
          </w:p>
          <w:p w:rsidR="003A69CA" w:rsidRPr="003A69CA" w:rsidRDefault="00DB06DE" w:rsidP="00DB06DE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</w:t>
            </w:r>
            <w:r w:rsidR="003A69CA" w:rsidRPr="003A69CA">
              <w:rPr>
                <w:rStyle w:val="a5"/>
                <w:b w:val="0"/>
              </w:rPr>
              <w:t>программа  поддержки  и  развития  чтения,</w:t>
            </w:r>
          </w:p>
          <w:p w:rsidR="003A69CA" w:rsidRPr="003A69CA" w:rsidRDefault="00DB06DE" w:rsidP="00DB06DE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</w:t>
            </w:r>
            <w:r w:rsidR="003A69CA" w:rsidRPr="003A69CA">
              <w:rPr>
                <w:rStyle w:val="a5"/>
                <w:b w:val="0"/>
              </w:rPr>
              <w:t xml:space="preserve">методические  рекомендации  по  </w:t>
            </w:r>
            <w:r w:rsidR="003A69CA" w:rsidRPr="003A69CA">
              <w:rPr>
                <w:rStyle w:val="a5"/>
                <w:b w:val="0"/>
              </w:rPr>
              <w:lastRenderedPageBreak/>
              <w:t xml:space="preserve">организации ШИБЦ как субъекта инфраструктуры развития чтения; </w:t>
            </w:r>
          </w:p>
          <w:p w:rsidR="003A69CA" w:rsidRPr="003A69CA" w:rsidRDefault="00DB06DE" w:rsidP="00DB06DE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</w:t>
            </w:r>
            <w:r w:rsidR="003A69CA" w:rsidRPr="003A69CA">
              <w:rPr>
                <w:rStyle w:val="a5"/>
                <w:b w:val="0"/>
              </w:rPr>
              <w:t>электронный  каталог</w:t>
            </w:r>
            <w:r w:rsidR="00455518">
              <w:rPr>
                <w:rStyle w:val="a5"/>
                <w:b w:val="0"/>
              </w:rPr>
              <w:t xml:space="preserve"> медиатеки;</w:t>
            </w:r>
          </w:p>
          <w:p w:rsidR="006B6E29" w:rsidRPr="00455518" w:rsidRDefault="003A69CA" w:rsidP="00455518">
            <w:pPr>
              <w:pStyle w:val="Default"/>
              <w:rPr>
                <w:bCs/>
              </w:rPr>
            </w:pPr>
            <w:r w:rsidRPr="003A69CA">
              <w:rPr>
                <w:rStyle w:val="a5"/>
                <w:b w:val="0"/>
              </w:rPr>
              <w:t>- развитие  сотрудничества  с  электронной  библиотекой  «Литрес»</w:t>
            </w:r>
            <w:r w:rsidR="00455518">
              <w:rPr>
                <w:rStyle w:val="a5"/>
                <w:b w:val="0"/>
              </w:rPr>
              <w:t>.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данный этап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9CA" w:rsidRDefault="00FB5245" w:rsidP="003A69C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1.</w:t>
            </w:r>
            <w:r w:rsidR="003A69CA">
              <w:rPr>
                <w:rStyle w:val="a5"/>
                <w:b w:val="0"/>
              </w:rPr>
              <w:t xml:space="preserve"> О</w:t>
            </w:r>
            <w:r w:rsidR="003A69CA" w:rsidRPr="003A69CA">
              <w:rPr>
                <w:rStyle w:val="a5"/>
                <w:b w:val="0"/>
              </w:rPr>
              <w:t>формление экспозиции зон читального зала и улучшение</w:t>
            </w:r>
            <w:r w:rsidR="003A69CA">
              <w:rPr>
                <w:rStyle w:val="a5"/>
                <w:b w:val="0"/>
              </w:rPr>
              <w:t xml:space="preserve"> материально-технической базы</w:t>
            </w:r>
            <w:r>
              <w:rPr>
                <w:rStyle w:val="a5"/>
                <w:b w:val="0"/>
              </w:rPr>
              <w:t xml:space="preserve"> ШИБЦ.</w:t>
            </w:r>
          </w:p>
          <w:p w:rsidR="003A69CA" w:rsidRPr="003A69CA" w:rsidRDefault="00FB5245" w:rsidP="003A69C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2. Проведение</w:t>
            </w:r>
            <w:r w:rsidR="003A69CA" w:rsidRPr="003A69CA">
              <w:rPr>
                <w:rStyle w:val="a5"/>
                <w:b w:val="0"/>
              </w:rPr>
              <w:t xml:space="preserve"> мероприятий по приобщению к чтению, повышению мотивации и раз</w:t>
            </w:r>
            <w:r>
              <w:rPr>
                <w:rStyle w:val="a5"/>
                <w:b w:val="0"/>
              </w:rPr>
              <w:t>витию читательской коммуникации.</w:t>
            </w:r>
          </w:p>
          <w:p w:rsidR="003A69CA" w:rsidRDefault="00FB5245" w:rsidP="003A69C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3. С</w:t>
            </w:r>
            <w:r w:rsidR="003A69CA" w:rsidRPr="003A69CA">
              <w:rPr>
                <w:rStyle w:val="a5"/>
                <w:b w:val="0"/>
              </w:rPr>
              <w:t>оздание детского объединения для осуществления проектной деятельности, направл</w:t>
            </w:r>
            <w:r>
              <w:rPr>
                <w:rStyle w:val="a5"/>
                <w:b w:val="0"/>
              </w:rPr>
              <w:t xml:space="preserve">енной на приобщение, мотивацию </w:t>
            </w:r>
            <w:r w:rsidR="003A69CA" w:rsidRPr="003A69CA">
              <w:rPr>
                <w:rStyle w:val="a5"/>
                <w:b w:val="0"/>
              </w:rPr>
              <w:t>и  развит</w:t>
            </w:r>
            <w:r>
              <w:rPr>
                <w:rStyle w:val="a5"/>
                <w:b w:val="0"/>
              </w:rPr>
              <w:t>ие  читательской  коммуникации.</w:t>
            </w:r>
          </w:p>
          <w:p w:rsidR="003A69CA" w:rsidRPr="003A69CA" w:rsidRDefault="00FB5245" w:rsidP="003A69C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4. Проведение мероприятий в </w:t>
            </w:r>
            <w:r w:rsidR="003A69CA" w:rsidRPr="003A69CA">
              <w:rPr>
                <w:rStyle w:val="a5"/>
                <w:b w:val="0"/>
              </w:rPr>
              <w:t>р</w:t>
            </w:r>
            <w:r>
              <w:rPr>
                <w:rStyle w:val="a5"/>
                <w:b w:val="0"/>
              </w:rPr>
              <w:t>амках  сетевого  взаимодействия.</w:t>
            </w:r>
          </w:p>
          <w:p w:rsidR="003A69CA" w:rsidRPr="003A69CA" w:rsidRDefault="00FB5245" w:rsidP="003A69C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5.О</w:t>
            </w:r>
            <w:r w:rsidR="003A69CA" w:rsidRPr="003A69CA">
              <w:rPr>
                <w:rStyle w:val="a5"/>
                <w:b w:val="0"/>
              </w:rPr>
              <w:t>формление документации на основе материалов, хроники</w:t>
            </w:r>
            <w:r>
              <w:rPr>
                <w:rStyle w:val="a5"/>
                <w:b w:val="0"/>
              </w:rPr>
              <w:t xml:space="preserve"> проекта с целью   дальнейшего обобщения </w:t>
            </w:r>
            <w:r w:rsidR="003A69CA" w:rsidRPr="003A69CA">
              <w:rPr>
                <w:rStyle w:val="a5"/>
                <w:b w:val="0"/>
              </w:rPr>
              <w:t xml:space="preserve">и </w:t>
            </w:r>
            <w:r>
              <w:rPr>
                <w:rStyle w:val="a5"/>
                <w:b w:val="0"/>
              </w:rPr>
              <w:t xml:space="preserve"> распространения  опыта  работы.</w:t>
            </w:r>
          </w:p>
          <w:p w:rsidR="006B6E29" w:rsidRPr="00DD305D" w:rsidRDefault="00FB5245" w:rsidP="00DD305D">
            <w:pPr>
              <w:pStyle w:val="Default"/>
              <w:rPr>
                <w:bCs/>
              </w:rPr>
            </w:pPr>
            <w:r>
              <w:rPr>
                <w:rStyle w:val="a5"/>
                <w:b w:val="0"/>
              </w:rPr>
              <w:t>6. Проведение</w:t>
            </w:r>
            <w:r w:rsidR="003A69CA" w:rsidRPr="003A69CA">
              <w:rPr>
                <w:rStyle w:val="a5"/>
                <w:b w:val="0"/>
              </w:rPr>
              <w:t xml:space="preserve"> мониторинг</w:t>
            </w:r>
            <w:r>
              <w:rPr>
                <w:rStyle w:val="a5"/>
                <w:b w:val="0"/>
              </w:rPr>
              <w:t>а</w:t>
            </w:r>
            <w:r w:rsidR="003A69CA" w:rsidRPr="003A69CA">
              <w:rPr>
                <w:rStyle w:val="a5"/>
                <w:b w:val="0"/>
              </w:rPr>
              <w:t xml:space="preserve"> уровня развития читательской компетенции  и  эффективности  работы  ШИБЦ  с  целью  коррекции  деятельности.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Использованные источники финансирования (с указанием объема финансирования)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3A69CA" w:rsidRDefault="00AC52DC" w:rsidP="003A6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2620B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«От образа – к книге»-победителя  регионального конкурса местных инициатив  в номинации «Детское бюджетирование»- 300 000  рублей (триста тысяч рублей)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>: 250000 рублей областного бюджета, 50000 рублей муниципального бюджета.</w:t>
            </w:r>
          </w:p>
        </w:tc>
      </w:tr>
      <w:tr w:rsidR="006B6E29" w:rsidRPr="00963043" w:rsidTr="005977FF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3A69CA" w:rsidRDefault="006B6E29" w:rsidP="003A69CA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80"/>
            <w:bookmarkEnd w:id="1"/>
            <w:r w:rsidRPr="003A69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5245">
              <w:rPr>
                <w:rFonts w:ascii="Times New Roman" w:hAnsi="Times New Roman" w:cs="Times New Roman"/>
                <w:sz w:val="24"/>
                <w:szCs w:val="24"/>
              </w:rPr>
              <w:t>. Аналитическая часть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2.1. Описание соответствия заявки и полученных результатов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3A69CA" w:rsidRDefault="006B6E29" w:rsidP="00DF5005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t>Куликовская школа дважды вошла в число победителей Волгоградс</w:t>
            </w:r>
            <w:r w:rsidR="00FB5245">
              <w:rPr>
                <w:rStyle w:val="a5"/>
                <w:b w:val="0"/>
              </w:rPr>
              <w:t>кого конкурса местных инициатив в номинации «Детское бюджетирование».</w:t>
            </w:r>
            <w:r w:rsidR="00455518">
              <w:rPr>
                <w:rStyle w:val="a5"/>
                <w:b w:val="0"/>
              </w:rPr>
              <w:t xml:space="preserve"> </w:t>
            </w:r>
            <w:r w:rsidRPr="003A69CA">
              <w:rPr>
                <w:rStyle w:val="a5"/>
                <w:b w:val="0"/>
              </w:rPr>
              <w:t xml:space="preserve">Это позволило реконструировать библиотечное пространство и улучшить материально-техническую базу. </w:t>
            </w:r>
            <w:r w:rsidR="00DF5005">
              <w:rPr>
                <w:rStyle w:val="a5"/>
                <w:b w:val="0"/>
              </w:rPr>
              <w:t xml:space="preserve"> Созданы новые тематические зоны: «В гостях у сказки», «Я люблю читать». Увеличен библиотечный книжный фонд: приобретена новая детская  литература</w:t>
            </w:r>
            <w:r w:rsidR="00B13418">
              <w:rPr>
                <w:rStyle w:val="a5"/>
                <w:b w:val="0"/>
              </w:rPr>
              <w:t xml:space="preserve">, подарены книги и методические пособия. </w:t>
            </w:r>
          </w:p>
          <w:p w:rsidR="006B6E29" w:rsidRPr="003A69CA" w:rsidRDefault="006B6E29" w:rsidP="00DF5005">
            <w:pPr>
              <w:pStyle w:val="Default"/>
              <w:rPr>
                <w:rStyle w:val="a5"/>
                <w:b w:val="0"/>
              </w:rPr>
            </w:pPr>
            <w:r w:rsidRPr="003A69CA">
              <w:rPr>
                <w:rStyle w:val="a5"/>
                <w:b w:val="0"/>
              </w:rPr>
              <w:lastRenderedPageBreak/>
              <w:t>С целью повышения мотивации к чтению, изучения и сохранения культурного наследия Волгоградской области осуществляется сетевое взаимодействие образовательных учреждений</w:t>
            </w:r>
            <w:r w:rsidR="00DF5005">
              <w:rPr>
                <w:rStyle w:val="a5"/>
                <w:b w:val="0"/>
              </w:rPr>
              <w:t>.</w:t>
            </w:r>
          </w:p>
          <w:p w:rsidR="006B6E29" w:rsidRPr="003A69CA" w:rsidRDefault="006B6E29" w:rsidP="00DF5005">
            <w:pPr>
              <w:pStyle w:val="Default"/>
              <w:rPr>
                <w:b/>
                <w:bCs/>
              </w:rPr>
            </w:pPr>
            <w:r w:rsidRPr="003A69CA">
              <w:rPr>
                <w:rStyle w:val="a5"/>
                <w:b w:val="0"/>
              </w:rPr>
              <w:t xml:space="preserve">Тесно сотрудничаем с писателем Б.П.Екимовым, который советует «нужное» чтение, общается с читателями, присылает письма и посылки с книгами. </w:t>
            </w:r>
            <w:r w:rsidR="00DF5005">
              <w:rPr>
                <w:rStyle w:val="a5"/>
                <w:b w:val="0"/>
              </w:rPr>
              <w:t>Полученные результаты соответствуют</w:t>
            </w:r>
            <w:r w:rsidR="00B13418">
              <w:rPr>
                <w:rStyle w:val="a5"/>
                <w:b w:val="0"/>
              </w:rPr>
              <w:t xml:space="preserve"> заявке</w:t>
            </w:r>
          </w:p>
        </w:tc>
      </w:tr>
      <w:tr w:rsidR="006B6E29" w:rsidRPr="00963043" w:rsidTr="005977FF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Описание текущей актуальности продукта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DF5005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Переход к информационному обществу и увеличение роли инновационных технологий во всех сферах жизнедеятельности требует от школьных библиотек преобразований во всех направлениях своей работы.</w:t>
            </w:r>
          </w:p>
          <w:p w:rsidR="006B6E29" w:rsidRPr="00963043" w:rsidRDefault="006B6E29" w:rsidP="00DF5005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Основными препятствиями к развитию школьной библиотеки в настоящее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время являются: несовершенство </w:t>
            </w:r>
            <w:r w:rsidR="0045551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нормативно-</w:t>
            </w:r>
            <w:r w:rsidR="007A7D2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правовой базы, </w:t>
            </w: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кадровые проблемы, слабое материально-техническая оснащение, старение библиотечного фонда, недостаточность информационно-ресурсного и программного обеспечения.</w:t>
            </w:r>
          </w:p>
          <w:p w:rsidR="006B6E29" w:rsidRPr="00963043" w:rsidRDefault="006B6E29" w:rsidP="00B13418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Требования ФГОС значительно расширили перечень предоставляемых школьными библиотеками услуг, что приводит к необходимости привлечения  педагогических работников с различными компетенциями.</w:t>
            </w:r>
          </w:p>
          <w:p w:rsidR="006B6E29" w:rsidRPr="00963043" w:rsidRDefault="006B6E29" w:rsidP="00B13418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 материально-техническом и информационно-ресурсном обеспечении наблюдается несоответствие технического оснащения школьной библиотеки возрастающим требованиям современной образовательной деятельности, что выражается в нехватке площадей, современной мебели для школьной библиотеки, мультимедийной и компьютерной техники.</w:t>
            </w:r>
          </w:p>
          <w:p w:rsidR="006B6E29" w:rsidRPr="00963043" w:rsidRDefault="006B6E29" w:rsidP="00B13418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Необходимо частично обновить фонды классической литературы, произведений современных авторов, детской литературы, а также произведений гражданско-патриотической направленности, </w:t>
            </w: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используемые при освоении основных общеобразовательных программ.</w:t>
            </w:r>
          </w:p>
          <w:p w:rsidR="006B6E29" w:rsidRDefault="006B6E29" w:rsidP="00B13418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 настоящее время школьная библиотека не в полной мере выполняет свою функцию по воспитанию квалифицированного читателя, но реорганизация в информационно-библиотечный центр, инновационная деятельность</w:t>
            </w:r>
            <w:r w:rsidR="0045551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должны ускорить этот процесс.</w:t>
            </w:r>
          </w:p>
          <w:p w:rsidR="00B13418" w:rsidRPr="00963043" w:rsidRDefault="00B13418" w:rsidP="00B134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Актуальность заявленной темы  на текущем этапе подтверждена</w:t>
            </w:r>
          </w:p>
        </w:tc>
      </w:tr>
      <w:tr w:rsidR="006B6E29" w:rsidRPr="00963043" w:rsidTr="0076241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дорожной карты проекта (программы)</w:t>
            </w:r>
          </w:p>
        </w:tc>
      </w:tr>
      <w:tr w:rsidR="006B6E29" w:rsidRPr="00963043" w:rsidTr="007624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Задачи и шаги реализации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963043" w:rsidRDefault="006B6E29" w:rsidP="006B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B6E29" w:rsidRPr="00963043" w:rsidTr="00762414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418" w:rsidRPr="00455518" w:rsidRDefault="006B6E29" w:rsidP="00B13418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1: </w:t>
            </w:r>
            <w:r w:rsidR="0043658E"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Формирование в ОУ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норма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тивно и организаци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онно-методической базы инновационной деятельно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 xml:space="preserve">сти </w:t>
            </w: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414" w:rsidRPr="00455518" w:rsidRDefault="00B13418" w:rsidP="00B134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Разработать «Положение о  школьном информационно-библиотечном центре».</w:t>
            </w:r>
          </w:p>
          <w:p w:rsidR="00762414" w:rsidRPr="00455518" w:rsidRDefault="00762414" w:rsidP="00B134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B13418" w:rsidRPr="00455518" w:rsidRDefault="00B13418" w:rsidP="00B134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Заключить договора о совместной деятельности</w:t>
            </w:r>
            <w:r w:rsidR="00762414"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и сотрудничестве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 образовательными  организациями Новоникола</w:t>
            </w:r>
            <w:r w:rsidR="00762414"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евского  муниципального района.</w:t>
            </w:r>
          </w:p>
          <w:p w:rsidR="00762414" w:rsidRPr="00455518" w:rsidRDefault="00762414" w:rsidP="00B13418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6B6E29" w:rsidRPr="00455518" w:rsidRDefault="00762414" w:rsidP="00B134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Составить и утвердить </w:t>
            </w:r>
            <w:r w:rsidR="00B13418"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пл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ана  инновационной деятельности.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2: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 новых  пространственно-обо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собленных  зон (площа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док, мест)</w:t>
            </w: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Улучшение  материально-технических  и  финансово-экономических  условий осуществления  инновационной  деятельности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зоны  получения  информаци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онных ресурсов во временное пользование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зоны  доступа  к  сети  Интер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нет                      (с  комфортным  размеще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нием посетите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лей  и  возмож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ностью использования  собст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венного устройства  и  подключе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ния  к                 Wi-Fi)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Создание  зоны  доступа  к  государствен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ным ин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формаци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онным  ресурсам  и ресурсам  ограниченного  использования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 зоны  сохранения  и распространения  культурного насле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дия  (книгохрани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лище, выставки,  витрины,  новые  тематиче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ские  экспозиции, связанные с литературным наследием  региона)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зоны  получения  информа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ции                    об  имеющихся  информа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ционных масси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вах  и  ресурсах  (каталог, карто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теки,  справочно-                   библиогра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фическое  об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служивание, в  т.ч.  в  электронной  форме)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Установка  Skype  для  организации конференц-связи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5977FF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2" w:name="Par285"/>
            <w:bookmarkEnd w:id="2"/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3: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Расширение  функций  школьного информационно-библиотечного центра  для  комплексной поддержки  образовательной деятельности  в  соответствии  с требованиями  ФГОС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Повышение  читательской активности,  развитие читательской  грамотности  детей  и  подростков  посредством  технологии медиапроектирования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outlineLvl w:val="2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Применение цифровых  технологий  в оформлении  стеллажей (QR-коды)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Медиа-проектная  деятельность «Интересное  о писателях» (QR-коды, направляющие  на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видеоролики, сделанные обучающимися,  которые рассказывают  об  интересных фактах  из  жизни  и  творчества писателей)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Внедрение  в  литературной гостиной  функцию  SereenMirroring (приложение,  позволяющее отображать  экран  планшета, смартфона  на  телевизоре)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Default"/>
              <w:rPr>
                <w:rStyle w:val="a5"/>
                <w:b w:val="0"/>
                <w:color w:val="000000" w:themeColor="text1"/>
              </w:rPr>
            </w:pPr>
            <w:r w:rsidRPr="00455518">
              <w:rPr>
                <w:rStyle w:val="a5"/>
                <w:b w:val="0"/>
                <w:color w:val="000000" w:themeColor="text1"/>
              </w:rPr>
              <w:t>Создание  медиатеки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BF16D6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BF16D6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Кадровые проблемы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outlineLvl w:val="2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 детского  объединения  для  осуществления  проектной деятельности,  направленной  на приобщение,  мотивацию  и  развитие  читательской коммуникации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Организация  внеурочной деятельности  на базе  </w:t>
            </w:r>
          </w:p>
          <w:p w:rsidR="006B6E29" w:rsidRPr="00455518" w:rsidRDefault="006B6E29" w:rsidP="006B6E29">
            <w:pPr>
              <w:pStyle w:val="ConsPlusNormal"/>
              <w:outlineLvl w:val="2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Центра «Точка Роста»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4: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Сохранение  и  популяризация литературного  наследия Волгоградской  области 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Организация  Екимовских  чтений             на  площадке  Всероссийских Екимовских  чтений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Организация 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сотрудничества между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обучающимися, педагогами,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муниципальных районов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Волгоградской области,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 сохранение литературного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 культурного наследия</w:t>
            </w:r>
          </w:p>
          <w:p w:rsidR="006B6E29" w:rsidRPr="00455518" w:rsidRDefault="006B6E29" w:rsidP="006B6E29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области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5: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Организация  поисково-исследовательской  деятельности патриотической  направленности, согласно  плану  работы  музейно-образовательного центра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Развитие  навыков  поисково-исследовательской </w:t>
            </w:r>
          </w:p>
          <w:p w:rsidR="006B6E29" w:rsidRPr="00455518" w:rsidRDefault="006B6E29" w:rsidP="006B6E29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7A7D2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6: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 и  функциониро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 xml:space="preserve">вание образовательной  сети  на базе школьного 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информационно-библиотеч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 xml:space="preserve">ного  центра МБОУ «Куликовская  СШ» 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Развитие  сотрудничества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  <w:r w:rsidR="00BF16D6"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частично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7: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Повышение  квалифика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ции педагогов  образователь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ной организации  по  освое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нию методики  преподавания  по межпредметным  техноло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гиям,  в общей  численности  учителей образовательной  организации  на уровне  не  менее  70%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Кадровая  подготовка педагогического  коллектива образовательной  организации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    профессиональному осуществлению </w:t>
            </w:r>
          </w:p>
          <w:p w:rsidR="006B6E29" w:rsidRPr="00455518" w:rsidRDefault="006B6E29" w:rsidP="006B6E29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инновационной  деятельности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  <w:r w:rsidR="00BF16D6"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частично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Проведение   методических  вебинаров  для  различных  целевых групп  в  целях  информирования  о возможностях  ШИ</w:t>
            </w:r>
            <w:r w:rsidR="00762414"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  <w:r w:rsidR="00BF16D6"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частично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8: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Создание  видеопродуктов  (роликов, буктрейлеров, буклетов)  на  базе Центра  образования  цифрового  и гуманитарного  профилей «Точка роста»,  в  рамках  мероприя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тий  государственной   программы Российской  Федерации «Раз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softHyphen/>
              <w:t>витие образования  на 2018-2025 гг.»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Повышение  читательской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активности, развитие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читательской  грамотности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детей  и  подростков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посредством  технологии медиапроектирования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9: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Распространение  электронного обучения  и  диста</w:t>
            </w:r>
            <w:r w:rsid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ционных образовательных  технологий  для детей-инвалидов  и  для  детей  с  ограниченными  возможностями здоровья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Повышение  читательской активности,  развитие читательской  грамотности  детей  и  подростков  посредством  технологии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медиапроектирования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10: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Освещение  деятельности   школьного  информационно-библиотечного  центра  на  сайте МБОУ «Куликовская  СШ»  и  в СМИ</w:t>
            </w: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Шаги реализации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Всеобщее  информирование, </w:t>
            </w: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освещение  деятельности </w:t>
            </w:r>
          </w:p>
          <w:p w:rsidR="006B6E29" w:rsidRPr="00455518" w:rsidRDefault="006B6E29" w:rsidP="006B6E29">
            <w:pPr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ШИБЦ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6E29" w:rsidRPr="00963043" w:rsidTr="00B13444"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E29" w:rsidRPr="00455518" w:rsidRDefault="006B6E29" w:rsidP="006B6E29">
            <w:pPr>
              <w:adjustRightInd w:val="0"/>
              <w:spacing w:after="0" w:line="240" w:lineRule="auto"/>
              <w:ind w:right="-568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5551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Создание  дополнительной информационной  площадки (сообщество  в  ВК,  которое послужит  для  всеобщего информирования  о  деятельности ШИБЦ)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Выполнено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29" w:rsidRPr="00455518" w:rsidRDefault="006B6E29" w:rsidP="006B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C5C25" w:rsidRPr="00963043" w:rsidTr="00F317F0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Pr="00963043" w:rsidRDefault="006C5C25" w:rsidP="006B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Продукт проекта (программы)</w:t>
            </w:r>
          </w:p>
        </w:tc>
      </w:tr>
      <w:tr w:rsidR="006C5C25" w:rsidRPr="00963043" w:rsidTr="009300C3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Pr="00963043" w:rsidRDefault="006C5C25" w:rsidP="006C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Полученный продукт (учебные планы, программы, учебно-методические материалы, пособия, рекомендации, разработки, статьи и др.)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Pr="00963043" w:rsidRDefault="00F54BBD" w:rsidP="00F54B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6C5C25" w:rsidRPr="0096304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нновационные продукты: </w:t>
            </w:r>
          </w:p>
          <w:p w:rsidR="006C5C25" w:rsidRPr="00963043" w:rsidRDefault="006C5C25" w:rsidP="00F5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 xml:space="preserve">1)Видеоролик «От образа –к книге», в рамках регионального конкурса  проектов «Школьная библиотека будущего» </w:t>
            </w:r>
            <w:hyperlink r:id="rId11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https://youtu.be/ZCZiOIiDKoI</w:t>
              </w:r>
            </w:hyperlink>
          </w:p>
          <w:p w:rsidR="006C5C25" w:rsidRPr="00963043" w:rsidRDefault="006C5C25" w:rsidP="00F5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2)Буктрейлер по книге Э. Веркина «Друг-апрель» </w:t>
            </w:r>
            <w:hyperlink r:id="rId12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https://youtu.be/bt_OyKuTDA4</w:t>
              </w:r>
            </w:hyperlink>
          </w:p>
          <w:p w:rsidR="006C5C25" w:rsidRPr="00963043" w:rsidRDefault="006C5C25" w:rsidP="00F5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3)Буктрейлер по книге Б. Екимова «Как рассказать…» </w:t>
            </w:r>
            <w:hyperlink r:id="rId13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https://youtu.be/JWplD7nTxhI</w:t>
              </w:r>
            </w:hyperlink>
          </w:p>
          <w:p w:rsidR="006C5C25" w:rsidRPr="00963043" w:rsidRDefault="006C5C25" w:rsidP="00F5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4) Видеоролик по книге С.Мосияш «Александр Невский». Выразительное чтение.</w:t>
            </w:r>
            <w:hyperlink r:id="rId14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https://kulikovo.nubex.ru/26295/</w:t>
              </w:r>
            </w:hyperlink>
          </w:p>
          <w:p w:rsidR="006C5C25" w:rsidRDefault="006C5C25" w:rsidP="00F54BBD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 xml:space="preserve">5)Видеоролик по поддержке «Детского инициативного бюджетирования» «Хочу привлечь внимание продвинутых слоев» </w:t>
            </w:r>
            <w:hyperlink r:id="rId15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https://disk.yandex.ru/i/Gy98_wyvb-aaOg</w:t>
              </w:r>
            </w:hyperlink>
          </w:p>
          <w:p w:rsidR="00F54BBD" w:rsidRDefault="00F54BBD" w:rsidP="00F54BBD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F54BBD" w:rsidRDefault="00F54BBD" w:rsidP="00F54BBD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54BB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Программы внеурочной деятельности</w:t>
            </w: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</w:t>
            </w:r>
          </w:p>
          <w:p w:rsidR="00F54BBD" w:rsidRPr="003C3D03" w:rsidRDefault="003C3D03" w:rsidP="003C3D03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1)</w:t>
            </w:r>
            <w:r w:rsidR="00F54BBD" w:rsidRPr="003C3D0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«Листая книжные страницы» (для 5-9 классов)</w:t>
            </w:r>
          </w:p>
          <w:p w:rsidR="00F54BBD" w:rsidRDefault="003C3D03" w:rsidP="003C3D03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2)</w:t>
            </w:r>
            <w:r w:rsidR="00F54BBD" w:rsidRPr="003C3D0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«Учимся успешному чтению» (для 1-4 классов)</w:t>
            </w:r>
          </w:p>
          <w:p w:rsidR="003C3D03" w:rsidRPr="003C3D03" w:rsidRDefault="003C3D03" w:rsidP="003C3D03">
            <w:pPr>
              <w:spacing w:after="0"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450DE9" w:rsidRDefault="0043658E" w:rsidP="00F54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игры: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Когда?», посвященная 60-летию полета Ю. Гагарина в космос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Викторина «Своя игра», проведенная в рамках школьного фестиваля тыкв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58E" w:rsidRPr="003C3D03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Школьный турнир по игре «Что? Где? Когда?»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Географическая игра «Кто открыл Америку», посвященная 530-летию со д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ня открытия Х. Колумбом Америки.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игра по математике «Сто к одному», 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посвященная 230-летию со 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дня рождения Н.И. Лобачевского.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Викторина, по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священная Дню героев Отечества».</w:t>
            </w:r>
          </w:p>
          <w:p w:rsidR="0043658E" w:rsidRPr="0043658E" w:rsidRDefault="003C3D03" w:rsidP="003C3D0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43658E" w:rsidRPr="0043658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3658E">
              <w:rPr>
                <w:rFonts w:ascii="Times New Roman" w:hAnsi="Times New Roman" w:cs="Times New Roman"/>
                <w:sz w:val="24"/>
                <w:szCs w:val="24"/>
              </w:rPr>
              <w:t>кольный турнир по «Своей игре».</w:t>
            </w:r>
          </w:p>
        </w:tc>
      </w:tr>
      <w:tr w:rsidR="006C5C25" w:rsidRPr="00963043" w:rsidTr="009300C3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Pr="00963043" w:rsidRDefault="006C5C25" w:rsidP="006C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использованию полученных продуктов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Default="006C5C25" w:rsidP="006C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можно использовать на уроках литературы и классных часах, на родительских собраниях для приобщения детей и взрослых к чтению и проектной </w:t>
            </w:r>
            <w:r w:rsidR="00450DE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63550A">
              <w:rPr>
                <w:rFonts w:ascii="Times New Roman" w:hAnsi="Times New Roman" w:cs="Times New Roman"/>
                <w:sz w:val="24"/>
                <w:szCs w:val="24"/>
              </w:rPr>
              <w:t>. Продукты  доступны для широкой аудитории  (сайт школы, раздел «РИП»)</w:t>
            </w:r>
          </w:p>
          <w:p w:rsidR="00F54BBD" w:rsidRPr="00963043" w:rsidRDefault="00F54BBD" w:rsidP="006C5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>, интеллектуальные игры</w:t>
            </w:r>
            <w:r w:rsidR="003650EA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использованы педагогами дополнительного образования, учителями и классными руководителями</w:t>
            </w:r>
            <w:bookmarkStart w:id="3" w:name="_GoBack"/>
            <w:bookmarkEnd w:id="3"/>
            <w:r w:rsidR="00713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C25" w:rsidRPr="0063550A" w:rsidTr="00455518">
        <w:trPr>
          <w:trHeight w:val="1881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C25" w:rsidRPr="0063550A" w:rsidRDefault="006C5C25" w:rsidP="006355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A">
              <w:rPr>
                <w:rFonts w:ascii="Times New Roman" w:hAnsi="Times New Roman" w:cs="Times New Roman"/>
                <w:sz w:val="24"/>
                <w:szCs w:val="24"/>
              </w:rPr>
              <w:t>Описание методов и критериев мониторинга качества продуктов проекта; результаты удовлетворенности участников образовательного процесса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Качество чтения как ожидаемый образовательный результат  представляет собой совокупность: 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-  личностные  результаты: приобщение  к  чтению; рост  читательской  активности; 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-  метапредметные  результаты: работа с  информацией; 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-  предметные  результаты:  читательские  компетентности. 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Для их оценивания  используются как методики массовые,         демонстрирующие общие тенденции отношения к чтению в классе, так и                       индивидуальной  диагностики  углубленного  характера. 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>Диагностика обеспечения доступности и организации библиотечного пространства с зонированием, а также уровня успешности проекта представляет собой систему диагностических  исследований: - тестирование (позволяет выявить степень соответствия планируемых результатов и реальных достижений);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 xml:space="preserve">- опрос – получение информации, заключенной в словесных сообщениях обучающихся: </w:t>
            </w:r>
          </w:p>
          <w:p w:rsidR="0063550A" w:rsidRDefault="0063550A" w:rsidP="0063550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</w:t>
            </w:r>
            <w:r w:rsidR="007A7D22">
              <w:rPr>
                <w:rStyle w:val="a5"/>
                <w:b w:val="0"/>
              </w:rPr>
              <w:t>анкетирование,</w:t>
            </w:r>
          </w:p>
          <w:p w:rsidR="00450DE9" w:rsidRPr="0063550A" w:rsidRDefault="0063550A" w:rsidP="0063550A">
            <w:pPr>
              <w:pStyle w:val="Default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</w:t>
            </w:r>
            <w:r w:rsidR="00450DE9" w:rsidRPr="0063550A">
              <w:rPr>
                <w:rStyle w:val="a5"/>
                <w:b w:val="0"/>
              </w:rPr>
              <w:t>интервью</w:t>
            </w:r>
            <w:r w:rsidR="007A7D22">
              <w:rPr>
                <w:rStyle w:val="a5"/>
                <w:b w:val="0"/>
              </w:rPr>
              <w:t>,</w:t>
            </w:r>
          </w:p>
          <w:p w:rsidR="00450DE9" w:rsidRPr="0063550A" w:rsidRDefault="00450DE9" w:rsidP="0063550A">
            <w:pPr>
              <w:pStyle w:val="Default"/>
              <w:rPr>
                <w:rStyle w:val="a5"/>
                <w:b w:val="0"/>
              </w:rPr>
            </w:pPr>
            <w:r w:rsidRPr="0063550A">
              <w:rPr>
                <w:rStyle w:val="a5"/>
                <w:b w:val="0"/>
              </w:rPr>
              <w:t>-  социа</w:t>
            </w:r>
            <w:r w:rsidR="007A7D22">
              <w:rPr>
                <w:rStyle w:val="a5"/>
                <w:b w:val="0"/>
              </w:rPr>
              <w:t>льно-педагогическое наблюдение,</w:t>
            </w:r>
          </w:p>
          <w:p w:rsidR="006C5C25" w:rsidRPr="00455518" w:rsidRDefault="0063550A" w:rsidP="00455518">
            <w:pPr>
              <w:pStyle w:val="Default"/>
              <w:rPr>
                <w:bCs/>
              </w:rPr>
            </w:pPr>
            <w:r>
              <w:rPr>
                <w:rStyle w:val="a5"/>
                <w:b w:val="0"/>
              </w:rPr>
              <w:lastRenderedPageBreak/>
              <w:t xml:space="preserve">- </w:t>
            </w:r>
            <w:r w:rsidR="00450DE9" w:rsidRPr="0063550A">
              <w:rPr>
                <w:rStyle w:val="a5"/>
                <w:b w:val="0"/>
              </w:rPr>
              <w:t>динамика характера изменения атмосфе</w:t>
            </w:r>
            <w:r w:rsidRPr="0063550A">
              <w:rPr>
                <w:rStyle w:val="a5"/>
                <w:b w:val="0"/>
              </w:rPr>
              <w:t>ры в образовательном учреждении.</w:t>
            </w:r>
            <w:r w:rsidR="00450DE9" w:rsidRPr="0063550A">
              <w:rPr>
                <w:rStyle w:val="a5"/>
                <w:b w:val="0"/>
              </w:rPr>
              <w:t xml:space="preserve"> В рамках проведения ежегодного мониторинга выделяем следующие этапы: текущий, контрольный (сентябрь – начало октября) и итоговый (апрель – май) – в ходе реализации проекта каждого текущего учебного года.</w:t>
            </w:r>
          </w:p>
        </w:tc>
      </w:tr>
      <w:tr w:rsidR="007A7D22" w:rsidRPr="0063550A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Pr="0063550A" w:rsidRDefault="007A7D22" w:rsidP="007A7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 развития проекта (программы) на следующий год</w:t>
            </w:r>
          </w:p>
        </w:tc>
      </w:tr>
      <w:tr w:rsidR="007A7D22" w:rsidRPr="0063550A" w:rsidTr="003A69CA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Pr="0063550A" w:rsidRDefault="007A7D22" w:rsidP="007A7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внешние эффекты</w:t>
            </w:r>
          </w:p>
        </w:tc>
      </w:tr>
      <w:tr w:rsidR="007A7D22" w:rsidRPr="0063550A" w:rsidTr="009300C3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Default="007A7D22" w:rsidP="007A7D22">
            <w:pPr>
              <w:pStyle w:val="Default"/>
              <w:ind w:firstLine="284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 Эффект</w:t>
            </w:r>
          </w:p>
          <w:p w:rsidR="007A7D22" w:rsidRPr="0063550A" w:rsidRDefault="007A7D22" w:rsidP="007A7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Pr="0063550A" w:rsidRDefault="007A7D22" w:rsidP="007A7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A">
              <w:rPr>
                <w:rFonts w:ascii="Times New Roman" w:hAnsi="Times New Roman" w:cs="Times New Roman"/>
                <w:sz w:val="24"/>
                <w:szCs w:val="24"/>
              </w:rPr>
              <w:t>достигнут/не достигнут</w:t>
            </w:r>
          </w:p>
        </w:tc>
      </w:tr>
      <w:tr w:rsidR="007A7D22" w:rsidRPr="00C90AF7" w:rsidTr="009300C3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Pr="00C90AF7" w:rsidRDefault="007A7D22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>- организация  нового библиотечного пространства;</w:t>
            </w:r>
          </w:p>
          <w:p w:rsidR="00DC1FC1" w:rsidRPr="00C90AF7" w:rsidRDefault="00DC1FC1" w:rsidP="00C90AF7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7A7D22" w:rsidRPr="00C90AF7" w:rsidRDefault="007A7D22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>-</w:t>
            </w:r>
            <w:r w:rsidR="00DC1FC1" w:rsidRPr="00C90AF7">
              <w:rPr>
                <w:rStyle w:val="a5"/>
                <w:b w:val="0"/>
              </w:rPr>
              <w:t>повышение качества и результативности</w:t>
            </w:r>
            <w:r w:rsidR="007134CD">
              <w:rPr>
                <w:rStyle w:val="a5"/>
                <w:b w:val="0"/>
              </w:rPr>
              <w:t xml:space="preserve"> </w:t>
            </w:r>
            <w:r w:rsidR="00DC1FC1" w:rsidRPr="00C90AF7">
              <w:rPr>
                <w:rStyle w:val="a5"/>
                <w:b w:val="0"/>
              </w:rPr>
              <w:t>функционирования</w:t>
            </w:r>
            <w:r w:rsidRPr="00C90AF7">
              <w:rPr>
                <w:rStyle w:val="a5"/>
                <w:b w:val="0"/>
              </w:rPr>
              <w:t xml:space="preserve">  ШИБЦ; </w:t>
            </w:r>
          </w:p>
          <w:p w:rsidR="00DC1FC1" w:rsidRPr="00C90AF7" w:rsidRDefault="00DC1FC1" w:rsidP="00C90AF7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7A7D22" w:rsidRPr="00C90AF7" w:rsidRDefault="007A7D22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>- формирование банка инновационного опыта по совершенствованию инфраструктуры чтения в</w:t>
            </w:r>
            <w:r w:rsidR="00DC1FC1" w:rsidRPr="00C90AF7">
              <w:rPr>
                <w:rStyle w:val="a5"/>
                <w:b w:val="0"/>
              </w:rPr>
              <w:t xml:space="preserve"> форме методических материалов</w:t>
            </w:r>
          </w:p>
          <w:p w:rsidR="00DC1FC1" w:rsidRPr="00C90AF7" w:rsidRDefault="00DC1FC1" w:rsidP="00C90AF7">
            <w:pPr>
              <w:pStyle w:val="Default"/>
              <w:rPr>
                <w:rStyle w:val="a5"/>
                <w:b w:val="0"/>
              </w:rPr>
            </w:pPr>
          </w:p>
          <w:p w:rsidR="007A7D22" w:rsidRPr="00C90AF7" w:rsidRDefault="00DC1FC1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 xml:space="preserve">- </w:t>
            </w:r>
            <w:r w:rsidR="007A7D22" w:rsidRPr="00C90AF7">
              <w:rPr>
                <w:rStyle w:val="a5"/>
                <w:b w:val="0"/>
              </w:rPr>
              <w:t xml:space="preserve">развитие  сотрудничества  с  электронной  библиотекой  «Литрес»; </w:t>
            </w:r>
          </w:p>
          <w:p w:rsidR="007A7D22" w:rsidRPr="00C90AF7" w:rsidRDefault="007A7D22" w:rsidP="00AC52DC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 xml:space="preserve">- формирование системы значимых ценностно-смысловых установок и читательской компетенции; </w:t>
            </w:r>
          </w:p>
          <w:p w:rsidR="00DC1FC1" w:rsidRPr="00C90AF7" w:rsidRDefault="00DC1FC1" w:rsidP="00C90AF7">
            <w:pPr>
              <w:pStyle w:val="Default"/>
              <w:rPr>
                <w:rStyle w:val="a5"/>
                <w:b w:val="0"/>
              </w:rPr>
            </w:pPr>
          </w:p>
          <w:p w:rsidR="007A7D22" w:rsidRPr="00C90AF7" w:rsidRDefault="007A7D22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 xml:space="preserve">- увеличение  библиотечных  фондов; </w:t>
            </w:r>
          </w:p>
          <w:p w:rsidR="00DC1FC1" w:rsidRPr="00C90AF7" w:rsidRDefault="00DC1FC1" w:rsidP="00C90AF7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DC1FC1" w:rsidRPr="00C90AF7" w:rsidRDefault="00DC1FC1" w:rsidP="00C90AF7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7A7D22" w:rsidRPr="00C90AF7" w:rsidRDefault="00DC1FC1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>-</w:t>
            </w:r>
            <w:r w:rsidR="007A7D22" w:rsidRPr="00C90AF7">
              <w:rPr>
                <w:rStyle w:val="a5"/>
                <w:b w:val="0"/>
              </w:rPr>
              <w:t xml:space="preserve">совершенствование материально-техническая базы; </w:t>
            </w:r>
          </w:p>
          <w:p w:rsidR="00DC1FC1" w:rsidRPr="00C90AF7" w:rsidRDefault="00DC1FC1" w:rsidP="00C90AF7">
            <w:pPr>
              <w:pStyle w:val="Default"/>
              <w:ind w:firstLine="284"/>
              <w:rPr>
                <w:rStyle w:val="a5"/>
                <w:b w:val="0"/>
              </w:rPr>
            </w:pPr>
          </w:p>
          <w:p w:rsidR="007A7D22" w:rsidRPr="00C90AF7" w:rsidRDefault="00C90AF7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 xml:space="preserve">- </w:t>
            </w:r>
            <w:r w:rsidR="007A7D22" w:rsidRPr="00C90AF7">
              <w:rPr>
                <w:rStyle w:val="a5"/>
                <w:b w:val="0"/>
              </w:rPr>
              <w:t xml:space="preserve">обеспечение свободного доступа всех участников образовательного процесса и родителей к информационно-образовательным ресурсам ШИБЦ; </w:t>
            </w:r>
          </w:p>
          <w:p w:rsidR="00C90AF7" w:rsidRDefault="00C90AF7" w:rsidP="00C90AF7">
            <w:pPr>
              <w:pStyle w:val="Default"/>
              <w:rPr>
                <w:rStyle w:val="a5"/>
                <w:b w:val="0"/>
              </w:rPr>
            </w:pPr>
          </w:p>
          <w:p w:rsidR="007A7D22" w:rsidRPr="00C90AF7" w:rsidRDefault="007A7D22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>- создание раздела сайта о ШИБЦ;</w:t>
            </w:r>
          </w:p>
          <w:p w:rsidR="00C90AF7" w:rsidRDefault="00C90AF7" w:rsidP="00C90AF7">
            <w:pPr>
              <w:pStyle w:val="Default"/>
              <w:rPr>
                <w:rStyle w:val="a5"/>
                <w:b w:val="0"/>
              </w:rPr>
            </w:pPr>
          </w:p>
          <w:p w:rsidR="007A7D22" w:rsidRPr="00C90AF7" w:rsidRDefault="00DC1FC1" w:rsidP="00C90AF7">
            <w:pPr>
              <w:pStyle w:val="Default"/>
              <w:rPr>
                <w:rStyle w:val="a5"/>
                <w:b w:val="0"/>
              </w:rPr>
            </w:pPr>
            <w:r w:rsidRPr="00C90AF7">
              <w:rPr>
                <w:rStyle w:val="a5"/>
                <w:b w:val="0"/>
              </w:rPr>
              <w:t xml:space="preserve">- </w:t>
            </w:r>
            <w:r w:rsidR="007A7D22" w:rsidRPr="00C90AF7">
              <w:rPr>
                <w:rStyle w:val="a5"/>
                <w:b w:val="0"/>
              </w:rPr>
              <w:t xml:space="preserve">функционирование детского объединения читателей; </w:t>
            </w:r>
          </w:p>
          <w:p w:rsidR="00C90AF7" w:rsidRDefault="00C90AF7" w:rsidP="00C90AF7">
            <w:pPr>
              <w:pStyle w:val="Default"/>
              <w:rPr>
                <w:rStyle w:val="a5"/>
                <w:b w:val="0"/>
              </w:rPr>
            </w:pPr>
          </w:p>
          <w:p w:rsidR="007A7D22" w:rsidRPr="007134CD" w:rsidRDefault="007A7D22" w:rsidP="007134CD">
            <w:pPr>
              <w:pStyle w:val="Default"/>
              <w:rPr>
                <w:bCs/>
              </w:rPr>
            </w:pPr>
            <w:r w:rsidRPr="00C90AF7">
              <w:rPr>
                <w:rStyle w:val="a5"/>
                <w:b w:val="0"/>
              </w:rPr>
              <w:t xml:space="preserve">- приобщение обучающихся и воспитанников к чтению произведений писателей- земляков, сохранение наследия Волгоградских писателей.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0AF7">
              <w:rPr>
                <w:rFonts w:ascii="Times New Roman" w:hAnsi="Times New Roman" w:cs="Times New Roman"/>
                <w:sz w:val="24"/>
                <w:szCs w:val="24"/>
              </w:rPr>
              <w:t>остигнут</w:t>
            </w: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6252C7" w:rsidRDefault="00DC1FC1" w:rsidP="00C90A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r w:rsidR="00625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C7" w:rsidRPr="006252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52C7" w:rsidRPr="006252C7">
              <w:rPr>
                <w:rFonts w:ascii="Times New Roman" w:hAnsi="Times New Roman" w:cs="Times New Roman"/>
                <w:b/>
                <w:sz w:val="22"/>
                <w:szCs w:val="22"/>
              </w:rPr>
              <w:t>(Приложение №1, №2, №3)</w:t>
            </w: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Pr="00C90AF7" w:rsidRDefault="00DC1FC1" w:rsidP="00C9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DC1FC1" w:rsidRPr="00C90AF7" w:rsidRDefault="00DC1FC1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FC1" w:rsidRDefault="00DC1FC1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F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C90AF7" w:rsidRDefault="00C90AF7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C90AF7" w:rsidRDefault="00C90AF7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AF7" w:rsidRDefault="00C90AF7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C90AF7" w:rsidRDefault="00C90AF7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  <w:p w:rsidR="00C90AF7" w:rsidRPr="00C90AF7" w:rsidRDefault="00C90AF7" w:rsidP="00C90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</w:p>
        </w:tc>
      </w:tr>
      <w:tr w:rsidR="007A7D22" w:rsidRPr="00F317F0" w:rsidTr="009300C3"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D22" w:rsidRPr="00F317F0" w:rsidRDefault="007A7D22" w:rsidP="00F31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7F0"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коррекции шагов по реализации проекта (программы) на следующий год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7F0" w:rsidRPr="00F317F0" w:rsidRDefault="00C90AF7" w:rsidP="00F317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7F0">
              <w:rPr>
                <w:rFonts w:ascii="Times New Roman" w:hAnsi="Times New Roman" w:cs="Times New Roman"/>
                <w:sz w:val="24"/>
                <w:szCs w:val="24"/>
              </w:rPr>
              <w:t>На следующий год</w:t>
            </w:r>
            <w:r w:rsidR="00F317F0" w:rsidRPr="00F317F0">
              <w:rPr>
                <w:rFonts w:ascii="Times New Roman" w:hAnsi="Times New Roman" w:cs="Times New Roman"/>
                <w:sz w:val="24"/>
                <w:szCs w:val="24"/>
              </w:rPr>
              <w:t xml:space="preserve"> нужно</w:t>
            </w:r>
            <w:r w:rsidR="00414B2A" w:rsidRPr="00F317F0">
              <w:rPr>
                <w:rFonts w:ascii="Times New Roman" w:hAnsi="Times New Roman" w:cs="Times New Roman"/>
                <w:sz w:val="24"/>
                <w:szCs w:val="24"/>
              </w:rPr>
              <w:t xml:space="preserve"> внести коррективы</w:t>
            </w:r>
            <w:r w:rsidRPr="00F317F0">
              <w:rPr>
                <w:rFonts w:ascii="Times New Roman" w:hAnsi="Times New Roman" w:cs="Times New Roman"/>
                <w:sz w:val="24"/>
                <w:szCs w:val="24"/>
              </w:rPr>
              <w:t xml:space="preserve"> в шаги по реализации проекта</w:t>
            </w:r>
            <w:r w:rsidR="00AC52DC" w:rsidRPr="00F317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17F0" w:rsidRPr="00F3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инновационном проекте </w:t>
            </w:r>
          </w:p>
          <w:p w:rsidR="00F317F0" w:rsidRPr="00F317F0" w:rsidRDefault="00F317F0" w:rsidP="00F317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необходимо использовать ценный опыт методики чтения прошлого. «Без чтения нет настоящего образования, нет, и не может быть ни вкуса, ни </w:t>
            </w:r>
            <w:r w:rsidRPr="00F3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слога, ни многосторонней шири понимания» – писал А. Герцен, а В.А.Сухомлинский утверждал, что «нельзя быть счастливым, не умея читать»,  «чтение – это важнейшее условие формирования мыслительных способностей». </w:t>
            </w:r>
          </w:p>
          <w:p w:rsidR="00F317F0" w:rsidRPr="00F317F0" w:rsidRDefault="00F317F0" w:rsidP="00F317F0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Основной теоретической основой инновационной деятельности служит методика «Объяснительное чтение», разработанная  К.Д. Ушинским. Она говорит о познавательном значении чтения и о важности эстетического воздействия его на читателя. К.Д. Ушинский рекомендовал смотреть на художественное произведение «как на окно, через которое мы долж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 показать детям</w:t>
            </w:r>
            <w:r w:rsidRPr="00F3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ту или иную сторону жизни », и подчеркивал, что «недостаточно, чтобы дети поняли произведение, а надобно, чтобы они его почувствовали».</w:t>
            </w:r>
          </w:p>
          <w:p w:rsidR="00F317F0" w:rsidRDefault="00F317F0" w:rsidP="00F317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7F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Теоретической основой инновации являются научные работы известных психологов </w:t>
            </w:r>
            <w:r w:rsidRPr="00F3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Б.Д. Эльконина, Т.Г. Егорова, в которых разработаны технологии  формирования чтения.</w:t>
            </w:r>
          </w:p>
          <w:p w:rsidR="00F317F0" w:rsidRDefault="00F317F0" w:rsidP="00F317F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план работы на следующий год будут включены методические семинары и практикумы по внедрению данных технологий в образовательный процесс.</w:t>
            </w:r>
          </w:p>
          <w:p w:rsidR="00414B2A" w:rsidRPr="00455518" w:rsidRDefault="00F317F0" w:rsidP="0045551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Особое внимание надо обратить на</w:t>
            </w:r>
            <w:r w:rsidR="0042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накопление методических материалов по теме РИП, </w:t>
            </w:r>
            <w:r w:rsidR="00B37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</w:t>
            </w:r>
            <w:r w:rsidR="0042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в инновационную деятельность, </w:t>
            </w:r>
            <w:r w:rsidR="00B37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обучающихся  в функционирование ШИБЦ, </w:t>
            </w:r>
            <w:r w:rsidR="0042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</w:t>
            </w:r>
            <w:r w:rsidR="00B37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сетевого взаимодействия.</w:t>
            </w:r>
          </w:p>
        </w:tc>
      </w:tr>
    </w:tbl>
    <w:p w:rsidR="000623D9" w:rsidRDefault="000623D9" w:rsidP="00F31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05D" w:rsidRDefault="000623D9" w:rsidP="00963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</w:t>
      </w:r>
      <w:r w:rsidR="007134CD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О.В.Перегудова, директор МБОУ «Куликовская СШ», руководитель РИП</w:t>
      </w:r>
      <w:r w:rsidR="00455518">
        <w:rPr>
          <w:rFonts w:ascii="Times New Roman" w:hAnsi="Times New Roman" w:cs="Times New Roman"/>
          <w:sz w:val="24"/>
          <w:szCs w:val="24"/>
        </w:rPr>
        <w:t>.</w:t>
      </w:r>
    </w:p>
    <w:p w:rsidR="00DD305D" w:rsidRDefault="00DD305D" w:rsidP="00963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B2" w:rsidRDefault="00EC72B2" w:rsidP="00963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B2" w:rsidRDefault="00EC72B2" w:rsidP="00EC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C72B2" w:rsidRDefault="00EC72B2" w:rsidP="00EC72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2B2" w:rsidRPr="00EC72B2" w:rsidRDefault="00EC72B2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2B2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745831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E779CA">
        <w:rPr>
          <w:rFonts w:ascii="Times New Roman" w:hAnsi="Times New Roman" w:cs="Times New Roman"/>
          <w:b/>
          <w:sz w:val="24"/>
          <w:szCs w:val="24"/>
        </w:rPr>
        <w:t xml:space="preserve">в мероприятиях муниципального, </w:t>
      </w:r>
      <w:r w:rsidR="00745831">
        <w:rPr>
          <w:rFonts w:ascii="Times New Roman" w:hAnsi="Times New Roman" w:cs="Times New Roman"/>
          <w:b/>
          <w:sz w:val="24"/>
          <w:szCs w:val="24"/>
        </w:rPr>
        <w:t>регионального, всероссийского уровней</w:t>
      </w:r>
      <w:r w:rsidR="00713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831">
        <w:rPr>
          <w:rFonts w:ascii="Times New Roman" w:hAnsi="Times New Roman" w:cs="Times New Roman"/>
          <w:b/>
          <w:sz w:val="24"/>
          <w:szCs w:val="24"/>
        </w:rPr>
        <w:t>в рамках реализации РИП</w:t>
      </w:r>
    </w:p>
    <w:p w:rsidR="00CA27C4" w:rsidRDefault="00CA27C4" w:rsidP="00745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B2" w:rsidRDefault="00EC72B2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173" w:type="dxa"/>
        <w:tblLayout w:type="fixed"/>
        <w:tblLook w:val="04A0"/>
      </w:tblPr>
      <w:tblGrid>
        <w:gridCol w:w="458"/>
        <w:gridCol w:w="3763"/>
        <w:gridCol w:w="1276"/>
        <w:gridCol w:w="2550"/>
        <w:gridCol w:w="2126"/>
      </w:tblGrid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Default="00745831" w:rsidP="009F7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831" w:rsidRDefault="00745831" w:rsidP="00745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112A5" w:rsidTr="0002504E">
        <w:tc>
          <w:tcPr>
            <w:tcW w:w="458" w:type="dxa"/>
            <w:tcBorders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Дворянкина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1276" w:type="dxa"/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1112A5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чтецов "Русские женщины и тяжелая детская</w:t>
            </w:r>
          </w:p>
          <w:p w:rsidR="001112A5" w:rsidRPr="0074297E" w:rsidRDefault="001112A5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 творчестве Н.А.Некрасова" (ГБПОУ "Михайловский профессионально-педагогический колледж имени В.В.Арнаутова")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92">
              <w:rPr>
                <w:rFonts w:ascii="Times New Roman" w:hAnsi="Times New Roman" w:cs="Times New Roman"/>
                <w:sz w:val="24"/>
                <w:szCs w:val="24"/>
              </w:rPr>
              <w:t>1.Перегудова Ольга Васильевна</w:t>
            </w: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92">
              <w:rPr>
                <w:rFonts w:ascii="Times New Roman" w:hAnsi="Times New Roman" w:cs="Times New Roman"/>
                <w:sz w:val="24"/>
                <w:szCs w:val="24"/>
              </w:rPr>
              <w:t>2.Греднева Ирина Николаевна</w:t>
            </w: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Щербакова Людмила Владимировна</w:t>
            </w: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066692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066692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c>
          <w:tcPr>
            <w:tcW w:w="458" w:type="dxa"/>
            <w:tcBorders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Камышов Алексей Викторович</w:t>
            </w:r>
          </w:p>
        </w:tc>
        <w:tc>
          <w:tcPr>
            <w:tcW w:w="1276" w:type="dxa"/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112A5" w:rsidRPr="00066692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c>
          <w:tcPr>
            <w:tcW w:w="458" w:type="dxa"/>
            <w:tcBorders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1112A5" w:rsidRPr="009F745E" w:rsidRDefault="001112A5" w:rsidP="0077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Курбанов Гусейн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</w:p>
        </w:tc>
        <w:tc>
          <w:tcPr>
            <w:tcW w:w="1276" w:type="dxa"/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112A5" w:rsidRPr="00066692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rPr>
          <w:trHeight w:val="540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Горобченко Олеся Олеговна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112A5" w:rsidRPr="00066692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rPr>
          <w:trHeight w:val="742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Алена Сергеевна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112A5" w:rsidRPr="00066692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Анцифрова Ксения Николаевна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</w:t>
            </w:r>
            <w:r w:rsidR="00DB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дный творческий конкурс  чтецов, посвященный весне (Портал «Совушка»)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831" w:rsidRPr="00066692" w:rsidRDefault="0006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92">
              <w:rPr>
                <w:rFonts w:ascii="Times New Roman" w:hAnsi="Times New Roman" w:cs="Times New Roman"/>
                <w:sz w:val="24"/>
                <w:szCs w:val="24"/>
              </w:rPr>
              <w:t>Уварова Ольга Николаевна</w:t>
            </w:r>
          </w:p>
          <w:p w:rsidR="00745831" w:rsidRPr="00066692" w:rsidRDefault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31" w:rsidRPr="00066692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Пудовкина Алина Сергеевна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творческих работ "Праздник со слезами на глазах" (Мирознай), номинация «Выразительное чтение»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745831" w:rsidRDefault="00066692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1.Курганова Татьяна Николаевна</w:t>
            </w:r>
          </w:p>
          <w:p w:rsidR="00066692" w:rsidRDefault="00066692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2.Харитонова Юлия Алексеевна</w:t>
            </w:r>
          </w:p>
          <w:p w:rsidR="00066692" w:rsidRPr="0074297E" w:rsidRDefault="00066692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3.Греднева Ирина Николаевна</w:t>
            </w: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Горобченко Олеся Олеговна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Филимонов Михаил Владимирович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Хижняков Николай Николаевич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Карпова Мария Николаевна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Родионова Юлия Александровна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Курганов Семен Алексеевич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Харитонова Варвара Владимировна</w:t>
            </w:r>
          </w:p>
        </w:tc>
        <w:tc>
          <w:tcPr>
            <w:tcW w:w="1276" w:type="dxa"/>
          </w:tcPr>
          <w:p w:rsidR="00745831" w:rsidRPr="009F745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rPr>
          <w:trHeight w:val="884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</w:tcBorders>
          </w:tcPr>
          <w:p w:rsidR="001112A5" w:rsidRDefault="001112A5" w:rsidP="0011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  <w:p w:rsidR="001112A5" w:rsidRPr="009F745E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9F745E" w:rsidRDefault="001112A5" w:rsidP="00DB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конкурс чтецов поэтических произведений "Духовной жаждою томим"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1112A5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1.Перегудова Ольга Васильевна</w:t>
            </w:r>
          </w:p>
          <w:p w:rsidR="001112A5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2.Греднева Ирина Николаевна</w:t>
            </w:r>
          </w:p>
          <w:p w:rsidR="001112A5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2A5" w:rsidRPr="0074297E" w:rsidRDefault="001112A5" w:rsidP="0074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A5" w:rsidTr="0002504E">
        <w:trPr>
          <w:trHeight w:val="774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112A5" w:rsidRPr="009F745E" w:rsidRDefault="001112A5" w:rsidP="0011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1112A5" w:rsidRDefault="001112A5" w:rsidP="0011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2A5" w:rsidRDefault="0002504E" w:rsidP="00D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11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1112A5" w:rsidRPr="0074297E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1112A5" w:rsidRDefault="0011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31" w:rsidTr="007134CD">
        <w:trPr>
          <w:trHeight w:val="1624"/>
        </w:trPr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EE27F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>Горобченко Олеся Олеговна</w:t>
            </w:r>
          </w:p>
        </w:tc>
        <w:tc>
          <w:tcPr>
            <w:tcW w:w="1276" w:type="dxa"/>
          </w:tcPr>
          <w:p w:rsidR="00745831" w:rsidRPr="00EE27F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45831" w:rsidRPr="00EE27FE" w:rsidRDefault="00745831" w:rsidP="007134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педагогический конкурс в номинации «История </w:t>
            </w:r>
            <w:r w:rsidR="00713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одного героя…»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831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Балалаев Николай Валентинович</w:t>
            </w: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Pr="00EE27F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79CA" w:rsidTr="0002504E">
        <w:tc>
          <w:tcPr>
            <w:tcW w:w="458" w:type="dxa"/>
            <w:tcBorders>
              <w:right w:val="single" w:sz="4" w:space="0" w:color="auto"/>
            </w:tcBorders>
          </w:tcPr>
          <w:p w:rsidR="00E779CA" w:rsidRPr="009F745E" w:rsidRDefault="00E779CA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E779CA" w:rsidRPr="00EE27FE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Горобченко Олеся Олеговна</w:t>
            </w:r>
          </w:p>
        </w:tc>
        <w:tc>
          <w:tcPr>
            <w:tcW w:w="1276" w:type="dxa"/>
          </w:tcPr>
          <w:p w:rsidR="00E779CA" w:rsidRPr="00EE27FE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E779CA" w:rsidRPr="00CA27C4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конкурс учебно-исследовательских, </w:t>
            </w:r>
            <w:r w:rsidRPr="00C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социально-проектных и творческих работ обучающихся в рамках Всероссийской научно-практической конференции «Александро-Невские чтения: память и почитание Героев Отечества»</w:t>
            </w:r>
            <w:r w:rsidR="00641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посвященной 79-й годовщине Сталинградской битвы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E779CA" w:rsidRDefault="00E77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1.Перегудова Ольга Васильевна</w:t>
            </w:r>
          </w:p>
          <w:p w:rsidR="00E779CA" w:rsidRDefault="00E77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2.Греднева Ирина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Николаевна</w:t>
            </w:r>
          </w:p>
          <w:p w:rsidR="00E779CA" w:rsidRDefault="00E77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3.Андреянова Татьяна Игоревна</w:t>
            </w:r>
          </w:p>
          <w:p w:rsidR="00E779CA" w:rsidRPr="00CA27C4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4.Недугова Екатерина Валентиновна</w:t>
            </w:r>
          </w:p>
        </w:tc>
      </w:tr>
      <w:tr w:rsidR="00E779CA" w:rsidTr="0002504E">
        <w:trPr>
          <w:trHeight w:val="600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E779CA" w:rsidRPr="009F745E" w:rsidRDefault="00E779CA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</w:tcBorders>
          </w:tcPr>
          <w:p w:rsidR="00E779CA" w:rsidRPr="00EE27FE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ГусейнАлиханоглы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79CA" w:rsidRPr="00EE27FE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79CA" w:rsidTr="0002504E">
        <w:trPr>
          <w:trHeight w:val="57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A" w:rsidRPr="009F745E" w:rsidRDefault="00E779CA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A" w:rsidRDefault="00E779CA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Камышова Алена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79CA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79CA" w:rsidTr="0002504E">
        <w:trPr>
          <w:trHeight w:val="2115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E779CA" w:rsidRPr="009F745E" w:rsidRDefault="00E779CA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E779CA" w:rsidRDefault="00E779CA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 Никита Дмитриевич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79CA" w:rsidRDefault="00E779C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E779CA" w:rsidRPr="00EE27FE" w:rsidRDefault="00E779C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958" w:rsidTr="0002504E">
        <w:trPr>
          <w:trHeight w:val="2115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F67958" w:rsidRPr="009F745E" w:rsidRDefault="00F67958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F67958" w:rsidRDefault="00F67958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F67958" w:rsidRPr="00EE27FE" w:rsidRDefault="00F67958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исследовательских и творческих работ «Александр Невский – победоносец земли русской», номинация «Литературное искусство, учащиеся 10-11 классов»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67958" w:rsidRPr="00EE27FE" w:rsidRDefault="00F67958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F67958" w:rsidTr="0002504E">
        <w:trPr>
          <w:trHeight w:val="991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F67958" w:rsidRPr="009F745E" w:rsidRDefault="00F67958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F67958" w:rsidRDefault="00F67958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F67958" w:rsidRPr="00F67958" w:rsidRDefault="00F67958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Всероссийский конкурс для детей и молодежи «Надежды России», номинация «Литературное творчество»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67958" w:rsidRDefault="00F67958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641C8D" w:rsidTr="0002504E">
        <w:trPr>
          <w:trHeight w:val="853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641C8D" w:rsidRPr="009F745E" w:rsidRDefault="00641C8D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641C8D" w:rsidRDefault="00641C8D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Алексей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1C8D" w:rsidRDefault="00641C8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41C8D" w:rsidRPr="00641C8D" w:rsidRDefault="00641C8D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Екимовские чтения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1C8D" w:rsidRDefault="00641C8D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Дворянкина Виктория Александровна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45831" w:rsidRPr="00CA27C4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 X Екимовские чтения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45831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  <w:p w:rsidR="00745831" w:rsidRPr="00CA27C4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C8D" w:rsidTr="0002504E">
        <w:tc>
          <w:tcPr>
            <w:tcW w:w="458" w:type="dxa"/>
            <w:tcBorders>
              <w:right w:val="single" w:sz="4" w:space="0" w:color="auto"/>
            </w:tcBorders>
          </w:tcPr>
          <w:p w:rsidR="00641C8D" w:rsidRPr="009F745E" w:rsidRDefault="00641C8D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641C8D" w:rsidRDefault="00641C8D" w:rsidP="0064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</w:tcPr>
          <w:p w:rsidR="00641C8D" w:rsidRDefault="00641C8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41C8D" w:rsidRPr="00CA27C4" w:rsidRDefault="00641C8D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конкурс официального сайта «Парад талантов России» «Литературное творчество»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1C8D" w:rsidRDefault="00641C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 СеменАлексеевич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745831" w:rsidRPr="00EE27F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творческих работ "День защитника Отечества"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745831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1.Харитонова Юлия Алексеевна</w:t>
            </w:r>
          </w:p>
          <w:p w:rsidR="00066692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2.Курганова Татьяна Николаевна</w:t>
            </w: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Pr="00EE27F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Варвара Владимировна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Юлия Александровна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5831" w:rsidTr="0002504E">
        <w:tc>
          <w:tcPr>
            <w:tcW w:w="458" w:type="dxa"/>
            <w:tcBorders>
              <w:right w:val="single" w:sz="4" w:space="0" w:color="auto"/>
            </w:tcBorders>
          </w:tcPr>
          <w:p w:rsidR="00745831" w:rsidRPr="009F745E" w:rsidRDefault="0074583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Егор Александрович</w:t>
            </w:r>
          </w:p>
        </w:tc>
        <w:tc>
          <w:tcPr>
            <w:tcW w:w="1276" w:type="dxa"/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Pr="005A5E4F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6692" w:rsidTr="0002504E">
        <w:tc>
          <w:tcPr>
            <w:tcW w:w="458" w:type="dxa"/>
            <w:tcBorders>
              <w:right w:val="single" w:sz="4" w:space="0" w:color="auto"/>
            </w:tcBorders>
          </w:tcPr>
          <w:p w:rsidR="00066692" w:rsidRPr="009F745E" w:rsidRDefault="00066692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066692" w:rsidRDefault="00066692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Камышова Алена Викторовна</w:t>
            </w:r>
          </w:p>
        </w:tc>
        <w:tc>
          <w:tcPr>
            <w:tcW w:w="1276" w:type="dxa"/>
          </w:tcPr>
          <w:p w:rsidR="00066692" w:rsidRDefault="00066692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066692" w:rsidRPr="00066692" w:rsidRDefault="00066692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творческий конкурс "Великая Победа - </w:t>
            </w:r>
            <w:r w:rsidRPr="00066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вечная память поколений!», номинация «Помним и чтим подвиги земляков», работа «Я живу на улице героя»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66692" w:rsidRPr="00066692" w:rsidRDefault="00066692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1.Андреянова Татьяна Игоревна</w:t>
            </w:r>
          </w:p>
          <w:p w:rsidR="00066692" w:rsidRPr="005A5E4F" w:rsidRDefault="00066692" w:rsidP="00745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2.Недугова </w:t>
            </w:r>
            <w:r w:rsidRPr="00066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Екатерина Валентиновна</w:t>
            </w:r>
          </w:p>
        </w:tc>
      </w:tr>
      <w:tr w:rsidR="002C06CE" w:rsidTr="0002504E">
        <w:tc>
          <w:tcPr>
            <w:tcW w:w="458" w:type="dxa"/>
            <w:tcBorders>
              <w:right w:val="single" w:sz="4" w:space="0" w:color="auto"/>
            </w:tcBorders>
          </w:tcPr>
          <w:p w:rsidR="002C06CE" w:rsidRPr="009F745E" w:rsidRDefault="002C06C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2C06CE" w:rsidRDefault="008A26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1276" w:type="dxa"/>
          </w:tcPr>
          <w:p w:rsidR="002C06CE" w:rsidRDefault="008A26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2C06CE" w:rsidRPr="00066692" w:rsidRDefault="00C07DC1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2C06CE" w:rsidRPr="002C06CE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Конкурс чтецов «Мы о войне стихами говорим», посвященный 77-годовщине Победы в Великой Отечественной войне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06CE" w:rsidRPr="00066692" w:rsidRDefault="008A26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Уварова Ольга Николаевна</w:t>
            </w:r>
          </w:p>
        </w:tc>
      </w:tr>
      <w:tr w:rsidR="002C06CE" w:rsidTr="0002504E">
        <w:tc>
          <w:tcPr>
            <w:tcW w:w="458" w:type="dxa"/>
            <w:tcBorders>
              <w:right w:val="single" w:sz="4" w:space="0" w:color="auto"/>
            </w:tcBorders>
          </w:tcPr>
          <w:p w:rsidR="002C06CE" w:rsidRPr="009F745E" w:rsidRDefault="002C06C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2C06CE" w:rsidRDefault="008A26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276" w:type="dxa"/>
          </w:tcPr>
          <w:p w:rsidR="002C06CE" w:rsidRDefault="007134C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2C06CE" w:rsidRPr="002C06CE" w:rsidRDefault="002C06CE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«Лирика Некрасова глазами детей»</w:t>
            </w:r>
          </w:p>
          <w:p w:rsidR="002C06CE" w:rsidRPr="002C06CE" w:rsidRDefault="002C06C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06CE" w:rsidRPr="00066692" w:rsidRDefault="002C06C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Филипова Елена Александровна</w:t>
            </w:r>
          </w:p>
        </w:tc>
      </w:tr>
      <w:tr w:rsidR="002C06CE" w:rsidTr="0002504E">
        <w:tc>
          <w:tcPr>
            <w:tcW w:w="458" w:type="dxa"/>
            <w:tcBorders>
              <w:right w:val="single" w:sz="4" w:space="0" w:color="auto"/>
            </w:tcBorders>
          </w:tcPr>
          <w:p w:rsidR="002C06CE" w:rsidRPr="009F745E" w:rsidRDefault="002C06C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2C06CE" w:rsidRDefault="008A26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276" w:type="dxa"/>
          </w:tcPr>
          <w:p w:rsidR="002C06CE" w:rsidRDefault="007134C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2C06CE" w:rsidRPr="002C06CE" w:rsidRDefault="002C06CE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Общешкольный конкурс «Иллюстрации к литературным произведениям «Слова и краски»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06CE" w:rsidRDefault="002C06C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Филипова Елена Александровна</w:t>
            </w:r>
          </w:p>
        </w:tc>
      </w:tr>
      <w:tr w:rsidR="00641C8D" w:rsidTr="0002504E">
        <w:tc>
          <w:tcPr>
            <w:tcW w:w="458" w:type="dxa"/>
            <w:tcBorders>
              <w:right w:val="single" w:sz="4" w:space="0" w:color="auto"/>
            </w:tcBorders>
          </w:tcPr>
          <w:p w:rsidR="00641C8D" w:rsidRPr="009F745E" w:rsidRDefault="00641C8D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641C8D" w:rsidRDefault="00641C8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</w:tcPr>
          <w:p w:rsidR="00641C8D" w:rsidRDefault="00641C8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41C8D" w:rsidRPr="00641C8D" w:rsidRDefault="00641C8D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интеллектуальный конкурс школьников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DISCOVERYSCIENCE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SCHOOL</w:t>
            </w:r>
            <w:r w:rsidRPr="00641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1C8D" w:rsidRDefault="00641C8D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6D72EA" w:rsidTr="0002504E">
        <w:tc>
          <w:tcPr>
            <w:tcW w:w="458" w:type="dxa"/>
            <w:tcBorders>
              <w:right w:val="single" w:sz="4" w:space="0" w:color="auto"/>
            </w:tcBorders>
          </w:tcPr>
          <w:p w:rsidR="006D72EA" w:rsidRPr="009F745E" w:rsidRDefault="006D72EA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6D72EA" w:rsidRDefault="00530F47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72EA">
              <w:rPr>
                <w:rFonts w:ascii="Times New Roman" w:hAnsi="Times New Roman" w:cs="Times New Roman"/>
                <w:sz w:val="24"/>
                <w:szCs w:val="24"/>
              </w:rPr>
              <w:t>Григорьев Никита Андреевич</w:t>
            </w:r>
          </w:p>
          <w:p w:rsidR="006D72EA" w:rsidRDefault="00530F47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72EA">
              <w:rPr>
                <w:rFonts w:ascii="Times New Roman" w:hAnsi="Times New Roman" w:cs="Times New Roman"/>
                <w:sz w:val="24"/>
                <w:szCs w:val="24"/>
              </w:rPr>
              <w:t>Ярмолич Ирина Александровна</w:t>
            </w:r>
          </w:p>
          <w:p w:rsidR="006D72EA" w:rsidRDefault="00530F47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72EA">
              <w:rPr>
                <w:rFonts w:ascii="Times New Roman" w:hAnsi="Times New Roman" w:cs="Times New Roman"/>
                <w:sz w:val="24"/>
                <w:szCs w:val="24"/>
              </w:rPr>
              <w:t>Анцифрова Ксения Николаевна</w:t>
            </w:r>
          </w:p>
        </w:tc>
        <w:tc>
          <w:tcPr>
            <w:tcW w:w="1276" w:type="dxa"/>
          </w:tcPr>
          <w:p w:rsidR="006D72EA" w:rsidRDefault="006D72EA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D72EA" w:rsidRPr="006D72EA" w:rsidRDefault="006D72EA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творческий конкурс чтецов, посвященный Дню Победы (портал «Совушка»)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72EA" w:rsidRDefault="006D72EA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Уварова Ольга Николаевна</w:t>
            </w:r>
          </w:p>
        </w:tc>
      </w:tr>
      <w:tr w:rsidR="00641C8D" w:rsidTr="0002504E">
        <w:tc>
          <w:tcPr>
            <w:tcW w:w="458" w:type="dxa"/>
            <w:tcBorders>
              <w:right w:val="single" w:sz="4" w:space="0" w:color="auto"/>
            </w:tcBorders>
          </w:tcPr>
          <w:p w:rsidR="00641C8D" w:rsidRPr="009F745E" w:rsidRDefault="00641C8D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641C8D" w:rsidRDefault="00641C8D" w:rsidP="0064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</w:tcPr>
          <w:p w:rsidR="00641C8D" w:rsidRDefault="00641C8D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41C8D" w:rsidRPr="00641C8D" w:rsidRDefault="00641C8D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научно-практическая конференция учебно-исследовательских работ и  проектов «Дойти до самой сути»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1C8D" w:rsidRDefault="00641C8D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1112A5" w:rsidTr="0002504E">
        <w:tc>
          <w:tcPr>
            <w:tcW w:w="458" w:type="dxa"/>
            <w:tcBorders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1112A5" w:rsidRDefault="001112A5" w:rsidP="0064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 класса</w:t>
            </w:r>
          </w:p>
        </w:tc>
        <w:tc>
          <w:tcPr>
            <w:tcW w:w="1276" w:type="dxa"/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112A5" w:rsidRDefault="001112A5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флешмоб, посвященный памяти поэта-земляка В.И.Паршина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12A5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Греднева Ирина Николаевна</w:t>
            </w:r>
          </w:p>
        </w:tc>
      </w:tr>
      <w:tr w:rsidR="001112A5" w:rsidTr="0002504E">
        <w:tc>
          <w:tcPr>
            <w:tcW w:w="458" w:type="dxa"/>
            <w:tcBorders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1112A5" w:rsidRDefault="001112A5" w:rsidP="0064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Алена Сергеевна</w:t>
            </w:r>
          </w:p>
        </w:tc>
        <w:tc>
          <w:tcPr>
            <w:tcW w:w="1276" w:type="dxa"/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112A5" w:rsidRDefault="001112A5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этап Всероссийского конкурса сочинений «Без срока давности»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12A5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Щербакова Людмила Владимировна</w:t>
            </w:r>
          </w:p>
        </w:tc>
      </w:tr>
      <w:tr w:rsidR="004C6823" w:rsidTr="0002504E">
        <w:trPr>
          <w:trHeight w:val="360"/>
        </w:trPr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Антон Юрьевич</w:t>
            </w:r>
          </w:p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</w:tcPr>
          <w:p w:rsidR="004C6823" w:rsidRPr="002C06CE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Региональная инициатива «Пишу из Сталинграда»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1.Перегудова Ольга Васильевна</w:t>
            </w:r>
          </w:p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2.Андреянова Татьяна Игоревна</w:t>
            </w:r>
          </w:p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3.Недугова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Екатерина </w:t>
            </w:r>
          </w:p>
        </w:tc>
      </w:tr>
      <w:tr w:rsidR="0002504E" w:rsidTr="0002504E">
        <w:trPr>
          <w:trHeight w:val="15"/>
        </w:trPr>
        <w:tc>
          <w:tcPr>
            <w:tcW w:w="4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Алексей Викторович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Дворянкина Виктория 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Default="0002504E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399"/>
        </w:trPr>
        <w:tc>
          <w:tcPr>
            <w:tcW w:w="45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Камышова Алена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2550" w:type="dxa"/>
            <w:vMerge w:val="restart"/>
            <w:tcBorders>
              <w:top w:val="nil"/>
              <w:right w:val="single" w:sz="4" w:space="0" w:color="auto"/>
            </w:tcBorders>
          </w:tcPr>
          <w:p w:rsidR="0002504E" w:rsidRDefault="0002504E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Валентиновна</w:t>
            </w:r>
          </w:p>
        </w:tc>
      </w:tr>
      <w:tr w:rsidR="004C6823" w:rsidTr="0002504E">
        <w:trPr>
          <w:trHeight w:val="419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Унгаров Роман Кайратович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823" w:rsidTr="0002504E">
        <w:trPr>
          <w:trHeight w:val="41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Ефим Игоревич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823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68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823" w:rsidTr="0002504E">
        <w:trPr>
          <w:trHeight w:val="27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Еремичев Евгений  Иванович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823" w:rsidTr="0002504E">
        <w:trPr>
          <w:trHeight w:val="279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Шпилева Ксения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823" w:rsidTr="0002504E">
        <w:trPr>
          <w:trHeight w:val="28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6823" w:rsidTr="0002504E">
        <w:trPr>
          <w:trHeight w:val="165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4C6823" w:rsidRPr="009F745E" w:rsidRDefault="004C6823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4C6823" w:rsidRDefault="004C6823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Чумичев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6823" w:rsidRDefault="004C6823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vMerge/>
            <w:tcBorders>
              <w:top w:val="nil"/>
              <w:right w:val="single" w:sz="4" w:space="0" w:color="auto"/>
            </w:tcBorders>
          </w:tcPr>
          <w:p w:rsidR="004C6823" w:rsidRDefault="004C6823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C6823" w:rsidRDefault="004C6823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958" w:rsidTr="0002504E">
        <w:trPr>
          <w:trHeight w:val="480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F67958" w:rsidRPr="009F745E" w:rsidRDefault="00F67958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F67958" w:rsidRDefault="00F67958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F67958" w:rsidRDefault="008F0B32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этап Всероссийского конкурса</w:t>
            </w:r>
            <w:r w:rsidR="00F6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сочинений «Без срока давности»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67958" w:rsidRDefault="00F67958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</w:tc>
      </w:tr>
      <w:tr w:rsidR="001112A5" w:rsidTr="0002504E">
        <w:trPr>
          <w:trHeight w:val="480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1112A5" w:rsidRDefault="001112A5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Сергей Алексеевич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112A5" w:rsidRDefault="001112A5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конкурс буктрейлеров «Бери и читай!»</w:t>
            </w:r>
            <w:r w:rsidR="00370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книге </w:t>
            </w:r>
            <w:r w:rsidR="00664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0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Г.Н.Троепольского </w:t>
            </w:r>
            <w:r w:rsidR="00664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«Белый Бим – черное ухо»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12A5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Марина Николаевна</w:t>
            </w:r>
          </w:p>
        </w:tc>
      </w:tr>
      <w:tr w:rsidR="001112A5" w:rsidTr="0002504E">
        <w:trPr>
          <w:trHeight w:val="480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1112A5" w:rsidRDefault="001112A5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Камышова Алена Викторовна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112A5" w:rsidRDefault="00530F47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Буктрейлер по книге Э. Веркина «Друг-апрель» </w:t>
            </w:r>
            <w:hyperlink r:id="rId17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https://youtu.be/bt_OyKuTDA4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12A5" w:rsidRDefault="001112A5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Андреянова Татьяна Игоревна</w:t>
            </w:r>
          </w:p>
        </w:tc>
      </w:tr>
      <w:tr w:rsidR="001112A5" w:rsidTr="0002504E">
        <w:trPr>
          <w:trHeight w:val="480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1112A5" w:rsidRPr="009F745E" w:rsidRDefault="001112A5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1112A5" w:rsidRDefault="001112A5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Дворянкина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530F47" w:rsidRDefault="00530F47" w:rsidP="00530F47">
            <w:r w:rsidRPr="00963043">
              <w:rPr>
                <w:rFonts w:ascii="Times New Roman" w:hAnsi="Times New Roman" w:cs="Times New Roman"/>
                <w:sz w:val="24"/>
                <w:szCs w:val="24"/>
              </w:rPr>
              <w:t>Буктрейлер по книге Б. Екимова «Как рассказать…» </w:t>
            </w:r>
            <w:hyperlink r:id="rId18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https://youtu.be/JWplD7nTxhI</w:t>
              </w:r>
            </w:hyperlink>
          </w:p>
          <w:p w:rsidR="001112A5" w:rsidRDefault="001112A5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12A5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11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Перегудова Ольга Васильевна</w:t>
            </w:r>
          </w:p>
          <w:p w:rsidR="00530F47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2.Андреянова Татьяна Игоревна</w:t>
            </w:r>
          </w:p>
        </w:tc>
      </w:tr>
      <w:tr w:rsidR="00530F47" w:rsidTr="0002504E">
        <w:trPr>
          <w:trHeight w:val="202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7" w:rsidRPr="009F745E" w:rsidRDefault="00530F47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F47" w:rsidRDefault="00530F47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Гусейн Алихан оглы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47" w:rsidRPr="0002504E" w:rsidRDefault="00530F47" w:rsidP="0002504E">
            <w:r w:rsidRPr="00963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Видеоролик по книге С.Мосияш «Александр Невский». Выразительное чтение.</w:t>
            </w:r>
            <w:hyperlink r:id="rId19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https://kulikovo.nubex.ru/26295/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F47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1.Перегудова Ольга Васильевна</w:t>
            </w:r>
          </w:p>
          <w:p w:rsidR="00530F47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2.Андреянова Татьяна Игоревна</w:t>
            </w:r>
          </w:p>
        </w:tc>
      </w:tr>
      <w:tr w:rsidR="00530F47" w:rsidTr="0002504E">
        <w:trPr>
          <w:trHeight w:val="2219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530F47" w:rsidRPr="009F745E" w:rsidRDefault="00530F47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530F47" w:rsidRDefault="00530F47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Скробова Яна Валерьевна</w:t>
            </w:r>
          </w:p>
          <w:p w:rsidR="00530F47" w:rsidRDefault="00530F47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47" w:rsidRDefault="00530F47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Андреянов Евгений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530F47" w:rsidRDefault="00530F47" w:rsidP="00530F47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по поддержке «Детского инициативного бюджетирования» «Хочу привлечь внимание продвинутых слоев» </w:t>
            </w:r>
            <w:hyperlink r:id="rId20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https://disk.yandex.ru/i/Gy98_wyvb-aaOg</w:t>
              </w:r>
            </w:hyperlink>
          </w:p>
          <w:p w:rsidR="00530F47" w:rsidRPr="00963043" w:rsidRDefault="00530F47" w:rsidP="002C06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530F47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1.Перегудова Ольга Васильевна</w:t>
            </w:r>
          </w:p>
          <w:p w:rsidR="00530F47" w:rsidRDefault="00530F47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2.Андреянова Татьяна Игоревна</w:t>
            </w:r>
          </w:p>
        </w:tc>
      </w:tr>
      <w:tr w:rsidR="00664EE1" w:rsidTr="0002504E">
        <w:trPr>
          <w:trHeight w:val="2219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664EE1" w:rsidRPr="009F745E" w:rsidRDefault="00664EE1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664EE1" w:rsidRDefault="00664EE1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664EE1" w:rsidRPr="00963043" w:rsidRDefault="00664EE1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Всероссийский конкурс сочинений учащихся «Золотое перо – 2022» (Центр дистанционной поддержки учителей «Академии Педагогики»)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64EE1" w:rsidRDefault="00664EE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Щербакова Людмила Владимировна</w:t>
            </w:r>
          </w:p>
        </w:tc>
      </w:tr>
      <w:tr w:rsidR="009F51B8" w:rsidTr="0002504E">
        <w:trPr>
          <w:trHeight w:val="1181"/>
        </w:trPr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</w:tcPr>
          <w:p w:rsidR="009F51B8" w:rsidRPr="009F745E" w:rsidRDefault="009F51B8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:rsidR="009F51B8" w:rsidRDefault="00BA5B3F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Семьи: Андреяновых, Дворянкиных, Сергеевых.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51B8" w:rsidRDefault="00BA5B3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9F51B8" w:rsidRPr="009F51B8" w:rsidRDefault="009F51B8" w:rsidP="009F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«Международный день распространения грамотности». </w:t>
            </w:r>
            <w:r w:rsidR="00BA5B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r w:rsidRPr="009F51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«Читаем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F51B8" w:rsidRDefault="00BA5B3F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Андреянова Татьяна Игоревна</w:t>
            </w:r>
          </w:p>
        </w:tc>
      </w:tr>
      <w:tr w:rsidR="0002504E" w:rsidTr="0002504E">
        <w:trPr>
          <w:trHeight w:val="399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олимпиада «Классный час» по дисциплине «Чтение»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«Русский язык», «Окружающий мир»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1.Щербакова Людмила Владимировна</w:t>
            </w:r>
          </w:p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2.Осипова Наталья Викторовна</w:t>
            </w:r>
          </w:p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3.Андреянова Валентина Викторовна</w:t>
            </w:r>
          </w:p>
        </w:tc>
      </w:tr>
      <w:tr w:rsidR="0002504E" w:rsidTr="0002504E">
        <w:trPr>
          <w:trHeight w:val="4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 Кирилл Сергеевич</w:t>
            </w:r>
          </w:p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58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63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Ульяна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64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 Илья Александрович</w:t>
            </w:r>
          </w:p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37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Скробова Яна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0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504E" w:rsidRPr="00370271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025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567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Андреянов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олимпиада «Классный 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с» по дисциплине «Голубь мира»</w:t>
            </w:r>
          </w:p>
          <w:p w:rsidR="0002504E" w:rsidRPr="006508FE" w:rsidRDefault="0002504E" w:rsidP="00530F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1.Андреянова Татьяна Игоревна</w:t>
            </w:r>
          </w:p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2.Недугова Екатерина Валентиновна</w:t>
            </w:r>
          </w:p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3.Щербакова Людмила </w:t>
            </w:r>
          </w:p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4.Харитонова Елена Александровна</w:t>
            </w:r>
          </w:p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66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Скробова Яна Валерьевна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0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C76F47">
        <w:trPr>
          <w:trHeight w:val="43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Ульяна Ивановна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C76F47">
        <w:trPr>
          <w:trHeight w:val="49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Антон Юрьевич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39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Ефим Игоревич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04E" w:rsidTr="0002504E">
        <w:trPr>
          <w:trHeight w:val="49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E" w:rsidRPr="009F745E" w:rsidRDefault="0002504E" w:rsidP="009F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Унгаров Роман Кайратович</w:t>
            </w:r>
          </w:p>
          <w:p w:rsidR="0002504E" w:rsidRDefault="0002504E" w:rsidP="00E77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E" w:rsidRDefault="0002504E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02504E" w:rsidRPr="00370271" w:rsidRDefault="0002504E" w:rsidP="0037027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02504E" w:rsidRDefault="0002504E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831" w:rsidTr="0002504E">
        <w:trPr>
          <w:trHeight w:val="70"/>
        </w:trPr>
        <w:tc>
          <w:tcPr>
            <w:tcW w:w="458" w:type="dxa"/>
            <w:tcBorders>
              <w:right w:val="single" w:sz="4" w:space="0" w:color="auto"/>
            </w:tcBorders>
          </w:tcPr>
          <w:p w:rsidR="00745831" w:rsidRPr="0074297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  <w:right w:val="single" w:sz="4" w:space="0" w:color="auto"/>
            </w:tcBorders>
          </w:tcPr>
          <w:p w:rsidR="00745831" w:rsidRPr="0074297E" w:rsidRDefault="00745831" w:rsidP="00EE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Алексей Викто</w:t>
            </w:r>
            <w:r w:rsidRPr="0074297E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  <w:p w:rsidR="00745831" w:rsidRPr="0074297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45831" w:rsidRDefault="00745831" w:rsidP="00EE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45831" w:rsidRPr="0074297E" w:rsidRDefault="00745831" w:rsidP="00EE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45831" w:rsidRPr="0074297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Региональный фестиваль «Край мой – капелька России!», номинация «Визитная карточка моего города (села) «…Какое счастье – воспевать </w:t>
            </w:r>
          </w:p>
          <w:p w:rsidR="00745831" w:rsidRPr="0074297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родимые места!», видеоролик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«Свято храним историю» (заочная </w:t>
            </w:r>
            <w:r w:rsidRPr="00742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45831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1.Перегудова Ольга Васильевна</w:t>
            </w:r>
          </w:p>
          <w:p w:rsidR="00066692" w:rsidRDefault="000666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2.Андреянова Татьяна Игоревна</w:t>
            </w: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Default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5831" w:rsidRPr="0074297E" w:rsidRDefault="00745831" w:rsidP="00745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831" w:rsidTr="0002504E">
        <w:trPr>
          <w:trHeight w:val="1381"/>
        </w:trPr>
        <w:tc>
          <w:tcPr>
            <w:tcW w:w="458" w:type="dxa"/>
            <w:tcBorders>
              <w:right w:val="single" w:sz="4" w:space="0" w:color="auto"/>
            </w:tcBorders>
          </w:tcPr>
          <w:p w:rsidR="00745831" w:rsidRPr="0074297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</w:tcPr>
          <w:p w:rsidR="00745831" w:rsidRPr="0074297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sz w:val="24"/>
                <w:szCs w:val="24"/>
              </w:rPr>
              <w:t>Курбанов ГусейнАлихан</w:t>
            </w:r>
            <w:r w:rsidR="0053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7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</w:p>
        </w:tc>
        <w:tc>
          <w:tcPr>
            <w:tcW w:w="1276" w:type="dxa"/>
          </w:tcPr>
          <w:p w:rsidR="00745831" w:rsidRPr="0074297E" w:rsidRDefault="0074583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745831" w:rsidRDefault="0074583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0F47" w:rsidRDefault="00530F47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15" w:rsidRDefault="009B7B15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B2" w:rsidRDefault="000B570F" w:rsidP="000B57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EC72B2" w:rsidRDefault="00EC72B2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958" w:rsidRDefault="00F67958" w:rsidP="00F6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958" w:rsidRPr="00EC72B2" w:rsidRDefault="00F67958" w:rsidP="00F6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2B2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>педагогов  в мероприятиях муниципального, регионального, всероссийского уровней</w:t>
      </w:r>
      <w:r w:rsidR="00530F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рамках реализации РИП</w:t>
      </w:r>
    </w:p>
    <w:p w:rsidR="002C06CE" w:rsidRDefault="002C06CE" w:rsidP="00F6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517"/>
        <w:gridCol w:w="3663"/>
        <w:gridCol w:w="2221"/>
        <w:gridCol w:w="3170"/>
      </w:tblGrid>
      <w:tr w:rsidR="00F67958" w:rsidTr="00664EE1">
        <w:tc>
          <w:tcPr>
            <w:tcW w:w="517" w:type="dxa"/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3" w:type="dxa"/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221" w:type="dxa"/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70" w:type="dxa"/>
          </w:tcPr>
          <w:p w:rsidR="00F67958" w:rsidRDefault="00F6795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0B570F" w:rsidTr="00664EE1">
        <w:tc>
          <w:tcPr>
            <w:tcW w:w="517" w:type="dxa"/>
            <w:vMerge w:val="restart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  <w:vMerge w:val="restart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>Перегудова Ольга Васильевна</w:t>
            </w:r>
          </w:p>
        </w:tc>
        <w:tc>
          <w:tcPr>
            <w:tcW w:w="2221" w:type="dxa"/>
            <w:vMerge w:val="restart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«Куликовская СШ», руководитель РИП</w:t>
            </w:r>
          </w:p>
        </w:tc>
        <w:tc>
          <w:tcPr>
            <w:tcW w:w="3170" w:type="dxa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детского фестиваля народной культуры «Наследники традиций» (2021) (участие)</w:t>
            </w:r>
          </w:p>
        </w:tc>
      </w:tr>
      <w:tr w:rsidR="000B570F" w:rsidTr="00664EE1">
        <w:tc>
          <w:tcPr>
            <w:tcW w:w="517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методический конкурс методических разработок «Не позволяй душе лениться» (2022) (диплом </w:t>
            </w:r>
            <w:r w:rsidRPr="00F67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</w:tc>
      </w:tr>
      <w:tr w:rsidR="000B570F" w:rsidTr="00664EE1">
        <w:tc>
          <w:tcPr>
            <w:tcW w:w="517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F67958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58">
              <w:rPr>
                <w:rFonts w:ascii="Times New Roman" w:hAnsi="Times New Roman" w:cs="Times New Roman"/>
                <w:sz w:val="24"/>
                <w:szCs w:val="24"/>
              </w:rPr>
              <w:t>Региональная инициатива «Пишу из Сталинграда» (2021) (участие)</w:t>
            </w:r>
          </w:p>
        </w:tc>
      </w:tr>
      <w:tr w:rsidR="000B570F" w:rsidTr="00664EE1">
        <w:tc>
          <w:tcPr>
            <w:tcW w:w="517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641C8D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8D">
              <w:rPr>
                <w:rFonts w:ascii="Times New Roman" w:hAnsi="Times New Roman" w:cs="Times New Roman"/>
                <w:sz w:val="24"/>
                <w:szCs w:val="24"/>
              </w:rPr>
              <w:t>Региональный вебинар развития читательской грамотности, как способ формирования функциональной грамотности: организация работы с текстом» (2021)</w:t>
            </w:r>
          </w:p>
        </w:tc>
      </w:tr>
      <w:tr w:rsidR="000B570F" w:rsidTr="00664EE1">
        <w:tc>
          <w:tcPr>
            <w:tcW w:w="517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2323BA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B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Pr="00232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23B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форуме «Лучшие от лучших: искусство учить» </w:t>
            </w:r>
          </w:p>
        </w:tc>
      </w:tr>
      <w:tr w:rsidR="000B570F" w:rsidTr="00664EE1">
        <w:tc>
          <w:tcPr>
            <w:tcW w:w="517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FF226B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26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областной конференции </w:t>
            </w:r>
          </w:p>
        </w:tc>
      </w:tr>
      <w:tr w:rsidR="000B570F" w:rsidTr="00CB56AD">
        <w:tc>
          <w:tcPr>
            <w:tcW w:w="517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Pr="00FF226B" w:rsidRDefault="000B570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литературы по изучению Б.П.Екимова</w:t>
            </w:r>
          </w:p>
        </w:tc>
      </w:tr>
      <w:tr w:rsidR="000B570F" w:rsidTr="00CB56AD">
        <w:tc>
          <w:tcPr>
            <w:tcW w:w="517" w:type="dxa"/>
            <w:vMerge/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0B570F" w:rsidRDefault="000B570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0B570F" w:rsidRDefault="000B570F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«От образа –к книге», в рамках регионального конкурса  проектов «Школьная библиотека будущего» </w:t>
            </w:r>
            <w:hyperlink r:id="rId21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https://youtu.be/ZCZiOIiDKoI</w:t>
              </w:r>
            </w:hyperlink>
          </w:p>
        </w:tc>
      </w:tr>
      <w:tr w:rsidR="00455518" w:rsidTr="00657960">
        <w:tc>
          <w:tcPr>
            <w:tcW w:w="517" w:type="dxa"/>
            <w:vMerge w:val="restart"/>
          </w:tcPr>
          <w:p w:rsidR="00455518" w:rsidRDefault="0045551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</w:tcPr>
          <w:p w:rsidR="00455518" w:rsidRPr="00E3393B" w:rsidRDefault="00455518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Греднева Ирина Николаевна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455518" w:rsidRPr="00E3393B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70" w:type="dxa"/>
          </w:tcPr>
          <w:p w:rsidR="00455518" w:rsidRPr="00FF226B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8D">
              <w:rPr>
                <w:rFonts w:ascii="Times New Roman" w:hAnsi="Times New Roman" w:cs="Times New Roman"/>
                <w:sz w:val="24"/>
                <w:szCs w:val="24"/>
              </w:rPr>
              <w:t>Региональный вебинар развития читательской грамотности, как способ формирования функциональной грамотности: организация работы с текстом» (2021)</w:t>
            </w:r>
          </w:p>
        </w:tc>
      </w:tr>
      <w:tr w:rsidR="00455518" w:rsidTr="00390BEC">
        <w:tc>
          <w:tcPr>
            <w:tcW w:w="517" w:type="dxa"/>
            <w:vMerge/>
          </w:tcPr>
          <w:p w:rsidR="00455518" w:rsidRDefault="0045551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455518" w:rsidRPr="00E3393B" w:rsidRDefault="00455518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455518" w:rsidRPr="00E3393B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455518" w:rsidRPr="00641C8D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литературы по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Б.П.Екимова</w:t>
            </w:r>
          </w:p>
        </w:tc>
      </w:tr>
      <w:tr w:rsidR="00455518" w:rsidTr="00657960">
        <w:tc>
          <w:tcPr>
            <w:tcW w:w="517" w:type="dxa"/>
            <w:vMerge/>
          </w:tcPr>
          <w:p w:rsidR="00455518" w:rsidRDefault="00455518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</w:tcPr>
          <w:p w:rsidR="00455518" w:rsidRPr="00E3393B" w:rsidRDefault="00455518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bottom w:val="single" w:sz="4" w:space="0" w:color="auto"/>
            </w:tcBorders>
          </w:tcPr>
          <w:p w:rsidR="00455518" w:rsidRPr="00E3393B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455518" w:rsidRPr="00BA5B3F" w:rsidRDefault="00455518" w:rsidP="0045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</w:t>
            </w:r>
            <w:r w:rsidRPr="00BA5B3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B3F">
              <w:rPr>
                <w:rFonts w:ascii="Times New Roman" w:hAnsi="Times New Roman" w:cs="Times New Roman"/>
                <w:sz w:val="24"/>
                <w:szCs w:val="24"/>
              </w:rPr>
              <w:t xml:space="preserve"> чтецов, посвящённый 200-летию со дня рождения Н.А.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лиру посвятил народу своему»</w:t>
            </w:r>
            <w:r w:rsidR="007134CD">
              <w:rPr>
                <w:rFonts w:ascii="Times New Roman" w:hAnsi="Times New Roman" w:cs="Times New Roman"/>
                <w:sz w:val="24"/>
                <w:szCs w:val="24"/>
              </w:rPr>
              <w:t xml:space="preserve"> (2022)</w:t>
            </w:r>
          </w:p>
          <w:p w:rsidR="00455518" w:rsidRDefault="00455518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3B" w:rsidTr="00664EE1">
        <w:tc>
          <w:tcPr>
            <w:tcW w:w="517" w:type="dxa"/>
            <w:vMerge w:val="restart"/>
          </w:tcPr>
          <w:p w:rsidR="00E3393B" w:rsidRDefault="00E3393B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</w:tcPr>
          <w:p w:rsidR="00E3393B" w:rsidRPr="00E3393B" w:rsidRDefault="00E3393B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Щербакова Людмила Владимировна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</w:tcBorders>
          </w:tcPr>
          <w:p w:rsidR="00E3393B" w:rsidRPr="00E3393B" w:rsidRDefault="00E3393B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70" w:type="dxa"/>
          </w:tcPr>
          <w:p w:rsidR="00E3393B" w:rsidRPr="00641C8D" w:rsidRDefault="00E3393B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8D">
              <w:rPr>
                <w:rFonts w:ascii="Times New Roman" w:hAnsi="Times New Roman" w:cs="Times New Roman"/>
                <w:sz w:val="24"/>
                <w:szCs w:val="24"/>
              </w:rPr>
              <w:t>Региональный вебинар развития читательской грамотности, как способ формирования функциональной грамотности: организация работы с текстом» (2021)</w:t>
            </w:r>
          </w:p>
        </w:tc>
      </w:tr>
      <w:tr w:rsidR="00530F47" w:rsidTr="00664EE1">
        <w:tc>
          <w:tcPr>
            <w:tcW w:w="517" w:type="dxa"/>
            <w:vMerge/>
          </w:tcPr>
          <w:p w:rsidR="00530F47" w:rsidRDefault="00530F47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</w:tcBorders>
          </w:tcPr>
          <w:p w:rsidR="00530F47" w:rsidRPr="00E3393B" w:rsidRDefault="00530F47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</w:tcBorders>
          </w:tcPr>
          <w:p w:rsidR="00530F47" w:rsidRPr="00E3393B" w:rsidRDefault="00530F47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530F47" w:rsidRPr="00641C8D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веби</w:t>
            </w:r>
            <w:r w:rsidR="00530F47">
              <w:rPr>
                <w:rFonts w:ascii="Times New Roman" w:hAnsi="Times New Roman" w:cs="Times New Roman"/>
                <w:sz w:val="24"/>
                <w:szCs w:val="24"/>
              </w:rPr>
              <w:t xml:space="preserve">нар на тему: «Работа с историческими  источниками в контексте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ЕГЭ, ОГЭ и ВПР» (2021)</w:t>
            </w:r>
          </w:p>
        </w:tc>
      </w:tr>
      <w:tr w:rsidR="00664EE1" w:rsidTr="00664EE1">
        <w:tc>
          <w:tcPr>
            <w:tcW w:w="517" w:type="dxa"/>
            <w:vMerge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</w:tcBorders>
          </w:tcPr>
          <w:p w:rsidR="00664EE1" w:rsidRPr="00E3393B" w:rsidRDefault="00664EE1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</w:tcBorders>
          </w:tcPr>
          <w:p w:rsidR="00664EE1" w:rsidRPr="00E3393B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издательства «Просвещение» «Трудные задания. Работа с текстом» (2021)</w:t>
            </w:r>
          </w:p>
        </w:tc>
      </w:tr>
      <w:tr w:rsidR="00E3393B" w:rsidTr="00664EE1">
        <w:tc>
          <w:tcPr>
            <w:tcW w:w="517" w:type="dxa"/>
            <w:vMerge/>
          </w:tcPr>
          <w:p w:rsidR="00E3393B" w:rsidRDefault="00E3393B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E3393B" w:rsidRPr="00E3393B" w:rsidRDefault="00E3393B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E3393B" w:rsidRPr="00E3393B" w:rsidRDefault="00E3393B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E3393B" w:rsidRPr="00E3393B" w:rsidRDefault="00E3393B" w:rsidP="00E33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Открытые уроки литературы по изучению Б.П.Екимова</w:t>
            </w:r>
          </w:p>
        </w:tc>
      </w:tr>
      <w:tr w:rsidR="00E3393B" w:rsidTr="00664EE1">
        <w:tc>
          <w:tcPr>
            <w:tcW w:w="517" w:type="dxa"/>
          </w:tcPr>
          <w:p w:rsidR="00E3393B" w:rsidRDefault="00E3393B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63" w:type="dxa"/>
          </w:tcPr>
          <w:p w:rsidR="00E3393B" w:rsidRPr="00E3393B" w:rsidRDefault="00E3393B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Виталий Сергеевич</w:t>
            </w:r>
          </w:p>
        </w:tc>
        <w:tc>
          <w:tcPr>
            <w:tcW w:w="2221" w:type="dxa"/>
          </w:tcPr>
          <w:p w:rsidR="00E3393B" w:rsidRPr="00E3393B" w:rsidRDefault="00E3393B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170" w:type="dxa"/>
          </w:tcPr>
          <w:p w:rsid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игры: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Когда?», посвященная 60-летию полета Ю. Гагарина в космос (12 апреля 2021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Викторина «Своя игра», проведенная в рамках школьного фестиваля тыкв (15 октября 2021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Школьный турнир по игре «Что? Где? Когда?» (24 ноября 2021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Географическая игра «Кто открыл Америку», посвященная 530-летию со дня открытия Х. Колумбом Америки (12 октября 2022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по математике «Сто к одному», посвященная 230-летию со дня рождения Н.И. Лобачевского (30 ноября 2022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посвященная Дню героев Отечества» (8 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 2022 г.)</w:t>
            </w:r>
          </w:p>
          <w:p w:rsidR="00E3393B" w:rsidRPr="00E3393B" w:rsidRDefault="00E3393B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E3393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турнир по «Своей игре» (октябрь, декабрь 2022 г.) </w:t>
            </w:r>
          </w:p>
        </w:tc>
      </w:tr>
      <w:tr w:rsidR="00BA5B3F" w:rsidTr="00664EE1">
        <w:tc>
          <w:tcPr>
            <w:tcW w:w="517" w:type="dxa"/>
            <w:vMerge w:val="restart"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63" w:type="dxa"/>
            <w:vMerge w:val="restart"/>
          </w:tcPr>
          <w:p w:rsidR="00BA5B3F" w:rsidRDefault="00BA5B3F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Андреянова Татьяна Игоревна</w:t>
            </w:r>
          </w:p>
        </w:tc>
        <w:tc>
          <w:tcPr>
            <w:tcW w:w="2221" w:type="dxa"/>
            <w:vMerge w:val="restart"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3170" w:type="dxa"/>
          </w:tcPr>
          <w:p w:rsidR="00BA5B3F" w:rsidRPr="00664EE1" w:rsidRDefault="00BA5B3F" w:rsidP="00E3393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64E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210 лет со дня Бородинского сражения акция «Читаем вместе с советником»</w:t>
            </w:r>
          </w:p>
        </w:tc>
      </w:tr>
      <w:tr w:rsidR="00BA5B3F" w:rsidTr="00664EE1">
        <w:tc>
          <w:tcPr>
            <w:tcW w:w="517" w:type="dxa"/>
            <w:vMerge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BA5B3F" w:rsidRDefault="00BA5B3F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BA5B3F" w:rsidRPr="00530F47" w:rsidRDefault="00BA5B3F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04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«От образа –к книге», в рамках регионального конкурса  проектов «Школьная библиотека будущего» </w:t>
            </w:r>
            <w:hyperlink r:id="rId22" w:history="1">
              <w:r w:rsidRPr="009630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https://youtu.be/ZCZiOIiDKoI</w:t>
              </w:r>
            </w:hyperlink>
          </w:p>
        </w:tc>
      </w:tr>
      <w:tr w:rsidR="00BA5B3F" w:rsidTr="00664EE1">
        <w:tc>
          <w:tcPr>
            <w:tcW w:w="517" w:type="dxa"/>
            <w:vMerge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BA5B3F" w:rsidRDefault="00BA5B3F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:rsidR="00BA5B3F" w:rsidRDefault="00BA5B3F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BA5B3F" w:rsidRPr="00BA5B3F" w:rsidRDefault="00BA5B3F" w:rsidP="0053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</w:t>
            </w:r>
            <w:r w:rsidR="00713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работы медиацентра «В кадре» </w:t>
            </w:r>
            <w:r w:rsidRPr="00BA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3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A5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размещены на публичной странице школы ВК)</w:t>
            </w:r>
          </w:p>
        </w:tc>
      </w:tr>
      <w:tr w:rsidR="001112A5" w:rsidTr="00664EE1">
        <w:tc>
          <w:tcPr>
            <w:tcW w:w="517" w:type="dxa"/>
          </w:tcPr>
          <w:p w:rsidR="001112A5" w:rsidRDefault="001112A5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63" w:type="dxa"/>
          </w:tcPr>
          <w:p w:rsidR="001112A5" w:rsidRDefault="00664EE1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Недугова Екатерина Валентиновна</w:t>
            </w:r>
          </w:p>
        </w:tc>
        <w:tc>
          <w:tcPr>
            <w:tcW w:w="2221" w:type="dxa"/>
          </w:tcPr>
          <w:p w:rsidR="001112A5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3170" w:type="dxa"/>
          </w:tcPr>
          <w:p w:rsidR="00BA5B3F" w:rsidRPr="00BA5B3F" w:rsidRDefault="00455518" w:rsidP="00BA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</w:t>
            </w:r>
            <w:r w:rsidR="00BA5B3F" w:rsidRPr="00BA5B3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B3F" w:rsidRPr="00BA5B3F">
              <w:rPr>
                <w:rFonts w:ascii="Times New Roman" w:hAnsi="Times New Roman" w:cs="Times New Roman"/>
                <w:sz w:val="24"/>
                <w:szCs w:val="24"/>
              </w:rPr>
              <w:t xml:space="preserve"> чтецов, посвящённый 200-летию со дня рождения Н.А. Некрасова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лиру посвятил народу своему»</w:t>
            </w:r>
          </w:p>
          <w:p w:rsidR="001112A5" w:rsidRPr="006508FE" w:rsidRDefault="001112A5" w:rsidP="00E3393B">
            <w:pPr>
              <w:pStyle w:val="af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64EE1" w:rsidTr="00664EE1">
        <w:tc>
          <w:tcPr>
            <w:tcW w:w="517" w:type="dxa"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63" w:type="dxa"/>
          </w:tcPr>
          <w:p w:rsidR="00664EE1" w:rsidRDefault="00664EE1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Ольга Николаевна</w:t>
            </w:r>
          </w:p>
        </w:tc>
        <w:tc>
          <w:tcPr>
            <w:tcW w:w="2221" w:type="dxa"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педагог-библиотекарь</w:t>
            </w:r>
          </w:p>
        </w:tc>
        <w:tc>
          <w:tcPr>
            <w:tcW w:w="3170" w:type="dxa"/>
          </w:tcPr>
          <w:p w:rsidR="00664EE1" w:rsidRPr="00664EE1" w:rsidRDefault="00664EE1" w:rsidP="00664EE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4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школьных библиотек.  </w:t>
            </w:r>
          </w:p>
          <w:p w:rsidR="00664EE1" w:rsidRDefault="00664EE1" w:rsidP="00664E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4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Праздничное мероприятие «Библиотека – книжкин дом»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64EE1" w:rsidRPr="00664EE1" w:rsidRDefault="00664EE1" w:rsidP="00664E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Оформление праздничной зоны «Я люблю читать».</w:t>
            </w:r>
          </w:p>
        </w:tc>
      </w:tr>
      <w:tr w:rsidR="00664EE1" w:rsidTr="00664EE1">
        <w:trPr>
          <w:trHeight w:val="70"/>
        </w:trPr>
        <w:tc>
          <w:tcPr>
            <w:tcW w:w="517" w:type="dxa"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63" w:type="dxa"/>
          </w:tcPr>
          <w:p w:rsidR="00664EE1" w:rsidRDefault="00664EE1" w:rsidP="00E3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Марина Николаевна</w:t>
            </w:r>
          </w:p>
        </w:tc>
        <w:tc>
          <w:tcPr>
            <w:tcW w:w="2221" w:type="dxa"/>
          </w:tcPr>
          <w:p w:rsidR="00664EE1" w:rsidRDefault="00664EE1" w:rsidP="00EC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170" w:type="dxa"/>
          </w:tcPr>
          <w:p w:rsidR="00664EE1" w:rsidRPr="00664EE1" w:rsidRDefault="00664EE1" w:rsidP="00664E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Читательская к</w:t>
            </w:r>
            <w:r w:rsidRPr="00664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онференция «Может ли человек жить в футляре?», по рассказу А.П. Чехова «Человек в футляре»</w:t>
            </w:r>
          </w:p>
        </w:tc>
      </w:tr>
    </w:tbl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4A" w:rsidRDefault="006E414A" w:rsidP="009C6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06CE" w:rsidRDefault="002C06CE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0B5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0B5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713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170" w:rsidRDefault="00A57170" w:rsidP="00EC7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05D" w:rsidRDefault="00DD305D" w:rsidP="009B7B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B23" w:rsidRPr="00EC72B2" w:rsidRDefault="00AE1B23" w:rsidP="00FF22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E1B23" w:rsidRPr="00EC72B2" w:rsidSect="00AE1B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21" w:rsidRDefault="00F67D21" w:rsidP="004C6823">
      <w:pPr>
        <w:spacing w:after="0" w:line="240" w:lineRule="auto"/>
      </w:pPr>
      <w:r>
        <w:separator/>
      </w:r>
    </w:p>
  </w:endnote>
  <w:endnote w:type="continuationSeparator" w:id="1">
    <w:p w:rsidR="00F67D21" w:rsidRDefault="00F67D21" w:rsidP="004C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21" w:rsidRDefault="00F67D21" w:rsidP="004C6823">
      <w:pPr>
        <w:spacing w:after="0" w:line="240" w:lineRule="auto"/>
      </w:pPr>
      <w:r>
        <w:separator/>
      </w:r>
    </w:p>
  </w:footnote>
  <w:footnote w:type="continuationSeparator" w:id="1">
    <w:p w:rsidR="00F67D21" w:rsidRDefault="00F67D21" w:rsidP="004C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6363"/>
    <w:multiLevelType w:val="hybridMultilevel"/>
    <w:tmpl w:val="2A123BBE"/>
    <w:lvl w:ilvl="0" w:tplc="C65681FC">
      <w:start w:val="1"/>
      <w:numFmt w:val="bullet"/>
      <w:lvlText w:val="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F18539C"/>
    <w:multiLevelType w:val="hybridMultilevel"/>
    <w:tmpl w:val="78A0069A"/>
    <w:lvl w:ilvl="0" w:tplc="C65681FC">
      <w:start w:val="1"/>
      <w:numFmt w:val="bullet"/>
      <w:lvlText w:val="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F074212"/>
    <w:multiLevelType w:val="hybridMultilevel"/>
    <w:tmpl w:val="ECEA7F26"/>
    <w:lvl w:ilvl="0" w:tplc="C65681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A21C2"/>
    <w:multiLevelType w:val="hybridMultilevel"/>
    <w:tmpl w:val="020A7FA0"/>
    <w:lvl w:ilvl="0" w:tplc="F7A87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C35D06"/>
    <w:multiLevelType w:val="hybridMultilevel"/>
    <w:tmpl w:val="C78C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46B"/>
    <w:rsid w:val="0000599F"/>
    <w:rsid w:val="0002504E"/>
    <w:rsid w:val="000623D9"/>
    <w:rsid w:val="00066692"/>
    <w:rsid w:val="000813D3"/>
    <w:rsid w:val="000B570F"/>
    <w:rsid w:val="000E05DB"/>
    <w:rsid w:val="001112A5"/>
    <w:rsid w:val="00111317"/>
    <w:rsid w:val="00204E87"/>
    <w:rsid w:val="0021785B"/>
    <w:rsid w:val="002323BA"/>
    <w:rsid w:val="002620BD"/>
    <w:rsid w:val="002B00ED"/>
    <w:rsid w:val="002C06CE"/>
    <w:rsid w:val="002C0C4E"/>
    <w:rsid w:val="00315989"/>
    <w:rsid w:val="003650EA"/>
    <w:rsid w:val="00370271"/>
    <w:rsid w:val="00381850"/>
    <w:rsid w:val="003921CA"/>
    <w:rsid w:val="003A69CA"/>
    <w:rsid w:val="003C3D03"/>
    <w:rsid w:val="00414B2A"/>
    <w:rsid w:val="004234C5"/>
    <w:rsid w:val="0042449D"/>
    <w:rsid w:val="0043658E"/>
    <w:rsid w:val="00450DE9"/>
    <w:rsid w:val="00455518"/>
    <w:rsid w:val="004A1CDE"/>
    <w:rsid w:val="004C6823"/>
    <w:rsid w:val="004E4544"/>
    <w:rsid w:val="005177DA"/>
    <w:rsid w:val="0052215D"/>
    <w:rsid w:val="00530D59"/>
    <w:rsid w:val="00530F47"/>
    <w:rsid w:val="00572D5F"/>
    <w:rsid w:val="005977FF"/>
    <w:rsid w:val="006252C7"/>
    <w:rsid w:val="00625CB5"/>
    <w:rsid w:val="0063550A"/>
    <w:rsid w:val="00641C8D"/>
    <w:rsid w:val="00664EE1"/>
    <w:rsid w:val="006B6E29"/>
    <w:rsid w:val="006C5C25"/>
    <w:rsid w:val="006D72EA"/>
    <w:rsid w:val="006E414A"/>
    <w:rsid w:val="007134CD"/>
    <w:rsid w:val="007146A5"/>
    <w:rsid w:val="0074297E"/>
    <w:rsid w:val="00745831"/>
    <w:rsid w:val="00762414"/>
    <w:rsid w:val="00773C1E"/>
    <w:rsid w:val="00785919"/>
    <w:rsid w:val="007A7D22"/>
    <w:rsid w:val="00802BF2"/>
    <w:rsid w:val="008635DD"/>
    <w:rsid w:val="008814DD"/>
    <w:rsid w:val="00883606"/>
    <w:rsid w:val="008A2623"/>
    <w:rsid w:val="008B6E00"/>
    <w:rsid w:val="008F0B32"/>
    <w:rsid w:val="009300C3"/>
    <w:rsid w:val="00963043"/>
    <w:rsid w:val="009B7B15"/>
    <w:rsid w:val="009C61D0"/>
    <w:rsid w:val="009D4ADE"/>
    <w:rsid w:val="009D7D7E"/>
    <w:rsid w:val="009F51B8"/>
    <w:rsid w:val="009F745E"/>
    <w:rsid w:val="00A57170"/>
    <w:rsid w:val="00AC52DC"/>
    <w:rsid w:val="00AE1B23"/>
    <w:rsid w:val="00B13418"/>
    <w:rsid w:val="00B13444"/>
    <w:rsid w:val="00B37532"/>
    <w:rsid w:val="00B70467"/>
    <w:rsid w:val="00B8036C"/>
    <w:rsid w:val="00BA5B3F"/>
    <w:rsid w:val="00BB2DF9"/>
    <w:rsid w:val="00BC6901"/>
    <w:rsid w:val="00BF16D6"/>
    <w:rsid w:val="00C07DC1"/>
    <w:rsid w:val="00C1405F"/>
    <w:rsid w:val="00C45C19"/>
    <w:rsid w:val="00C73B18"/>
    <w:rsid w:val="00C90AF7"/>
    <w:rsid w:val="00CA27C4"/>
    <w:rsid w:val="00D56DA5"/>
    <w:rsid w:val="00D67B6E"/>
    <w:rsid w:val="00D82CEE"/>
    <w:rsid w:val="00D91589"/>
    <w:rsid w:val="00DB06DE"/>
    <w:rsid w:val="00DC1FC1"/>
    <w:rsid w:val="00DD305D"/>
    <w:rsid w:val="00DF5005"/>
    <w:rsid w:val="00E3393B"/>
    <w:rsid w:val="00E779CA"/>
    <w:rsid w:val="00E9346B"/>
    <w:rsid w:val="00EA545A"/>
    <w:rsid w:val="00EC72B2"/>
    <w:rsid w:val="00EE27FE"/>
    <w:rsid w:val="00F05AB1"/>
    <w:rsid w:val="00F317F0"/>
    <w:rsid w:val="00F5470B"/>
    <w:rsid w:val="00F54BBD"/>
    <w:rsid w:val="00F67958"/>
    <w:rsid w:val="00F67D21"/>
    <w:rsid w:val="00FB5245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A2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7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30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D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Strong"/>
    <w:qFormat/>
    <w:rsid w:val="004A1CDE"/>
    <w:rPr>
      <w:b/>
      <w:bCs/>
    </w:rPr>
  </w:style>
  <w:style w:type="paragraph" w:customStyle="1" w:styleId="Default">
    <w:name w:val="Default"/>
    <w:rsid w:val="004A1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A1CDE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D67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67B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0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EC7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B6E29"/>
    <w:pPr>
      <w:suppressAutoHyphens/>
      <w:spacing w:before="100" w:after="10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A2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FollowedHyperlink"/>
    <w:basedOn w:val="a0"/>
    <w:uiPriority w:val="99"/>
    <w:semiHidden/>
    <w:unhideWhenUsed/>
    <w:rsid w:val="006E414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7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rmal (Web)"/>
    <w:basedOn w:val="a"/>
    <w:uiPriority w:val="99"/>
    <w:semiHidden/>
    <w:unhideWhenUsed/>
    <w:rsid w:val="0023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C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C682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C6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C6823"/>
    <w:rPr>
      <w:rFonts w:eastAsiaTheme="minorEastAsia"/>
      <w:lang w:eastAsia="ru-RU"/>
    </w:rPr>
  </w:style>
  <w:style w:type="paragraph" w:styleId="af0">
    <w:name w:val="List Paragraph"/>
    <w:basedOn w:val="a"/>
    <w:uiPriority w:val="34"/>
    <w:qFormat/>
    <w:rsid w:val="00F54BBD"/>
    <w:pPr>
      <w:ind w:left="720"/>
      <w:contextualSpacing/>
    </w:pPr>
  </w:style>
  <w:style w:type="paragraph" w:styleId="af1">
    <w:name w:val="No Spacing"/>
    <w:uiPriority w:val="1"/>
    <w:qFormat/>
    <w:rsid w:val="00436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1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39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13" Type="http://schemas.openxmlformats.org/officeDocument/2006/relationships/hyperlink" Target="https://youtu.be/JWplD7nTxhI" TargetMode="External"/><Relationship Id="rId18" Type="http://schemas.openxmlformats.org/officeDocument/2006/relationships/hyperlink" Target="https://youtu.be/JWplD7nTxhI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ZCZiOIiDKo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bt_OyKuTDA4" TargetMode="External"/><Relationship Id="rId17" Type="http://schemas.openxmlformats.org/officeDocument/2006/relationships/hyperlink" Target="https://youtu.be/bt_OyKuTDA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likovo.nubex.ru/news/58259.html" TargetMode="External"/><Relationship Id="rId20" Type="http://schemas.openxmlformats.org/officeDocument/2006/relationships/hyperlink" Target="https://disk.yandex.ru/i/Gy98_wyvb-aaO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ZCZiOIiDKo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Gy98_wyvb-aaO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ulikovo.nubex.ru/muzey/36682/" TargetMode="External"/><Relationship Id="rId19" Type="http://schemas.openxmlformats.org/officeDocument/2006/relationships/hyperlink" Target="https://kulikovo.nubex.ru/2629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utkuliki2007@yandex.ru" TargetMode="External"/><Relationship Id="rId14" Type="http://schemas.openxmlformats.org/officeDocument/2006/relationships/hyperlink" Target="https://kulikovo.nubex.ru/26295/" TargetMode="External"/><Relationship Id="rId22" Type="http://schemas.openxmlformats.org/officeDocument/2006/relationships/hyperlink" Target="https://youtu.be/ZCZiOIiDK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5B5A-D82D-4C9D-A3E8-7A6C694B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5194</Words>
  <Characters>29611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Т.Н. Николаевна</dc:creator>
  <cp:lastModifiedBy>admin</cp:lastModifiedBy>
  <cp:revision>12</cp:revision>
  <cp:lastPrinted>2023-02-09T05:28:00Z</cp:lastPrinted>
  <dcterms:created xsi:type="dcterms:W3CDTF">2020-09-10T08:39:00Z</dcterms:created>
  <dcterms:modified xsi:type="dcterms:W3CDTF">2023-02-10T09:42:00Z</dcterms:modified>
</cp:coreProperties>
</file>