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45" w:rsidRPr="007C4A4A" w:rsidRDefault="00296D45" w:rsidP="007C4A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A4A">
        <w:rPr>
          <w:rFonts w:ascii="Times New Roman" w:hAnsi="Times New Roman" w:cs="Times New Roman"/>
          <w:b/>
          <w:sz w:val="24"/>
          <w:szCs w:val="24"/>
        </w:rPr>
        <w:t>Календарный план реализации проекта «Литературное кафе как форма взаимодействия детей и взрослых»</w:t>
      </w:r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1479"/>
        <w:gridCol w:w="8586"/>
        <w:gridCol w:w="3732"/>
        <w:gridCol w:w="1938"/>
      </w:tblGrid>
      <w:tr w:rsidR="007C4A4A" w:rsidRPr="007C4A4A" w:rsidTr="007C4A4A">
        <w:tc>
          <w:tcPr>
            <w:tcW w:w="1479" w:type="dxa"/>
          </w:tcPr>
          <w:p w:rsidR="00296D45" w:rsidRPr="007C4A4A" w:rsidRDefault="00296D45" w:rsidP="007C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A4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586" w:type="dxa"/>
          </w:tcPr>
          <w:p w:rsidR="00296D45" w:rsidRPr="007C4A4A" w:rsidRDefault="00296D45" w:rsidP="007C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A4A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этапа, мероприятия</w:t>
            </w:r>
          </w:p>
        </w:tc>
        <w:tc>
          <w:tcPr>
            <w:tcW w:w="3732" w:type="dxa"/>
          </w:tcPr>
          <w:p w:rsidR="00296D45" w:rsidRPr="007C4A4A" w:rsidRDefault="00296D45" w:rsidP="007C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A4A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качественных и количественных показателей</w:t>
            </w:r>
          </w:p>
        </w:tc>
        <w:tc>
          <w:tcPr>
            <w:tcW w:w="1938" w:type="dxa"/>
          </w:tcPr>
          <w:p w:rsidR="00296D45" w:rsidRPr="007C4A4A" w:rsidRDefault="00296D45" w:rsidP="007C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A4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этап</w:t>
            </w:r>
          </w:p>
        </w:tc>
      </w:tr>
      <w:tr w:rsidR="007C4A4A" w:rsidRPr="00296D45" w:rsidTr="007C4A4A">
        <w:tc>
          <w:tcPr>
            <w:tcW w:w="1479" w:type="dxa"/>
          </w:tcPr>
          <w:p w:rsidR="00296D45" w:rsidRPr="00296D45" w:rsidRDefault="00D62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10.01.2025-31</w:t>
            </w:r>
            <w:r w:rsidR="00296D45" w:rsidRPr="00296D45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8586" w:type="dxa"/>
          </w:tcPr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муниципального IV </w:t>
            </w:r>
            <w:proofErr w:type="spellStart"/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Екимовского</w:t>
            </w:r>
            <w:proofErr w:type="spellEnd"/>
            <w:r w:rsidRPr="00296D45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"От огня к огню". Задачи  Фестиваля: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1.Приобщение обучающихся, родителей, педагогов образовательных организаций    Волгоградской области  к русской литературе.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2.Пропаганда художественными средствами культурного наследия Волгоградской области.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3.Привлечение внимания родителей и педагогов к развитию детского литературного творчества.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4.Выявление, сопровождение и поддержка талантливой молодёжи.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Фестиваль организовывается по различным номинация: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1.Иллюстрация  к произведениям Б.П.Екимова (заочное участие)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2.Инсценировка по произведениям  Б.П.Екимова (регламент выступления не более 10 минут).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3.Чтение наизусть отрывка  из произведений Б.П.Екимова (регламент выступления не более 5  минут).</w:t>
            </w:r>
          </w:p>
          <w:p w:rsidR="007C4A4A" w:rsidRPr="00296D45" w:rsidRDefault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Родительской общественности отводится особая роль в номинации, связанной с </w:t>
            </w:r>
            <w:proofErr w:type="spellStart"/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инсценированием</w:t>
            </w:r>
            <w:proofErr w:type="spellEnd"/>
            <w:r w:rsidRPr="00296D45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 (подготовка декораций, костюмов, разучивание ролей). Место проведения: литературное кафе, актовый зал.  </w:t>
            </w:r>
          </w:p>
        </w:tc>
        <w:tc>
          <w:tcPr>
            <w:tcW w:w="3732" w:type="dxa"/>
          </w:tcPr>
          <w:p w:rsidR="00296D45" w:rsidRDefault="00296D45" w:rsidP="0029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результаты:</w:t>
            </w:r>
          </w:p>
          <w:p w:rsidR="00D6274C" w:rsidRDefault="00D6274C" w:rsidP="0029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96D45" w:rsidRPr="00296D45">
              <w:rPr>
                <w:rFonts w:ascii="Times New Roman" w:hAnsi="Times New Roman" w:cs="Times New Roman"/>
                <w:sz w:val="24"/>
                <w:szCs w:val="24"/>
              </w:rPr>
              <w:t xml:space="preserve">Массовое вовлечение детей и взрослых в творческую деятельность (более 250 участников). </w:t>
            </w:r>
          </w:p>
          <w:p w:rsidR="00296D45" w:rsidRPr="00296D45" w:rsidRDefault="00D6274C" w:rsidP="0029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96D45" w:rsidRPr="00296D45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воздействие художественного слова.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96D45" w:rsidRPr="00296D45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детей и родителей в творческую деятельность (совместное изготовление костюмов, оформление декораций, разучивание ролей).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96D45" w:rsidRPr="00296D45">
              <w:rPr>
                <w:rFonts w:ascii="Times New Roman" w:hAnsi="Times New Roman" w:cs="Times New Roman"/>
                <w:sz w:val="24"/>
                <w:szCs w:val="24"/>
              </w:rPr>
              <w:t>Вовлечение  родителей в работу жюри фестиваля.</w:t>
            </w:r>
          </w:p>
        </w:tc>
        <w:tc>
          <w:tcPr>
            <w:tcW w:w="1938" w:type="dxa"/>
          </w:tcPr>
          <w:p w:rsidR="00296D45" w:rsidRDefault="0009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Резвякова Зинаида Николаевна,</w:t>
            </w:r>
          </w:p>
          <w:p w:rsidR="00094C61" w:rsidRPr="00296D45" w:rsidRDefault="0009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C61">
              <w:rPr>
                <w:rFonts w:ascii="Times New Roman" w:hAnsi="Times New Roman" w:cs="Times New Roman"/>
                <w:sz w:val="24"/>
                <w:szCs w:val="24"/>
              </w:rPr>
              <w:t>89047588472</w:t>
            </w:r>
          </w:p>
        </w:tc>
      </w:tr>
      <w:tr w:rsidR="007C4A4A" w:rsidRPr="00296D45" w:rsidTr="007C4A4A">
        <w:tc>
          <w:tcPr>
            <w:tcW w:w="1479" w:type="dxa"/>
          </w:tcPr>
          <w:p w:rsidR="00296D45" w:rsidRPr="00296D45" w:rsidRDefault="0029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8586" w:type="dxa"/>
          </w:tcPr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-игра "По дорогам приключений". Игра рассчитана на учащихся 5-6 классов.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Оборудование: маршрутный лист для каждой команды, </w:t>
            </w:r>
            <w:proofErr w:type="spellStart"/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, вещи для «Бюро находок», призы (желательно- сладкий приз)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Маршрутный лист (выполнен в виде сказочной карты с отмеченными на ней станциями) каждой команде выдается с учетом того, что они не должны пересекаться на одной и той же станции – игра идёт одновременно для всех команд. Правильные ответы фиксируются членами жюри (родителями) в маршрутном листе каждой команды.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Станции расположены в разных уголках в библиотеке и в литературном кафе.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На каждой станции участникам даются слова, из которых они впоследствии должны составить пословицу. Побеждает команда, набравшая большее количество баллов по итогам игры и сложившая из слов пословицу раньше других.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 xml:space="preserve">Время нахождения на станциях ограничено – не более 5 минут. </w:t>
            </w:r>
          </w:p>
          <w:p w:rsidR="007C4A4A" w:rsidRPr="00296D45" w:rsidRDefault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проведения: библиотека, литературное кафе.</w:t>
            </w:r>
          </w:p>
        </w:tc>
        <w:tc>
          <w:tcPr>
            <w:tcW w:w="3732" w:type="dxa"/>
          </w:tcPr>
          <w:p w:rsidR="00296D45" w:rsidRDefault="0029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результаты:</w:t>
            </w:r>
          </w:p>
          <w:p w:rsidR="00296D45" w:rsidRPr="00296D45" w:rsidRDefault="00296D45" w:rsidP="0029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1.Вовлечение обучающихся 5-6 классов в количестве 24 человек.</w:t>
            </w:r>
          </w:p>
          <w:p w:rsidR="00296D45" w:rsidRPr="00296D45" w:rsidRDefault="00296D45" w:rsidP="0029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2.Формирование навык</w:t>
            </w:r>
            <w:bookmarkStart w:id="0" w:name="_GoBack"/>
            <w:bookmarkEnd w:id="0"/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ов взаимодействия со сверстниками и родителями, умения работать в команде.</w:t>
            </w:r>
          </w:p>
          <w:p w:rsidR="00296D45" w:rsidRPr="00296D45" w:rsidRDefault="00296D45" w:rsidP="0029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 xml:space="preserve">3.Побуждение к познавательно-исследовательской деятельности благодаря погружению в различные игровые ситуации. </w:t>
            </w:r>
          </w:p>
          <w:p w:rsidR="00296D45" w:rsidRPr="00296D45" w:rsidRDefault="00296D45" w:rsidP="0029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 xml:space="preserve">4.Обеспечение интеграции содержания разных образовательных областей, создание положительного </w:t>
            </w:r>
            <w:r w:rsidRPr="00296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эмоционального настроя.</w:t>
            </w:r>
          </w:p>
        </w:tc>
        <w:tc>
          <w:tcPr>
            <w:tcW w:w="1938" w:type="dxa"/>
          </w:tcPr>
          <w:p w:rsidR="00296D45" w:rsidRDefault="0009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Харитонова Олеся Олеговна,</w:t>
            </w:r>
          </w:p>
          <w:p w:rsidR="00094C61" w:rsidRPr="00296D45" w:rsidRDefault="0009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89047596792</w:t>
            </w:r>
          </w:p>
        </w:tc>
      </w:tr>
      <w:tr w:rsidR="007C4A4A" w:rsidRPr="00296D45" w:rsidTr="007C4A4A">
        <w:tc>
          <w:tcPr>
            <w:tcW w:w="1479" w:type="dxa"/>
          </w:tcPr>
          <w:p w:rsidR="00296D45" w:rsidRPr="00296D45" w:rsidRDefault="0029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05.03.2025</w:t>
            </w:r>
          </w:p>
        </w:tc>
        <w:tc>
          <w:tcPr>
            <w:tcW w:w="8586" w:type="dxa"/>
          </w:tcPr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День  семейного чтения  в рамках Всемирного дня чтения  «Читаем вместе, читаем вслух!».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Цель: популяризация и повышение престижа семейного чтения среди учащихся и их родителей.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В библиотеке одновременно будут  работать несколько площадок: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Фото- акция «Семейные портрет в интерьере»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акции должны посетить библиотеку и сделать фотографию в интерьере библиотеки. Все фотографии будут размещены в группе  </w:t>
            </w:r>
            <w:proofErr w:type="spellStart"/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, где пройдет онлайн-голосование.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«Под семейным зонтиком» проводится в фойе библиотеки. 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по семейному чтению «Страница 19». Формат участия в Чемпионате – командный. В составе каждой команды 3 участника – члены одной семьи. Возраст участников не ограничен, но наличие в команде участника до 14 лет обязательно. Командам предстоит прочитать вслух без подготовки тексты, заранее отобранные организаторами </w:t>
            </w:r>
            <w:proofErr w:type="gramStart"/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( произведения</w:t>
            </w:r>
            <w:proofErr w:type="gramEnd"/>
            <w:r w:rsidRPr="00296D45">
              <w:rPr>
                <w:rFonts w:ascii="Times New Roman" w:hAnsi="Times New Roman" w:cs="Times New Roman"/>
                <w:sz w:val="24"/>
                <w:szCs w:val="24"/>
              </w:rPr>
              <w:t xml:space="preserve"> писателей и поэтов Волгоградской области: Б.П.Екимова, В.И.Паршина).</w:t>
            </w:r>
          </w:p>
          <w:p w:rsidR="007C4A4A" w:rsidRPr="00296D45" w:rsidRDefault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библиотека, литературное кафе  </w:t>
            </w:r>
            <w:proofErr w:type="spellStart"/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ЛиК</w:t>
            </w:r>
            <w:proofErr w:type="spellEnd"/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:rsidR="00296D45" w:rsidRDefault="00296D45" w:rsidP="0029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результаты:</w:t>
            </w:r>
          </w:p>
          <w:p w:rsidR="00296D45" w:rsidRPr="00296D45" w:rsidRDefault="00296D45" w:rsidP="0029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Повышение интереса детей и взрослых к художественной литературе.</w:t>
            </w:r>
          </w:p>
          <w:p w:rsidR="00296D45" w:rsidRPr="00296D45" w:rsidRDefault="00296D45" w:rsidP="0029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Возрождение традиций домашнего чтения</w:t>
            </w:r>
          </w:p>
          <w:p w:rsidR="00296D45" w:rsidRPr="00296D45" w:rsidRDefault="00296D45" w:rsidP="0029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Повышение компетенции членов семьи в вопросах воспитания грамотного читателя.</w:t>
            </w:r>
          </w:p>
          <w:p w:rsidR="00296D45" w:rsidRPr="00296D45" w:rsidRDefault="00296D45" w:rsidP="0029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Укрепление семьи и духовно-нравственных ценностей подрастающего поколения.</w:t>
            </w:r>
          </w:p>
        </w:tc>
        <w:tc>
          <w:tcPr>
            <w:tcW w:w="1938" w:type="dxa"/>
          </w:tcPr>
          <w:p w:rsidR="00296D45" w:rsidRDefault="0009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Харитоннова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Ивановна,</w:t>
            </w:r>
          </w:p>
          <w:p w:rsidR="00094C61" w:rsidRPr="00296D45" w:rsidRDefault="0009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C61">
              <w:rPr>
                <w:rFonts w:ascii="Times New Roman" w:hAnsi="Times New Roman" w:cs="Times New Roman"/>
                <w:sz w:val="24"/>
                <w:szCs w:val="24"/>
              </w:rPr>
              <w:t>89044151378</w:t>
            </w:r>
          </w:p>
        </w:tc>
      </w:tr>
      <w:tr w:rsidR="007C4A4A" w:rsidRPr="00296D45" w:rsidTr="007C4A4A">
        <w:tc>
          <w:tcPr>
            <w:tcW w:w="1479" w:type="dxa"/>
          </w:tcPr>
          <w:p w:rsidR="00296D45" w:rsidRPr="00296D45" w:rsidRDefault="0029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03.02.2025-27.03.2025</w:t>
            </w:r>
          </w:p>
        </w:tc>
        <w:tc>
          <w:tcPr>
            <w:tcW w:w="8586" w:type="dxa"/>
          </w:tcPr>
          <w:p w:rsidR="00D6274C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E10439">
              <w:rPr>
                <w:rFonts w:ascii="Times New Roman" w:hAnsi="Times New Roman" w:cs="Times New Roman"/>
                <w:sz w:val="24"/>
                <w:szCs w:val="24"/>
              </w:rPr>
              <w:t>ка и премьера спектакля «Будьте людьми</w:t>
            </w: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» по мотивам рассказа Б.П. Екимова.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способностей детей посредством театрализованной деятельности с учётом индивидуальных особенностей.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Этапы работы над спектаклем: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 xml:space="preserve">1.Проведение подготовительных занятий. Чтение вслух рассказа </w:t>
            </w:r>
            <w:proofErr w:type="spellStart"/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Б.П.Екимова</w:t>
            </w:r>
            <w:proofErr w:type="spellEnd"/>
            <w:r w:rsidRPr="00296D4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Фетисыч</w:t>
            </w:r>
            <w:proofErr w:type="spellEnd"/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», анализ произведения.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2.Составление сценария с методической помощью родителя, имеющего театральный опыт.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 xml:space="preserve">3.Распределение ролей между учениками 5-9 классов. 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4.Организация мастер – класса  по актерскому мастерству с представительницей родительской общественности, руководителем театральной студии «Пегас» Новониколаевского муниципального района.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5.Разучивание ролей.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6.Репетиции отдельных сцен и всего сценария спектакля.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7.Изготовление декораций, реквизитов, афиши, программы и костюмов к спектаклю с участием родителей.</w:t>
            </w:r>
          </w:p>
          <w:p w:rsidR="007C4A4A" w:rsidRPr="00296D45" w:rsidRDefault="007C4A4A" w:rsidP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8.Показ спектакля для зрителей в литературном кафе.</w:t>
            </w:r>
          </w:p>
          <w:p w:rsidR="007C4A4A" w:rsidRPr="00296D45" w:rsidRDefault="007C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Литературное кафе </w:t>
            </w:r>
            <w:proofErr w:type="spellStart"/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:rsidR="00296D45" w:rsidRDefault="00296D45" w:rsidP="0029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результаты:</w:t>
            </w:r>
          </w:p>
          <w:p w:rsidR="00296D45" w:rsidRPr="00296D45" w:rsidRDefault="00296D45" w:rsidP="0029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 xml:space="preserve">1.Вовлечение детей и родителей в театральную деятельность </w:t>
            </w:r>
            <w:proofErr w:type="gramStart"/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( 20</w:t>
            </w:r>
            <w:proofErr w:type="gramEnd"/>
            <w:r w:rsidRPr="00296D4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5-9 классов, 10 родителей).</w:t>
            </w:r>
          </w:p>
          <w:p w:rsidR="00296D45" w:rsidRPr="00296D45" w:rsidRDefault="00296D45" w:rsidP="0029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2.Коллективное творчество детей и родителей по созданию реквизитов и костюмов к спектаклю.</w:t>
            </w:r>
          </w:p>
          <w:p w:rsidR="00296D45" w:rsidRPr="00296D45" w:rsidRDefault="00296D45" w:rsidP="0029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3.Получение опыта публичного выступления, навыков сценической речи и движения.</w:t>
            </w:r>
          </w:p>
          <w:p w:rsidR="00296D45" w:rsidRPr="00296D45" w:rsidRDefault="00296D45" w:rsidP="0029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4.Погружение в атмосферу театрального искусства, появление интереса к литературе и искусству у детей и родителей.</w:t>
            </w:r>
          </w:p>
          <w:p w:rsidR="00296D45" w:rsidRPr="00296D45" w:rsidRDefault="00296D45" w:rsidP="0029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5.Эмоциональное переживание вместе с героями произведения проблемных ситуаций.</w:t>
            </w:r>
          </w:p>
          <w:p w:rsidR="00296D45" w:rsidRPr="00296D45" w:rsidRDefault="00296D45" w:rsidP="0029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 xml:space="preserve">6.Заинтересованность спектаклем </w:t>
            </w:r>
            <w:r w:rsidRPr="00296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большого количества детей.</w:t>
            </w:r>
          </w:p>
          <w:p w:rsidR="00296D45" w:rsidRPr="00296D45" w:rsidRDefault="00296D45" w:rsidP="0029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7.Формирование нравственных ориентиров на примере литературных героев писателя.</w:t>
            </w:r>
          </w:p>
          <w:p w:rsidR="00296D45" w:rsidRPr="00296D45" w:rsidRDefault="00296D45" w:rsidP="0029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45">
              <w:rPr>
                <w:rFonts w:ascii="Times New Roman" w:hAnsi="Times New Roman" w:cs="Times New Roman"/>
                <w:sz w:val="24"/>
                <w:szCs w:val="24"/>
              </w:rPr>
              <w:t>8.Воспитание доброты и сопереживания.</w:t>
            </w:r>
          </w:p>
        </w:tc>
        <w:tc>
          <w:tcPr>
            <w:tcW w:w="1938" w:type="dxa"/>
          </w:tcPr>
          <w:p w:rsidR="00296D45" w:rsidRDefault="0009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Игоревна,</w:t>
            </w:r>
          </w:p>
          <w:p w:rsidR="00094C61" w:rsidRPr="00296D45" w:rsidRDefault="0009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C61">
              <w:rPr>
                <w:rFonts w:ascii="Times New Roman" w:hAnsi="Times New Roman" w:cs="Times New Roman"/>
                <w:sz w:val="24"/>
                <w:szCs w:val="24"/>
              </w:rPr>
              <w:t>89297818741</w:t>
            </w:r>
          </w:p>
        </w:tc>
      </w:tr>
    </w:tbl>
    <w:p w:rsidR="00296D45" w:rsidRPr="00296D45" w:rsidRDefault="00296D45">
      <w:pPr>
        <w:rPr>
          <w:sz w:val="24"/>
          <w:szCs w:val="24"/>
        </w:rPr>
      </w:pPr>
    </w:p>
    <w:sectPr w:rsidR="00296D45" w:rsidRPr="00296D45" w:rsidSect="007C4A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6D45"/>
    <w:rsid w:val="00094C61"/>
    <w:rsid w:val="00136AAC"/>
    <w:rsid w:val="001905D0"/>
    <w:rsid w:val="00296D45"/>
    <w:rsid w:val="00441ADB"/>
    <w:rsid w:val="007C4A4A"/>
    <w:rsid w:val="00813DE7"/>
    <w:rsid w:val="00B42296"/>
    <w:rsid w:val="00D6274C"/>
    <w:rsid w:val="00E00983"/>
    <w:rsid w:val="00E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939B"/>
  <w15:docId w15:val="{DC4328AB-CDC0-404B-BFAC-55CD0F12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D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22484-48E7-4DC2-939F-2EE52840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2024-12-12T06:54:00Z</cp:lastPrinted>
  <dcterms:created xsi:type="dcterms:W3CDTF">2024-12-12T05:53:00Z</dcterms:created>
  <dcterms:modified xsi:type="dcterms:W3CDTF">2025-04-14T10:50:00Z</dcterms:modified>
</cp:coreProperties>
</file>