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1FB" w:rsidRDefault="00EF11FB" w:rsidP="00EF11FB">
      <w:pPr>
        <w:pStyle w:val="normal"/>
        <w:spacing w:line="408" w:lineRule="auto"/>
        <w:rPr>
          <w:rFonts w:ascii="Calibri" w:eastAsia="Calibri" w:hAnsi="Calibri" w:cs="Calibri"/>
          <w:color w:val="000000"/>
          <w:sz w:val="22"/>
          <w:szCs w:val="22"/>
        </w:rPr>
      </w:pPr>
    </w:p>
    <w:tbl>
      <w:tblPr>
        <w:tblStyle w:val="a5"/>
        <w:tblpPr w:leftFromText="180" w:rightFromText="180" w:vertAnchor="text" w:horzAnchor="page" w:tblpX="2037" w:tblpY="47"/>
        <w:tblW w:w="9344" w:type="dxa"/>
        <w:tblInd w:w="0" w:type="dxa"/>
        <w:tblLayout w:type="fixed"/>
        <w:tblLook w:val="0000"/>
      </w:tblPr>
      <w:tblGrid>
        <w:gridCol w:w="3114"/>
        <w:gridCol w:w="3115"/>
        <w:gridCol w:w="3115"/>
      </w:tblGrid>
      <w:tr w:rsidR="00EF11FB" w:rsidTr="00EF11FB">
        <w:trPr>
          <w:cantSplit/>
          <w:trHeight w:val="1"/>
          <w:tblHeader/>
        </w:trPr>
        <w:tc>
          <w:tcPr>
            <w:tcW w:w="3114" w:type="dxa"/>
            <w:tcBorders>
              <w:top w:val="nil"/>
              <w:left w:val="nil"/>
              <w:bottom w:val="nil"/>
              <w:right w:val="nil"/>
            </w:tcBorders>
            <w:shd w:val="clear" w:color="auto" w:fill="FFFFFF"/>
            <w:tcMar>
              <w:left w:w="108" w:type="dxa"/>
              <w:right w:w="108" w:type="dxa"/>
            </w:tcMar>
          </w:tcPr>
          <w:p w:rsidR="00EF11FB" w:rsidRDefault="00EF11FB" w:rsidP="00EF11FB">
            <w:pPr>
              <w:pStyle w:val="normal"/>
              <w:jc w:val="center"/>
            </w:pPr>
          </w:p>
        </w:tc>
        <w:tc>
          <w:tcPr>
            <w:tcW w:w="3115" w:type="dxa"/>
            <w:tcBorders>
              <w:top w:val="nil"/>
              <w:left w:val="nil"/>
              <w:bottom w:val="nil"/>
              <w:right w:val="nil"/>
            </w:tcBorders>
            <w:shd w:val="clear" w:color="auto" w:fill="FFFFFF"/>
            <w:tcMar>
              <w:left w:w="108" w:type="dxa"/>
              <w:right w:w="108" w:type="dxa"/>
            </w:tcMar>
          </w:tcPr>
          <w:p w:rsidR="00EF11FB" w:rsidRDefault="00EF11FB" w:rsidP="00EF11FB">
            <w:pPr>
              <w:pStyle w:val="normal"/>
              <w:jc w:val="center"/>
            </w:pPr>
          </w:p>
        </w:tc>
        <w:tc>
          <w:tcPr>
            <w:tcW w:w="3115" w:type="dxa"/>
            <w:tcBorders>
              <w:top w:val="nil"/>
              <w:left w:val="nil"/>
              <w:bottom w:val="nil"/>
              <w:right w:val="nil"/>
            </w:tcBorders>
            <w:shd w:val="clear" w:color="auto" w:fill="FFFFFF"/>
            <w:tcMar>
              <w:left w:w="108" w:type="dxa"/>
              <w:right w:w="108" w:type="dxa"/>
            </w:tcMar>
          </w:tcPr>
          <w:p w:rsidR="00EF11FB" w:rsidRDefault="00EF11FB" w:rsidP="00EF11FB">
            <w:pPr>
              <w:pStyle w:val="normal"/>
              <w:jc w:val="center"/>
            </w:pPr>
          </w:p>
        </w:tc>
      </w:tr>
    </w:tbl>
    <w:p w:rsidR="00EF11FB" w:rsidRDefault="00EF11FB" w:rsidP="00EF11FB">
      <w:pPr>
        <w:pStyle w:val="normal"/>
        <w:spacing w:line="408" w:lineRule="auto"/>
        <w:jc w:val="center"/>
      </w:pPr>
      <w:bookmarkStart w:id="0" w:name="rr17haxb0ifi"/>
      <w:bookmarkEnd w:id="0"/>
      <w:r>
        <w:rPr>
          <w:b/>
          <w:color w:val="000000"/>
          <w:sz w:val="28"/>
          <w:szCs w:val="28"/>
        </w:rPr>
        <w:t>МИНИСТЕРСТВО ПРОСВЕЩЕНИЯ РОССИЙСКОЙ ФЕДЕРАЦИИ</w:t>
      </w:r>
    </w:p>
    <w:p w:rsidR="00EF11FB" w:rsidRDefault="00EF11FB" w:rsidP="00EF11FB">
      <w:pPr>
        <w:pStyle w:val="normal"/>
        <w:spacing w:line="408" w:lineRule="auto"/>
        <w:ind w:left="120"/>
        <w:jc w:val="center"/>
        <w:rPr>
          <w:b/>
          <w:sz w:val="24"/>
          <w:szCs w:val="24"/>
        </w:rPr>
      </w:pPr>
      <w:r>
        <w:rPr>
          <w:b/>
          <w:sz w:val="24"/>
          <w:szCs w:val="24"/>
        </w:rPr>
        <w:t>Комитет образования, науки и молодежной политики</w:t>
      </w:r>
    </w:p>
    <w:p w:rsidR="00EF11FB" w:rsidRDefault="00EF11FB" w:rsidP="00EF11FB">
      <w:pPr>
        <w:pStyle w:val="normal"/>
        <w:spacing w:line="408" w:lineRule="auto"/>
        <w:ind w:left="120"/>
        <w:jc w:val="center"/>
        <w:rPr>
          <w:b/>
          <w:sz w:val="24"/>
          <w:szCs w:val="24"/>
        </w:rPr>
      </w:pPr>
      <w:r>
        <w:rPr>
          <w:b/>
          <w:sz w:val="24"/>
          <w:szCs w:val="24"/>
        </w:rPr>
        <w:t>Волгоградской области</w:t>
      </w:r>
    </w:p>
    <w:p w:rsidR="00EF11FB" w:rsidRDefault="00EF11FB" w:rsidP="00EF11FB">
      <w:pPr>
        <w:pStyle w:val="normal"/>
        <w:spacing w:line="408" w:lineRule="auto"/>
        <w:ind w:left="120"/>
        <w:jc w:val="center"/>
        <w:rPr>
          <w:b/>
          <w:sz w:val="24"/>
          <w:szCs w:val="24"/>
        </w:rPr>
      </w:pPr>
      <w:r>
        <w:rPr>
          <w:b/>
          <w:sz w:val="24"/>
          <w:szCs w:val="24"/>
        </w:rPr>
        <w:t>МКУ «Комитет по образованию Новониколаевского района»</w:t>
      </w:r>
    </w:p>
    <w:p w:rsidR="00EF11FB" w:rsidRDefault="00EF11FB" w:rsidP="00EF11FB">
      <w:pPr>
        <w:pStyle w:val="normal"/>
        <w:spacing w:line="408" w:lineRule="auto"/>
        <w:ind w:left="120"/>
        <w:jc w:val="center"/>
      </w:pPr>
    </w:p>
    <w:p w:rsidR="00EF11FB" w:rsidRDefault="00EF11FB" w:rsidP="00EF11FB">
      <w:pPr>
        <w:pStyle w:val="normal"/>
        <w:spacing w:line="408" w:lineRule="auto"/>
        <w:ind w:left="120"/>
        <w:jc w:val="center"/>
      </w:pPr>
      <w:r>
        <w:rPr>
          <w:b/>
          <w:color w:val="000000"/>
          <w:sz w:val="28"/>
          <w:szCs w:val="28"/>
        </w:rPr>
        <w:t>МБОУ " Куликовская  СШ"</w:t>
      </w:r>
    </w:p>
    <w:p w:rsidR="00EF11FB" w:rsidRDefault="00EF11FB" w:rsidP="00EF11FB">
      <w:pPr>
        <w:pStyle w:val="normal"/>
        <w:ind w:left="120"/>
      </w:pPr>
    </w:p>
    <w:p w:rsidR="00EF11FB" w:rsidRDefault="00EF11FB" w:rsidP="00EF11FB">
      <w:pPr>
        <w:pStyle w:val="normal"/>
        <w:ind w:left="120"/>
      </w:pPr>
    </w:p>
    <w:p w:rsidR="00EF11FB" w:rsidRDefault="00EF11FB" w:rsidP="00EF11FB">
      <w:pPr>
        <w:pStyle w:val="normal"/>
        <w:ind w:left="120"/>
      </w:pPr>
    </w:p>
    <w:tbl>
      <w:tblPr>
        <w:tblpPr w:leftFromText="180" w:rightFromText="180" w:vertAnchor="text" w:horzAnchor="page" w:tblpX="2617" w:tblpY="60"/>
        <w:tblW w:w="9345" w:type="dxa"/>
        <w:tblLayout w:type="fixed"/>
        <w:tblLook w:val="0400"/>
      </w:tblPr>
      <w:tblGrid>
        <w:gridCol w:w="3114"/>
        <w:gridCol w:w="3115"/>
        <w:gridCol w:w="3116"/>
      </w:tblGrid>
      <w:tr w:rsidR="00EF11FB" w:rsidTr="00EF11FB">
        <w:trPr>
          <w:cantSplit/>
          <w:tblHeader/>
        </w:trPr>
        <w:tc>
          <w:tcPr>
            <w:tcW w:w="3114" w:type="dxa"/>
          </w:tcPr>
          <w:p w:rsidR="00EF11FB" w:rsidRDefault="00EF11FB" w:rsidP="00EF11FB">
            <w:pPr>
              <w:pStyle w:val="normal"/>
              <w:spacing w:after="120"/>
              <w:rPr>
                <w:color w:val="000000"/>
                <w:sz w:val="28"/>
                <w:szCs w:val="28"/>
              </w:rPr>
            </w:pPr>
            <w:r>
              <w:rPr>
                <w:color w:val="000000"/>
                <w:sz w:val="28"/>
                <w:szCs w:val="28"/>
              </w:rPr>
              <w:t>СОГЛАСОВАНО</w:t>
            </w:r>
          </w:p>
          <w:p w:rsidR="00EF11FB" w:rsidRDefault="00EF11FB" w:rsidP="00EF11FB">
            <w:pPr>
              <w:pStyle w:val="normal"/>
              <w:spacing w:after="120"/>
              <w:rPr>
                <w:color w:val="000000"/>
                <w:sz w:val="24"/>
                <w:szCs w:val="24"/>
              </w:rPr>
            </w:pPr>
            <w:r>
              <w:rPr>
                <w:color w:val="000000"/>
                <w:sz w:val="24"/>
                <w:szCs w:val="24"/>
              </w:rPr>
              <w:t>Старший методист</w:t>
            </w:r>
          </w:p>
          <w:p w:rsidR="00EF11FB" w:rsidRDefault="00EF11FB" w:rsidP="00EF11FB">
            <w:pPr>
              <w:pStyle w:val="normal"/>
              <w:spacing w:after="120"/>
              <w:rPr>
                <w:color w:val="000000"/>
                <w:sz w:val="28"/>
                <w:szCs w:val="28"/>
              </w:rPr>
            </w:pPr>
            <w:r>
              <w:rPr>
                <w:color w:val="000000"/>
                <w:sz w:val="24"/>
                <w:szCs w:val="24"/>
              </w:rPr>
              <w:t>_______________________</w:t>
            </w:r>
          </w:p>
          <w:p w:rsidR="00EF11FB" w:rsidRDefault="00EF11FB" w:rsidP="00EF11FB">
            <w:pPr>
              <w:pStyle w:val="normal"/>
              <w:jc w:val="right"/>
              <w:rPr>
                <w:color w:val="000000"/>
                <w:sz w:val="24"/>
                <w:szCs w:val="24"/>
              </w:rPr>
            </w:pPr>
            <w:proofErr w:type="spellStart"/>
            <w:r>
              <w:rPr>
                <w:color w:val="000000"/>
                <w:sz w:val="24"/>
                <w:szCs w:val="24"/>
              </w:rPr>
              <w:t>Филипова</w:t>
            </w:r>
            <w:proofErr w:type="spellEnd"/>
            <w:r>
              <w:rPr>
                <w:color w:val="000000"/>
                <w:sz w:val="24"/>
                <w:szCs w:val="24"/>
              </w:rPr>
              <w:t xml:space="preserve">  Е.А.</w:t>
            </w:r>
          </w:p>
          <w:p w:rsidR="00EF11FB" w:rsidRDefault="00EF11FB" w:rsidP="00EF11FB">
            <w:pPr>
              <w:pStyle w:val="normal"/>
              <w:jc w:val="right"/>
              <w:rPr>
                <w:color w:val="000000"/>
                <w:sz w:val="24"/>
                <w:szCs w:val="24"/>
              </w:rPr>
            </w:pPr>
            <w:r>
              <w:rPr>
                <w:color w:val="000000"/>
                <w:sz w:val="24"/>
                <w:szCs w:val="24"/>
              </w:rPr>
              <w:t xml:space="preserve">Приказ № 97/а </w:t>
            </w:r>
          </w:p>
          <w:p w:rsidR="00EF11FB" w:rsidRDefault="00EF11FB" w:rsidP="00EF11FB">
            <w:pPr>
              <w:pStyle w:val="normal"/>
              <w:jc w:val="right"/>
              <w:rPr>
                <w:color w:val="000000"/>
                <w:sz w:val="24"/>
                <w:szCs w:val="24"/>
              </w:rPr>
            </w:pPr>
            <w:r>
              <w:rPr>
                <w:color w:val="000000"/>
                <w:sz w:val="24"/>
                <w:szCs w:val="24"/>
              </w:rPr>
              <w:t>От 19.08.2025</w:t>
            </w:r>
          </w:p>
          <w:p w:rsidR="00EF11FB" w:rsidRDefault="00EF11FB" w:rsidP="00EF11FB">
            <w:pPr>
              <w:pStyle w:val="normal"/>
              <w:rPr>
                <w:color w:val="000000"/>
                <w:sz w:val="24"/>
                <w:szCs w:val="24"/>
              </w:rPr>
            </w:pPr>
          </w:p>
        </w:tc>
        <w:tc>
          <w:tcPr>
            <w:tcW w:w="3115" w:type="dxa"/>
          </w:tcPr>
          <w:p w:rsidR="00EF11FB" w:rsidRDefault="00EF11FB" w:rsidP="00EF11FB">
            <w:pPr>
              <w:pStyle w:val="normal"/>
              <w:rPr>
                <w:color w:val="000000"/>
                <w:sz w:val="24"/>
                <w:szCs w:val="24"/>
              </w:rPr>
            </w:pPr>
          </w:p>
          <w:p w:rsidR="00EF11FB" w:rsidRDefault="00EF11FB" w:rsidP="00EF11FB">
            <w:pPr>
              <w:pStyle w:val="normal"/>
              <w:spacing w:after="120"/>
              <w:jc w:val="both"/>
              <w:rPr>
                <w:color w:val="000000"/>
                <w:sz w:val="24"/>
                <w:szCs w:val="24"/>
              </w:rPr>
            </w:pPr>
          </w:p>
        </w:tc>
        <w:tc>
          <w:tcPr>
            <w:tcW w:w="3116" w:type="dxa"/>
            <w:hideMark/>
          </w:tcPr>
          <w:p w:rsidR="00EF11FB" w:rsidRDefault="00EF11FB" w:rsidP="00EF11FB">
            <w:pPr>
              <w:pStyle w:val="normal"/>
              <w:spacing w:after="120"/>
              <w:rPr>
                <w:color w:val="000000"/>
                <w:sz w:val="28"/>
                <w:szCs w:val="28"/>
              </w:rPr>
            </w:pPr>
            <w:r>
              <w:rPr>
                <w:color w:val="000000"/>
                <w:sz w:val="28"/>
                <w:szCs w:val="28"/>
              </w:rPr>
              <w:t>УТВЕРЖДЕНО</w:t>
            </w:r>
          </w:p>
          <w:p w:rsidR="00EF11FB" w:rsidRDefault="00EF11FB" w:rsidP="00EF11FB">
            <w:pPr>
              <w:pStyle w:val="normal"/>
              <w:spacing w:after="120"/>
              <w:rPr>
                <w:color w:val="000000"/>
                <w:sz w:val="28"/>
                <w:szCs w:val="28"/>
              </w:rPr>
            </w:pPr>
            <w:r>
              <w:rPr>
                <w:color w:val="000000"/>
                <w:sz w:val="28"/>
                <w:szCs w:val="28"/>
              </w:rPr>
              <w:t>Директор школы</w:t>
            </w:r>
          </w:p>
          <w:p w:rsidR="00EF11FB" w:rsidRDefault="00EF11FB" w:rsidP="00EF11FB">
            <w:pPr>
              <w:pStyle w:val="normal"/>
              <w:spacing w:after="120"/>
              <w:rPr>
                <w:color w:val="000000"/>
                <w:sz w:val="24"/>
                <w:szCs w:val="24"/>
              </w:rPr>
            </w:pPr>
            <w:r>
              <w:rPr>
                <w:color w:val="000000"/>
                <w:sz w:val="24"/>
                <w:szCs w:val="24"/>
              </w:rPr>
              <w:t xml:space="preserve">________________________ </w:t>
            </w:r>
          </w:p>
          <w:p w:rsidR="00EF11FB" w:rsidRDefault="00EF11FB" w:rsidP="00EF11FB">
            <w:pPr>
              <w:pStyle w:val="normal"/>
              <w:jc w:val="center"/>
              <w:rPr>
                <w:color w:val="000000"/>
                <w:sz w:val="24"/>
                <w:szCs w:val="24"/>
              </w:rPr>
            </w:pPr>
            <w:proofErr w:type="spellStart"/>
            <w:r>
              <w:rPr>
                <w:color w:val="000000"/>
                <w:sz w:val="24"/>
                <w:szCs w:val="24"/>
              </w:rPr>
              <w:t>Перегудова</w:t>
            </w:r>
            <w:proofErr w:type="spellEnd"/>
            <w:r>
              <w:rPr>
                <w:color w:val="000000"/>
                <w:sz w:val="24"/>
                <w:szCs w:val="24"/>
              </w:rPr>
              <w:t xml:space="preserve"> О.В.</w:t>
            </w:r>
          </w:p>
          <w:p w:rsidR="00EF11FB" w:rsidRDefault="00EF11FB" w:rsidP="00EF11FB">
            <w:pPr>
              <w:pStyle w:val="normal"/>
              <w:rPr>
                <w:color w:val="000000"/>
                <w:sz w:val="24"/>
                <w:szCs w:val="24"/>
              </w:rPr>
            </w:pPr>
            <w:r>
              <w:rPr>
                <w:color w:val="000000"/>
                <w:sz w:val="24"/>
                <w:szCs w:val="24"/>
              </w:rPr>
              <w:t xml:space="preserve">Приказ № </w:t>
            </w:r>
            <w:proofErr w:type="gramStart"/>
            <w:r>
              <w:rPr>
                <w:color w:val="000000"/>
                <w:sz w:val="24"/>
                <w:szCs w:val="24"/>
              </w:rPr>
              <w:t>97</w:t>
            </w:r>
            <w:proofErr w:type="gramEnd"/>
            <w:r>
              <w:rPr>
                <w:color w:val="000000"/>
                <w:sz w:val="24"/>
                <w:szCs w:val="24"/>
              </w:rPr>
              <w:t>/а от 19.08.2025</w:t>
            </w:r>
          </w:p>
        </w:tc>
      </w:tr>
    </w:tbl>
    <w:p w:rsidR="00EF11FB" w:rsidRDefault="00EF11FB" w:rsidP="00EF11FB">
      <w:pPr>
        <w:pStyle w:val="normal"/>
        <w:ind w:left="120"/>
      </w:pPr>
    </w:p>
    <w:p w:rsidR="006B6E09" w:rsidRDefault="006B6E09">
      <w:pPr>
        <w:pStyle w:val="normal"/>
        <w:spacing w:line="276" w:lineRule="auto"/>
        <w:ind w:left="120"/>
        <w:rPr>
          <w:rFonts w:ascii="Calibri" w:eastAsia="Calibri" w:hAnsi="Calibri" w:cs="Calibri"/>
          <w:color w:val="000000"/>
          <w:sz w:val="22"/>
          <w:szCs w:val="22"/>
        </w:rPr>
      </w:pPr>
    </w:p>
    <w:p w:rsidR="006B6E09" w:rsidRDefault="006B6E09">
      <w:pPr>
        <w:pStyle w:val="normal"/>
        <w:spacing w:line="276" w:lineRule="auto"/>
        <w:ind w:left="120"/>
        <w:rPr>
          <w:rFonts w:ascii="Calibri" w:eastAsia="Calibri" w:hAnsi="Calibri" w:cs="Calibri"/>
          <w:color w:val="000000"/>
          <w:sz w:val="22"/>
          <w:szCs w:val="22"/>
        </w:rPr>
      </w:pPr>
    </w:p>
    <w:p w:rsidR="006B6E09" w:rsidRDefault="006B6E09">
      <w:pPr>
        <w:pStyle w:val="normal"/>
        <w:spacing w:line="276" w:lineRule="auto"/>
        <w:ind w:left="120"/>
        <w:rPr>
          <w:rFonts w:ascii="Calibri" w:eastAsia="Calibri" w:hAnsi="Calibri" w:cs="Calibri"/>
          <w:color w:val="000000"/>
          <w:sz w:val="22"/>
          <w:szCs w:val="22"/>
        </w:rPr>
      </w:pPr>
    </w:p>
    <w:p w:rsidR="00EF11FB" w:rsidRDefault="00EF11FB">
      <w:pPr>
        <w:pStyle w:val="normal"/>
        <w:spacing w:line="408" w:lineRule="auto"/>
        <w:ind w:left="120"/>
        <w:jc w:val="center"/>
        <w:rPr>
          <w:b/>
          <w:color w:val="000000"/>
          <w:sz w:val="28"/>
          <w:szCs w:val="28"/>
        </w:rPr>
      </w:pPr>
    </w:p>
    <w:p w:rsidR="00EF11FB" w:rsidRDefault="00EF11FB">
      <w:pPr>
        <w:pStyle w:val="normal"/>
        <w:spacing w:line="408" w:lineRule="auto"/>
        <w:ind w:left="120"/>
        <w:jc w:val="center"/>
        <w:rPr>
          <w:b/>
          <w:color w:val="000000"/>
          <w:sz w:val="28"/>
          <w:szCs w:val="28"/>
        </w:rPr>
      </w:pPr>
    </w:p>
    <w:p w:rsidR="00EF11FB" w:rsidRDefault="00EF11FB">
      <w:pPr>
        <w:pStyle w:val="normal"/>
        <w:spacing w:line="408" w:lineRule="auto"/>
        <w:ind w:left="120"/>
        <w:jc w:val="center"/>
        <w:rPr>
          <w:b/>
          <w:color w:val="000000"/>
          <w:sz w:val="28"/>
          <w:szCs w:val="28"/>
        </w:rPr>
      </w:pPr>
    </w:p>
    <w:p w:rsidR="00EF11FB" w:rsidRDefault="00BC54FA">
      <w:pPr>
        <w:pStyle w:val="normal"/>
        <w:spacing w:line="408" w:lineRule="auto"/>
        <w:ind w:left="120"/>
        <w:jc w:val="center"/>
        <w:rPr>
          <w:b/>
          <w:color w:val="000000"/>
          <w:sz w:val="28"/>
          <w:szCs w:val="28"/>
        </w:rPr>
      </w:pPr>
      <w:r>
        <w:rPr>
          <w:b/>
          <w:color w:val="000000"/>
          <w:sz w:val="28"/>
          <w:szCs w:val="28"/>
        </w:rPr>
        <w:t xml:space="preserve">РАБОЧАЯ </w:t>
      </w:r>
    </w:p>
    <w:p w:rsidR="00EF11FB" w:rsidRDefault="00EF11FB">
      <w:pPr>
        <w:pStyle w:val="normal"/>
        <w:spacing w:line="408" w:lineRule="auto"/>
        <w:ind w:left="120"/>
        <w:jc w:val="center"/>
        <w:rPr>
          <w:b/>
          <w:color w:val="000000"/>
          <w:sz w:val="28"/>
          <w:szCs w:val="28"/>
        </w:rPr>
      </w:pPr>
    </w:p>
    <w:p w:rsidR="006B6E09" w:rsidRDefault="00BC54FA">
      <w:pPr>
        <w:pStyle w:val="normal"/>
        <w:spacing w:line="408" w:lineRule="auto"/>
        <w:ind w:left="120"/>
        <w:jc w:val="center"/>
        <w:rPr>
          <w:rFonts w:ascii="Calibri" w:eastAsia="Calibri" w:hAnsi="Calibri" w:cs="Calibri"/>
          <w:color w:val="000000"/>
          <w:sz w:val="22"/>
          <w:szCs w:val="22"/>
        </w:rPr>
      </w:pPr>
      <w:r>
        <w:rPr>
          <w:b/>
          <w:color w:val="000000"/>
          <w:sz w:val="28"/>
          <w:szCs w:val="28"/>
        </w:rPr>
        <w:t>ПРОГРАММА</w:t>
      </w:r>
    </w:p>
    <w:p w:rsidR="006B6E09" w:rsidRDefault="00BC54FA">
      <w:pPr>
        <w:pStyle w:val="normal"/>
        <w:spacing w:line="276" w:lineRule="auto"/>
        <w:ind w:left="120"/>
        <w:jc w:val="center"/>
        <w:rPr>
          <w:rFonts w:ascii="Calibri" w:eastAsia="Calibri" w:hAnsi="Calibri" w:cs="Calibri"/>
          <w:color w:val="000000"/>
          <w:sz w:val="22"/>
          <w:szCs w:val="22"/>
        </w:rPr>
      </w:pPr>
      <w:r>
        <w:rPr>
          <w:rFonts w:ascii="Calibri" w:eastAsia="Calibri" w:hAnsi="Calibri" w:cs="Calibri"/>
          <w:color w:val="000000"/>
          <w:sz w:val="32"/>
          <w:szCs w:val="32"/>
          <w:highlight w:val="white"/>
        </w:rPr>
        <w:t>(ID 6776844)</w:t>
      </w:r>
    </w:p>
    <w:p w:rsidR="006B6E09" w:rsidRDefault="00BC54FA">
      <w:pPr>
        <w:pStyle w:val="normal"/>
        <w:spacing w:line="408" w:lineRule="auto"/>
        <w:ind w:left="120"/>
        <w:jc w:val="center"/>
        <w:rPr>
          <w:rFonts w:ascii="Calibri" w:eastAsia="Calibri" w:hAnsi="Calibri" w:cs="Calibri"/>
          <w:color w:val="000000"/>
          <w:sz w:val="22"/>
          <w:szCs w:val="22"/>
        </w:rPr>
      </w:pPr>
      <w:r>
        <w:rPr>
          <w:b/>
          <w:color w:val="000000"/>
          <w:sz w:val="28"/>
          <w:szCs w:val="28"/>
        </w:rPr>
        <w:t>учебного курса «Геометрия»</w:t>
      </w:r>
    </w:p>
    <w:p w:rsidR="006B6E09" w:rsidRDefault="00EF11FB">
      <w:pPr>
        <w:pStyle w:val="normal"/>
        <w:spacing w:line="408" w:lineRule="auto"/>
        <w:ind w:left="120"/>
        <w:jc w:val="center"/>
        <w:rPr>
          <w:rFonts w:ascii="Calibri" w:eastAsia="Calibri" w:hAnsi="Calibri" w:cs="Calibri"/>
          <w:color w:val="000000"/>
          <w:sz w:val="22"/>
          <w:szCs w:val="22"/>
        </w:rPr>
      </w:pPr>
      <w:r>
        <w:rPr>
          <w:color w:val="000000"/>
          <w:sz w:val="28"/>
          <w:szCs w:val="28"/>
        </w:rPr>
        <w:t xml:space="preserve">для </w:t>
      </w:r>
      <w:proofErr w:type="gramStart"/>
      <w:r>
        <w:rPr>
          <w:color w:val="000000"/>
          <w:sz w:val="28"/>
          <w:szCs w:val="28"/>
        </w:rPr>
        <w:t>обучающихся</w:t>
      </w:r>
      <w:proofErr w:type="gramEnd"/>
      <w:r>
        <w:rPr>
          <w:color w:val="000000"/>
          <w:sz w:val="28"/>
          <w:szCs w:val="28"/>
        </w:rPr>
        <w:t xml:space="preserve"> 8 класса</w:t>
      </w:r>
      <w:r w:rsidR="00BC54FA">
        <w:rPr>
          <w:color w:val="000000"/>
          <w:sz w:val="28"/>
          <w:szCs w:val="28"/>
        </w:rPr>
        <w:t xml:space="preserve"> </w:t>
      </w:r>
    </w:p>
    <w:p w:rsidR="006B6E09" w:rsidRDefault="00EF11FB" w:rsidP="00EF11FB">
      <w:pPr>
        <w:pStyle w:val="normal"/>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w:t>
      </w:r>
      <w:r w:rsidR="00BC54FA">
        <w:rPr>
          <w:b/>
          <w:color w:val="000000"/>
          <w:sz w:val="28"/>
          <w:szCs w:val="28"/>
        </w:rPr>
        <w:t>ПОЯСНИТЕЛЬНАЯ ЗАПИСКА</w:t>
      </w:r>
    </w:p>
    <w:p w:rsidR="006B6E09" w:rsidRDefault="006B6E09">
      <w:pPr>
        <w:pStyle w:val="normal"/>
        <w:spacing w:line="264" w:lineRule="auto"/>
        <w:ind w:left="120"/>
        <w:jc w:val="both"/>
        <w:rPr>
          <w:rFonts w:ascii="Calibri" w:eastAsia="Calibri" w:hAnsi="Calibri" w:cs="Calibri"/>
          <w:color w:val="000000"/>
          <w:sz w:val="22"/>
          <w:szCs w:val="22"/>
        </w:rPr>
      </w:pPr>
    </w:p>
    <w:p w:rsidR="006B6E09" w:rsidRDefault="006B6E09">
      <w:pPr>
        <w:pStyle w:val="normal"/>
        <w:spacing w:line="264" w:lineRule="auto"/>
        <w:ind w:firstLine="600"/>
        <w:rPr>
          <w:rFonts w:ascii="Quattrocento Sans" w:eastAsia="Quattrocento Sans" w:hAnsi="Quattrocento Sans" w:cs="Quattrocento Sans"/>
          <w:color w:val="000000"/>
          <w:sz w:val="22"/>
          <w:szCs w:val="22"/>
          <w:highlight w:val="white"/>
        </w:rPr>
      </w:pP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Pr>
          <w:color w:val="000000"/>
          <w:sz w:val="28"/>
          <w:szCs w:val="28"/>
        </w:rPr>
        <w:t>контрпримеры</w:t>
      </w:r>
      <w:proofErr w:type="spellEnd"/>
      <w:r>
        <w:rPr>
          <w:color w:val="000000"/>
          <w:sz w:val="28"/>
          <w:szCs w:val="28"/>
        </w:rPr>
        <w:t xml:space="preserve"> к </w:t>
      </w:r>
      <w:proofErr w:type="gramStart"/>
      <w:r>
        <w:rPr>
          <w:color w:val="000000"/>
          <w:sz w:val="28"/>
          <w:szCs w:val="28"/>
        </w:rPr>
        <w:t>ложным</w:t>
      </w:r>
      <w:proofErr w:type="gramEnd"/>
      <w:r>
        <w:rPr>
          <w:color w:val="000000"/>
          <w:sz w:val="28"/>
          <w:szCs w:val="28"/>
        </w:rPr>
        <w:t xml:space="preserve">, проводить рассуждения «от противного», отличать свойства от признаков, формулировать обратные утверждения. </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Pr>
          <w:color w:val="000000"/>
          <w:sz w:val="28"/>
          <w:szCs w:val="28"/>
        </w:rPr>
        <w:t>обучающийся</w:t>
      </w:r>
      <w:proofErr w:type="gramEnd"/>
      <w:r>
        <w:rPr>
          <w:color w:val="000000"/>
          <w:sz w:val="28"/>
          <w:szCs w:val="28"/>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BC54FA" w:rsidRDefault="00BC54FA" w:rsidP="00BC54FA">
      <w:pPr>
        <w:pStyle w:val="normal"/>
        <w:spacing w:line="264" w:lineRule="auto"/>
        <w:ind w:firstLine="600"/>
        <w:jc w:val="both"/>
        <w:rPr>
          <w:rFonts w:ascii="Calibri" w:eastAsia="Calibri" w:hAnsi="Calibri" w:cs="Calibri"/>
          <w:color w:val="000000"/>
          <w:sz w:val="22"/>
          <w:szCs w:val="22"/>
        </w:rPr>
      </w:pPr>
      <w:r>
        <w:rPr>
          <w:color w:val="000000"/>
          <w:sz w:val="28"/>
          <w:szCs w:val="28"/>
        </w:rPr>
        <w:t>На изучение учебного курса «Геометрия» отводится в 8 классе – 68 часов (2 часа в неделю).</w:t>
      </w:r>
    </w:p>
    <w:p w:rsidR="006B6E09" w:rsidRDefault="00BC54FA" w:rsidP="00BC54FA">
      <w:pPr>
        <w:pStyle w:val="normal"/>
        <w:spacing w:line="264" w:lineRule="auto"/>
        <w:ind w:firstLine="600"/>
        <w:jc w:val="both"/>
        <w:rPr>
          <w:rFonts w:ascii="Calibri" w:eastAsia="Calibri" w:hAnsi="Calibri" w:cs="Calibri"/>
          <w:color w:val="000000"/>
          <w:sz w:val="22"/>
          <w:szCs w:val="22"/>
        </w:rPr>
      </w:pPr>
      <w:r>
        <w:rPr>
          <w:b/>
          <w:color w:val="000000"/>
          <w:sz w:val="28"/>
          <w:szCs w:val="28"/>
        </w:rPr>
        <w:t>СОДЕРЖАНИЕ ОБУЧЕНИЯ</w:t>
      </w:r>
    </w:p>
    <w:p w:rsidR="006B6E09" w:rsidRDefault="006B6E09">
      <w:pPr>
        <w:pStyle w:val="normal"/>
        <w:spacing w:line="264" w:lineRule="auto"/>
        <w:ind w:left="120"/>
        <w:jc w:val="both"/>
        <w:rPr>
          <w:rFonts w:ascii="Calibri" w:eastAsia="Calibri" w:hAnsi="Calibri" w:cs="Calibri"/>
          <w:color w:val="000000"/>
          <w:sz w:val="22"/>
          <w:szCs w:val="22"/>
        </w:rPr>
      </w:pPr>
    </w:p>
    <w:p w:rsidR="006B6E09" w:rsidRDefault="00BC54FA">
      <w:pPr>
        <w:pStyle w:val="normal"/>
        <w:spacing w:line="264" w:lineRule="auto"/>
        <w:ind w:left="120"/>
        <w:jc w:val="both"/>
        <w:rPr>
          <w:rFonts w:ascii="Calibri" w:eastAsia="Calibri" w:hAnsi="Calibri" w:cs="Calibri"/>
          <w:color w:val="000000"/>
          <w:sz w:val="22"/>
          <w:szCs w:val="22"/>
        </w:rPr>
      </w:pPr>
      <w:r>
        <w:rPr>
          <w:b/>
          <w:color w:val="000000"/>
          <w:sz w:val="28"/>
          <w:szCs w:val="28"/>
        </w:rPr>
        <w:t xml:space="preserve">                                               8 КЛАСС</w:t>
      </w:r>
    </w:p>
    <w:p w:rsidR="006B6E09" w:rsidRDefault="006B6E09">
      <w:pPr>
        <w:pStyle w:val="normal"/>
        <w:spacing w:line="264" w:lineRule="auto"/>
        <w:ind w:left="120"/>
        <w:jc w:val="both"/>
        <w:rPr>
          <w:rFonts w:ascii="Calibri" w:eastAsia="Calibri" w:hAnsi="Calibri" w:cs="Calibri"/>
          <w:color w:val="000000"/>
          <w:sz w:val="22"/>
          <w:szCs w:val="22"/>
        </w:rPr>
      </w:pP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Метод удвоения медианы. Центральная симметрия. Теорема Фалеса и теорема о пропорциональных отрезках.</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Средние линии треугольника и трапеции. Центр масс треугольника.</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Подобие треугольников, коэффициент подобия. Признаки подобия треугольников. Применение подобия при решении практических задач.</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Вычисление площадей треугольников и многоугольников на клетчатой бумаге.</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Теорема Пифагора. Применение теоремы Пифагора при решении практических задач.</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К концу обучения </w:t>
      </w:r>
      <w:r>
        <w:rPr>
          <w:b/>
          <w:color w:val="000000"/>
          <w:sz w:val="28"/>
          <w:szCs w:val="28"/>
        </w:rPr>
        <w:t>в 8 классе</w:t>
      </w:r>
      <w:r>
        <w:rPr>
          <w:color w:val="000000"/>
          <w:sz w:val="28"/>
          <w:szCs w:val="28"/>
        </w:rPr>
        <w:t xml:space="preserve"> </w:t>
      </w:r>
      <w:proofErr w:type="gramStart"/>
      <w:r>
        <w:rPr>
          <w:color w:val="000000"/>
          <w:sz w:val="28"/>
          <w:szCs w:val="28"/>
        </w:rPr>
        <w:t>обучающийся</w:t>
      </w:r>
      <w:proofErr w:type="gramEnd"/>
      <w:r>
        <w:rPr>
          <w:color w:val="000000"/>
          <w:sz w:val="28"/>
          <w:szCs w:val="28"/>
        </w:rPr>
        <w:t xml:space="preserve"> получит следующие предметные результаты:</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Распознавать основные виды четырёхугольников, их элементы, пользоваться их свойствами при решении геометрических задач.</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Применять свойства точки пересечения медиан треугольника (центра масс) в решении задач.</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Применять признаки подобия треугольников в решении геометрических задач.</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lastRenderedPageBreak/>
        <w:t>Владеть понятием описанного четырёхугольника, применять свойства описанного четырёхугольника при решении задач.</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К концу обучения </w:t>
      </w:r>
      <w:r>
        <w:rPr>
          <w:b/>
          <w:color w:val="000000"/>
          <w:sz w:val="28"/>
          <w:szCs w:val="28"/>
        </w:rPr>
        <w:t>в 9 классе</w:t>
      </w:r>
      <w:r>
        <w:rPr>
          <w:color w:val="000000"/>
          <w:sz w:val="28"/>
          <w:szCs w:val="28"/>
        </w:rPr>
        <w:t xml:space="preserve"> </w:t>
      </w:r>
      <w:proofErr w:type="gramStart"/>
      <w:r>
        <w:rPr>
          <w:color w:val="000000"/>
          <w:sz w:val="28"/>
          <w:szCs w:val="28"/>
        </w:rPr>
        <w:t>обучающийся</w:t>
      </w:r>
      <w:proofErr w:type="gramEnd"/>
      <w:r>
        <w:rPr>
          <w:color w:val="000000"/>
          <w:sz w:val="28"/>
          <w:szCs w:val="28"/>
        </w:rPr>
        <w:t xml:space="preserve"> получит следующие предметные результаты:</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Pr>
          <w:color w:val="000000"/>
          <w:sz w:val="28"/>
          <w:szCs w:val="28"/>
        </w:rPr>
        <w:t>нетабличных</w:t>
      </w:r>
      <w:proofErr w:type="spellEnd"/>
      <w:r>
        <w:rPr>
          <w:color w:val="000000"/>
          <w:sz w:val="28"/>
          <w:szCs w:val="28"/>
        </w:rPr>
        <w:t xml:space="preserve"> значений.</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Пользоваться теоремами о произведении отрезков хорд, о произведении отрезков секущих, о квадрате касательной.</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Пользоваться методом координат на плоскости, применять его в решении геометрических и практических задач.</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6B6E09" w:rsidRDefault="00BC54FA">
      <w:pPr>
        <w:pStyle w:val="normal"/>
        <w:spacing w:line="264" w:lineRule="auto"/>
        <w:ind w:firstLine="600"/>
        <w:jc w:val="both"/>
        <w:rPr>
          <w:rFonts w:ascii="Calibri" w:eastAsia="Calibri" w:hAnsi="Calibri" w:cs="Calibri"/>
          <w:color w:val="000000"/>
          <w:sz w:val="22"/>
          <w:szCs w:val="22"/>
        </w:rPr>
      </w:pPr>
      <w:r>
        <w:rPr>
          <w:color w:val="000000"/>
          <w:sz w:val="28"/>
          <w:szCs w:val="28"/>
        </w:rPr>
        <w:t>Находить оси (или центры) симметрии фигур, применять движения плоскости в простейших случаях.</w:t>
      </w:r>
    </w:p>
    <w:p w:rsidR="00B76A19" w:rsidRDefault="00BC54FA" w:rsidP="00B76A19">
      <w:pPr>
        <w:pStyle w:val="normal"/>
        <w:spacing w:line="264" w:lineRule="auto"/>
        <w:ind w:firstLine="600"/>
        <w:jc w:val="both"/>
        <w:rPr>
          <w:color w:val="000000"/>
          <w:sz w:val="28"/>
          <w:szCs w:val="28"/>
        </w:rPr>
      </w:pPr>
      <w:r>
        <w:rPr>
          <w:color w:val="000000"/>
          <w:sz w:val="28"/>
          <w:szCs w:val="28"/>
        </w:rPr>
        <w:t>Применять полученные знания на практике – строить математические модели для задач реальной жизни и проводить соответствующие</w:t>
      </w:r>
    </w:p>
    <w:p w:rsidR="00B76A19" w:rsidRDefault="00B76A19" w:rsidP="00B76A19">
      <w:pPr>
        <w:pStyle w:val="normal"/>
        <w:spacing w:line="264" w:lineRule="auto"/>
        <w:ind w:firstLine="600"/>
        <w:jc w:val="both"/>
        <w:rPr>
          <w:color w:val="000000"/>
          <w:sz w:val="28"/>
          <w:szCs w:val="28"/>
        </w:rPr>
      </w:pPr>
    </w:p>
    <w:p w:rsidR="006B6E09" w:rsidRPr="00B76A19" w:rsidRDefault="00B76A19" w:rsidP="00B76A19">
      <w:pPr>
        <w:pStyle w:val="normal"/>
        <w:spacing w:line="264" w:lineRule="auto"/>
        <w:ind w:firstLine="600"/>
        <w:jc w:val="both"/>
        <w:rPr>
          <w:rFonts w:eastAsia="Calibri"/>
          <w:color w:val="000000"/>
          <w:sz w:val="28"/>
          <w:szCs w:val="28"/>
        </w:rPr>
      </w:pPr>
      <w:r>
        <w:rPr>
          <w:rFonts w:eastAsia="Calibri"/>
          <w:b/>
          <w:color w:val="000000"/>
          <w:sz w:val="28"/>
          <w:szCs w:val="28"/>
        </w:rPr>
        <w:t xml:space="preserve">                                           </w:t>
      </w:r>
      <w:r w:rsidRPr="00B76A19">
        <w:rPr>
          <w:rFonts w:eastAsia="Calibri"/>
          <w:b/>
          <w:color w:val="000000"/>
          <w:sz w:val="28"/>
          <w:szCs w:val="28"/>
        </w:rPr>
        <w:t xml:space="preserve">ПОУРОЧНОЕ </w:t>
      </w:r>
      <w:r w:rsidR="00BC54FA" w:rsidRPr="00B76A19">
        <w:rPr>
          <w:b/>
          <w:color w:val="000000"/>
          <w:sz w:val="28"/>
          <w:szCs w:val="28"/>
        </w:rPr>
        <w:t xml:space="preserve">ПЛАНИРОВАНИЕ </w:t>
      </w:r>
    </w:p>
    <w:p w:rsidR="006B6E09" w:rsidRDefault="00BC54FA">
      <w:pPr>
        <w:pStyle w:val="normal"/>
        <w:spacing w:line="264" w:lineRule="auto"/>
        <w:ind w:firstLine="600"/>
        <w:rPr>
          <w:rFonts w:ascii="Quattrocento Sans" w:eastAsia="Quattrocento Sans" w:hAnsi="Quattrocento Sans" w:cs="Quattrocento Sans"/>
          <w:color w:val="000000"/>
          <w:sz w:val="22"/>
          <w:szCs w:val="22"/>
          <w:highlight w:val="white"/>
        </w:rPr>
      </w:pPr>
      <w:r>
        <w:rPr>
          <w:rFonts w:ascii="Quattrocento Sans" w:eastAsia="Quattrocento Sans" w:hAnsi="Quattrocento Sans" w:cs="Quattrocento Sans"/>
          <w:color w:val="000000"/>
          <w:sz w:val="22"/>
          <w:szCs w:val="22"/>
          <w:highlight w:val="white"/>
        </w:rPr>
        <w:t xml:space="preserve">  </w:t>
      </w:r>
    </w:p>
    <w:p w:rsidR="006B6E09" w:rsidRDefault="006B6E09">
      <w:pPr>
        <w:pStyle w:val="normal"/>
        <w:spacing w:after="200" w:line="276" w:lineRule="auto"/>
        <w:rPr>
          <w:rFonts w:ascii="Calibri" w:eastAsia="Calibri" w:hAnsi="Calibri" w:cs="Calibri"/>
          <w:color w:val="000000"/>
          <w:sz w:val="22"/>
          <w:szCs w:val="22"/>
        </w:rPr>
      </w:pPr>
    </w:p>
    <w:p w:rsidR="006B6E09" w:rsidRDefault="00BC54FA" w:rsidP="00B76A19">
      <w:pPr>
        <w:pStyle w:val="normal"/>
        <w:spacing w:line="276" w:lineRule="auto"/>
        <w:ind w:left="120"/>
        <w:rPr>
          <w:rFonts w:ascii="Calibri" w:eastAsia="Calibri" w:hAnsi="Calibri" w:cs="Calibri"/>
          <w:color w:val="000000"/>
          <w:sz w:val="22"/>
          <w:szCs w:val="22"/>
        </w:rPr>
      </w:pPr>
      <w:r>
        <w:rPr>
          <w:b/>
          <w:color w:val="000000"/>
          <w:sz w:val="28"/>
          <w:szCs w:val="28"/>
        </w:rPr>
        <w:lastRenderedPageBreak/>
        <w:t xml:space="preserve"> </w:t>
      </w:r>
    </w:p>
    <w:p w:rsidR="006B6E09" w:rsidRDefault="00BC54FA">
      <w:pPr>
        <w:pStyle w:val="normal"/>
        <w:spacing w:line="276" w:lineRule="auto"/>
        <w:ind w:left="120"/>
        <w:rPr>
          <w:b/>
          <w:color w:val="000000"/>
          <w:sz w:val="28"/>
          <w:szCs w:val="28"/>
        </w:rPr>
      </w:pPr>
      <w:r>
        <w:rPr>
          <w:b/>
          <w:color w:val="000000"/>
          <w:sz w:val="28"/>
          <w:szCs w:val="28"/>
        </w:rPr>
        <w:t>8 КЛАСС</w:t>
      </w:r>
    </w:p>
    <w:p w:rsidR="006B6E09" w:rsidRPr="00BC54FA" w:rsidRDefault="00BC54FA">
      <w:pPr>
        <w:pStyle w:val="normal"/>
        <w:spacing w:line="264" w:lineRule="auto"/>
        <w:ind w:firstLine="600"/>
        <w:rPr>
          <w:rFonts w:ascii="Quattrocento Sans" w:eastAsia="Quattrocento Sans" w:hAnsi="Quattrocento Sans" w:cs="Quattrocento Sans"/>
          <w:color w:val="000000"/>
          <w:sz w:val="22"/>
          <w:szCs w:val="22"/>
          <w:highlight w:val="white"/>
          <w:lang w:val="en-US"/>
        </w:rPr>
      </w:pPr>
      <w:r w:rsidRPr="00BC54FA">
        <w:rPr>
          <w:rFonts w:ascii="Quattrocento Sans" w:eastAsia="Quattrocento Sans" w:hAnsi="Quattrocento Sans" w:cs="Quattrocento Sans"/>
          <w:color w:val="000000"/>
          <w:sz w:val="22"/>
          <w:szCs w:val="22"/>
          <w:highlight w:val="white"/>
          <w:lang w:val="en-US"/>
        </w:rPr>
        <w:t xml:space="preserve">   </w:t>
      </w:r>
    </w:p>
    <w:p w:rsidR="006B6E09" w:rsidRPr="00BC54FA" w:rsidRDefault="00BC54FA">
      <w:pPr>
        <w:pStyle w:val="normal"/>
        <w:spacing w:line="276" w:lineRule="auto"/>
        <w:ind w:left="120"/>
        <w:rPr>
          <w:rFonts w:ascii="Calibri" w:eastAsia="Calibri" w:hAnsi="Calibri" w:cs="Calibri"/>
          <w:color w:val="000000"/>
          <w:sz w:val="22"/>
          <w:szCs w:val="22"/>
          <w:lang w:val="en-US"/>
        </w:rPr>
      </w:pPr>
      <w:r w:rsidRPr="00BC54FA">
        <w:rPr>
          <w:b/>
          <w:color w:val="000000"/>
          <w:sz w:val="28"/>
          <w:szCs w:val="28"/>
          <w:lang w:val="en-US"/>
        </w:rPr>
        <w:t xml:space="preserve"> </w:t>
      </w:r>
    </w:p>
    <w:tbl>
      <w:tblPr>
        <w:tblStyle w:val="aa"/>
        <w:tblW w:w="14040" w:type="dxa"/>
        <w:tblInd w:w="-50" w:type="dxa"/>
        <w:tblLayout w:type="fixed"/>
        <w:tblLook w:val="0000"/>
      </w:tblPr>
      <w:tblGrid>
        <w:gridCol w:w="881"/>
        <w:gridCol w:w="4017"/>
        <w:gridCol w:w="1171"/>
        <w:gridCol w:w="1841"/>
        <w:gridCol w:w="1910"/>
        <w:gridCol w:w="1347"/>
        <w:gridCol w:w="2873"/>
      </w:tblGrid>
      <w:tr w:rsidR="006B6E09">
        <w:trPr>
          <w:cantSplit/>
          <w:trHeight w:val="144"/>
          <w:tblHeader/>
        </w:trPr>
        <w:tc>
          <w:tcPr>
            <w:tcW w:w="881" w:type="dxa"/>
            <w:vMerge w:val="restart"/>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rPr>
                <w:rFonts w:ascii="Calibri" w:eastAsia="Calibri" w:hAnsi="Calibri" w:cs="Calibri"/>
                <w:color w:val="000000"/>
                <w:sz w:val="22"/>
                <w:szCs w:val="22"/>
              </w:rPr>
            </w:pPr>
            <w:r>
              <w:rPr>
                <w:rFonts w:ascii="Arial Unicode MS" w:eastAsia="Arial Unicode MS" w:hAnsi="Arial Unicode MS" w:cs="Arial Unicode MS"/>
                <w:b/>
                <w:color w:val="000000"/>
                <w:sz w:val="24"/>
                <w:szCs w:val="24"/>
              </w:rPr>
              <w:t>№</w:t>
            </w:r>
            <w:r>
              <w:rPr>
                <w:b/>
                <w:color w:val="000000"/>
                <w:sz w:val="24"/>
                <w:szCs w:val="24"/>
              </w:rPr>
              <w:t xml:space="preserve"> </w:t>
            </w:r>
            <w:proofErr w:type="spellStart"/>
            <w:proofErr w:type="gramStart"/>
            <w:r>
              <w:rPr>
                <w:b/>
                <w:color w:val="000000"/>
                <w:sz w:val="24"/>
                <w:szCs w:val="24"/>
              </w:rPr>
              <w:t>п</w:t>
            </w:r>
            <w:proofErr w:type="spellEnd"/>
            <w:proofErr w:type="gramEnd"/>
            <w:r>
              <w:rPr>
                <w:b/>
                <w:color w:val="000000"/>
                <w:sz w:val="24"/>
                <w:szCs w:val="24"/>
              </w:rPr>
              <w:t>/</w:t>
            </w:r>
            <w:proofErr w:type="spellStart"/>
            <w:r>
              <w:rPr>
                <w:b/>
                <w:color w:val="000000"/>
                <w:sz w:val="24"/>
                <w:szCs w:val="24"/>
              </w:rPr>
              <w:t>п</w:t>
            </w:r>
            <w:proofErr w:type="spellEnd"/>
            <w:r>
              <w:rPr>
                <w:b/>
                <w:color w:val="000000"/>
                <w:sz w:val="24"/>
                <w:szCs w:val="24"/>
              </w:rPr>
              <w:t xml:space="preserve"> </w:t>
            </w:r>
          </w:p>
          <w:p w:rsidR="006B6E09" w:rsidRDefault="006B6E09">
            <w:pPr>
              <w:pStyle w:val="normal"/>
              <w:spacing w:line="276" w:lineRule="auto"/>
              <w:ind w:left="135"/>
            </w:pPr>
          </w:p>
        </w:tc>
        <w:tc>
          <w:tcPr>
            <w:tcW w:w="4017" w:type="dxa"/>
            <w:vMerge w:val="restart"/>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rPr>
                <w:rFonts w:ascii="Calibri" w:eastAsia="Calibri" w:hAnsi="Calibri" w:cs="Calibri"/>
                <w:color w:val="000000"/>
                <w:sz w:val="22"/>
                <w:szCs w:val="22"/>
              </w:rPr>
            </w:pPr>
            <w:r>
              <w:rPr>
                <w:b/>
                <w:color w:val="000000"/>
                <w:sz w:val="24"/>
                <w:szCs w:val="24"/>
              </w:rPr>
              <w:t xml:space="preserve">Тема урока </w:t>
            </w:r>
          </w:p>
          <w:p w:rsidR="006B6E09" w:rsidRDefault="006B6E09">
            <w:pPr>
              <w:pStyle w:val="normal"/>
              <w:spacing w:line="276" w:lineRule="auto"/>
              <w:ind w:left="135"/>
            </w:pPr>
          </w:p>
        </w:tc>
        <w:tc>
          <w:tcPr>
            <w:tcW w:w="4922" w:type="dxa"/>
            <w:gridSpan w:val="3"/>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b/>
                <w:color w:val="000000"/>
                <w:sz w:val="24"/>
                <w:szCs w:val="24"/>
              </w:rPr>
              <w:t>Количество часов</w:t>
            </w:r>
          </w:p>
        </w:tc>
        <w:tc>
          <w:tcPr>
            <w:tcW w:w="1347" w:type="dxa"/>
            <w:vMerge w:val="restart"/>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rPr>
                <w:rFonts w:ascii="Calibri" w:eastAsia="Calibri" w:hAnsi="Calibri" w:cs="Calibri"/>
                <w:color w:val="000000"/>
                <w:sz w:val="22"/>
                <w:szCs w:val="22"/>
              </w:rPr>
            </w:pPr>
            <w:r>
              <w:rPr>
                <w:b/>
                <w:color w:val="000000"/>
                <w:sz w:val="24"/>
                <w:szCs w:val="24"/>
              </w:rPr>
              <w:t xml:space="preserve">Дата изучения </w:t>
            </w:r>
          </w:p>
          <w:p w:rsidR="006B6E09" w:rsidRDefault="006B6E09">
            <w:pPr>
              <w:pStyle w:val="normal"/>
              <w:spacing w:line="276" w:lineRule="auto"/>
              <w:ind w:left="135"/>
            </w:pPr>
          </w:p>
        </w:tc>
        <w:tc>
          <w:tcPr>
            <w:tcW w:w="2873" w:type="dxa"/>
            <w:vMerge w:val="restart"/>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rPr>
                <w:rFonts w:ascii="Calibri" w:eastAsia="Calibri" w:hAnsi="Calibri" w:cs="Calibri"/>
                <w:color w:val="000000"/>
                <w:sz w:val="22"/>
                <w:szCs w:val="22"/>
              </w:rPr>
            </w:pPr>
            <w:r>
              <w:rPr>
                <w:b/>
                <w:color w:val="000000"/>
                <w:sz w:val="24"/>
                <w:szCs w:val="24"/>
              </w:rPr>
              <w:t xml:space="preserve">Электронные цифровые образовательные ресурсы </w:t>
            </w:r>
          </w:p>
          <w:p w:rsidR="006B6E09" w:rsidRDefault="006B6E09">
            <w:pPr>
              <w:pStyle w:val="normal"/>
              <w:spacing w:line="276" w:lineRule="auto"/>
              <w:ind w:left="135"/>
            </w:pPr>
          </w:p>
        </w:tc>
      </w:tr>
      <w:tr w:rsidR="006B6E09">
        <w:trPr>
          <w:cantSplit/>
          <w:trHeight w:val="144"/>
          <w:tblHeader/>
        </w:trPr>
        <w:tc>
          <w:tcPr>
            <w:tcW w:w="881" w:type="dxa"/>
            <w:vMerge/>
            <w:tcBorders>
              <w:top w:val="nil"/>
              <w:left w:val="nil"/>
              <w:bottom w:val="nil"/>
              <w:right w:val="nil"/>
            </w:tcBorders>
            <w:shd w:val="clear" w:color="auto" w:fill="FFFFFF"/>
            <w:tcMar>
              <w:left w:w="50" w:type="dxa"/>
              <w:right w:w="50" w:type="dxa"/>
            </w:tcMar>
            <w:vAlign w:val="center"/>
          </w:tcPr>
          <w:p w:rsidR="006B6E09" w:rsidRDefault="006B6E09">
            <w:pPr>
              <w:pStyle w:val="normal"/>
              <w:widowControl w:val="0"/>
              <w:pBdr>
                <w:top w:val="nil"/>
                <w:left w:val="nil"/>
                <w:bottom w:val="nil"/>
                <w:right w:val="nil"/>
                <w:between w:val="nil"/>
              </w:pBdr>
              <w:spacing w:line="276" w:lineRule="auto"/>
            </w:pPr>
          </w:p>
        </w:tc>
        <w:tc>
          <w:tcPr>
            <w:tcW w:w="4017" w:type="dxa"/>
            <w:vMerge/>
            <w:tcBorders>
              <w:top w:val="nil"/>
              <w:left w:val="nil"/>
              <w:bottom w:val="nil"/>
              <w:right w:val="nil"/>
            </w:tcBorders>
            <w:shd w:val="clear" w:color="auto" w:fill="FFFFFF"/>
            <w:tcMar>
              <w:left w:w="50" w:type="dxa"/>
              <w:right w:w="50" w:type="dxa"/>
            </w:tcMar>
            <w:vAlign w:val="center"/>
          </w:tcPr>
          <w:p w:rsidR="006B6E09" w:rsidRDefault="006B6E09">
            <w:pPr>
              <w:pStyle w:val="normal"/>
              <w:widowControl w:val="0"/>
              <w:pBdr>
                <w:top w:val="nil"/>
                <w:left w:val="nil"/>
                <w:bottom w:val="nil"/>
                <w:right w:val="nil"/>
                <w:between w:val="nil"/>
              </w:pBdr>
              <w:spacing w:line="276" w:lineRule="auto"/>
            </w:pP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rPr>
                <w:rFonts w:ascii="Calibri" w:eastAsia="Calibri" w:hAnsi="Calibri" w:cs="Calibri"/>
                <w:color w:val="000000"/>
                <w:sz w:val="22"/>
                <w:szCs w:val="22"/>
              </w:rPr>
            </w:pPr>
            <w:r>
              <w:rPr>
                <w:b/>
                <w:color w:val="000000"/>
                <w:sz w:val="24"/>
                <w:szCs w:val="24"/>
              </w:rPr>
              <w:t xml:space="preserve">Всего </w:t>
            </w:r>
          </w:p>
          <w:p w:rsidR="006B6E09" w:rsidRDefault="006B6E09">
            <w:pPr>
              <w:pStyle w:val="normal"/>
              <w:spacing w:line="276" w:lineRule="auto"/>
              <w:ind w:left="135"/>
            </w:pPr>
          </w:p>
        </w:tc>
        <w:tc>
          <w:tcPr>
            <w:tcW w:w="184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rPr>
                <w:rFonts w:ascii="Calibri" w:eastAsia="Calibri" w:hAnsi="Calibri" w:cs="Calibri"/>
                <w:color w:val="000000"/>
                <w:sz w:val="22"/>
                <w:szCs w:val="22"/>
              </w:rPr>
            </w:pPr>
            <w:r>
              <w:rPr>
                <w:b/>
                <w:color w:val="000000"/>
                <w:sz w:val="24"/>
                <w:szCs w:val="24"/>
              </w:rPr>
              <w:t xml:space="preserve">Контрольные работы </w:t>
            </w:r>
          </w:p>
          <w:p w:rsidR="006B6E09" w:rsidRDefault="006B6E09">
            <w:pPr>
              <w:pStyle w:val="normal"/>
              <w:spacing w:line="276" w:lineRule="auto"/>
              <w:ind w:left="135"/>
            </w:pPr>
          </w:p>
        </w:tc>
        <w:tc>
          <w:tcPr>
            <w:tcW w:w="1910"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rPr>
                <w:rFonts w:ascii="Calibri" w:eastAsia="Calibri" w:hAnsi="Calibri" w:cs="Calibri"/>
                <w:color w:val="000000"/>
                <w:sz w:val="22"/>
                <w:szCs w:val="22"/>
              </w:rPr>
            </w:pPr>
            <w:r>
              <w:rPr>
                <w:b/>
                <w:color w:val="000000"/>
                <w:sz w:val="24"/>
                <w:szCs w:val="24"/>
              </w:rPr>
              <w:t xml:space="preserve">Практические работы </w:t>
            </w:r>
          </w:p>
          <w:p w:rsidR="006B6E09" w:rsidRDefault="006B6E09">
            <w:pPr>
              <w:pStyle w:val="normal"/>
              <w:spacing w:line="276" w:lineRule="auto"/>
              <w:ind w:left="135"/>
            </w:pPr>
          </w:p>
        </w:tc>
        <w:tc>
          <w:tcPr>
            <w:tcW w:w="1347" w:type="dxa"/>
            <w:vMerge/>
            <w:tcBorders>
              <w:top w:val="nil"/>
              <w:left w:val="nil"/>
              <w:bottom w:val="nil"/>
              <w:right w:val="nil"/>
            </w:tcBorders>
            <w:shd w:val="clear" w:color="auto" w:fill="FFFFFF"/>
            <w:tcMar>
              <w:left w:w="50" w:type="dxa"/>
              <w:right w:w="50" w:type="dxa"/>
            </w:tcMar>
            <w:vAlign w:val="center"/>
          </w:tcPr>
          <w:p w:rsidR="006B6E09" w:rsidRDefault="006B6E09">
            <w:pPr>
              <w:pStyle w:val="normal"/>
              <w:widowControl w:val="0"/>
              <w:pBdr>
                <w:top w:val="nil"/>
                <w:left w:val="nil"/>
                <w:bottom w:val="nil"/>
                <w:right w:val="nil"/>
                <w:between w:val="nil"/>
              </w:pBdr>
              <w:spacing w:line="276" w:lineRule="auto"/>
            </w:pPr>
          </w:p>
        </w:tc>
        <w:tc>
          <w:tcPr>
            <w:tcW w:w="2873" w:type="dxa"/>
            <w:vMerge/>
            <w:tcBorders>
              <w:top w:val="nil"/>
              <w:left w:val="nil"/>
              <w:bottom w:val="nil"/>
              <w:right w:val="nil"/>
            </w:tcBorders>
            <w:shd w:val="clear" w:color="auto" w:fill="FFFFFF"/>
            <w:tcMar>
              <w:left w:w="50" w:type="dxa"/>
              <w:right w:w="50" w:type="dxa"/>
            </w:tcMar>
            <w:vAlign w:val="center"/>
          </w:tcPr>
          <w:p w:rsidR="006B6E09" w:rsidRDefault="006B6E09">
            <w:pPr>
              <w:pStyle w:val="normal"/>
              <w:widowControl w:val="0"/>
              <w:pBdr>
                <w:top w:val="nil"/>
                <w:left w:val="nil"/>
                <w:bottom w:val="nil"/>
                <w:right w:val="nil"/>
                <w:between w:val="nil"/>
              </w:pBdr>
              <w:spacing w:line="276" w:lineRule="auto"/>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1</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Параллелограмм, его признаки и свойства</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2</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Параллелограмм, его признаки и свойства</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3</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Параллелограмм, его признаки и свойства</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4</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Частные случаи параллелограммов (прямоугольник, ромб, квадрат), их признаки и свойства</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5</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Частные случаи параллелограммов (прямоугольник, ромб, квадрат), их признаки и свойства</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6</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Частные случаи параллелограммов (прямоугольник, ромб, квадрат), их признаки и свойства</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7</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Трапеция</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8</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Равнобокая и прямоугольная трапеции</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9</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Равнобокая и прямоугольная трапеции</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10</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Метод удвоения медианы</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11</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Центральная симметрия</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12</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Контрольная работа по теме "Четырёхугольники"</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lastRenderedPageBreak/>
              <w:t>13</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Теорема Фалеса и теорема о пропорциональных отрезках</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14</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Средняя линия треугольника</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15</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Средняя линия треугольника</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16</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Трапеция, её средняя линия</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17</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Трапеция, её средняя линия</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18</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Пропорциональные отрезки</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19</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Пропорциональные отрезки</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20</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Центр ма</w:t>
            </w:r>
            <w:proofErr w:type="gramStart"/>
            <w:r>
              <w:rPr>
                <w:color w:val="000000"/>
                <w:sz w:val="24"/>
                <w:szCs w:val="24"/>
              </w:rPr>
              <w:t>сс в тр</w:t>
            </w:r>
            <w:proofErr w:type="gramEnd"/>
            <w:r>
              <w:rPr>
                <w:color w:val="000000"/>
                <w:sz w:val="24"/>
                <w:szCs w:val="24"/>
              </w:rPr>
              <w:t>еугольнике</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21</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Подобные треугольники</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22</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Три признака подобия треугольников</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23</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Три признака подобия треугольников</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24</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Три признака подобия треугольников</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25</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Три признака подобия треугольников</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r>
      <w:tr w:rsidR="006B6E09">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26</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Применение подобия при решении практических задач</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27</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Контрольная работа по теме "Подобные треугольники"</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28</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Свойства площадей геометрических фигур</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29</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Формулы для площади треугольника, параллелограмма</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30</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Формулы для площади треугольника, параллелограмма</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31</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Формулы для площади треугольника, параллелограмма</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32</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Формулы для площади треугольника, параллелограмма</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33</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Формулы для площади треугольника, параллелограмма</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lastRenderedPageBreak/>
              <w:t>34</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Вычисление площадей сложных фигур</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35</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Площади фигур на клетчатой бумаге</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36</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Площади подобных фигур</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r>
      <w:tr w:rsidR="006B6E09">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37</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Площади подобных фигур</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38</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Задачи с практическим содержанием</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39</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Задачи с практическим содержанием</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40</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Решение задач с помощью метода вспомогательной площади</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41</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Контрольная работа по теме "Площадь"</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42</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Теорема Пифагора и её применение</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43</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Теорема Пифагора и её применение</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44</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Теорема Пифагора и её применение</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45</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Теорема Пифагора и её применение</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r>
      <w:tr w:rsidR="006B6E09">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46</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Теорема Пифагора и её применение</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47</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48</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Основное тригонометрическое тождество</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49</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Основное тригонометрическое тождество</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r>
      <w:tr w:rsidR="006B6E09">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50</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Основное тригонометрическое тождество</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51</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Контрольная работа по теме "Теорема Пифагора и начала тригонометрии"</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lastRenderedPageBreak/>
              <w:t>52</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Вписанные и центральные углы, угол между касательной и хордой</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53</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Вписанные и центральные углы, угол между касательной и хордой</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54</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Вписанные и центральные углы, угол между касательной и хордой</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55</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Углы между хордами и секущими</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r>
      <w:tr w:rsidR="006B6E09">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56</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Углы между хордами и секущими</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57</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Вписанные и описанные четырёхугольники, их признаки и свойства</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58</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Вписанные и описанные четырёхугольники, их признаки и свойства</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59</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Вписанные и описанные четырёхугольники, их признаки и свойства</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60</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Применение свой</w:t>
            </w:r>
            <w:proofErr w:type="gramStart"/>
            <w:r>
              <w:rPr>
                <w:color w:val="000000"/>
                <w:sz w:val="24"/>
                <w:szCs w:val="24"/>
              </w:rPr>
              <w:t>ств вп</w:t>
            </w:r>
            <w:proofErr w:type="gramEnd"/>
            <w:r>
              <w:rPr>
                <w:color w:val="000000"/>
                <w:sz w:val="24"/>
                <w:szCs w:val="24"/>
              </w:rPr>
              <w:t>исанных и описанных четырёхугольников при решении геометрических задач</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r>
      <w:tr w:rsidR="006B6E09">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61</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Применение свой</w:t>
            </w:r>
            <w:proofErr w:type="gramStart"/>
            <w:r>
              <w:rPr>
                <w:color w:val="000000"/>
                <w:sz w:val="24"/>
                <w:szCs w:val="24"/>
              </w:rPr>
              <w:t>ств вп</w:t>
            </w:r>
            <w:proofErr w:type="gramEnd"/>
            <w:r>
              <w:rPr>
                <w:color w:val="000000"/>
                <w:sz w:val="24"/>
                <w:szCs w:val="24"/>
              </w:rPr>
              <w:t>исанных и описанных четырёхугольников при решении геометрических задач</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62</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Взаимное расположение двух окружностей, общие касательные</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63</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Касание окружностей</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64</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Контрольная работа по теме "Углы в окружности. Вписанные и описанные четырехугольники"</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65</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Повторение основных понятий и методов курсов 7 и 8 классов, обобщение знаний</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lastRenderedPageBreak/>
              <w:t>66</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Повторение основных понятий и методов курсов 7 и 8 классов, обобщение знаний</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67</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Итоговая контрольная работа</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rsidRPr="00BC54FA">
        <w:trPr>
          <w:cantSplit/>
          <w:trHeight w:val="144"/>
          <w:tblHeader/>
        </w:trPr>
        <w:tc>
          <w:tcPr>
            <w:tcW w:w="88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pPr>
            <w:r>
              <w:rPr>
                <w:color w:val="000000"/>
                <w:sz w:val="24"/>
                <w:szCs w:val="24"/>
              </w:rPr>
              <w:t>68</w:t>
            </w:r>
          </w:p>
        </w:tc>
        <w:tc>
          <w:tcPr>
            <w:tcW w:w="4017"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Повторение основных понятий и методов курсов 7 и 8 классов, обобщение знаний</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1 </w:t>
            </w:r>
          </w:p>
        </w:tc>
        <w:tc>
          <w:tcPr>
            <w:tcW w:w="1841"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910"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jc w:val="center"/>
              <w:rPr>
                <w:rFonts w:ascii="Calibri" w:eastAsia="Calibri" w:hAnsi="Calibri" w:cs="Calibri"/>
                <w:color w:val="000000"/>
                <w:sz w:val="22"/>
                <w:szCs w:val="22"/>
              </w:rPr>
            </w:pPr>
          </w:p>
        </w:tc>
        <w:tc>
          <w:tcPr>
            <w:tcW w:w="1347" w:type="dxa"/>
            <w:tcBorders>
              <w:top w:val="nil"/>
              <w:left w:val="nil"/>
              <w:bottom w:val="nil"/>
              <w:right w:val="nil"/>
            </w:tcBorders>
            <w:shd w:val="clear" w:color="auto" w:fill="FFFFFF"/>
            <w:tcMar>
              <w:left w:w="50" w:type="dxa"/>
              <w:right w:w="50" w:type="dxa"/>
            </w:tcMar>
            <w:vAlign w:val="center"/>
          </w:tcPr>
          <w:p w:rsidR="006B6E09" w:rsidRDefault="006B6E09">
            <w:pPr>
              <w:pStyle w:val="normal"/>
              <w:spacing w:line="276" w:lineRule="auto"/>
              <w:ind w:left="135"/>
              <w:rPr>
                <w:rFonts w:ascii="Calibri" w:eastAsia="Calibri" w:hAnsi="Calibri" w:cs="Calibri"/>
                <w:color w:val="000000"/>
                <w:sz w:val="22"/>
                <w:szCs w:val="22"/>
              </w:rPr>
            </w:pPr>
          </w:p>
        </w:tc>
        <w:tc>
          <w:tcPr>
            <w:tcW w:w="2873" w:type="dxa"/>
            <w:tcBorders>
              <w:top w:val="nil"/>
              <w:left w:val="nil"/>
              <w:bottom w:val="nil"/>
              <w:right w:val="nil"/>
            </w:tcBorders>
            <w:shd w:val="clear" w:color="auto" w:fill="FFFFFF"/>
            <w:tcMar>
              <w:left w:w="50" w:type="dxa"/>
              <w:right w:w="50" w:type="dxa"/>
            </w:tcMar>
            <w:vAlign w:val="center"/>
          </w:tcPr>
          <w:p w:rsidR="006B6E09" w:rsidRPr="00BC54FA" w:rsidRDefault="006B6E09">
            <w:pPr>
              <w:pStyle w:val="normal"/>
              <w:spacing w:line="276" w:lineRule="auto"/>
              <w:ind w:left="135"/>
              <w:rPr>
                <w:lang w:val="en-US"/>
              </w:rPr>
            </w:pPr>
          </w:p>
        </w:tc>
      </w:tr>
      <w:tr w:rsidR="006B6E09">
        <w:trPr>
          <w:cantSplit/>
          <w:trHeight w:val="144"/>
          <w:tblHeader/>
        </w:trPr>
        <w:tc>
          <w:tcPr>
            <w:tcW w:w="4898" w:type="dxa"/>
            <w:gridSpan w:val="2"/>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pPr>
            <w:r>
              <w:rPr>
                <w:color w:val="000000"/>
                <w:sz w:val="24"/>
                <w:szCs w:val="24"/>
              </w:rPr>
              <w:t>ОБЩЕЕ КОЛИЧЕСТВО ЧАСОВ ПО ПРОГРАММЕ</w:t>
            </w:r>
          </w:p>
        </w:tc>
        <w:tc>
          <w:tcPr>
            <w:tcW w:w="117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68 </w:t>
            </w:r>
          </w:p>
        </w:tc>
        <w:tc>
          <w:tcPr>
            <w:tcW w:w="1841"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6 </w:t>
            </w:r>
          </w:p>
        </w:tc>
        <w:tc>
          <w:tcPr>
            <w:tcW w:w="1910" w:type="dxa"/>
            <w:tcBorders>
              <w:top w:val="nil"/>
              <w:left w:val="nil"/>
              <w:bottom w:val="nil"/>
              <w:right w:val="nil"/>
            </w:tcBorders>
            <w:shd w:val="clear" w:color="auto" w:fill="FFFFFF"/>
            <w:tcMar>
              <w:left w:w="50" w:type="dxa"/>
              <w:right w:w="50" w:type="dxa"/>
            </w:tcMar>
            <w:vAlign w:val="center"/>
          </w:tcPr>
          <w:p w:rsidR="006B6E09" w:rsidRDefault="00BC54FA">
            <w:pPr>
              <w:pStyle w:val="normal"/>
              <w:spacing w:line="276" w:lineRule="auto"/>
              <w:ind w:left="135"/>
              <w:jc w:val="center"/>
            </w:pPr>
            <w:r>
              <w:rPr>
                <w:color w:val="000000"/>
                <w:sz w:val="24"/>
                <w:szCs w:val="24"/>
              </w:rPr>
              <w:t xml:space="preserve"> 0 </w:t>
            </w:r>
          </w:p>
        </w:tc>
        <w:tc>
          <w:tcPr>
            <w:tcW w:w="4220" w:type="dxa"/>
            <w:gridSpan w:val="2"/>
            <w:tcBorders>
              <w:top w:val="nil"/>
              <w:left w:val="nil"/>
              <w:bottom w:val="nil"/>
              <w:right w:val="nil"/>
            </w:tcBorders>
            <w:shd w:val="clear" w:color="auto" w:fill="FFFFFF"/>
            <w:tcMar>
              <w:left w:w="50" w:type="dxa"/>
              <w:right w:w="50" w:type="dxa"/>
            </w:tcMar>
            <w:vAlign w:val="center"/>
          </w:tcPr>
          <w:p w:rsidR="006B6E09" w:rsidRDefault="006B6E09">
            <w:pPr>
              <w:pStyle w:val="normal"/>
              <w:spacing w:after="200" w:line="276" w:lineRule="auto"/>
              <w:rPr>
                <w:rFonts w:ascii="Calibri" w:eastAsia="Calibri" w:hAnsi="Calibri" w:cs="Calibri"/>
                <w:color w:val="000000"/>
                <w:sz w:val="22"/>
                <w:szCs w:val="22"/>
              </w:rPr>
            </w:pPr>
          </w:p>
        </w:tc>
      </w:tr>
    </w:tbl>
    <w:p w:rsidR="006B6E09" w:rsidRDefault="006B6E09">
      <w:pPr>
        <w:pStyle w:val="normal"/>
        <w:spacing w:after="200" w:line="276" w:lineRule="auto"/>
        <w:rPr>
          <w:rFonts w:ascii="Calibri" w:eastAsia="Calibri" w:hAnsi="Calibri" w:cs="Calibri"/>
          <w:color w:val="000000"/>
          <w:sz w:val="22"/>
          <w:szCs w:val="22"/>
        </w:rPr>
      </w:pPr>
    </w:p>
    <w:p w:rsidR="006B6E09" w:rsidRDefault="00BC54FA" w:rsidP="00404D9A">
      <w:pPr>
        <w:pStyle w:val="normal"/>
        <w:spacing w:line="276" w:lineRule="auto"/>
        <w:ind w:left="120"/>
        <w:rPr>
          <w:rFonts w:ascii="Calibri" w:eastAsia="Calibri" w:hAnsi="Calibri" w:cs="Calibri"/>
          <w:color w:val="000000"/>
          <w:sz w:val="22"/>
          <w:szCs w:val="22"/>
        </w:rPr>
      </w:pPr>
      <w:r>
        <w:rPr>
          <w:b/>
          <w:color w:val="000000"/>
          <w:sz w:val="28"/>
          <w:szCs w:val="28"/>
        </w:rPr>
        <w:t xml:space="preserve"> </w:t>
      </w:r>
    </w:p>
    <w:p w:rsidR="006B6E09" w:rsidRDefault="006B6E09">
      <w:pPr>
        <w:pStyle w:val="normal"/>
        <w:spacing w:after="200" w:line="276" w:lineRule="auto"/>
        <w:rPr>
          <w:rFonts w:ascii="Calibri" w:eastAsia="Calibri" w:hAnsi="Calibri" w:cs="Calibri"/>
          <w:color w:val="000000"/>
          <w:sz w:val="22"/>
          <w:szCs w:val="22"/>
        </w:rPr>
      </w:pPr>
    </w:p>
    <w:sectPr w:rsidR="006B6E09" w:rsidSect="00BC54FA">
      <w:pgSz w:w="15840" w:h="12240" w:orient="landscape"/>
      <w:pgMar w:top="720" w:right="720" w:bottom="720" w:left="720" w:header="360" w:footer="360" w:gutter="0"/>
      <w:pgNumType w:start="1"/>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Quattrocento Sans">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D4369"/>
    <w:multiLevelType w:val="multilevel"/>
    <w:tmpl w:val="B3B4B81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441D5254"/>
    <w:multiLevelType w:val="multilevel"/>
    <w:tmpl w:val="5212EA5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4985261E"/>
    <w:multiLevelType w:val="multilevel"/>
    <w:tmpl w:val="877AEDE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4ECC2EF0"/>
    <w:multiLevelType w:val="multilevel"/>
    <w:tmpl w:val="C610E44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5AE722F9"/>
    <w:multiLevelType w:val="multilevel"/>
    <w:tmpl w:val="A98A89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6DB74CB6"/>
    <w:multiLevelType w:val="multilevel"/>
    <w:tmpl w:val="5F00E67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00"/>
  <w:displayHorizontalDrawingGridEvery w:val="2"/>
  <w:characterSpacingControl w:val="doNotCompress"/>
  <w:compat/>
  <w:rsids>
    <w:rsidRoot w:val="006B6E09"/>
    <w:rsid w:val="00404D9A"/>
    <w:rsid w:val="006B6E09"/>
    <w:rsid w:val="00B76A19"/>
    <w:rsid w:val="00BC54FA"/>
    <w:rsid w:val="00D9440F"/>
    <w:rsid w:val="00EF11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40F"/>
  </w:style>
  <w:style w:type="paragraph" w:styleId="1">
    <w:name w:val="heading 1"/>
    <w:basedOn w:val="normal"/>
    <w:next w:val="normal"/>
    <w:rsid w:val="006B6E09"/>
    <w:pPr>
      <w:keepNext/>
      <w:keepLines/>
      <w:spacing w:before="480" w:after="120"/>
      <w:outlineLvl w:val="0"/>
    </w:pPr>
    <w:rPr>
      <w:b/>
      <w:sz w:val="48"/>
      <w:szCs w:val="48"/>
    </w:rPr>
  </w:style>
  <w:style w:type="paragraph" w:styleId="2">
    <w:name w:val="heading 2"/>
    <w:basedOn w:val="normal"/>
    <w:next w:val="normal"/>
    <w:rsid w:val="006B6E09"/>
    <w:pPr>
      <w:keepNext/>
      <w:keepLines/>
      <w:spacing w:before="360" w:after="80"/>
      <w:outlineLvl w:val="1"/>
    </w:pPr>
    <w:rPr>
      <w:b/>
      <w:sz w:val="36"/>
      <w:szCs w:val="36"/>
    </w:rPr>
  </w:style>
  <w:style w:type="paragraph" w:styleId="3">
    <w:name w:val="heading 3"/>
    <w:basedOn w:val="normal"/>
    <w:next w:val="normal"/>
    <w:rsid w:val="006B6E09"/>
    <w:pPr>
      <w:keepNext/>
      <w:keepLines/>
      <w:spacing w:before="280" w:after="80"/>
      <w:outlineLvl w:val="2"/>
    </w:pPr>
    <w:rPr>
      <w:b/>
      <w:sz w:val="28"/>
      <w:szCs w:val="28"/>
    </w:rPr>
  </w:style>
  <w:style w:type="paragraph" w:styleId="4">
    <w:name w:val="heading 4"/>
    <w:basedOn w:val="normal"/>
    <w:next w:val="normal"/>
    <w:rsid w:val="006B6E09"/>
    <w:pPr>
      <w:keepNext/>
      <w:keepLines/>
      <w:spacing w:before="240" w:after="40"/>
      <w:outlineLvl w:val="3"/>
    </w:pPr>
    <w:rPr>
      <w:b/>
      <w:sz w:val="24"/>
      <w:szCs w:val="24"/>
    </w:rPr>
  </w:style>
  <w:style w:type="paragraph" w:styleId="5">
    <w:name w:val="heading 5"/>
    <w:basedOn w:val="normal"/>
    <w:next w:val="normal"/>
    <w:rsid w:val="006B6E09"/>
    <w:pPr>
      <w:keepNext/>
      <w:keepLines/>
      <w:spacing w:before="220" w:after="40"/>
      <w:outlineLvl w:val="4"/>
    </w:pPr>
    <w:rPr>
      <w:b/>
      <w:sz w:val="22"/>
      <w:szCs w:val="22"/>
    </w:rPr>
  </w:style>
  <w:style w:type="paragraph" w:styleId="6">
    <w:name w:val="heading 6"/>
    <w:basedOn w:val="normal"/>
    <w:next w:val="normal"/>
    <w:rsid w:val="006B6E09"/>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6B6E09"/>
  </w:style>
  <w:style w:type="table" w:customStyle="1" w:styleId="TableNormal">
    <w:name w:val="TableNormal"/>
    <w:rsid w:val="006B6E09"/>
    <w:tblPr>
      <w:tblCellMar>
        <w:top w:w="0" w:type="dxa"/>
        <w:left w:w="0" w:type="dxa"/>
        <w:bottom w:w="0" w:type="dxa"/>
        <w:right w:w="0" w:type="dxa"/>
      </w:tblCellMar>
    </w:tblPr>
  </w:style>
  <w:style w:type="paragraph" w:styleId="a3">
    <w:name w:val="Title"/>
    <w:basedOn w:val="normal"/>
    <w:next w:val="normal"/>
    <w:rsid w:val="006B6E09"/>
    <w:pPr>
      <w:keepNext/>
      <w:keepLines/>
      <w:spacing w:before="480" w:after="120"/>
    </w:pPr>
    <w:rPr>
      <w:b/>
      <w:sz w:val="72"/>
      <w:szCs w:val="72"/>
    </w:rPr>
  </w:style>
  <w:style w:type="paragraph" w:styleId="a4">
    <w:name w:val="Subtitle"/>
    <w:basedOn w:val="normal"/>
    <w:next w:val="normal"/>
    <w:rsid w:val="006B6E09"/>
    <w:pPr>
      <w:keepNext/>
      <w:keepLines/>
      <w:spacing w:before="360" w:after="80"/>
    </w:pPr>
    <w:rPr>
      <w:rFonts w:ascii="Georgia" w:eastAsia="Georgia" w:hAnsi="Georgia" w:cs="Georgia"/>
      <w:i/>
      <w:color w:val="666666"/>
      <w:sz w:val="48"/>
      <w:szCs w:val="48"/>
    </w:rPr>
  </w:style>
  <w:style w:type="table" w:customStyle="1" w:styleId="a5">
    <w:basedOn w:val="TableNormal"/>
    <w:rsid w:val="006B6E09"/>
    <w:tblPr>
      <w:tblStyleRowBandSize w:val="1"/>
      <w:tblStyleColBandSize w:val="1"/>
      <w:tblCellMar>
        <w:top w:w="0" w:type="dxa"/>
        <w:left w:w="115" w:type="dxa"/>
        <w:bottom w:w="0" w:type="dxa"/>
        <w:right w:w="115" w:type="dxa"/>
      </w:tblCellMar>
    </w:tblPr>
  </w:style>
  <w:style w:type="table" w:customStyle="1" w:styleId="a6">
    <w:basedOn w:val="TableNormal"/>
    <w:rsid w:val="006B6E09"/>
    <w:tblPr>
      <w:tblStyleRowBandSize w:val="1"/>
      <w:tblStyleColBandSize w:val="1"/>
      <w:tblCellMar>
        <w:top w:w="0" w:type="dxa"/>
        <w:left w:w="115" w:type="dxa"/>
        <w:bottom w:w="0" w:type="dxa"/>
        <w:right w:w="115" w:type="dxa"/>
      </w:tblCellMar>
    </w:tblPr>
  </w:style>
  <w:style w:type="table" w:customStyle="1" w:styleId="a7">
    <w:basedOn w:val="TableNormal"/>
    <w:rsid w:val="006B6E09"/>
    <w:tblPr>
      <w:tblStyleRowBandSize w:val="1"/>
      <w:tblStyleColBandSize w:val="1"/>
      <w:tblCellMar>
        <w:top w:w="0" w:type="dxa"/>
        <w:left w:w="115" w:type="dxa"/>
        <w:bottom w:w="0" w:type="dxa"/>
        <w:right w:w="115" w:type="dxa"/>
      </w:tblCellMar>
    </w:tblPr>
  </w:style>
  <w:style w:type="table" w:customStyle="1" w:styleId="a8">
    <w:basedOn w:val="TableNormal"/>
    <w:rsid w:val="006B6E09"/>
    <w:tblPr>
      <w:tblStyleRowBandSize w:val="1"/>
      <w:tblStyleColBandSize w:val="1"/>
      <w:tblCellMar>
        <w:top w:w="0" w:type="dxa"/>
        <w:left w:w="115" w:type="dxa"/>
        <w:bottom w:w="0" w:type="dxa"/>
        <w:right w:w="115" w:type="dxa"/>
      </w:tblCellMar>
    </w:tblPr>
  </w:style>
  <w:style w:type="table" w:customStyle="1" w:styleId="a9">
    <w:basedOn w:val="TableNormal"/>
    <w:rsid w:val="006B6E09"/>
    <w:tblPr>
      <w:tblStyleRowBandSize w:val="1"/>
      <w:tblStyleColBandSize w:val="1"/>
      <w:tblCellMar>
        <w:top w:w="0" w:type="dxa"/>
        <w:left w:w="115" w:type="dxa"/>
        <w:bottom w:w="0" w:type="dxa"/>
        <w:right w:w="115" w:type="dxa"/>
      </w:tblCellMar>
    </w:tblPr>
  </w:style>
  <w:style w:type="table" w:customStyle="1" w:styleId="aa">
    <w:basedOn w:val="TableNormal"/>
    <w:rsid w:val="006B6E09"/>
    <w:tblPr>
      <w:tblStyleRowBandSize w:val="1"/>
      <w:tblStyleColBandSize w:val="1"/>
      <w:tblCellMar>
        <w:top w:w="0" w:type="dxa"/>
        <w:left w:w="115" w:type="dxa"/>
        <w:bottom w:w="0" w:type="dxa"/>
        <w:right w:w="115" w:type="dxa"/>
      </w:tblCellMar>
    </w:tblPr>
  </w:style>
  <w:style w:type="table" w:customStyle="1" w:styleId="ab">
    <w:basedOn w:val="TableNormal"/>
    <w:rsid w:val="006B6E09"/>
    <w:tblPr>
      <w:tblStyleRowBandSize w:val="1"/>
      <w:tblStyleColBandSize w:val="1"/>
      <w:tblCellMar>
        <w:top w:w="0" w:type="dxa"/>
        <w:left w:w="115" w:type="dxa"/>
        <w:bottom w:w="0" w:type="dxa"/>
        <w:right w:w="115" w:type="dxa"/>
      </w:tblCellMar>
    </w:tblPr>
  </w:style>
  <w:style w:type="table" w:customStyle="1" w:styleId="ac">
    <w:basedOn w:val="TableNormal"/>
    <w:rsid w:val="006B6E09"/>
    <w:tblPr>
      <w:tblStyleRowBandSize w:val="1"/>
      <w:tblStyleColBandSize w:val="1"/>
      <w:tblCellMar>
        <w:top w:w="0" w:type="dxa"/>
        <w:left w:w="115" w:type="dxa"/>
        <w:bottom w:w="0" w:type="dxa"/>
        <w:right w:w="115" w:type="dxa"/>
      </w:tblCellMar>
    </w:tblPr>
  </w:style>
  <w:style w:type="table" w:customStyle="1" w:styleId="ad">
    <w:basedOn w:val="TableNormal"/>
    <w:rsid w:val="006B6E09"/>
    <w:tblPr>
      <w:tblStyleRowBandSize w:val="1"/>
      <w:tblStyleColBandSize w:val="1"/>
      <w:tblCellMar>
        <w:top w:w="0" w:type="dxa"/>
        <w:left w:w="115" w:type="dxa"/>
        <w:bottom w:w="0" w:type="dxa"/>
        <w:right w:w="115" w:type="dxa"/>
      </w:tblCellMar>
    </w:tblPr>
  </w:style>
  <w:style w:type="table" w:customStyle="1" w:styleId="ae">
    <w:basedOn w:val="TableNormal"/>
    <w:rsid w:val="006B6E09"/>
    <w:tblPr>
      <w:tblStyleRowBandSize w:val="1"/>
      <w:tblStyleColBandSize w:val="1"/>
      <w:tblCellMar>
        <w:top w:w="0" w:type="dxa"/>
        <w:left w:w="115" w:type="dxa"/>
        <w:bottom w:w="0" w:type="dxa"/>
        <w:right w:w="115" w:type="dxa"/>
      </w:tblCellMar>
    </w:tblPr>
  </w:style>
  <w:style w:type="table" w:customStyle="1" w:styleId="af">
    <w:basedOn w:val="TableNormal"/>
    <w:rsid w:val="006B6E09"/>
    <w:tblPr>
      <w:tblStyleRowBandSize w:val="1"/>
      <w:tblStyleColBandSize w:val="1"/>
      <w:tblCellMar>
        <w:top w:w="0" w:type="dxa"/>
        <w:left w:w="115" w:type="dxa"/>
        <w:bottom w:w="0" w:type="dxa"/>
        <w:right w:w="115" w:type="dxa"/>
      </w:tblCellMar>
    </w:tblPr>
  </w:style>
  <w:style w:type="table" w:customStyle="1" w:styleId="af0">
    <w:basedOn w:val="TableNormal"/>
    <w:rsid w:val="006B6E09"/>
    <w:tblPr>
      <w:tblStyleRowBandSize w:val="1"/>
      <w:tblStyleColBandSize w:val="1"/>
      <w:tblCellMar>
        <w:top w:w="0" w:type="dxa"/>
        <w:left w:w="115" w:type="dxa"/>
        <w:bottom w:w="0" w:type="dxa"/>
        <w:right w:w="115" w:type="dxa"/>
      </w:tblCellMar>
    </w:tblPr>
  </w:style>
  <w:style w:type="table" w:customStyle="1" w:styleId="af1">
    <w:basedOn w:val="TableNormal"/>
    <w:rsid w:val="006B6E09"/>
    <w:tblPr>
      <w:tblStyleRowBandSize w:val="1"/>
      <w:tblStyleColBandSize w:val="1"/>
      <w:tblCellMar>
        <w:top w:w="0" w:type="dxa"/>
        <w:left w:w="115" w:type="dxa"/>
        <w:bottom w:w="0" w:type="dxa"/>
        <w:right w:w="115" w:type="dxa"/>
      </w:tblCellMar>
    </w:tblPr>
  </w:style>
  <w:style w:type="table" w:customStyle="1" w:styleId="af2">
    <w:basedOn w:val="TableNormal"/>
    <w:rsid w:val="006B6E09"/>
    <w:tblPr>
      <w:tblStyleRowBandSize w:val="1"/>
      <w:tblStyleColBandSize w:val="1"/>
      <w:tblCellMar>
        <w:top w:w="0" w:type="dxa"/>
        <w:left w:w="115" w:type="dxa"/>
        <w:bottom w:w="0" w:type="dxa"/>
        <w:right w:w="115" w:type="dxa"/>
      </w:tblCellMar>
    </w:tblPr>
  </w:style>
  <w:style w:type="table" w:customStyle="1" w:styleId="af3">
    <w:basedOn w:val="TableNormal"/>
    <w:rsid w:val="006B6E09"/>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1706</Words>
  <Characters>9728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cp:lastPrinted>2025-08-29T09:42:00Z</cp:lastPrinted>
  <dcterms:created xsi:type="dcterms:W3CDTF">2025-08-29T09:16:00Z</dcterms:created>
  <dcterms:modified xsi:type="dcterms:W3CDTF">2025-09-12T09:59:00Z</dcterms:modified>
</cp:coreProperties>
</file>