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CC" w:rsidRPr="00C256CC" w:rsidRDefault="00C256CC" w:rsidP="00C256CC">
      <w:pPr>
        <w:spacing w:after="0" w:line="240" w:lineRule="auto"/>
        <w:jc w:val="right"/>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right"/>
        <w:rPr>
          <w:rFonts w:ascii="Times New Roman" w:eastAsia="Times New Roman" w:hAnsi="Times New Roman" w:cs="Times New Roman"/>
          <w:sz w:val="26"/>
          <w:szCs w:val="26"/>
          <w:lang w:eastAsia="ru-RU"/>
        </w:rPr>
      </w:pPr>
    </w:p>
    <w:tbl>
      <w:tblPr>
        <w:tblW w:w="0" w:type="auto"/>
        <w:tblLayout w:type="fixed"/>
        <w:tblLook w:val="04A0" w:firstRow="1" w:lastRow="0" w:firstColumn="1" w:lastColumn="0" w:noHBand="0" w:noVBand="1"/>
      </w:tblPr>
      <w:tblGrid>
        <w:gridCol w:w="4785"/>
        <w:gridCol w:w="4785"/>
      </w:tblGrid>
      <w:tr w:rsidR="00C256CC" w:rsidRPr="00C256CC" w:rsidTr="00C256CC">
        <w:tc>
          <w:tcPr>
            <w:tcW w:w="4785" w:type="dxa"/>
            <w:hideMark/>
          </w:tcPr>
          <w:p w:rsidR="00C256CC" w:rsidRPr="00C256CC" w:rsidRDefault="00C256CC" w:rsidP="00C256CC">
            <w:pPr>
              <w:autoSpaceDE w:val="0"/>
              <w:autoSpaceDN w:val="0"/>
              <w:adjustRightInd w:val="0"/>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Министр здравоохранения и социального развития Республики Карелия  </w:t>
            </w:r>
          </w:p>
        </w:tc>
        <w:tc>
          <w:tcPr>
            <w:tcW w:w="4785" w:type="dxa"/>
            <w:hideMark/>
          </w:tcPr>
          <w:p w:rsidR="00C256CC" w:rsidRPr="00C256CC" w:rsidRDefault="00C256CC" w:rsidP="00C256CC">
            <w:pPr>
              <w:spacing w:after="0" w:line="240" w:lineRule="auto"/>
              <w:jc w:val="right"/>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Председатель Карельской республиканской организации Общероссийского Профессионального союза работников государственных учреждений и общественного обслуживания Российской Федерации </w:t>
            </w:r>
          </w:p>
        </w:tc>
      </w:tr>
      <w:tr w:rsidR="00C256CC" w:rsidRPr="00C256CC" w:rsidTr="00C256CC">
        <w:tc>
          <w:tcPr>
            <w:tcW w:w="4785" w:type="dxa"/>
            <w:hideMark/>
          </w:tcPr>
          <w:p w:rsidR="00C256CC" w:rsidRPr="00C256CC" w:rsidRDefault="00C256CC" w:rsidP="00C256CC">
            <w:pPr>
              <w:keepNext/>
              <w:spacing w:after="0" w:line="240" w:lineRule="auto"/>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w:t>
            </w:r>
          </w:p>
          <w:p w:rsidR="00C256CC" w:rsidRPr="00C256CC" w:rsidRDefault="00C256CC" w:rsidP="00C256CC">
            <w:pPr>
              <w:keepNext/>
              <w:spacing w:after="0" w:line="240" w:lineRule="auto"/>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shd w:val="clear" w:color="auto" w:fill="FFFFFF"/>
                <w:lang w:eastAsia="ru-RU"/>
              </w:rPr>
              <w:t xml:space="preserve">Е.А. Хидишян </w:t>
            </w:r>
          </w:p>
        </w:tc>
        <w:tc>
          <w:tcPr>
            <w:tcW w:w="4785" w:type="dxa"/>
          </w:tcPr>
          <w:p w:rsidR="00C256CC" w:rsidRPr="00C256CC" w:rsidRDefault="00C256CC" w:rsidP="00C256CC">
            <w:pPr>
              <w:spacing w:after="0" w:line="240" w:lineRule="auto"/>
              <w:jc w:val="right"/>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right"/>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И.С. Титова </w:t>
            </w:r>
          </w:p>
        </w:tc>
      </w:tr>
      <w:tr w:rsidR="00C256CC" w:rsidRPr="00C256CC" w:rsidTr="00C256CC">
        <w:tc>
          <w:tcPr>
            <w:tcW w:w="4785"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355F56">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«__»</w:t>
            </w:r>
            <w:r w:rsidR="00355F56">
              <w:rPr>
                <w:rFonts w:ascii="Times New Roman" w:eastAsia="Times New Roman" w:hAnsi="Times New Roman" w:cs="Times New Roman"/>
                <w:sz w:val="26"/>
                <w:szCs w:val="26"/>
                <w:lang w:eastAsia="ru-RU"/>
              </w:rPr>
              <w:t xml:space="preserve">апреля </w:t>
            </w:r>
            <w:r w:rsidRPr="00C256CC">
              <w:rPr>
                <w:rFonts w:ascii="Times New Roman" w:eastAsia="Times New Roman" w:hAnsi="Times New Roman" w:cs="Times New Roman"/>
                <w:sz w:val="26"/>
                <w:szCs w:val="26"/>
                <w:lang w:eastAsia="ru-RU"/>
              </w:rPr>
              <w:t>2016 г.</w:t>
            </w:r>
          </w:p>
        </w:tc>
        <w:tc>
          <w:tcPr>
            <w:tcW w:w="4785" w:type="dxa"/>
            <w:hideMark/>
          </w:tcPr>
          <w:p w:rsidR="00C256CC" w:rsidRPr="00C256CC" w:rsidRDefault="00C256CC" w:rsidP="00C256CC">
            <w:pPr>
              <w:spacing w:after="0" w:line="240" w:lineRule="auto"/>
              <w:jc w:val="right"/>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w:t>
            </w:r>
          </w:p>
          <w:p w:rsidR="00C256CC" w:rsidRPr="00C256CC" w:rsidRDefault="00355F56" w:rsidP="00C256CC">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«__»апреля </w:t>
            </w:r>
            <w:bookmarkStart w:id="0" w:name="_GoBack"/>
            <w:bookmarkEnd w:id="0"/>
            <w:r w:rsidR="00C256CC" w:rsidRPr="00C256CC">
              <w:rPr>
                <w:rFonts w:ascii="Times New Roman" w:eastAsia="Times New Roman" w:hAnsi="Times New Roman" w:cs="Times New Roman"/>
                <w:sz w:val="26"/>
                <w:szCs w:val="26"/>
                <w:lang w:eastAsia="ru-RU"/>
              </w:rPr>
              <w:t xml:space="preserve"> 2016 г.</w:t>
            </w:r>
          </w:p>
        </w:tc>
      </w:tr>
    </w:tbl>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ОТРАСЛЕВОЕ СОГЛАШЕНИЕ</w:t>
      </w:r>
    </w:p>
    <w:p w:rsidR="00C256CC" w:rsidRPr="00C256CC" w:rsidRDefault="00C256CC" w:rsidP="00C256CC">
      <w:pPr>
        <w:spacing w:after="0" w:line="240" w:lineRule="auto"/>
        <w:jc w:val="center"/>
        <w:rPr>
          <w:rFonts w:ascii="Times New Roman" w:eastAsia="Times New Roman" w:hAnsi="Times New Roman" w:cs="Times New Roman"/>
          <w:sz w:val="26"/>
          <w:szCs w:val="26"/>
          <w:lang w:eastAsia="ru-RU"/>
        </w:rPr>
      </w:pPr>
      <w:r w:rsidRPr="00C256CC">
        <w:rPr>
          <w:rFonts w:ascii="Times New Roman" w:eastAsia="Times New Roman" w:hAnsi="Times New Roman" w:cs="Times New Roman"/>
          <w:b/>
          <w:sz w:val="26"/>
          <w:szCs w:val="26"/>
          <w:lang w:eastAsia="ru-RU"/>
        </w:rPr>
        <w:t>ПО  ГОСУДАРСТВЕННЫМ УЧРЕЖДЕНИЯМ СОЦИАЛЬНОЙ ЗАЩИТЫ И СОЦИАЛЬНОГО ОБСЛУЖИВАНИЯ НАСЕЛЕНИЯ, НАХОДЯЩИМСЯ В ВЕДЕНИИ МИНИСТЕРСТВА ЗДРАВООХРАНЕНИЯ И СОЦИАЛЬНОГО РАЗВИТИЯ РЕСПУБЛИКИ КАРЕЛИЯ</w:t>
      </w: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на 2016-2018 годы</w:t>
      </w:r>
    </w:p>
    <w:p w:rsidR="00C256CC" w:rsidRPr="00C256CC" w:rsidRDefault="00C256CC" w:rsidP="00C256CC">
      <w:pPr>
        <w:spacing w:after="0" w:line="240" w:lineRule="auto"/>
        <w:jc w:val="center"/>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Петрозаводск</w:t>
      </w:r>
    </w:p>
    <w:p w:rsidR="00C256CC" w:rsidRPr="00C256CC" w:rsidRDefault="00C256CC" w:rsidP="00C256C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2016</w:t>
      </w: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lastRenderedPageBreak/>
        <w:t>1. ОБЩИЕ ПОЛОЖЕНИЯ</w:t>
      </w: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1.1.Сторонами настоящего Отраслевого соглашения по государственным учреждениям социальной защиты и социального обслуживания населения, находящимся в ведении Министерства здравоохранения и социального развития Республики Карелия, на 2016-2018 годы (далее – Соглашение) являются: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работники государственных учреждений социальной защиты и социального обслуживания населения Республики Карелия (далее – работники Учреждений) в лице их представителя - Карельской республиканской организации Общероссийского Профессионального союза работников государственных учреждений и общественного обслуживания населения Российской Федерации (далее -  Профсоюз);</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работодатели – государственные учреждения социальной защиты и социального обслуживания населения Республики Карелия (далее – Учреждения) в лице их представителя - Министерства здравоохранения и социального развития Республики Карелия (далее –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Министерство).</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1.2. Соглашение вступает в силу со дня подписания и действует по 31 декабря 2018г.</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1.3. Соглашение является: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правовым актом, регулирующим социально-трудовые отношения и связанные с ними экономические отношения между работниками Учреждений и их работодателями, содержащим обязательства по установлению условий труда, оплаты труда, занятости и социальных гарантий работников Учреждений;</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обязательно к применению при заключении коллективных договоров в Учреждениях, трудовых договоров, заключаемых между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и работодателями Учреждений, работниками Учреждений и их работодателями,  и не ограничивает права сторон в расширении социальных гарантий и льгот для работников Учреждений.</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1.4. Соглашение распространяется на работников Учреждений и их работодателей, Учреждений, находящихся в ведении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1.5. Стороны договорились о том, что:</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1.5.1. В течение срока действия Соглашения стороны вправе вносить изменения и дополнения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Российской Федерации и настоящим Соглашением.</w:t>
      </w:r>
    </w:p>
    <w:p w:rsidR="00C256CC" w:rsidRPr="00C256CC" w:rsidRDefault="00C256CC" w:rsidP="00C256CC">
      <w:pPr>
        <w:tabs>
          <w:tab w:val="left" w:pos="708"/>
        </w:tabs>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Принятые сторонами изменения и дополнения к Соглашению оформляются дополнительным соглашением, которое является  неотъемлемой частью настоящего Соглашения, и доводятся до сведения работодателей и работников Учреждений, выборных органов первичных профсоюзных организаций (далее – выборные профсоюзные органы) в двухнедельный срок с момента их уведомительной регистрации.</w:t>
      </w:r>
    </w:p>
    <w:p w:rsidR="00C256CC" w:rsidRPr="00C256CC" w:rsidRDefault="00C256CC" w:rsidP="00C256CC">
      <w:pPr>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1.5.2. Оказывают содействие работодателям и выборным профсоюзным органам в заключени</w:t>
      </w:r>
      <w:proofErr w:type="gramStart"/>
      <w:r w:rsidRPr="00C256CC">
        <w:rPr>
          <w:rFonts w:ascii="Times New Roman" w:eastAsia="Times New Roman" w:hAnsi="Times New Roman" w:cs="Times New Roman"/>
          <w:color w:val="000000"/>
          <w:sz w:val="26"/>
          <w:szCs w:val="26"/>
          <w:lang w:eastAsia="ru-RU"/>
        </w:rPr>
        <w:t>и</w:t>
      </w:r>
      <w:proofErr w:type="gramEnd"/>
      <w:r w:rsidRPr="00C256CC">
        <w:rPr>
          <w:rFonts w:ascii="Times New Roman" w:eastAsia="Times New Roman" w:hAnsi="Times New Roman" w:cs="Times New Roman"/>
          <w:color w:val="000000"/>
          <w:sz w:val="26"/>
          <w:szCs w:val="26"/>
          <w:lang w:eastAsia="ru-RU"/>
        </w:rPr>
        <w:t xml:space="preserve"> коллективных договоров в Учреждениях.</w:t>
      </w:r>
    </w:p>
    <w:p w:rsidR="00C256CC" w:rsidRPr="00C256CC" w:rsidRDefault="00C256CC" w:rsidP="00C256CC">
      <w:pPr>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 xml:space="preserve"> Коллективные договоры Учреждений не могут содержать условий, снижающих уровень прав и гарантий работников Учреждений, установленный </w:t>
      </w:r>
      <w:r w:rsidRPr="00C256CC">
        <w:rPr>
          <w:rFonts w:ascii="Times New Roman" w:eastAsia="Times New Roman" w:hAnsi="Times New Roman" w:cs="Times New Roman"/>
          <w:color w:val="000000"/>
          <w:sz w:val="26"/>
          <w:szCs w:val="26"/>
          <w:lang w:eastAsia="ru-RU"/>
        </w:rPr>
        <w:lastRenderedPageBreak/>
        <w:t>законодательством Российской Федерации, иными</w:t>
      </w:r>
      <w:r w:rsidRPr="00C256CC">
        <w:rPr>
          <w:rFonts w:ascii="Times New Roman" w:eastAsia="Times New Roman" w:hAnsi="Times New Roman" w:cs="Times New Roman"/>
          <w:b/>
          <w:color w:val="000000"/>
          <w:sz w:val="26"/>
          <w:szCs w:val="26"/>
          <w:lang w:eastAsia="ru-RU"/>
        </w:rPr>
        <w:t xml:space="preserve"> </w:t>
      </w:r>
      <w:r w:rsidRPr="00C256CC">
        <w:rPr>
          <w:rFonts w:ascii="Times New Roman" w:eastAsia="Times New Roman" w:hAnsi="Times New Roman" w:cs="Times New Roman"/>
          <w:color w:val="000000"/>
          <w:sz w:val="26"/>
          <w:szCs w:val="26"/>
          <w:lang w:eastAsia="ru-RU"/>
        </w:rPr>
        <w:t>нормативными правовыми актами</w:t>
      </w:r>
      <w:r w:rsidRPr="00C256CC">
        <w:rPr>
          <w:rFonts w:ascii="Times New Roman" w:eastAsia="Times New Roman" w:hAnsi="Times New Roman" w:cs="Times New Roman"/>
          <w:b/>
          <w:color w:val="000000"/>
          <w:sz w:val="26"/>
          <w:szCs w:val="26"/>
          <w:lang w:eastAsia="ru-RU"/>
        </w:rPr>
        <w:t xml:space="preserve">, </w:t>
      </w:r>
      <w:r w:rsidRPr="00C256CC">
        <w:rPr>
          <w:rFonts w:ascii="Times New Roman" w:eastAsia="Times New Roman" w:hAnsi="Times New Roman" w:cs="Times New Roman"/>
          <w:color w:val="000000"/>
          <w:sz w:val="26"/>
          <w:szCs w:val="26"/>
          <w:lang w:eastAsia="ru-RU"/>
        </w:rPr>
        <w:t>содержащими нормы трудового права, и настоящим Соглашением.</w:t>
      </w:r>
    </w:p>
    <w:p w:rsidR="00C256CC" w:rsidRPr="00C256CC" w:rsidRDefault="00C256CC" w:rsidP="00C256CC">
      <w:pPr>
        <w:tabs>
          <w:tab w:val="left" w:pos="708"/>
        </w:tabs>
        <w:spacing w:after="0" w:line="240" w:lineRule="auto"/>
        <w:ind w:firstLine="510"/>
        <w:jc w:val="both"/>
        <w:rPr>
          <w:rFonts w:ascii="Times New Roman" w:eastAsia="Times New Roman" w:hAnsi="Times New Roman" w:cs="Times New Roman"/>
          <w:color w:val="000000"/>
          <w:sz w:val="26"/>
          <w:szCs w:val="26"/>
          <w:lang w:eastAsia="ru-RU"/>
        </w:rPr>
      </w:pPr>
      <w:proofErr w:type="gramStart"/>
      <w:r w:rsidRPr="00C256CC">
        <w:rPr>
          <w:rFonts w:ascii="Times New Roman" w:eastAsia="Times New Roman" w:hAnsi="Times New Roman" w:cs="Times New Roman"/>
          <w:color w:val="000000"/>
          <w:sz w:val="26"/>
          <w:szCs w:val="26"/>
          <w:lang w:eastAsia="ru-RU"/>
        </w:rPr>
        <w:t>В коллективном договоре Учреждения, с учетом особенностей его деятельности, а также финансовых возможностей, могут предусматриваться дополнительные меры социальной поддержки, гарантии и преимущества для работников Учреждения, которые направлены на более благоприятные условия труда по сравнению с установленными законодательством Российской Федерации</w:t>
      </w:r>
      <w:r w:rsidRPr="00C256CC">
        <w:rPr>
          <w:rFonts w:ascii="Times New Roman" w:eastAsia="Times New Roman" w:hAnsi="Times New Roman" w:cs="Times New Roman"/>
          <w:b/>
          <w:color w:val="000000"/>
          <w:sz w:val="26"/>
          <w:szCs w:val="26"/>
          <w:lang w:eastAsia="ru-RU"/>
        </w:rPr>
        <w:t>,</w:t>
      </w:r>
      <w:r w:rsidRPr="00C256CC">
        <w:rPr>
          <w:rFonts w:ascii="Times New Roman" w:eastAsia="Times New Roman" w:hAnsi="Times New Roman" w:cs="Times New Roman"/>
          <w:color w:val="000000"/>
          <w:sz w:val="26"/>
          <w:szCs w:val="26"/>
          <w:lang w:eastAsia="ru-RU"/>
        </w:rPr>
        <w:t xml:space="preserve"> законодательством Республики Карелия и иными нормативными правовыми актами, содержащими нормы трудового права.</w:t>
      </w:r>
      <w:proofErr w:type="gramEnd"/>
    </w:p>
    <w:p w:rsidR="00C256CC" w:rsidRPr="00C256CC" w:rsidRDefault="00C256CC" w:rsidP="00C256CC">
      <w:pPr>
        <w:tabs>
          <w:tab w:val="left" w:pos="708"/>
        </w:tabs>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1.5.3.Оказывают содействие работодателям в создании первичных профсоюзных организаций в Учреждениях и их организационному укреплению.  </w:t>
      </w:r>
    </w:p>
    <w:p w:rsidR="00C256CC" w:rsidRPr="00C256CC" w:rsidRDefault="00C256CC" w:rsidP="00C256CC">
      <w:pPr>
        <w:tabs>
          <w:tab w:val="left" w:pos="708"/>
        </w:tabs>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1.5.4. Предоставляют друг другу полную и своевременную информацию по социально-трудовым вопросам, необходимую для ведения коллективных переговоров, о ходе выполнения Соглашения, о принимаемых решениях, затрагивающих социально-трудовые права и законные интересы  работников Учреждений, проводят взаимные консультации по социально-экономическим проблемам Учреждений.</w:t>
      </w:r>
    </w:p>
    <w:p w:rsidR="00C256CC" w:rsidRPr="00C256CC" w:rsidRDefault="00C256CC" w:rsidP="00C256CC">
      <w:pPr>
        <w:tabs>
          <w:tab w:val="left" w:pos="708"/>
        </w:tabs>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Ежегодно (в феврале месяце следующего за отчетным годом) в письменной форме информируют друг друга о выполнении принятых обязательств.</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1.5.5. Ни одна из сторон Соглашения не может в течение срока действия Соглашения в одностороннем порядке изменить или прекратить выполнение принятых на себя обязательств. Толкование и разъяснение положений Соглашения осуществляется по взаимному согласию представителей сторон.</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1.6. Порядок, сроки разработки проекта Соглашения и его заключения определяются отраслевой комиссией по регулированию социально-трудовых отношений в учреждениях социальной защиты и социального обслуживания населения, находящихся в ведении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(далее – Отраслевая комиссия), которая осуществляет </w:t>
      </w:r>
      <w:proofErr w:type="gramStart"/>
      <w:r w:rsidRPr="00C256CC">
        <w:rPr>
          <w:rFonts w:ascii="Times New Roman" w:eastAsia="Times New Roman" w:hAnsi="Times New Roman" w:cs="Times New Roman"/>
          <w:sz w:val="26"/>
          <w:szCs w:val="26"/>
          <w:lang w:eastAsia="ru-RU"/>
        </w:rPr>
        <w:t>контроль за</w:t>
      </w:r>
      <w:proofErr w:type="gramEnd"/>
      <w:r w:rsidRPr="00C256CC">
        <w:rPr>
          <w:rFonts w:ascii="Times New Roman" w:eastAsia="Times New Roman" w:hAnsi="Times New Roman" w:cs="Times New Roman"/>
          <w:sz w:val="26"/>
          <w:szCs w:val="26"/>
          <w:lang w:eastAsia="ru-RU"/>
        </w:rPr>
        <w:t xml:space="preserve"> выполнением Соглашения. Соглашение подписывается уполномоченными представителями сторон.</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1.7. В случае реорганизации одной из сторон Соглашения права и обязанности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 но не более срока действия настоящего Соглашения.</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1.8. Стороны участвуют в объеме своих полномочий в выполнении  Соглашения между Правительством Республики Карелия, ОО «Объединение организаций Профсоюзов в Республике Карелия» и Союзом промышленников и предпринимателей (работодателей) Республики Карелия, (далее – Республиканское соглашение).</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 xml:space="preserve"> 1.9. В течение семи дней со дня подписания настоящего Соглашения   представителями сторон Соглашения </w:t>
      </w:r>
      <w:proofErr w:type="spellStart"/>
      <w:r w:rsidRPr="00C256CC">
        <w:rPr>
          <w:rFonts w:ascii="Times New Roman" w:eastAsia="Times New Roman" w:hAnsi="Times New Roman" w:cs="Times New Roman"/>
          <w:color w:val="000000"/>
          <w:sz w:val="26"/>
          <w:szCs w:val="26"/>
          <w:lang w:eastAsia="ru-RU"/>
        </w:rPr>
        <w:t>Минздравсоцразвития</w:t>
      </w:r>
      <w:proofErr w:type="spellEnd"/>
      <w:r w:rsidRPr="00C256CC">
        <w:rPr>
          <w:rFonts w:ascii="Times New Roman" w:eastAsia="Times New Roman" w:hAnsi="Times New Roman" w:cs="Times New Roman"/>
          <w:color w:val="000000"/>
          <w:sz w:val="26"/>
          <w:szCs w:val="26"/>
          <w:lang w:eastAsia="ru-RU"/>
        </w:rPr>
        <w:t xml:space="preserve"> РК направляет его на уведомительную регистрацию в Министерство труда и занятости Республики Карелия.</w:t>
      </w:r>
    </w:p>
    <w:p w:rsidR="00C256CC" w:rsidRPr="00C256CC" w:rsidRDefault="00C256CC" w:rsidP="00C256CC">
      <w:pPr>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sz w:val="26"/>
          <w:szCs w:val="26"/>
          <w:lang w:eastAsia="ru-RU"/>
        </w:rPr>
        <w:t>1.10.</w:t>
      </w:r>
      <w:r w:rsidRPr="00C256CC">
        <w:rPr>
          <w:rFonts w:ascii="Courier New" w:eastAsia="Times New Roman" w:hAnsi="Courier New" w:cs="Times New Roman"/>
          <w:sz w:val="26"/>
          <w:szCs w:val="26"/>
          <w:lang w:eastAsia="ru-RU"/>
        </w:rPr>
        <w:t xml:space="preserve"> </w:t>
      </w:r>
      <w:r w:rsidRPr="00C256CC">
        <w:rPr>
          <w:rFonts w:ascii="Times New Roman" w:eastAsia="Times New Roman" w:hAnsi="Times New Roman" w:cs="Times New Roman"/>
          <w:color w:val="000000"/>
          <w:sz w:val="26"/>
          <w:szCs w:val="26"/>
          <w:lang w:eastAsia="ru-RU"/>
        </w:rPr>
        <w:t xml:space="preserve">В двухнедельный срок с момента уведомительной регистрации Соглашения </w:t>
      </w:r>
      <w:proofErr w:type="spellStart"/>
      <w:r w:rsidRPr="00C256CC">
        <w:rPr>
          <w:rFonts w:ascii="Times New Roman" w:eastAsia="Times New Roman" w:hAnsi="Times New Roman" w:cs="Times New Roman"/>
          <w:color w:val="000000"/>
          <w:sz w:val="26"/>
          <w:szCs w:val="26"/>
          <w:lang w:eastAsia="ru-RU"/>
        </w:rPr>
        <w:t>Минздравсоцразвития</w:t>
      </w:r>
      <w:proofErr w:type="spellEnd"/>
      <w:r w:rsidRPr="00C256CC">
        <w:rPr>
          <w:rFonts w:ascii="Times New Roman" w:eastAsia="Times New Roman" w:hAnsi="Times New Roman" w:cs="Times New Roman"/>
          <w:color w:val="000000"/>
          <w:sz w:val="26"/>
          <w:szCs w:val="26"/>
          <w:lang w:eastAsia="ru-RU"/>
        </w:rPr>
        <w:t xml:space="preserve"> РК доводит его текст до Учреждений, </w:t>
      </w:r>
      <w:proofErr w:type="spellStart"/>
      <w:r w:rsidRPr="00C256CC">
        <w:rPr>
          <w:rFonts w:ascii="Times New Roman" w:eastAsia="Times New Roman" w:hAnsi="Times New Roman" w:cs="Times New Roman"/>
          <w:color w:val="000000"/>
          <w:sz w:val="26"/>
          <w:szCs w:val="26"/>
          <w:lang w:eastAsia="ru-RU"/>
        </w:rPr>
        <w:t>реском</w:t>
      </w:r>
      <w:proofErr w:type="spellEnd"/>
      <w:r w:rsidRPr="00C256CC">
        <w:rPr>
          <w:rFonts w:ascii="Times New Roman" w:eastAsia="Times New Roman" w:hAnsi="Times New Roman" w:cs="Times New Roman"/>
          <w:color w:val="000000"/>
          <w:sz w:val="26"/>
          <w:szCs w:val="26"/>
          <w:lang w:eastAsia="ru-RU"/>
        </w:rPr>
        <w:t xml:space="preserve"> Профсоюза – до выборных профсоюзных органов, для ознакомления и выполнения принятых обязательств, а также размещают его текст на сайтах представителей сторон Соглашения.</w:t>
      </w:r>
    </w:p>
    <w:p w:rsidR="00C256CC" w:rsidRPr="00C256CC" w:rsidRDefault="00C256CC" w:rsidP="00C256CC">
      <w:pPr>
        <w:spacing w:after="0" w:line="240" w:lineRule="auto"/>
        <w:ind w:firstLine="720"/>
        <w:jc w:val="center"/>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 xml:space="preserve">2. РАЗВИТИЕ СОЦИАЛЬНОГО ПАРТНЕРСТВА </w:t>
      </w:r>
    </w:p>
    <w:p w:rsidR="00C256CC" w:rsidRPr="00C256CC" w:rsidRDefault="00C256CC" w:rsidP="00C256CC">
      <w:pPr>
        <w:spacing w:after="0" w:line="240" w:lineRule="auto"/>
        <w:ind w:firstLine="720"/>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2.1. </w:t>
      </w:r>
      <w:proofErr w:type="gramStart"/>
      <w:r w:rsidRPr="00C256CC">
        <w:rPr>
          <w:rFonts w:ascii="Times New Roman" w:eastAsia="Times New Roman" w:hAnsi="Times New Roman" w:cs="Times New Roman"/>
          <w:sz w:val="26"/>
          <w:szCs w:val="26"/>
          <w:lang w:eastAsia="ru-RU"/>
        </w:rPr>
        <w:t xml:space="preserve">В целях развития социального партнерства в соответствии с ТК РФ, иными федеральными законами и нормативными правовыми актами, </w:t>
      </w:r>
      <w:r w:rsidRPr="00C256CC">
        <w:rPr>
          <w:rFonts w:ascii="Times New Roman" w:eastAsia="Times New Roman" w:hAnsi="Times New Roman" w:cs="Times New Roman"/>
          <w:b/>
          <w:sz w:val="26"/>
          <w:szCs w:val="26"/>
          <w:lang w:eastAsia="ru-RU"/>
        </w:rPr>
        <w:t>Генеральным соглашением</w:t>
      </w:r>
      <w:r w:rsidRPr="00C256CC">
        <w:rPr>
          <w:rFonts w:ascii="Times New Roman" w:eastAsia="Times New Roman" w:hAnsi="Times New Roman" w:cs="Times New Roman"/>
          <w:sz w:val="26"/>
          <w:szCs w:val="26"/>
          <w:lang w:eastAsia="ru-RU"/>
        </w:rPr>
        <w:t xml:space="preserve"> между общероссийскими объединениями профсоюзов, общероссийскими объединениями работодателей и Правительством Российской Федерации на 2014-2016 годы,</w:t>
      </w:r>
      <w:r w:rsidR="003D60F9">
        <w:rPr>
          <w:rFonts w:ascii="Times New Roman" w:eastAsia="Times New Roman" w:hAnsi="Times New Roman" w:cs="Times New Roman"/>
          <w:sz w:val="26"/>
          <w:szCs w:val="26"/>
          <w:lang w:eastAsia="ru-RU"/>
        </w:rPr>
        <w:t xml:space="preserve"> </w:t>
      </w:r>
      <w:r w:rsidR="003D60F9" w:rsidRPr="00A325D5">
        <w:rPr>
          <w:rFonts w:ascii="Times New Roman" w:eastAsia="Times New Roman" w:hAnsi="Times New Roman" w:cs="Times New Roman"/>
          <w:b/>
          <w:sz w:val="26"/>
          <w:szCs w:val="26"/>
          <w:lang w:eastAsia="ru-RU"/>
        </w:rPr>
        <w:t>Соглашением</w:t>
      </w:r>
      <w:r w:rsidR="003D60F9">
        <w:rPr>
          <w:rFonts w:ascii="Times New Roman" w:eastAsia="Times New Roman" w:hAnsi="Times New Roman" w:cs="Times New Roman"/>
          <w:sz w:val="26"/>
          <w:szCs w:val="26"/>
          <w:lang w:eastAsia="ru-RU"/>
        </w:rPr>
        <w:t xml:space="preserve"> о социальном партнерстве с содействии социально-экономическому  развитию субъектов Российской Федерации, находящихся в пределах Северо-Западного округа между  полномочным  представителем Президента РФ в Северо-Западном  федеральном округе, председателем</w:t>
      </w:r>
      <w:r w:rsidR="00A325D5">
        <w:rPr>
          <w:rFonts w:ascii="Times New Roman" w:eastAsia="Times New Roman" w:hAnsi="Times New Roman" w:cs="Times New Roman"/>
          <w:sz w:val="26"/>
          <w:szCs w:val="26"/>
          <w:lang w:eastAsia="ru-RU"/>
        </w:rPr>
        <w:t xml:space="preserve"> наблюдательного</w:t>
      </w:r>
      <w:proofErr w:type="gramEnd"/>
      <w:r w:rsidR="00A325D5">
        <w:rPr>
          <w:rFonts w:ascii="Times New Roman" w:eastAsia="Times New Roman" w:hAnsi="Times New Roman" w:cs="Times New Roman"/>
          <w:sz w:val="26"/>
          <w:szCs w:val="26"/>
          <w:lang w:eastAsia="ru-RU"/>
        </w:rPr>
        <w:t xml:space="preserve"> совета АНО «Стратегическое партнерство по экономическому и социальному развитию СЗФО» Булавиным В.И., Председателем Ассоциации территориальных объединений организаций профсоюзов  ФНПР Северо-Западного федерального округа  </w:t>
      </w:r>
      <w:proofErr w:type="spellStart"/>
      <w:r w:rsidR="00A325D5">
        <w:rPr>
          <w:rFonts w:ascii="Times New Roman" w:eastAsia="Times New Roman" w:hAnsi="Times New Roman" w:cs="Times New Roman"/>
          <w:sz w:val="26"/>
          <w:szCs w:val="26"/>
          <w:lang w:eastAsia="ru-RU"/>
        </w:rPr>
        <w:t>Гринник</w:t>
      </w:r>
      <w:proofErr w:type="spellEnd"/>
      <w:r w:rsidR="00A325D5">
        <w:rPr>
          <w:rFonts w:ascii="Times New Roman" w:eastAsia="Times New Roman" w:hAnsi="Times New Roman" w:cs="Times New Roman"/>
          <w:sz w:val="26"/>
          <w:szCs w:val="26"/>
          <w:lang w:eastAsia="ru-RU"/>
        </w:rPr>
        <w:t xml:space="preserve"> М.А. и Председателем  Координационного совета Российского союза промышленников и предпринимателей Северо-Западного федерального округа </w:t>
      </w:r>
      <w:proofErr w:type="spellStart"/>
      <w:r w:rsidR="00A325D5">
        <w:rPr>
          <w:rFonts w:ascii="Times New Roman" w:eastAsia="Times New Roman" w:hAnsi="Times New Roman" w:cs="Times New Roman"/>
          <w:sz w:val="26"/>
          <w:szCs w:val="26"/>
          <w:lang w:eastAsia="ru-RU"/>
        </w:rPr>
        <w:t>Мордашевым</w:t>
      </w:r>
      <w:proofErr w:type="spellEnd"/>
      <w:r w:rsidR="00A325D5">
        <w:rPr>
          <w:rFonts w:ascii="Times New Roman" w:eastAsia="Times New Roman" w:hAnsi="Times New Roman" w:cs="Times New Roman"/>
          <w:sz w:val="26"/>
          <w:szCs w:val="26"/>
          <w:lang w:eastAsia="ru-RU"/>
        </w:rPr>
        <w:t xml:space="preserve"> А.А от 12.05.2014;</w:t>
      </w:r>
      <w:r w:rsidRPr="00C256CC">
        <w:rPr>
          <w:rFonts w:ascii="Times New Roman" w:eastAsia="Times New Roman" w:hAnsi="Times New Roman" w:cs="Times New Roman"/>
          <w:sz w:val="26"/>
          <w:szCs w:val="26"/>
          <w:lang w:eastAsia="ru-RU"/>
        </w:rPr>
        <w:t xml:space="preserve"> </w:t>
      </w:r>
      <w:r w:rsidRPr="00C256CC">
        <w:rPr>
          <w:rFonts w:ascii="Times New Roman" w:eastAsia="Times New Roman" w:hAnsi="Times New Roman" w:cs="Times New Roman"/>
          <w:b/>
          <w:sz w:val="26"/>
          <w:szCs w:val="26"/>
          <w:lang w:eastAsia="ru-RU"/>
        </w:rPr>
        <w:t>Законом Республики Карелия</w:t>
      </w:r>
      <w:r w:rsidRPr="00C256CC">
        <w:rPr>
          <w:rFonts w:ascii="Times New Roman" w:eastAsia="Times New Roman" w:hAnsi="Times New Roman" w:cs="Times New Roman"/>
          <w:sz w:val="26"/>
          <w:szCs w:val="26"/>
          <w:lang w:eastAsia="ru-RU"/>
        </w:rPr>
        <w:t xml:space="preserve"> от 13.02.2001  № 474-ЗРК</w:t>
      </w:r>
      <w:r w:rsidRPr="00C256CC">
        <w:rPr>
          <w:rFonts w:ascii="Tahoma" w:eastAsia="Times New Roman" w:hAnsi="Tahoma" w:cs="Tahoma"/>
          <w:b/>
          <w:bCs/>
          <w:color w:val="000000"/>
          <w:sz w:val="26"/>
          <w:szCs w:val="26"/>
          <w:shd w:val="clear" w:color="auto" w:fill="EFEFF7"/>
          <w:lang w:eastAsia="ru-RU"/>
        </w:rPr>
        <w:t xml:space="preserve"> </w:t>
      </w:r>
      <w:r w:rsidRPr="00C256CC">
        <w:rPr>
          <w:rFonts w:ascii="Times New Roman" w:eastAsia="Times New Roman" w:hAnsi="Times New Roman" w:cs="Times New Roman"/>
          <w:bCs/>
          <w:color w:val="000000"/>
          <w:sz w:val="26"/>
          <w:szCs w:val="26"/>
          <w:shd w:val="clear" w:color="auto" w:fill="FFFFFF"/>
          <w:lang w:eastAsia="ru-RU"/>
        </w:rPr>
        <w:t>(ред. от 29.09.2004)</w:t>
      </w:r>
      <w:r w:rsidRPr="00C256CC">
        <w:rPr>
          <w:rFonts w:ascii="Times New Roman" w:eastAsia="Times New Roman" w:hAnsi="Times New Roman" w:cs="Times New Roman"/>
          <w:sz w:val="26"/>
          <w:szCs w:val="26"/>
          <w:lang w:eastAsia="ru-RU"/>
        </w:rPr>
        <w:t xml:space="preserve"> «О социальном партнерстве в Республике Карелия», иными законами и нормативными правовыми актами Республики Карелия, Республиканским соглашением и настоящим Соглашением  стороны договорились:</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Соглашением обязательства и договоренности сторон.</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2.1.2. Содействовать заключению территориальных отраслевых соглашений по учреждениям социальной защиты и социального обслуживания населения в муниципальных образованиях республики с учетом положений Республиканского соглашения и настоящего Соглашения.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2.1.3. Обеспечить участие представителей сторон Соглашения при рассмотрении вопросов, связанных с  выполнением настоящего Соглашения, и предоставлять друг другу полную и своевременную информацию о принимаемых решениях, затрагивающих трудовые и иные, непосредственно связанные с ними права и законные интересы работников Учреждений.</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2.1.4. Участвовать в организации и проведении республиканских семинаров-совещаний по вопросам социально-трудовых отношений в Учреждениях и развития социального партнерства.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2.1.5. Создать Отраслевую комиссию, являющуюся постоянно действующим органом социального партнерства,  созданным для ведения коллективных переговоров; определения порядка, сроков разработки проекта отраслевого соглашения и его заключения, внесения изменений и дополнений в настоящее Соглашение; осуществления текущего </w:t>
      </w:r>
      <w:proofErr w:type="gramStart"/>
      <w:r w:rsidRPr="00C256CC">
        <w:rPr>
          <w:rFonts w:ascii="Times New Roman" w:eastAsia="Times New Roman" w:hAnsi="Times New Roman" w:cs="Times New Roman"/>
          <w:sz w:val="26"/>
          <w:szCs w:val="26"/>
          <w:lang w:eastAsia="ru-RU"/>
        </w:rPr>
        <w:t>контроля за</w:t>
      </w:r>
      <w:proofErr w:type="gramEnd"/>
      <w:r w:rsidRPr="00C256CC">
        <w:rPr>
          <w:rFonts w:ascii="Times New Roman" w:eastAsia="Times New Roman" w:hAnsi="Times New Roman" w:cs="Times New Roman"/>
          <w:sz w:val="26"/>
          <w:szCs w:val="26"/>
          <w:lang w:eastAsia="ru-RU"/>
        </w:rPr>
        <w:t xml:space="preserve"> ходом выполнения настоящего Соглашения.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Участие в работе Отраслевой комиссии осуществляется сторонами на равноправной основе. Заседания комиссии проводятся не реже двух раз в год.</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2.1.6. Готовить и предоставлять друг другу по запросам одной из Сторон информацию о ходе выполнения принятых по настоящему Соглашению обязательств.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lastRenderedPageBreak/>
        <w:t>2.2. Стороны принимают на себя следующие обязательства: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2.2.1.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2.2.1.1. </w:t>
      </w:r>
      <w:proofErr w:type="gramStart"/>
      <w:r w:rsidRPr="00C256CC">
        <w:rPr>
          <w:rFonts w:ascii="Times New Roman" w:eastAsia="Times New Roman" w:hAnsi="Times New Roman" w:cs="Times New Roman"/>
          <w:sz w:val="26"/>
          <w:szCs w:val="26"/>
          <w:lang w:eastAsia="ru-RU"/>
        </w:rPr>
        <w:t xml:space="preserve">Обеспечивает направление в </w:t>
      </w:r>
      <w:proofErr w:type="spellStart"/>
      <w:r w:rsidRPr="00C256CC">
        <w:rPr>
          <w:rFonts w:ascii="Times New Roman" w:eastAsia="Times New Roman" w:hAnsi="Times New Roman" w:cs="Times New Roman"/>
          <w:sz w:val="26"/>
          <w:szCs w:val="26"/>
          <w:lang w:eastAsia="ru-RU"/>
        </w:rPr>
        <w:t>реском</w:t>
      </w:r>
      <w:proofErr w:type="spellEnd"/>
      <w:r w:rsidRPr="00C256CC">
        <w:rPr>
          <w:rFonts w:ascii="Times New Roman" w:eastAsia="Times New Roman" w:hAnsi="Times New Roman" w:cs="Times New Roman"/>
          <w:sz w:val="26"/>
          <w:szCs w:val="26"/>
          <w:lang w:eastAsia="ru-RU"/>
        </w:rPr>
        <w:t xml:space="preserve"> Профсоюза в соответствии со   ст.35.1 Трудового кодекса Российской Федерации (далее – ТК РФ) проектов законов и иных нормативных правовых актов в сфере труда, вносимых в органы государственной власти Республики Карелия; проектов ведомственных нормативных правовых актов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содержащих нормы трудового права; а также документов и материалов, необходимых для их обсуждения. </w:t>
      </w:r>
      <w:proofErr w:type="gramEnd"/>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2.2.1.2. Принимает ведомственные нормативные правовые акты, затрагивающие трудовые права и иные непосредственно связанные с ними права работников Учреждений, по согласованию с </w:t>
      </w:r>
      <w:proofErr w:type="spellStart"/>
      <w:r w:rsidRPr="00C256CC">
        <w:rPr>
          <w:rFonts w:ascii="Times New Roman" w:eastAsia="Times New Roman" w:hAnsi="Times New Roman" w:cs="Times New Roman"/>
          <w:sz w:val="26"/>
          <w:szCs w:val="26"/>
          <w:lang w:eastAsia="ru-RU"/>
        </w:rPr>
        <w:t>рескомом</w:t>
      </w:r>
      <w:proofErr w:type="spellEnd"/>
      <w:r w:rsidRPr="00C256CC">
        <w:rPr>
          <w:rFonts w:ascii="Times New Roman" w:eastAsia="Times New Roman" w:hAnsi="Times New Roman" w:cs="Times New Roman"/>
          <w:sz w:val="26"/>
          <w:szCs w:val="26"/>
          <w:lang w:eastAsia="ru-RU"/>
        </w:rPr>
        <w:t xml:space="preserve"> Профсоюза. Иные решения по социально-значимым вопросам, затрагивающим социально-трудовые отношения работников Учреждений и работодателей, принимать после взаимных консультаций и при необходимости рассматривать соответствующие проекты решений на заседаниях Отраслевой комиссии. </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2.2.1.3. Осуществляет внутриведомственный государственный </w:t>
      </w:r>
      <w:proofErr w:type="gramStart"/>
      <w:r w:rsidRPr="00C256CC">
        <w:rPr>
          <w:rFonts w:ascii="Times New Roman" w:eastAsia="Times New Roman" w:hAnsi="Times New Roman" w:cs="Times New Roman"/>
          <w:sz w:val="26"/>
          <w:szCs w:val="26"/>
          <w:lang w:eastAsia="ru-RU"/>
        </w:rPr>
        <w:t>контроль за</w:t>
      </w:r>
      <w:proofErr w:type="gramEnd"/>
      <w:r w:rsidRPr="00C256CC">
        <w:rPr>
          <w:rFonts w:ascii="Times New Roman" w:eastAsia="Times New Roman" w:hAnsi="Times New Roman" w:cs="Times New Roman"/>
          <w:sz w:val="26"/>
          <w:szCs w:val="26"/>
          <w:lang w:eastAsia="ru-RU"/>
        </w:rPr>
        <w:t xml:space="preserve"> соблюдением трудового законодательства и иных нормативных правовых актов, содержащих нормы трудового права, в подведомственных Учреждениях в порядке и на условиях, определяемых федеральными законами и законами Республики Карелия.</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2.2.1.4. В соответствии с Республиканским соглашением:</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 содействует развитию практики коллективно-договорного регулирования трудовых отношений во всех учреждениях социальной защиты и социального обслуживания населения;</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-при проведении конкурсов с целью выявления лучших учреждений социальной защиты и социального обслуживания населения учитывает наличие в учреждении первичной профсоюзной организации и коллективного договора.</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2.2.2. Работодатели: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2.2.2.1. В соответствии со статьей 35 ТК РФ создают комиссии для ведения коллективных переговоров, подготовки проекта коллективного договора и заключения коллективного договора, призванного реализовать принципы социального партнерства между работниками Учреждения и работодателем в интересах повышения уровня социально-трудовых гарантий работников, развития и эффективной деятельности Учреждения на основе баланса интересов.  </w:t>
      </w:r>
    </w:p>
    <w:p w:rsidR="00C256CC" w:rsidRPr="00C256CC" w:rsidRDefault="00C256CC" w:rsidP="00C25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При получении предложения от первичной профсоюзной организации о намерении заключить коллективный договор обязаны вступить в переговоры, ведение которых осуществляется  в соответствии со статьями 36 – 39 ТК РФ,  и заключить коллективный договор на согласованных сторонами условиях с учетом настоящего Соглашения. </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2.2.2.2. Принимают локальные нормативные акты, содержащие нормы трудового права и затрагивающим интересы работников Учреждения по согласованию с выборным профсоюзным органом либо с учетом его мнения в соответствии с трудовым законодательством и иными нормативными правовыми актами в сфере труда и коллективным договором. </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Проект локального нормативного акта и соответствующие обоснования по нему направляется работодателем в выборный профсоюзный орган, который в </w:t>
      </w:r>
      <w:r w:rsidRPr="00C256CC">
        <w:rPr>
          <w:rFonts w:ascii="Times New Roman" w:eastAsia="Times New Roman" w:hAnsi="Times New Roman" w:cs="Times New Roman"/>
          <w:sz w:val="26"/>
          <w:szCs w:val="26"/>
          <w:lang w:eastAsia="ru-RU"/>
        </w:rPr>
        <w:lastRenderedPageBreak/>
        <w:t xml:space="preserve">соответствии со статьей 372 ТК РФ готовит мотивированное мнение по нему в письменной форме и направляет его в установленный срок работодателю.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2.2.2.3. Доводят до сведения выборных профсоюзных органов ведомственные нормативные правовые акты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затрагивающие социально-трудовые права и законные интересы работников Учреждений.</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2.2.2.4. В соответствии с Республиканским соглашением обеспечивают информирование выборных профсоюзных органов, с которыми заключены коллективные договоры, о финансово-хозяйственной деятельности Учреждений один раз в полугодие, об итогах работы Учреждения – не реже одного раза в год.</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2.2.2.5. Рассматривают ходатайства выборных профсоюзных органов о представлении работников Учреждений, являющихся членами Профсоюза, к награждению ведомственными знаками отличия, почетными званиями и наградами </w:t>
      </w:r>
    </w:p>
    <w:p w:rsidR="00C256CC" w:rsidRPr="00C256CC" w:rsidRDefault="00C256CC" w:rsidP="00C256CC">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Российской Федерации и Республики Карелия в соответствии с федеральным законодательством, законодательством Республики Карелия и ведомственными нормативными правовыми актами.</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2.2.2.6. Обеспечивают участие представителей первичной профсоюзной организации в управлении учреждением в соответствии с Трудовым кодексом Российской Федерации, уставом учреждения, коллективным договором.</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2.2.2.7. В соответствии с Республиканским соглашением:</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 содействуют созданию и организационному укреплению первичных профсоюзных организаций, созданию молодежных советов профсоюзных организаций;</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обеспечивают коллективно-договорное регулирование трудовых отношений в учреждении, включают в коллективные договоры раздел о работе с молодежью, направленный на развитие профессиональных и личностных качеств молодых работников.</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2.2.3. </w:t>
      </w:r>
      <w:proofErr w:type="spellStart"/>
      <w:r w:rsidRPr="00C256CC">
        <w:rPr>
          <w:rFonts w:ascii="Times New Roman" w:eastAsia="Times New Roman" w:hAnsi="Times New Roman" w:cs="Times New Roman"/>
          <w:sz w:val="26"/>
          <w:szCs w:val="26"/>
          <w:lang w:eastAsia="ru-RU"/>
        </w:rPr>
        <w:t>Реском</w:t>
      </w:r>
      <w:proofErr w:type="spellEnd"/>
      <w:r w:rsidRPr="00C256CC">
        <w:rPr>
          <w:rFonts w:ascii="Times New Roman" w:eastAsia="Times New Roman" w:hAnsi="Times New Roman" w:cs="Times New Roman"/>
          <w:sz w:val="26"/>
          <w:szCs w:val="26"/>
          <w:lang w:eastAsia="ru-RU"/>
        </w:rPr>
        <w:t xml:space="preserve"> Профсоюза:</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2.2.3.1. Обеспечивает своевременное рассмотрение проектов законов и иных нормативных правовых актов, направленных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и их согласование либо подготовку соответствующего мнения (заключения) по ним.</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2.2.3.2. Осуществляет совместно с выборными профсоюзными органами   </w:t>
      </w:r>
      <w:proofErr w:type="gramStart"/>
      <w:r w:rsidRPr="00C256CC">
        <w:rPr>
          <w:rFonts w:ascii="Times New Roman" w:eastAsia="Times New Roman" w:hAnsi="Times New Roman" w:cs="Times New Roman"/>
          <w:sz w:val="26"/>
          <w:szCs w:val="26"/>
          <w:lang w:eastAsia="ru-RU"/>
        </w:rPr>
        <w:t>контроль за</w:t>
      </w:r>
      <w:proofErr w:type="gramEnd"/>
      <w:r w:rsidRPr="00C256CC">
        <w:rPr>
          <w:rFonts w:ascii="Times New Roman" w:eastAsia="Times New Roman" w:hAnsi="Times New Roman" w:cs="Times New Roman"/>
          <w:sz w:val="26"/>
          <w:szCs w:val="26"/>
          <w:lang w:eastAsia="ru-RU"/>
        </w:rPr>
        <w:t xml:space="preserve"> соблюдением работодателями в Учреждениях трудового законодательства и иных нормативных правовых актов, содержащих нормы трудового права, выполнением ими условий коллективных договоров и настоящего Соглашения.</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2.2.3.3. Содействуют работодателям и выборным профсоюзным органам в заключени</w:t>
      </w:r>
      <w:proofErr w:type="gramStart"/>
      <w:r w:rsidRPr="00C256CC">
        <w:rPr>
          <w:rFonts w:ascii="Times New Roman" w:eastAsia="Times New Roman" w:hAnsi="Times New Roman" w:cs="Times New Roman"/>
          <w:sz w:val="26"/>
          <w:szCs w:val="26"/>
          <w:lang w:eastAsia="ru-RU"/>
        </w:rPr>
        <w:t>и</w:t>
      </w:r>
      <w:proofErr w:type="gramEnd"/>
      <w:r w:rsidRPr="00C256CC">
        <w:rPr>
          <w:rFonts w:ascii="Times New Roman" w:eastAsia="Times New Roman" w:hAnsi="Times New Roman" w:cs="Times New Roman"/>
          <w:sz w:val="26"/>
          <w:szCs w:val="26"/>
          <w:lang w:eastAsia="ru-RU"/>
        </w:rPr>
        <w:t xml:space="preserve"> коллективных договоров в Учреждениях.</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2.2.3.4. Обобщают совместно с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практику заключения коллективных договоров в Учреждениях и эффективности договорного регулирования социально-трудовых отношений.  </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2.2.3.5. В соответствии с Республиканским соглашением:</w:t>
      </w:r>
    </w:p>
    <w:p w:rsidR="00C256CC" w:rsidRPr="00C256CC" w:rsidRDefault="00C256CC" w:rsidP="00C256CC">
      <w:pPr>
        <w:shd w:val="clear" w:color="auto" w:fill="FFFFFF"/>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t>- совместно с выборными профсоюзными органами обеспечивает заключение коллективного договора в каждом учреждении, имеющем первичную профсоюзную организацию;</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оказывает бесплатную юридическую помощь членам Профсоюза по вопросам социального партнерства, урегулирования коллективных трудовых споров.</w:t>
      </w:r>
    </w:p>
    <w:p w:rsidR="00C256CC" w:rsidRPr="00C256CC" w:rsidRDefault="00C256CC" w:rsidP="00C256CC">
      <w:pPr>
        <w:spacing w:after="0" w:line="240" w:lineRule="auto"/>
        <w:ind w:firstLine="720"/>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3. ТРУДОВЫЕ ОТНОШЕНИЯ. ОБЕСПЕЧЕНИЕ ЗАНЯТОСТИ</w:t>
      </w:r>
    </w:p>
    <w:p w:rsidR="00C256CC" w:rsidRPr="00C256CC" w:rsidRDefault="00C256CC" w:rsidP="00C256CC">
      <w:pPr>
        <w:spacing w:after="0" w:line="240" w:lineRule="auto"/>
        <w:ind w:firstLine="720"/>
        <w:jc w:val="both"/>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3.1. Трудовые отношения работников Учреждений регулируются ТК РФ и иными нормативными правовыми актами Российской Федерации, законами и иными нормативными правовыми актами Республики Карелия, содержащими нормы трудового права, настоящим Соглашением, коллективным и трудовым договором.</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3.1.1. Трудовой договор с вновь принятыми работниками заключается в письменной форме. Условия, включаемые в трудовые договоры, не могут ухудшать положение работников по сравнению с законодательством Российской Федерации, коллективным договором, Республиканским соглашением и настоящим Соглашением.</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Условия трудового договора могут быть изменены только по соглашению сторон и в письменной форме.</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3.1.2. При приеме на работу, до подписания трудового договора с работником Учреждения, работодатель обязан ознакомить его под роспись с учредительными документами Учреждения, правилами внутреннего трудового распорядка в Учреждении, требованиями по охране труда,  коллективным договором, а также иными локальными нормативными актами Учреждения, непосредственно связанными с трудовой деятельностью работника Учреждения, и настоящим Соглашением. </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3.1.3. Работодатель не вправе требовать от работников Учреждений выполнения работы, не обусловленной трудовым договором, за исключением случаев, предусмотренных ТК РФ и иными федеральными законами.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3.2. Работодатель с учетом мнения соответствующего выборного органа первичной профсоюзной организации Учреждения: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рассматривает вопросы, связанные с изменением структуры Учреждения, сокращением численности или штата;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-устанавливает порядок замещения вакантных должностей с предоставлением преимущественного права работникам Учреждения, должности которых сокращаются, </w:t>
      </w:r>
      <w:r w:rsidRPr="00C256CC">
        <w:rPr>
          <w:rFonts w:ascii="Times New Roman" w:eastAsia="Times New Roman" w:hAnsi="Times New Roman" w:cs="Times New Roman"/>
          <w:sz w:val="26"/>
          <w:szCs w:val="26"/>
          <w:shd w:val="clear" w:color="auto" w:fill="FFFFFF"/>
          <w:lang w:eastAsia="ru-RU"/>
        </w:rPr>
        <w:t>а также бывшим работникам, уволенным по со</w:t>
      </w:r>
      <w:r w:rsidRPr="00C256CC">
        <w:rPr>
          <w:rFonts w:ascii="Times New Roman" w:eastAsia="Times New Roman" w:hAnsi="Times New Roman" w:cs="Times New Roman"/>
          <w:sz w:val="26"/>
          <w:szCs w:val="26"/>
          <w:lang w:eastAsia="ru-RU"/>
        </w:rPr>
        <w:t>кращению штатов;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разрабатывает локальные нормативные акты, затрагивающие социально-трудовые права работников Учреждения.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3.3. При проведении аттестации, которая может послужить основанием для увольнения работников Учреждения, в состав аттестационных комиссий в обязательном порядке включаются представители соответствующих выборных профсоюзных органов.</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3.4. Работодатели:</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3.4.1. </w:t>
      </w:r>
      <w:proofErr w:type="gramStart"/>
      <w:r w:rsidRPr="00C256CC">
        <w:rPr>
          <w:rFonts w:ascii="Times New Roman" w:eastAsia="Times New Roman" w:hAnsi="Times New Roman" w:cs="Times New Roman"/>
          <w:sz w:val="26"/>
          <w:szCs w:val="26"/>
          <w:lang w:eastAsia="ru-RU"/>
        </w:rPr>
        <w:t xml:space="preserve">В соответствии с </w:t>
      </w:r>
      <w:hyperlink r:id="rId5" w:history="1">
        <w:r w:rsidRPr="00C256CC">
          <w:rPr>
            <w:rFonts w:ascii="Times New Roman" w:eastAsia="Times New Roman" w:hAnsi="Times New Roman" w:cs="Times New Roman"/>
            <w:color w:val="0000FF"/>
            <w:sz w:val="26"/>
            <w:szCs w:val="26"/>
            <w:u w:val="single"/>
            <w:lang w:eastAsia="ru-RU"/>
          </w:rPr>
          <w:t>Законом</w:t>
        </w:r>
      </w:hyperlink>
      <w:r w:rsidRPr="00C256CC">
        <w:rPr>
          <w:rFonts w:ascii="Times New Roman" w:eastAsia="Times New Roman" w:hAnsi="Times New Roman" w:cs="Times New Roman"/>
          <w:sz w:val="26"/>
          <w:szCs w:val="26"/>
          <w:lang w:eastAsia="ru-RU"/>
        </w:rPr>
        <w:t xml:space="preserve"> Российской Федерации от 19.04.1991               № 1032-1 "О занятости населения в Российской Федерации" (с изменениями и дополнениями), и </w:t>
      </w:r>
      <w:hyperlink r:id="rId6" w:history="1">
        <w:r w:rsidRPr="00C256CC">
          <w:rPr>
            <w:rFonts w:ascii="Times New Roman" w:eastAsia="Times New Roman" w:hAnsi="Times New Roman" w:cs="Times New Roman"/>
            <w:color w:val="0000FF"/>
            <w:sz w:val="26"/>
            <w:szCs w:val="26"/>
            <w:u w:val="single"/>
            <w:lang w:eastAsia="ru-RU"/>
          </w:rPr>
          <w:t>Положением</w:t>
        </w:r>
      </w:hyperlink>
      <w:r w:rsidRPr="00C256CC">
        <w:rPr>
          <w:rFonts w:ascii="Times New Roman" w:eastAsia="Times New Roman" w:hAnsi="Times New Roman" w:cs="Times New Roman"/>
          <w:sz w:val="26"/>
          <w:szCs w:val="26"/>
          <w:lang w:eastAsia="ru-RU"/>
        </w:rPr>
        <w:t xml:space="preserve"> об организации работы по содействию занятости в условиях массового высвобождения, утвержденным Постановлением Совета Министров - Правительства Российской Федерации от 05.02.1993 № 99                  (с изменениями и дополнениями), осуществляют согласованные с выборными профсоюзными органами мероприятия по обеспечению занятости работников Учреждений.</w:t>
      </w:r>
      <w:proofErr w:type="gramEnd"/>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lastRenderedPageBreak/>
        <w:t xml:space="preserve">3.4.2. В случае реорганизации или ликвидации Учреждения, сокращении  численности или штата работников Учреждения, о возможном расторжении трудовых договоров с работниками Учреждения в письменной форме под роспись извещают об этом работников, а также письменно сообщают в выборный профсоюзный орган данной организации и органы службы занятости не </w:t>
      </w:r>
      <w:proofErr w:type="gramStart"/>
      <w:r w:rsidRPr="00C256CC">
        <w:rPr>
          <w:rFonts w:ascii="Times New Roman" w:eastAsia="Times New Roman" w:hAnsi="Times New Roman" w:cs="Times New Roman"/>
          <w:sz w:val="26"/>
          <w:szCs w:val="26"/>
          <w:lang w:eastAsia="ru-RU"/>
        </w:rPr>
        <w:t>позднее</w:t>
      </w:r>
      <w:proofErr w:type="gramEnd"/>
      <w:r w:rsidRPr="00C256CC">
        <w:rPr>
          <w:rFonts w:ascii="Times New Roman" w:eastAsia="Times New Roman" w:hAnsi="Times New Roman" w:cs="Times New Roman"/>
          <w:sz w:val="26"/>
          <w:szCs w:val="26"/>
          <w:lang w:eastAsia="ru-RU"/>
        </w:rPr>
        <w:t xml:space="preserve"> чем за три месяца до начала проведения соответствующих мероприятий с указанием должности, профессии, специальности и квалификационных требований к ним, условий оплаты труда каждого конкретного работника, а также в случае, если решение о сокращении численности или штата работников Учреждения может привести к массовому увольнению.</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3.4.3. Предоставляют работникам, высвобождаемым из Учреждений в связи с реорганизацией, возможности первоочередного трудоустройства во вновь образуемых на базе их имущества организациях (не менее 75% рабочих мест) в соответствии с Республиканским соглашением.</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3.4.4. Предоставляют высвобождаемым работникам Учреждений социальные гарантии и льготы в соответствии с </w:t>
      </w:r>
      <w:hyperlink r:id="rId7" w:history="1">
        <w:r w:rsidRPr="00C256CC">
          <w:rPr>
            <w:rFonts w:ascii="Times New Roman" w:eastAsia="Times New Roman" w:hAnsi="Times New Roman" w:cs="Times New Roman"/>
            <w:color w:val="0000FF"/>
            <w:sz w:val="26"/>
            <w:szCs w:val="26"/>
            <w:u w:val="single"/>
            <w:lang w:eastAsia="ru-RU"/>
          </w:rPr>
          <w:t>законодательств</w:t>
        </w:r>
      </w:hyperlink>
      <w:r w:rsidRPr="00C256CC">
        <w:rPr>
          <w:rFonts w:ascii="Times New Roman" w:eastAsia="Times New Roman" w:hAnsi="Times New Roman" w:cs="Times New Roman"/>
          <w:sz w:val="26"/>
          <w:szCs w:val="26"/>
          <w:lang w:eastAsia="ru-RU"/>
        </w:rPr>
        <w:t>ом Российской Федерации, коллективным договором, Республиканским соглашением и настоящим Соглашением.</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С письменного согласия работника вправе расторгнуть с ним трудовой договор до истечения срока предупреждения об увольнении, выплатив дополнительную компенсацию работникам в размере среднего заработка, исчисленного пропорционально времени, оставшемуся до истечения срока предупреждения об увольнении.</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3.4.5. Помимо категорий работников Учреждений, пользующихся в соответствии со </w:t>
      </w:r>
      <w:hyperlink r:id="rId8" w:history="1">
        <w:r w:rsidRPr="00C256CC">
          <w:rPr>
            <w:rFonts w:ascii="Times New Roman" w:eastAsia="Times New Roman" w:hAnsi="Times New Roman" w:cs="Times New Roman"/>
            <w:color w:val="0000FF"/>
            <w:sz w:val="26"/>
            <w:szCs w:val="26"/>
            <w:u w:val="single"/>
            <w:lang w:eastAsia="ru-RU"/>
          </w:rPr>
          <w:t>статьей 179</w:t>
        </w:r>
      </w:hyperlink>
      <w:r w:rsidRPr="00C256CC">
        <w:rPr>
          <w:rFonts w:ascii="Times New Roman" w:eastAsia="Times New Roman" w:hAnsi="Times New Roman" w:cs="Times New Roman"/>
          <w:sz w:val="26"/>
          <w:szCs w:val="26"/>
          <w:lang w:eastAsia="ru-RU"/>
        </w:rPr>
        <w:t xml:space="preserve"> ТК РФ преимущественным правом на оставление на работе при равной производительности труда и квалификации, предусматривают преимущественное право на оставление на работе </w:t>
      </w:r>
      <w:proofErr w:type="gramStart"/>
      <w:r w:rsidRPr="00C256CC">
        <w:rPr>
          <w:rFonts w:ascii="Times New Roman" w:eastAsia="Times New Roman" w:hAnsi="Times New Roman" w:cs="Times New Roman"/>
          <w:sz w:val="26"/>
          <w:szCs w:val="26"/>
          <w:lang w:eastAsia="ru-RU"/>
        </w:rPr>
        <w:t>для</w:t>
      </w:r>
      <w:proofErr w:type="gramEnd"/>
      <w:r w:rsidRPr="00C256CC">
        <w:rPr>
          <w:rFonts w:ascii="Times New Roman" w:eastAsia="Times New Roman" w:hAnsi="Times New Roman" w:cs="Times New Roman"/>
          <w:sz w:val="26"/>
          <w:szCs w:val="26"/>
          <w:lang w:eastAsia="ru-RU"/>
        </w:rPr>
        <w:t>:</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лиц предпенсионного возраста (за 2 года до пенсии по старости и за выслугу лет);</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проработавших в Учреждениях свыше 10 лет;</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двух работников из одной семьи;</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proofErr w:type="gramStart"/>
      <w:r w:rsidRPr="00C256CC">
        <w:rPr>
          <w:rFonts w:ascii="Times New Roman" w:eastAsia="Times New Roman" w:hAnsi="Times New Roman" w:cs="Times New Roman"/>
          <w:sz w:val="26"/>
          <w:szCs w:val="26"/>
          <w:lang w:eastAsia="ru-RU"/>
        </w:rPr>
        <w:t>-одиноких родителей (опекуны, попечители, приемные родители, патронатные воспитатели), воспитывающих ребенка, не достигшего 16-летнего возраста (ребенка-инвалида, не достигшего 18-летнего возраста).</w:t>
      </w:r>
      <w:proofErr w:type="gramEnd"/>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3.4.6. Увольнение работников Учреждений, являющихся членами Профсоюза, по основаниям, предусмотренным </w:t>
      </w:r>
      <w:hyperlink r:id="rId9" w:history="1">
        <w:r w:rsidRPr="00C256CC">
          <w:rPr>
            <w:rFonts w:ascii="Times New Roman" w:eastAsia="Times New Roman" w:hAnsi="Times New Roman" w:cs="Times New Roman"/>
            <w:color w:val="0000FF"/>
            <w:sz w:val="26"/>
            <w:szCs w:val="26"/>
            <w:u w:val="single"/>
            <w:lang w:eastAsia="ru-RU"/>
          </w:rPr>
          <w:t>пунктами 2</w:t>
        </w:r>
      </w:hyperlink>
      <w:r w:rsidRPr="00C256CC">
        <w:rPr>
          <w:rFonts w:ascii="Times New Roman" w:eastAsia="Times New Roman" w:hAnsi="Times New Roman" w:cs="Times New Roman"/>
          <w:sz w:val="26"/>
          <w:szCs w:val="26"/>
          <w:lang w:eastAsia="ru-RU"/>
        </w:rPr>
        <w:t xml:space="preserve"> и </w:t>
      </w:r>
      <w:hyperlink r:id="rId10" w:history="1">
        <w:r w:rsidRPr="00C256CC">
          <w:rPr>
            <w:rFonts w:ascii="Times New Roman" w:eastAsia="Times New Roman" w:hAnsi="Times New Roman" w:cs="Times New Roman"/>
            <w:color w:val="0000FF"/>
            <w:sz w:val="26"/>
            <w:szCs w:val="26"/>
            <w:u w:val="single"/>
            <w:lang w:eastAsia="ru-RU"/>
          </w:rPr>
          <w:t>3</w:t>
        </w:r>
      </w:hyperlink>
      <w:r w:rsidRPr="00C256CC">
        <w:rPr>
          <w:rFonts w:ascii="Times New Roman" w:eastAsia="Times New Roman" w:hAnsi="Times New Roman" w:cs="Times New Roman"/>
          <w:sz w:val="26"/>
          <w:szCs w:val="26"/>
          <w:lang w:eastAsia="ru-RU"/>
        </w:rPr>
        <w:t xml:space="preserve"> части первой статьи 81 ТК РФ, осуществляют только с учетом мотивированного мнения выборного профсоюзного органа в соответствии со </w:t>
      </w:r>
      <w:hyperlink r:id="rId11" w:history="1">
        <w:r w:rsidRPr="00C256CC">
          <w:rPr>
            <w:rFonts w:ascii="Times New Roman" w:eastAsia="Times New Roman" w:hAnsi="Times New Roman" w:cs="Times New Roman"/>
            <w:color w:val="0000FF"/>
            <w:sz w:val="26"/>
            <w:szCs w:val="26"/>
            <w:u w:val="single"/>
            <w:lang w:eastAsia="ru-RU"/>
          </w:rPr>
          <w:t>статьями 82</w:t>
        </w:r>
      </w:hyperlink>
      <w:r w:rsidRPr="00C256CC">
        <w:rPr>
          <w:rFonts w:ascii="Times New Roman" w:eastAsia="Times New Roman" w:hAnsi="Times New Roman" w:cs="Times New Roman"/>
          <w:sz w:val="26"/>
          <w:szCs w:val="26"/>
          <w:lang w:eastAsia="ru-RU"/>
        </w:rPr>
        <w:t xml:space="preserve">, </w:t>
      </w:r>
      <w:hyperlink r:id="rId12" w:history="1">
        <w:r w:rsidRPr="00C256CC">
          <w:rPr>
            <w:rFonts w:ascii="Times New Roman" w:eastAsia="Times New Roman" w:hAnsi="Times New Roman" w:cs="Times New Roman"/>
            <w:color w:val="0000FF"/>
            <w:sz w:val="26"/>
            <w:szCs w:val="26"/>
            <w:u w:val="single"/>
            <w:lang w:eastAsia="ru-RU"/>
          </w:rPr>
          <w:t>373</w:t>
        </w:r>
      </w:hyperlink>
      <w:r w:rsidRPr="00C256CC">
        <w:rPr>
          <w:rFonts w:ascii="Times New Roman" w:eastAsia="Times New Roman" w:hAnsi="Times New Roman" w:cs="Times New Roman"/>
          <w:sz w:val="26"/>
          <w:szCs w:val="26"/>
          <w:lang w:eastAsia="ru-RU"/>
        </w:rPr>
        <w:t xml:space="preserve"> ТК РФ; руководителей (их заместителей) выборных профсоюзных органов, не освобожденных от основной работы, помимо общего порядка увольнения только с предварительного согласия </w:t>
      </w:r>
      <w:proofErr w:type="spellStart"/>
      <w:r w:rsidRPr="00C256CC">
        <w:rPr>
          <w:rFonts w:ascii="Times New Roman" w:eastAsia="Times New Roman" w:hAnsi="Times New Roman" w:cs="Times New Roman"/>
          <w:sz w:val="26"/>
          <w:szCs w:val="26"/>
          <w:lang w:eastAsia="ru-RU"/>
        </w:rPr>
        <w:t>рескома</w:t>
      </w:r>
      <w:proofErr w:type="spellEnd"/>
      <w:r w:rsidRPr="00C256CC">
        <w:rPr>
          <w:rFonts w:ascii="Times New Roman" w:eastAsia="Times New Roman" w:hAnsi="Times New Roman" w:cs="Times New Roman"/>
          <w:sz w:val="26"/>
          <w:szCs w:val="26"/>
          <w:lang w:eastAsia="ru-RU"/>
        </w:rPr>
        <w:t xml:space="preserve"> Профсоюза в соответствии со статьей 374 ТК РФ.</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3.4.7. </w:t>
      </w:r>
      <w:proofErr w:type="gramStart"/>
      <w:r w:rsidRPr="00C256CC">
        <w:rPr>
          <w:rFonts w:ascii="Times New Roman" w:eastAsia="Times New Roman" w:hAnsi="Times New Roman" w:cs="Times New Roman"/>
          <w:sz w:val="26"/>
          <w:szCs w:val="26"/>
          <w:lang w:eastAsia="ru-RU"/>
        </w:rPr>
        <w:t>Сохраняют за работником Учреждения, имеющим противопоказания и признанным медико-социальной экспертизой непригодным к выполнению своих прежних обязанностей по профессии вследствие общего заболевания, бытовой травмы (кроме бытовой травмы, полученной в состоянии алкогольного, наркотического или токсического опьянения), среднюю заработную плату на срок его переквалификации.</w:t>
      </w:r>
      <w:proofErr w:type="gramEnd"/>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lastRenderedPageBreak/>
        <w:t xml:space="preserve">3.5.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 или его правопреемник рассматривает вопросы предполагаемой реорганизации подведомственных Учреждений и изменения форм организации труда, затрагивающих интересы работников Учреждений,  с участием республиканской организации Профсоюза.</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3.6. В соответствии с Республиканским соглашением работодателям и выборным профсоюзным органам рекомендуется предусматривать в коллективных договорах следующее:</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отражение особенностей регулирования труда женщин, льгот и гарантий беременным женщинам, кормящим, одиноким матерям, многодетным семьям, женщинам, приступившим к работе после выхода из отпуска по уходу за ребенком, молодежи и иных категорий граждан;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определение более льготных критериев массового высвобождения работников Учреждений с учетом специфики социально-экономической, кадровой ситуации и особенностей деятельности Учреждений;</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прогнозирование, учет и анализ численности высвобождаемых работников с учетом их профессионально-квалификационной структуры;</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bCs/>
          <w:sz w:val="26"/>
          <w:szCs w:val="26"/>
          <w:lang w:eastAsia="ru-RU"/>
        </w:rPr>
      </w:pPr>
      <w:r w:rsidRPr="00C256CC">
        <w:rPr>
          <w:rFonts w:ascii="Times New Roman" w:eastAsia="Times New Roman" w:hAnsi="Times New Roman" w:cs="Times New Roman"/>
          <w:bCs/>
          <w:sz w:val="26"/>
          <w:szCs w:val="26"/>
          <w:lang w:eastAsia="ru-RU"/>
        </w:rPr>
        <w:t>- проведение мероприятий по переподготовке, повышению квалификации высвобождаемых работников Учреждения до наступления срока расторжения трудового договора, предоставление им дополнительных социальных гарантий по сравнению с действующим законодательством.</w:t>
      </w:r>
    </w:p>
    <w:p w:rsidR="00C256CC" w:rsidRPr="00C256CC" w:rsidRDefault="00C256CC" w:rsidP="00C256CC">
      <w:pPr>
        <w:spacing w:after="0" w:line="240" w:lineRule="auto"/>
        <w:ind w:firstLine="720"/>
        <w:jc w:val="center"/>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4. ОПЛАТА ТРУДА</w:t>
      </w:r>
    </w:p>
    <w:p w:rsidR="00C256CC" w:rsidRPr="00C256CC" w:rsidRDefault="00C256CC" w:rsidP="00C256CC">
      <w:pPr>
        <w:spacing w:after="0" w:line="240" w:lineRule="auto"/>
        <w:ind w:firstLine="720"/>
        <w:jc w:val="center"/>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4.1. Работодатели принимают необходимые меры по обеспечению устойчивой работы Учреждений и  повышению уровня реальной заработной платы работников Учреждений в соответствии с количеством и качеством труда.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4.2. </w:t>
      </w:r>
      <w:proofErr w:type="gramStart"/>
      <w:r w:rsidRPr="00C256CC">
        <w:rPr>
          <w:rFonts w:ascii="Times New Roman" w:eastAsia="Times New Roman" w:hAnsi="Times New Roman" w:cs="Times New Roman"/>
          <w:sz w:val="26"/>
          <w:szCs w:val="26"/>
          <w:lang w:eastAsia="ru-RU"/>
        </w:rPr>
        <w:t xml:space="preserve">Системы оплаты труда работников Учреждений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w:t>
      </w:r>
      <w:hyperlink r:id="rId13" w:history="1">
        <w:r w:rsidRPr="00C256CC">
          <w:rPr>
            <w:rFonts w:ascii="Times New Roman" w:eastAsia="Times New Roman" w:hAnsi="Times New Roman" w:cs="Times New Roman"/>
            <w:color w:val="0000FF"/>
            <w:sz w:val="26"/>
            <w:szCs w:val="26"/>
            <w:u w:val="single"/>
            <w:lang w:eastAsia="ru-RU"/>
          </w:rPr>
          <w:t xml:space="preserve"> Законом Республики Карелия от 25.01.2010 №1365-ЗРК «Об оплате труда работников государственных  учреждений Республики Карелия» </w:t>
        </w:r>
      </w:hyperlink>
      <w:r w:rsidRPr="00C256CC">
        <w:rPr>
          <w:rFonts w:ascii="Times New Roman" w:eastAsia="Times New Roman" w:hAnsi="Times New Roman" w:cs="Times New Roman"/>
          <w:sz w:val="26"/>
          <w:szCs w:val="26"/>
          <w:lang w:eastAsia="ru-RU"/>
        </w:rPr>
        <w:t xml:space="preserve">(с изменениями и дополнениями) </w:t>
      </w:r>
      <w:r w:rsidRPr="00C256CC">
        <w:rPr>
          <w:rFonts w:ascii="Times New Roman" w:eastAsia="Times New Roman" w:hAnsi="Times New Roman" w:cs="Times New Roman"/>
          <w:iCs/>
          <w:sz w:val="26"/>
          <w:szCs w:val="26"/>
          <w:lang w:eastAsia="ru-RU"/>
        </w:rPr>
        <w:t xml:space="preserve">и принятыми на основании него </w:t>
      </w:r>
      <w:r w:rsidRPr="00C256CC">
        <w:rPr>
          <w:rFonts w:ascii="Times New Roman" w:eastAsia="Times New Roman" w:hAnsi="Times New Roman" w:cs="Times New Roman"/>
          <w:sz w:val="26"/>
          <w:szCs w:val="26"/>
          <w:lang w:eastAsia="ru-RU"/>
        </w:rPr>
        <w:t>иными нормативными правовыми актами Республики Карелия.</w:t>
      </w:r>
      <w:proofErr w:type="gramEnd"/>
      <w:r w:rsidRPr="00C256CC">
        <w:rPr>
          <w:rFonts w:ascii="Times New Roman" w:eastAsia="Times New Roman" w:hAnsi="Times New Roman" w:cs="Times New Roman"/>
          <w:sz w:val="26"/>
          <w:szCs w:val="26"/>
          <w:lang w:eastAsia="ru-RU"/>
        </w:rPr>
        <w:t xml:space="preserve"> При установлении </w:t>
      </w:r>
      <w:proofErr w:type="gramStart"/>
      <w:r w:rsidRPr="00C256CC">
        <w:rPr>
          <w:rFonts w:ascii="Times New Roman" w:eastAsia="Times New Roman" w:hAnsi="Times New Roman" w:cs="Times New Roman"/>
          <w:sz w:val="26"/>
          <w:szCs w:val="26"/>
          <w:lang w:eastAsia="ru-RU"/>
        </w:rPr>
        <w:t>систем оплаты труда работников Учреждений</w:t>
      </w:r>
      <w:proofErr w:type="gramEnd"/>
      <w:r w:rsidRPr="00C256CC">
        <w:rPr>
          <w:rFonts w:ascii="Times New Roman" w:eastAsia="Times New Roman" w:hAnsi="Times New Roman" w:cs="Times New Roman"/>
          <w:sz w:val="26"/>
          <w:szCs w:val="26"/>
          <w:lang w:eastAsia="ru-RU"/>
        </w:rPr>
        <w:t xml:space="preserve"> учитываются</w:t>
      </w:r>
      <w:r w:rsidRPr="00C256CC">
        <w:rPr>
          <w:rFonts w:ascii="Courier New" w:eastAsia="Times New Roman" w:hAnsi="Courier New" w:cs="Times New Roman"/>
          <w:sz w:val="26"/>
          <w:szCs w:val="26"/>
          <w:lang w:eastAsia="ru-RU"/>
        </w:rPr>
        <w:t xml:space="preserve"> </w:t>
      </w:r>
      <w:r w:rsidRPr="00C256CC">
        <w:rPr>
          <w:rFonts w:ascii="Times New Roman" w:eastAsia="Times New Roman" w:hAnsi="Times New Roman" w:cs="Times New Roman"/>
          <w:sz w:val="26"/>
          <w:szCs w:val="26"/>
          <w:lang w:eastAsia="ru-RU"/>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соответствующий календарный год; Республиканское соглашение и настоящее Соглашение, мнение выборного профсоюзного органа.</w:t>
      </w:r>
    </w:p>
    <w:p w:rsidR="00C256CC" w:rsidRPr="00C256CC" w:rsidRDefault="00C256CC" w:rsidP="00C256CC">
      <w:pPr>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sz w:val="26"/>
          <w:szCs w:val="26"/>
          <w:lang w:eastAsia="ru-RU"/>
        </w:rPr>
        <w:t xml:space="preserve">4.3.  </w:t>
      </w:r>
      <w:r w:rsidRPr="00C256CC">
        <w:rPr>
          <w:rFonts w:ascii="Times New Roman" w:eastAsia="Times New Roman" w:hAnsi="Times New Roman" w:cs="Times New Roman"/>
          <w:color w:val="000000"/>
          <w:sz w:val="26"/>
          <w:szCs w:val="26"/>
          <w:lang w:eastAsia="ru-RU"/>
        </w:rPr>
        <w:t>Локальные нормативные акты, устанавливающие системы оплаты труда, принимаются с учетом</w:t>
      </w:r>
      <w:r w:rsidRPr="00C256CC">
        <w:rPr>
          <w:rFonts w:ascii="Times New Roman" w:eastAsia="Times New Roman" w:hAnsi="Times New Roman" w:cs="Times New Roman"/>
          <w:sz w:val="26"/>
          <w:szCs w:val="26"/>
          <w:lang w:eastAsia="ru-RU"/>
        </w:rPr>
        <w:t xml:space="preserve"> Положений (Примерных положений) об оплате труда работников государственных учреждений социальной защиты и социального обслуживания населения, подведомственных Министерству здравоохранения и социального развития Республики Карелия, и </w:t>
      </w:r>
      <w:r w:rsidRPr="00C256CC">
        <w:rPr>
          <w:rFonts w:ascii="Times New Roman" w:eastAsia="Times New Roman" w:hAnsi="Times New Roman" w:cs="Times New Roman"/>
          <w:color w:val="000000"/>
          <w:sz w:val="26"/>
          <w:szCs w:val="26"/>
          <w:lang w:eastAsia="ru-RU"/>
        </w:rPr>
        <w:t>мнения выборного органа первичной профсоюзной организации Учреждения.</w:t>
      </w:r>
    </w:p>
    <w:p w:rsidR="00C256CC" w:rsidRPr="00C256CC" w:rsidRDefault="00C256CC" w:rsidP="00C25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color w:val="000000"/>
          <w:sz w:val="26"/>
          <w:szCs w:val="26"/>
          <w:lang w:eastAsia="ru-RU"/>
        </w:rPr>
        <w:t>Все изменения, вносимые в локальные нормативные акты Учреждений, устанавливающие системы оплаты труда, принимаются с учетом мнения  выборного органа первичной профсоюзной организации данных Учреждений.</w:t>
      </w:r>
    </w:p>
    <w:p w:rsidR="00C256CC" w:rsidRPr="00C256CC" w:rsidRDefault="00C256CC" w:rsidP="00C256CC">
      <w:pPr>
        <w:autoSpaceDE w:val="0"/>
        <w:autoSpaceDN w:val="0"/>
        <w:adjustRightInd w:val="0"/>
        <w:spacing w:after="0" w:line="240" w:lineRule="auto"/>
        <w:ind w:firstLine="510"/>
        <w:jc w:val="both"/>
        <w:rPr>
          <w:rFonts w:ascii="Times New Roman" w:eastAsia="Times New Roman" w:hAnsi="Times New Roman" w:cs="Times New Roman"/>
          <w:color w:val="000000"/>
          <w:sz w:val="26"/>
          <w:szCs w:val="26"/>
          <w:lang w:eastAsia="ru-RU"/>
        </w:rPr>
      </w:pPr>
      <w:r w:rsidRPr="00C256CC">
        <w:rPr>
          <w:rFonts w:ascii="Times New Roman" w:eastAsia="Times New Roman" w:hAnsi="Times New Roman" w:cs="Times New Roman"/>
          <w:color w:val="000000"/>
          <w:sz w:val="26"/>
          <w:szCs w:val="26"/>
          <w:lang w:eastAsia="ru-RU"/>
        </w:rPr>
        <w:lastRenderedPageBreak/>
        <w:t xml:space="preserve">4.4. Индексация заработной платы работников Учреждения производится в порядке, установленном трудовым законодательством и иными нормативными правовыми актами, содержащими нормы трудового права. </w:t>
      </w:r>
    </w:p>
    <w:p w:rsidR="00C256CC" w:rsidRPr="00C256CC" w:rsidRDefault="00C256CC" w:rsidP="00C256CC">
      <w:pPr>
        <w:widowControl w:val="0"/>
        <w:tabs>
          <w:tab w:val="left" w:pos="576"/>
          <w:tab w:val="left" w:pos="1728"/>
          <w:tab w:val="left" w:pos="2304"/>
          <w:tab w:val="left" w:pos="3744"/>
          <w:tab w:val="left" w:pos="6912"/>
          <w:tab w:val="left" w:pos="7632"/>
        </w:tabs>
        <w:snapToGrid w:val="0"/>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4.5. Работодатели принимают необходимые меры по формированию фондов оплаты труда. </w:t>
      </w:r>
      <w:proofErr w:type="gramStart"/>
      <w:r w:rsidRPr="00C256CC">
        <w:rPr>
          <w:rFonts w:ascii="Times New Roman" w:eastAsia="Times New Roman" w:hAnsi="Times New Roman" w:cs="Times New Roman"/>
          <w:sz w:val="26"/>
          <w:szCs w:val="26"/>
          <w:lang w:eastAsia="ru-RU"/>
        </w:rPr>
        <w:t xml:space="preserve">При формировании фондов оплаты труда работников Учреждений предусматриваются средства на выплату премий, установление выплат компенсационного и стимулирующего характера, а также на увеличение фондов оплаты труда для индексации заработной платы с целью обеспечения повышения реального содержания заработной платы работников в связи с ростом потребительских цен на товары и услуги в установленном законодательством порядке. </w:t>
      </w:r>
      <w:proofErr w:type="gramEnd"/>
    </w:p>
    <w:p w:rsidR="00C256CC" w:rsidRPr="00C256CC" w:rsidRDefault="00C256CC" w:rsidP="00C256CC">
      <w:pPr>
        <w:autoSpaceDE w:val="0"/>
        <w:autoSpaceDN w:val="0"/>
        <w:adjustRightInd w:val="0"/>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4.6. Виды, размеры и условия осуществления выплат компенсационного характера устанавливаются коллективными договорами, локальными нормативными правовыми актами в соответствии с трудовым законодательством, иными нормативными правовыми актами Российской Федерации, содержащими нормы трудового права, с учетом утвержденного Правительством Республики Карелия </w:t>
      </w:r>
      <w:hyperlink r:id="rId14" w:history="1">
        <w:r w:rsidRPr="00C256CC">
          <w:rPr>
            <w:rFonts w:ascii="Times New Roman" w:eastAsia="Times New Roman" w:hAnsi="Times New Roman" w:cs="Times New Roman"/>
            <w:color w:val="0000FF"/>
            <w:sz w:val="26"/>
            <w:szCs w:val="26"/>
            <w:u w:val="single"/>
            <w:lang w:eastAsia="ru-RU"/>
          </w:rPr>
          <w:t>перечня</w:t>
        </w:r>
      </w:hyperlink>
      <w:r w:rsidRPr="00C256CC">
        <w:rPr>
          <w:rFonts w:ascii="Times New Roman" w:eastAsia="Times New Roman" w:hAnsi="Times New Roman" w:cs="Times New Roman"/>
          <w:sz w:val="26"/>
          <w:szCs w:val="26"/>
          <w:lang w:eastAsia="ru-RU"/>
        </w:rPr>
        <w:t xml:space="preserve"> видов выплат компенсационного характера.</w:t>
      </w:r>
    </w:p>
    <w:p w:rsidR="00C256CC" w:rsidRPr="00C256CC" w:rsidRDefault="00C256CC" w:rsidP="00C256CC">
      <w:pPr>
        <w:keepNext/>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Виды, размеры и условия осуществления выплат стимулирующего характера устанавливаются коллективными договорами, локальными нормативными актами на основе показателей и критериев эффективности работы с учетом утвержденного Правительством Республики Карелия </w:t>
      </w:r>
      <w:hyperlink r:id="rId15" w:history="1">
        <w:r w:rsidRPr="00C256CC">
          <w:rPr>
            <w:rFonts w:ascii="Times New Roman" w:eastAsia="Times New Roman" w:hAnsi="Times New Roman" w:cs="Times New Roman"/>
            <w:color w:val="0000FF"/>
            <w:sz w:val="26"/>
            <w:szCs w:val="26"/>
            <w:u w:val="single"/>
            <w:lang w:eastAsia="ru-RU"/>
          </w:rPr>
          <w:t>перечня</w:t>
        </w:r>
      </w:hyperlink>
      <w:r w:rsidRPr="00C256CC">
        <w:rPr>
          <w:rFonts w:ascii="Times New Roman" w:eastAsia="Times New Roman" w:hAnsi="Times New Roman" w:cs="Times New Roman"/>
          <w:sz w:val="26"/>
          <w:szCs w:val="26"/>
          <w:lang w:eastAsia="ru-RU"/>
        </w:rPr>
        <w:t xml:space="preserve"> видов выплат стимулирующего характера.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4.7. Месячная заработная плата работника Учреждения,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установленного в Республике Карелия региональным соглашением о минимальной заработной плате в Республике Карелия.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4.8. Заработная плата выплачивается не реже чем каждые полмесяца. Сроки выплаты заработной платы устанавливаются в Учреждении правилами внутреннего трудового распорядка, коллективным договором, трудовым договором.</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ab/>
        <w:t>Работодатели обеспечивают выдачу работникам расчетных листков с указанием о причитающихся составных частях заработной платы за соответствующий период.</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4.9. В случае нарушения работодателями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компенсацией) в размере и сроке, установленные в соответствии со статьей 236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4.10.</w:t>
      </w:r>
      <w:r w:rsidRPr="00C256CC">
        <w:rPr>
          <w:rFonts w:ascii="Times New Roman" w:eastAsia="Times New Roman" w:hAnsi="Times New Roman" w:cs="Times New Roman"/>
          <w:sz w:val="26"/>
          <w:szCs w:val="26"/>
          <w:lang w:eastAsia="ru-RU"/>
        </w:rPr>
        <w:tab/>
        <w:t xml:space="preserve">Для работников Учреждений в возрасте до 30 лет осуществляются  выплаты стимулирующего характера, установленные коллективными договорами, локальными нормативными актами на основе показателей и критериев эффективности работы с учетом утвержденного Правительством Республики Карелия </w:t>
      </w:r>
      <w:hyperlink r:id="rId16" w:history="1">
        <w:r w:rsidRPr="00C256CC">
          <w:rPr>
            <w:rFonts w:ascii="Times New Roman" w:eastAsia="Times New Roman" w:hAnsi="Times New Roman" w:cs="Times New Roman"/>
            <w:color w:val="0000FF"/>
            <w:sz w:val="26"/>
            <w:szCs w:val="26"/>
            <w:u w:val="single"/>
            <w:lang w:eastAsia="ru-RU"/>
          </w:rPr>
          <w:t>перечня</w:t>
        </w:r>
      </w:hyperlink>
      <w:r w:rsidRPr="00C256CC">
        <w:rPr>
          <w:rFonts w:ascii="Times New Roman" w:eastAsia="Times New Roman" w:hAnsi="Times New Roman" w:cs="Times New Roman"/>
          <w:sz w:val="26"/>
          <w:szCs w:val="26"/>
          <w:lang w:eastAsia="ru-RU"/>
        </w:rPr>
        <w:t xml:space="preserve"> видов выплат стимулирующего характера.</w:t>
      </w:r>
    </w:p>
    <w:p w:rsidR="00C256CC" w:rsidRPr="00C256CC" w:rsidRDefault="00C256CC" w:rsidP="00C256CC">
      <w:pPr>
        <w:autoSpaceDE w:val="0"/>
        <w:autoSpaceDN w:val="0"/>
        <w:adjustRightInd w:val="0"/>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Общий размер выплачиваемых указанным работникам надбавок не может превышать пределов, предусмотренных действующим законодательством.</w:t>
      </w:r>
    </w:p>
    <w:p w:rsidR="00C256CC" w:rsidRPr="00C256CC" w:rsidRDefault="00C256CC" w:rsidP="00C25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4.11. Локальные нормативные акты Учреждений, предусматривающие введение, замену и пересмотр норм труда, принимаются работодателями с учетом </w:t>
      </w:r>
      <w:r w:rsidRPr="00C256CC">
        <w:rPr>
          <w:rFonts w:ascii="Times New Roman" w:eastAsia="Times New Roman" w:hAnsi="Times New Roman" w:cs="Times New Roman"/>
          <w:sz w:val="26"/>
          <w:szCs w:val="26"/>
          <w:lang w:eastAsia="ru-RU"/>
        </w:rPr>
        <w:lastRenderedPageBreak/>
        <w:t>мнения  соответствующего выборного профсоюзного органа и извещением работников Учреждения не позднее, чем за два месяца до начала их введения.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4.12. Работникам учреждений, привлекаемым к работе в выходной и нерабочий праздничный день, производится оплата в размерах и порядке, установленных коллективным договором, локальным нормативным актом в соответствии с трудовым законодательством, либо по соглашению сторон предоставляется другой день отдыха.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4.13. Заработная плата руководителю Учреждения выплачивается одновременно с ее выплатой всем работникам Учреждения.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Решение о премировании руководителей учреждений  принимается с учетом мнения Карельской республиканской организации Профсоюза.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В случае поступления обоснованных обращений работников учреждений на нарушение трудового законодательства со стороны  руководителей учреждений, подтверждённых результатами проверок, проведенных главным правовым инспектором труда Профсоюза по Республике Карелия, руководителям учреждений снижается размер премии.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4.14. Работодатели обеспечивают предоставление гарантий и компенсаций работникам, предусмотренных ТК РФ, при увольнении работника по инициативе работодателя, при направлении в служебную командировку, при совмещении работы с обучением, при временной нетрудоспособности и других.</w:t>
      </w:r>
    </w:p>
    <w:p w:rsidR="00C256CC" w:rsidRPr="00C256CC" w:rsidRDefault="00C256CC" w:rsidP="00C256CC">
      <w:pPr>
        <w:spacing w:after="0" w:line="240" w:lineRule="auto"/>
        <w:ind w:firstLine="720"/>
        <w:jc w:val="center"/>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5.ОХРАНА ТРУДА И ЗДОРОВЬЯ</w:t>
      </w:r>
    </w:p>
    <w:p w:rsidR="00C256CC" w:rsidRPr="00C256CC" w:rsidRDefault="00C256CC" w:rsidP="00C256CC">
      <w:pPr>
        <w:spacing w:after="0" w:line="240" w:lineRule="auto"/>
        <w:ind w:firstLine="720"/>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5.1. Стороны рассматривают охрану труда и здоровья работников Учреждений в качестве одного из приоритетных направлений работы. </w:t>
      </w:r>
    </w:p>
    <w:p w:rsidR="00C256CC" w:rsidRPr="00C256CC" w:rsidRDefault="00C256CC" w:rsidP="00C25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5.2. В соответствии со статьей 218 ТК РФ работодателями создаются комиссии по охране труда, в которые на паритетной основе входят  представители работодателя и представители выборного органа первичной профсоюзной организации.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Работодатели создают необходимые условия для работы комиссий по охране труда и уполномоченных лиц по охране труда первичных профсоюзных организаций (освобождение от основной работы на время исполнения обязанностей, прохождения обучения и т.п.), которые устанавливаются в коллективных договорах. </w:t>
      </w:r>
    </w:p>
    <w:p w:rsidR="00C256CC" w:rsidRPr="00C256CC" w:rsidRDefault="00C256CC" w:rsidP="00C25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5.3. </w:t>
      </w:r>
      <w:proofErr w:type="gramStart"/>
      <w:r w:rsidRPr="00C256CC">
        <w:rPr>
          <w:rFonts w:ascii="Times New Roman" w:eastAsia="Times New Roman" w:hAnsi="Times New Roman" w:cs="Times New Roman"/>
          <w:sz w:val="26"/>
          <w:szCs w:val="26"/>
          <w:lang w:eastAsia="ru-RU"/>
        </w:rPr>
        <w:t>С соответствии со ст. 217 ТК РФ  работодатели разрабатывают, финансируют и осуществляют мероприятия по обеспечению безопасных условий труда и сохранению здоровья работников учреждений, при численности работников более 50 человек создают службы охраны труда или вводят должность специалиста по охранен труда и назначают ответственных за организацию работы по охране труда, прошедших специальное обучение по охране труда.</w:t>
      </w:r>
      <w:proofErr w:type="gramEnd"/>
    </w:p>
    <w:p w:rsidR="00C256CC" w:rsidRPr="00C256CC" w:rsidRDefault="00C256CC" w:rsidP="00C256CC">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При отсутствии у работодателя специалиста по охране труда работодатель заключает гражданско-правовой договор со специалистами или организациями, оказывающими услуги в области охраны труда и включенными в Реестр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РФ, как аккредитованные организации, оказывающие услуги в сфере охраны труда.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5.4.Мероприятия по охране труда являются неотъемлемой частью коллективных договоров.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lastRenderedPageBreak/>
        <w:t xml:space="preserve">5.5. Работники обеспечиваются производственными и санитарно-бытовыми помещениями в соответствии с установленными нормативами.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5.6. Работодатели в соответствии со ст. 212 ТК РФ обеспечивают проведение в установленном порядке аттестации рабочих мест по условиям труда, информирование работников об условиях и охране труда на рабочих местах, о риске повреждения здоровья и полагающихся компенсациях  и средствах индивидуальной защиты.</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5.7. </w:t>
      </w:r>
      <w:proofErr w:type="gramStart"/>
      <w:r w:rsidRPr="00C256CC">
        <w:rPr>
          <w:rFonts w:ascii="Times New Roman" w:eastAsia="Times New Roman" w:hAnsi="Times New Roman" w:cs="Times New Roman"/>
          <w:sz w:val="26"/>
          <w:szCs w:val="26"/>
          <w:lang w:eastAsia="ru-RU"/>
        </w:rPr>
        <w:t>На работах с вредными и (или) опасными условиями труда, а также на работах, выполняемых в особых температурных условиях или связанных с загрязнением, гражданским служащим и работникам бесплатно выдаются сертифицированные специальная одежда, специальная обувь и другие средства индивидуальной защиты, смывающие и (или) обезвреживающие средства, а на работах с вредными условиями труда – молоко или другие равноценные пищевые продукты, в соответствии с установленными</w:t>
      </w:r>
      <w:proofErr w:type="gramEnd"/>
      <w:r w:rsidRPr="00C256CC">
        <w:rPr>
          <w:rFonts w:ascii="Times New Roman" w:eastAsia="Times New Roman" w:hAnsi="Times New Roman" w:cs="Times New Roman"/>
          <w:sz w:val="26"/>
          <w:szCs w:val="26"/>
          <w:lang w:eastAsia="ru-RU"/>
        </w:rPr>
        <w:t xml:space="preserve"> нормами, перечень которых прилагается к коллективному договору.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По письменным заявлениям работников выдача молока или других равноценных пищевых продуктов может быть заменена компенсационной выплатой в размере, эквивалентном стоимости молока или других равноценных пищевых продуктов.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5.8. Работодатели в соответствии со ст. 147 ТК РФ устанавливают для работников, занятых на тяжелых работах, на работах с вредными и/ или опасными условиями труда и иными особыми условиями труда повышенную оплату труда по сравнению с тарифными ставками, должностными окладами, установленными для различных видов работ с нормальными условиями труда.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5.9. </w:t>
      </w:r>
      <w:proofErr w:type="gramStart"/>
      <w:r w:rsidRPr="00C256CC">
        <w:rPr>
          <w:rFonts w:ascii="Times New Roman" w:eastAsia="Times New Roman" w:hAnsi="Times New Roman" w:cs="Times New Roman"/>
          <w:sz w:val="26"/>
          <w:szCs w:val="26"/>
          <w:lang w:eastAsia="ru-RU"/>
        </w:rPr>
        <w:t xml:space="preserve">Работодатели обеспечивают прохождение обязательных предварительных (при поступлении на работу) и периодических медицинских осмотров (обследований) работниками, занятыми на работах с вредными и (или) опасными условиями труда, а также на работах, связанных с движением транспорта, в сроки, предусмотренные нормативными правовыми актами, утвержденными федеральным органом исполнительной власти, осуществляющим функции по нормативно-правовому регулированию в сфере труда. </w:t>
      </w:r>
      <w:proofErr w:type="gramEnd"/>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5.10. Работодатели в соответствии со ст. 212 ТК РФ обеспечивают обязательное социальное страхование работников от несчастных случаев на производстве и профессиональных заболеваний.</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5.11. Работникам, занятым на работах с вредными и (или) опасными условиями труда, предоставляются ежегодные дополнительные оплачиваемые отпуска в соответствии с законодательством Российской Федерации.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При этом ежегодный дополнительный оплачиваемый отпуск не может быть менее 7 календарных дней.</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5.12. </w:t>
      </w:r>
      <w:proofErr w:type="gramStart"/>
      <w:r w:rsidRPr="00C256CC">
        <w:rPr>
          <w:rFonts w:ascii="Times New Roman" w:eastAsia="Times New Roman" w:hAnsi="Times New Roman" w:cs="Times New Roman"/>
          <w:sz w:val="26"/>
          <w:szCs w:val="26"/>
          <w:lang w:eastAsia="ru-RU"/>
        </w:rPr>
        <w:t xml:space="preserve">В соответствии с частью седьмой статьи 220 ТК РФ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(контрактом), не влечет за собой привлечения его к дисциплинарной ответственности. </w:t>
      </w:r>
      <w:proofErr w:type="gramEnd"/>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5.13. В случае установления факта грубой неосторожности работника, способствовавшей возникновению или увеличению размера вреда, причиненного </w:t>
      </w:r>
      <w:r w:rsidRPr="00C256CC">
        <w:rPr>
          <w:rFonts w:ascii="Times New Roman" w:eastAsia="Times New Roman" w:hAnsi="Times New Roman" w:cs="Times New Roman"/>
          <w:sz w:val="26"/>
          <w:szCs w:val="26"/>
          <w:lang w:eastAsia="ru-RU"/>
        </w:rPr>
        <w:lastRenderedPageBreak/>
        <w:t xml:space="preserve">его здоровью, степень его вины в процентах определяется комиссией, проводившей расследование несчастного случая на производстве, с учетом заключения выборного органа первичной профсоюзной организации, в соответствии со статьей 229.2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5.15. Стороны в соответствии с Республиканским соглашением рекомендуют предусматривать в коллективных договорах следующие обязательства: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проведение в сроки, определенные коллективными договорами, но не реже 1 раза в 5 лет, с участием выборного профсоюзного органа аттестации рабочих мест по условиям труда с последующей сертификацией работ по охране труда;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финансирование мероприятий по улучшению условий и охраны труда в размере не менее 0,2 процента суммы затрат на производство работ, оказание услуг.  </w:t>
      </w:r>
    </w:p>
    <w:p w:rsidR="00C256CC" w:rsidRPr="00C256CC" w:rsidRDefault="00C256CC" w:rsidP="00C256CC">
      <w:pPr>
        <w:spacing w:after="0" w:line="240" w:lineRule="auto"/>
        <w:ind w:firstLine="720"/>
        <w:jc w:val="both"/>
        <w:rPr>
          <w:rFonts w:ascii="Times New Roman" w:eastAsia="Batang" w:hAnsi="Times New Roman" w:cs="Times New Roman"/>
          <w:b/>
          <w:sz w:val="26"/>
          <w:szCs w:val="26"/>
          <w:lang w:eastAsia="ru-RU"/>
        </w:rPr>
      </w:pPr>
    </w:p>
    <w:p w:rsidR="00C256CC" w:rsidRPr="00C256CC" w:rsidRDefault="00C256CC" w:rsidP="00C256CC">
      <w:pPr>
        <w:spacing w:after="0" w:line="240" w:lineRule="auto"/>
        <w:jc w:val="center"/>
        <w:rPr>
          <w:rFonts w:ascii="Times New Roman" w:eastAsia="Batang" w:hAnsi="Times New Roman" w:cs="Times New Roman"/>
          <w:b/>
          <w:sz w:val="26"/>
          <w:szCs w:val="26"/>
          <w:lang w:eastAsia="ru-RU"/>
        </w:rPr>
      </w:pPr>
      <w:r w:rsidRPr="00C256CC">
        <w:rPr>
          <w:rFonts w:ascii="Times New Roman" w:eastAsia="Batang" w:hAnsi="Times New Roman" w:cs="Times New Roman"/>
          <w:b/>
          <w:sz w:val="26"/>
          <w:szCs w:val="26"/>
          <w:lang w:eastAsia="ru-RU"/>
        </w:rPr>
        <w:t>6. СОЦИАЛЬНЫЕ ЛЬГОТЫ, ГАРАНТИИ И КОМПЕНСАЦИИ</w:t>
      </w:r>
    </w:p>
    <w:p w:rsidR="00C256CC" w:rsidRPr="00C256CC" w:rsidRDefault="00C256CC" w:rsidP="00C256CC">
      <w:pPr>
        <w:spacing w:after="0" w:line="240" w:lineRule="auto"/>
        <w:ind w:firstLine="708"/>
        <w:jc w:val="center"/>
        <w:outlineLvl w:val="0"/>
        <w:rPr>
          <w:rFonts w:ascii="Times New Roman" w:eastAsia="Batang" w:hAnsi="Times New Roman" w:cs="Times New Roman"/>
          <w:b/>
          <w:sz w:val="26"/>
          <w:szCs w:val="26"/>
          <w:lang w:eastAsia="ru-RU"/>
        </w:rPr>
      </w:pPr>
    </w:p>
    <w:p w:rsidR="00C256CC" w:rsidRPr="00C256CC" w:rsidRDefault="00C256CC" w:rsidP="00C256CC">
      <w:pPr>
        <w:spacing w:after="0" w:line="240" w:lineRule="auto"/>
        <w:ind w:firstLine="510"/>
        <w:jc w:val="both"/>
        <w:rPr>
          <w:rFonts w:ascii="Times New Roman" w:eastAsia="Batang" w:hAnsi="Times New Roman" w:cs="Times New Roman"/>
          <w:sz w:val="26"/>
          <w:szCs w:val="26"/>
          <w:lang w:eastAsia="ru-RU"/>
        </w:rPr>
      </w:pPr>
      <w:r w:rsidRPr="00C256CC">
        <w:rPr>
          <w:rFonts w:ascii="Times New Roman" w:eastAsia="Batang" w:hAnsi="Times New Roman" w:cs="Times New Roman"/>
          <w:sz w:val="26"/>
          <w:szCs w:val="26"/>
          <w:lang w:eastAsia="ru-RU"/>
        </w:rPr>
        <w:t>6.1. Работодатели:</w:t>
      </w:r>
    </w:p>
    <w:p w:rsidR="00C256CC" w:rsidRPr="00C256CC" w:rsidRDefault="00C256CC" w:rsidP="00C256CC">
      <w:pPr>
        <w:spacing w:after="0" w:line="240" w:lineRule="auto"/>
        <w:ind w:firstLine="510"/>
        <w:jc w:val="both"/>
        <w:rPr>
          <w:rFonts w:ascii="Times New Roman" w:eastAsia="Batang" w:hAnsi="Times New Roman" w:cs="Times New Roman"/>
          <w:sz w:val="26"/>
          <w:szCs w:val="26"/>
          <w:lang w:eastAsia="ru-RU"/>
        </w:rPr>
      </w:pPr>
      <w:r w:rsidRPr="00C256CC">
        <w:rPr>
          <w:rFonts w:ascii="Times New Roman" w:eastAsia="Batang" w:hAnsi="Times New Roman" w:cs="Times New Roman"/>
          <w:sz w:val="26"/>
          <w:szCs w:val="26"/>
          <w:lang w:eastAsia="ru-RU"/>
        </w:rPr>
        <w:t>6.1.1. При наличии финансовых возможностей, с  учетом мнения выборных профсоюзных органов предусматривают в коллективных договорах оказание дополнительных социальных льгот, гарантий и компенсаций работникам Учреждений.</w:t>
      </w:r>
    </w:p>
    <w:p w:rsidR="00C256CC" w:rsidRPr="00C256CC" w:rsidRDefault="00C256CC" w:rsidP="00C256CC">
      <w:pPr>
        <w:spacing w:after="0" w:line="240" w:lineRule="auto"/>
        <w:ind w:firstLine="510"/>
        <w:jc w:val="both"/>
        <w:rPr>
          <w:rFonts w:ascii="Times New Roman" w:eastAsia="Batang" w:hAnsi="Times New Roman" w:cs="Times New Roman"/>
          <w:sz w:val="26"/>
          <w:szCs w:val="26"/>
          <w:lang w:eastAsia="ru-RU"/>
        </w:rPr>
      </w:pPr>
      <w:r w:rsidRPr="00C256CC">
        <w:rPr>
          <w:rFonts w:ascii="Times New Roman" w:eastAsia="Batang" w:hAnsi="Times New Roman" w:cs="Times New Roman"/>
          <w:sz w:val="26"/>
          <w:szCs w:val="26"/>
          <w:lang w:eastAsia="ru-RU"/>
        </w:rPr>
        <w:t xml:space="preserve">6.1.2. Обеспечивают своевременное перечисление страховых взносов в государственные внебюджетные фонды. Предоставляют выборным органам  </w:t>
      </w:r>
      <w:r w:rsidRPr="00C256CC">
        <w:rPr>
          <w:rFonts w:ascii="Times New Roman" w:eastAsia="Times New Roman" w:hAnsi="Times New Roman" w:cs="Times New Roman"/>
          <w:sz w:val="26"/>
          <w:szCs w:val="26"/>
          <w:lang w:eastAsia="ru-RU"/>
        </w:rPr>
        <w:t>первичных профсоюзных организаций информацию по начислению и перечислению страховых взносов в бюджет Пенсионного фонда РФ в соответствии с Республиканским соглашением.</w:t>
      </w:r>
    </w:p>
    <w:p w:rsidR="00C256CC" w:rsidRPr="00C256CC" w:rsidRDefault="00C256CC" w:rsidP="00C256CC">
      <w:pPr>
        <w:spacing w:after="0" w:line="240" w:lineRule="auto"/>
        <w:ind w:firstLine="510"/>
        <w:jc w:val="both"/>
        <w:rPr>
          <w:rFonts w:ascii="Times New Roman" w:eastAsia="Batang" w:hAnsi="Times New Roman" w:cs="Times New Roman"/>
          <w:sz w:val="26"/>
          <w:szCs w:val="26"/>
          <w:lang w:eastAsia="ru-RU"/>
        </w:rPr>
      </w:pPr>
      <w:r w:rsidRPr="00C256CC">
        <w:rPr>
          <w:rFonts w:ascii="Times New Roman" w:eastAsia="Batang" w:hAnsi="Times New Roman" w:cs="Times New Roman"/>
          <w:sz w:val="26"/>
          <w:szCs w:val="26"/>
          <w:lang w:eastAsia="ru-RU"/>
        </w:rPr>
        <w:t>6.1.3. Создают необходимые условия и обеспечивают гарантии и компенсации, предусмотренные трудовым законодательством и коллективным договором, работникам, совмещающим работу с обучением в образовательных учреждениях среднего и профессионального высшего образования.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Batang" w:hAnsi="Times New Roman" w:cs="Times New Roman"/>
          <w:sz w:val="26"/>
          <w:szCs w:val="26"/>
          <w:lang w:eastAsia="ru-RU"/>
        </w:rPr>
        <w:t>6.1.4. В</w:t>
      </w:r>
      <w:r w:rsidRPr="00C256CC">
        <w:rPr>
          <w:rFonts w:ascii="Times New Roman" w:eastAsia="Times New Roman" w:hAnsi="Times New Roman" w:cs="Times New Roman"/>
          <w:sz w:val="26"/>
          <w:szCs w:val="26"/>
          <w:lang w:eastAsia="ru-RU"/>
        </w:rPr>
        <w:t xml:space="preserve">ыделяют в установленном порядке средства на проведение оздоровительных мероприятий среди работников Учреждения и членов их семей, принимают меры к обеспечению путевками на санаторно-курортное лечение, оздоровительный отдых и в детские оздоровительные лагеря.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ab/>
        <w:t>Конкретные формы и степень участия работодателей в решении этих вопросов отражаются в коллективных договорах.</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6.2. Стороны в соответствии с Республиканским соглашением рекомендуют предусматривать в коллективных договорах предоставление работникам за счет средств, поступающих от предпринимательской и иной приносящей доход деятельности, следующих видов социальных льгот, гарантий и компенсаций:</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материальное поощрение при выходе на пенсию работников Учреждений, имеющих особые заслуги перед Учреждением, и социальную поддержку ветеранов Учреждений, вышедших на пенсию в связи с достижением пенсионного возраста;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оказание материальной помощи по заявлениям работников в связи с семейными обстоятельствами (вступление впервые в брак, рождение ребенка, юбилеи и праздничные даты </w:t>
      </w:r>
      <w:proofErr w:type="gramStart"/>
      <w:r w:rsidRPr="00C256CC">
        <w:rPr>
          <w:rFonts w:ascii="Times New Roman" w:eastAsia="Times New Roman" w:hAnsi="Times New Roman" w:cs="Times New Roman"/>
          <w:sz w:val="26"/>
          <w:szCs w:val="26"/>
          <w:lang w:eastAsia="ru-RU"/>
        </w:rPr>
        <w:t>работника</w:t>
      </w:r>
      <w:proofErr w:type="gramEnd"/>
      <w:r w:rsidRPr="00C256CC">
        <w:rPr>
          <w:rFonts w:ascii="Times New Roman" w:eastAsia="Times New Roman" w:hAnsi="Times New Roman" w:cs="Times New Roman"/>
          <w:sz w:val="26"/>
          <w:szCs w:val="26"/>
          <w:lang w:eastAsia="ru-RU"/>
        </w:rPr>
        <w:t xml:space="preserve"> и прочее) и (или) непредвиденными случаями, вызванными чрезвычайными обстоятельствами (смерть близких родственников; стихийное бедствие, пожар, наводнение и т.п.);</w:t>
      </w:r>
    </w:p>
    <w:p w:rsidR="00C256CC" w:rsidRPr="00C256CC" w:rsidRDefault="00C256CC" w:rsidP="00C256CC">
      <w:pPr>
        <w:spacing w:after="0" w:line="240" w:lineRule="auto"/>
        <w:ind w:firstLine="510"/>
        <w:jc w:val="both"/>
        <w:rPr>
          <w:rFonts w:ascii="Times New Roman" w:eastAsia="Batang" w:hAnsi="Times New Roman" w:cs="Times New Roman"/>
          <w:sz w:val="26"/>
          <w:szCs w:val="26"/>
          <w:lang w:eastAsia="ru-RU"/>
        </w:rPr>
      </w:pPr>
      <w:r w:rsidRPr="00C256CC">
        <w:rPr>
          <w:rFonts w:ascii="Times New Roman" w:eastAsia="Batang" w:hAnsi="Times New Roman" w:cs="Times New Roman"/>
          <w:sz w:val="26"/>
          <w:szCs w:val="26"/>
          <w:lang w:eastAsia="ru-RU"/>
        </w:rPr>
        <w:t>- обеспечение мероприятий по оздоровлению работников и их детей.</w:t>
      </w:r>
    </w:p>
    <w:p w:rsidR="00C256CC" w:rsidRPr="00C256CC" w:rsidRDefault="00C256CC" w:rsidP="00C256CC">
      <w:pPr>
        <w:spacing w:after="0" w:line="240" w:lineRule="auto"/>
        <w:ind w:firstLine="720"/>
        <w:jc w:val="both"/>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7. ОБЕСПЕЧЕНИЕ ПРАВ И ГАРАНТИЙ ДЕЯТЕЛЬНОСТИ</w:t>
      </w: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ПРОФСОЮЗНЫХ ОРГАНИЗАЦИЙ</w:t>
      </w:r>
    </w:p>
    <w:p w:rsidR="00C256CC" w:rsidRPr="00C256CC" w:rsidRDefault="00C256CC" w:rsidP="00C256CC">
      <w:pPr>
        <w:spacing w:after="0" w:line="240" w:lineRule="auto"/>
        <w:ind w:firstLine="720"/>
        <w:jc w:val="both"/>
        <w:rPr>
          <w:rFonts w:ascii="Times New Roman" w:eastAsia="Times New Roman" w:hAnsi="Times New Roman" w:cs="Times New Roman"/>
          <w:b/>
          <w:sz w:val="26"/>
          <w:szCs w:val="26"/>
          <w:lang w:eastAsia="ru-RU"/>
        </w:rPr>
      </w:pP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7.1. </w:t>
      </w:r>
      <w:proofErr w:type="gramStart"/>
      <w:r w:rsidRPr="00C256CC">
        <w:rPr>
          <w:rFonts w:ascii="Times New Roman" w:eastAsia="Times New Roman" w:hAnsi="Times New Roman" w:cs="Times New Roman"/>
          <w:sz w:val="26"/>
          <w:szCs w:val="26"/>
          <w:lang w:eastAsia="ru-RU"/>
        </w:rPr>
        <w:t>Права и гарантии деятельности Профсоюза, первичных профсоюзных организаций, соответствующих выборных профсоюзных органов определяются ТК РФ, Федеральным законом от 12.01.1996 года № 10-ФЗ «О профессиональных союзах, их правах и гарантиях их деятельности», иными федеральными законами и законами Республики Карелия, принимаемыми в соответствии с ними нормативными правовыми актами и соглашениями Российской Федерации и Республики Карелия, Уставом профсоюза, настоящим Соглашением, и могут дополняться в</w:t>
      </w:r>
      <w:proofErr w:type="gramEnd"/>
      <w:r w:rsidRPr="00C256CC">
        <w:rPr>
          <w:rFonts w:ascii="Times New Roman" w:eastAsia="Times New Roman" w:hAnsi="Times New Roman" w:cs="Times New Roman"/>
          <w:sz w:val="26"/>
          <w:szCs w:val="26"/>
          <w:lang w:eastAsia="ru-RU"/>
        </w:rPr>
        <w:t xml:space="preserve"> коллективных </w:t>
      </w:r>
      <w:proofErr w:type="gramStart"/>
      <w:r w:rsidRPr="00C256CC">
        <w:rPr>
          <w:rFonts w:ascii="Times New Roman" w:eastAsia="Times New Roman" w:hAnsi="Times New Roman" w:cs="Times New Roman"/>
          <w:sz w:val="26"/>
          <w:szCs w:val="26"/>
          <w:lang w:eastAsia="ru-RU"/>
        </w:rPr>
        <w:t>договорах</w:t>
      </w:r>
      <w:proofErr w:type="gramEnd"/>
      <w:r w:rsidRPr="00C256CC">
        <w:rPr>
          <w:rFonts w:ascii="Times New Roman" w:eastAsia="Times New Roman" w:hAnsi="Times New Roman" w:cs="Times New Roman"/>
          <w:sz w:val="26"/>
          <w:szCs w:val="26"/>
          <w:lang w:eastAsia="ru-RU"/>
        </w:rPr>
        <w:t>.</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7.2. Работодатель включает Первичную профсоюзную организацию в перечень подразделений, определенных для обязательной рассылки документов и приказов, касающихся трудовых, социальных и профессиональных интересов работников.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Работодатель направляет указанную информацию в Первичную профсоюзную организацию в течение 7 дней с момента поступления.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7.3. Работодатель до принятия приказов, распоряжений по вопросам, затрагивающим социально-экономические интересы членов профсоюза, проводит предварительные консультации с Первичной профсоюзной организацией по следующим вопросам: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расторжение трудового договора с работниками, являющимися членами профсоюза, по инициативе Работодателя (ст. 82, 374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привлечение к сверхурочным работам (ст. 99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разделение рабочего дня на части (ст. 105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привлечение к работе в выходные и нерабочие праздничные дни (ст. 113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очередность предоставления отпусков (ст. 123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установление заработной платы, премировани</w:t>
      </w:r>
      <w:proofErr w:type="gramStart"/>
      <w:r w:rsidRPr="00C256CC">
        <w:rPr>
          <w:rFonts w:ascii="Times New Roman" w:eastAsia="Times New Roman" w:hAnsi="Times New Roman" w:cs="Times New Roman"/>
          <w:sz w:val="26"/>
          <w:szCs w:val="26"/>
          <w:lang w:eastAsia="ru-RU"/>
        </w:rPr>
        <w:t>я(</w:t>
      </w:r>
      <w:proofErr w:type="gramEnd"/>
      <w:r w:rsidRPr="00C256CC">
        <w:rPr>
          <w:rFonts w:ascii="Times New Roman" w:eastAsia="Times New Roman" w:hAnsi="Times New Roman" w:cs="Times New Roman"/>
          <w:sz w:val="26"/>
          <w:szCs w:val="26"/>
          <w:lang w:eastAsia="ru-RU"/>
        </w:rPr>
        <w:t xml:space="preserve">ст. 135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применение систем нормирования труда (ст. 159–163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массовые увольнения (ст. 180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установление перечня должностей работников с ненормированным рабочим днем (ст. 101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утверждение Правил внутреннего трудового распорядка (ст. 190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создание комиссий по охране труда (ст. 218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составление графиков сменности (ст. 103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установление размеров повышенной заработной платы за вредные и (или) опасные и иные особые условия труда (ст. 147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размеры повышенной заработной платы за работу в ночное время (ст. 154 ТК РФ);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применение и снятие дисциплинарного взыскания до истечения 1 года со дня его применения (ст. 193, 194 ТК РФ); </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установление сроков выплаты заработной платы работникам и утверждение формы расчетного листка (ст. 136 ТК РФ).</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7.4. Работодатели: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содействуют вступлению работников в Профсоюз работников государственных учреждений и общественного обслуживания Российской Федерации;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lastRenderedPageBreak/>
        <w:t xml:space="preserve">- соблюдают права и гарантии профсоюзных организаций в Учреждениях, способствуют их деятельности, не </w:t>
      </w:r>
      <w:proofErr w:type="gramStart"/>
      <w:r w:rsidRPr="00C256CC">
        <w:rPr>
          <w:rFonts w:ascii="Times New Roman" w:eastAsia="Times New Roman" w:hAnsi="Times New Roman" w:cs="Times New Roman"/>
          <w:sz w:val="26"/>
          <w:szCs w:val="26"/>
          <w:lang w:eastAsia="ru-RU"/>
        </w:rPr>
        <w:t>допуская ограничения установленных законодательством прав и гарантий профсоюзной деятельности и содействуют созданию и</w:t>
      </w:r>
      <w:proofErr w:type="gramEnd"/>
      <w:r w:rsidRPr="00C256CC">
        <w:rPr>
          <w:rFonts w:ascii="Times New Roman" w:eastAsia="Times New Roman" w:hAnsi="Times New Roman" w:cs="Times New Roman"/>
          <w:sz w:val="26"/>
          <w:szCs w:val="26"/>
          <w:lang w:eastAsia="ru-RU"/>
        </w:rPr>
        <w:t xml:space="preserve"> функционированию профсоюзных организаций в Учреждениях;</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предоставляют выборным профсоюзным органам по их запросам необходимую информацию по социально-трудовым вопросам;</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содействуют представителям </w:t>
      </w:r>
      <w:proofErr w:type="spellStart"/>
      <w:r w:rsidRPr="00C256CC">
        <w:rPr>
          <w:rFonts w:ascii="Times New Roman" w:eastAsia="Times New Roman" w:hAnsi="Times New Roman" w:cs="Times New Roman"/>
          <w:sz w:val="26"/>
          <w:szCs w:val="26"/>
          <w:lang w:eastAsia="ru-RU"/>
        </w:rPr>
        <w:t>рескома</w:t>
      </w:r>
      <w:proofErr w:type="spellEnd"/>
      <w:r w:rsidRPr="00C256CC">
        <w:rPr>
          <w:rFonts w:ascii="Times New Roman" w:eastAsia="Times New Roman" w:hAnsi="Times New Roman" w:cs="Times New Roman"/>
          <w:sz w:val="26"/>
          <w:szCs w:val="26"/>
          <w:lang w:eastAsia="ru-RU"/>
        </w:rPr>
        <w:t xml:space="preserve"> Профсоюза в посещении Учреждений для реализации установленных законодательством и настоящим Соглашением прав работников и уставных задач Профсоюза.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7.5.Материальные условия деятельности профсоюзной организации.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7.5.1.Работодатели: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-на основании личных письменных заявлений членов Профсоюза ежемесячно производят бесплатное удержание и безналичное перечисление через бухгалтерию на счета соответствующих выборных профсоюзных органов членских профсоюзных взносов одновременно с выплатой заработной платы в Учреждениях;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proofErr w:type="gramStart"/>
      <w:r w:rsidRPr="00C256CC">
        <w:rPr>
          <w:rFonts w:ascii="Times New Roman" w:eastAsia="Times New Roman" w:hAnsi="Times New Roman" w:cs="Times New Roman"/>
          <w:sz w:val="26"/>
          <w:szCs w:val="26"/>
          <w:lang w:eastAsia="ru-RU"/>
        </w:rPr>
        <w:t xml:space="preserve">- на основании личных письменных заявлений работников, не являющихся членами Профсоюза, ежемесячно производят бесплатное удержание и безналичное перечисление через бухгалтерию на счета соответствующих выборных профсоюзных органов денежные средства в размере, установленном для уплаты членских профсоюзных взносов, для обеспечения защиты их индивидуальных и коллективных прав и интересов, одновременно с выплатой заработной платы в Учреждениях; </w:t>
      </w:r>
      <w:proofErr w:type="gramEnd"/>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proofErr w:type="gramStart"/>
      <w:r w:rsidRPr="00C256CC">
        <w:rPr>
          <w:rFonts w:ascii="Times New Roman" w:eastAsia="Times New Roman" w:hAnsi="Times New Roman" w:cs="Times New Roman"/>
          <w:sz w:val="26"/>
          <w:szCs w:val="26"/>
          <w:lang w:eastAsia="ru-RU"/>
        </w:rPr>
        <w:t>- предоставляют бесплатно выборным профсоюзным органам для обеспечения их деятельности в интересах работников Учреждений оборудованные помещения, оргтехнику, средства связи (телефоны, возможность пользования электронной и факсимильной связью),  необходимые нормативные документы, помещение для проведения заседаний, хранения документации, а также бесплатно производят для выборных профсоюзных органов множительные и машинописные работы и  бесплатно размещают информацию в доступном для всех работников месте (местах).</w:t>
      </w:r>
      <w:proofErr w:type="gramEnd"/>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7.6. Гарантии трудовых прав работников, входящих в состав выборных профсоюзных органов.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7.6.1. Работодатели: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proofErr w:type="gramStart"/>
      <w:r w:rsidRPr="00C256CC">
        <w:rPr>
          <w:rFonts w:ascii="Times New Roman" w:eastAsia="Times New Roman" w:hAnsi="Times New Roman" w:cs="Times New Roman"/>
          <w:sz w:val="26"/>
          <w:szCs w:val="26"/>
          <w:lang w:eastAsia="ru-RU"/>
        </w:rPr>
        <w:t>- освобождают от основной работы членов выборных профсоюзных органов, не освобожденных от нее, с сохранением средней заработной платы за счет работодателя для выполнения общественных обязанностей в интересах работников Учреждений, на время прохождения краткосрочной профсоюзной учебы, а также для участия в качестве делегатов в работе созываемых Профсоюзом съездов, конференций, его выборных органов и проводимых ими мероприятий;</w:t>
      </w:r>
      <w:proofErr w:type="gramEnd"/>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имеют право поощрять морально и материально руководителей  выборного профсоюзного органа и их заместителей</w:t>
      </w:r>
      <w:r w:rsidRPr="00C256CC">
        <w:rPr>
          <w:rFonts w:ascii="Times New Roman" w:eastAsia="Times New Roman" w:hAnsi="Times New Roman" w:cs="Times New Roman"/>
          <w:i/>
          <w:sz w:val="26"/>
          <w:szCs w:val="26"/>
          <w:lang w:eastAsia="ru-RU"/>
        </w:rPr>
        <w:t xml:space="preserve"> </w:t>
      </w:r>
      <w:r w:rsidRPr="00C256CC">
        <w:rPr>
          <w:rFonts w:ascii="Times New Roman" w:eastAsia="Times New Roman" w:hAnsi="Times New Roman" w:cs="Times New Roman"/>
          <w:sz w:val="26"/>
          <w:szCs w:val="26"/>
          <w:lang w:eastAsia="ru-RU"/>
        </w:rPr>
        <w:t>за содействие и активное участие в решении социально-экономических и производственных задач Учреждения.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7.6.2. Права и гарантии работников, являющихся членами выборного профсоюзного органа, не освобожденных от основной деятельности, регламентируются статьями 374 и 376 ТК РФ и могут расширяться по взаимному согласию сторон в рамках коллективного договора.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lastRenderedPageBreak/>
        <w:t>7.7. Должностные лица, виновные в нарушении прав Профсоюза или препятствующие его законной деятельности, несут ответственность в соответствии с законодательством Российской Федерации.</w:t>
      </w: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 xml:space="preserve"> </w:t>
      </w: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8.ОБЯЗАТЕЛЬСТВА РЕСПУБЛИКАНСКОГО КОМИТЕТА ПРОФСОЮЗА</w:t>
      </w:r>
    </w:p>
    <w:p w:rsidR="00C256CC" w:rsidRPr="00C256CC" w:rsidRDefault="00C256CC" w:rsidP="00C256CC">
      <w:pPr>
        <w:spacing w:after="0" w:line="240" w:lineRule="auto"/>
        <w:jc w:val="both"/>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Карельская республиканская организация Профсоюза совместно с выборными профсоюзными органами обязуются:</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8.1.Содействовать реализации настоящего Соглашения, созданию благоприятного морально-психологического климата в Учреждениях, снижению социальной напряженности в организациях, стабилизации и повышению эффективности их работы, укреплению трудовой и производственной дисциплины присущими Профсоюзу методами.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8.2. Представлять и защищать законные права и интересы членов Профсоюза  в органах законодательной, исполнительной и судебной власти.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8.3. Осуществлять профсоюзный </w:t>
      </w:r>
      <w:proofErr w:type="gramStart"/>
      <w:r w:rsidRPr="00C256CC">
        <w:rPr>
          <w:rFonts w:ascii="Times New Roman" w:eastAsia="Times New Roman" w:hAnsi="Times New Roman" w:cs="Times New Roman"/>
          <w:sz w:val="26"/>
          <w:szCs w:val="26"/>
          <w:lang w:eastAsia="ru-RU"/>
        </w:rPr>
        <w:t>контроль за</w:t>
      </w:r>
      <w:proofErr w:type="gramEnd"/>
      <w:r w:rsidRPr="00C256CC">
        <w:rPr>
          <w:rFonts w:ascii="Times New Roman" w:eastAsia="Times New Roman" w:hAnsi="Times New Roman" w:cs="Times New Roman"/>
          <w:sz w:val="26"/>
          <w:szCs w:val="26"/>
          <w:lang w:eastAsia="ru-RU"/>
        </w:rPr>
        <w:t xml:space="preserve"> соблюдением работодателем и должностными лицами Учреждений законодательства о труде, состоянием охраны труда. Принимать меры по устранению выявленных недостатков.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8.4. Оказывать методическую, организационную и правовую помощь по вопросам социально-трудовых отношений членам Профсоюза, организовывать совместное обучение профсоюзных кадров и актива выборных профсоюзных органов по всем направлениям профсоюзной деятельности.</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8.5. Принимать в установленном порядке меры по защите интересов высвобождаемых работников – членов Профсоюза.</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8.6. Участвовать </w:t>
      </w:r>
      <w:proofErr w:type="gramStart"/>
      <w:r w:rsidRPr="00C256CC">
        <w:rPr>
          <w:rFonts w:ascii="Times New Roman" w:eastAsia="Times New Roman" w:hAnsi="Times New Roman" w:cs="Times New Roman"/>
          <w:sz w:val="26"/>
          <w:szCs w:val="26"/>
          <w:lang w:eastAsia="ru-RU"/>
        </w:rPr>
        <w:t>по взаимной договоренности с руководством Министерства в совместных совещаниях по обсуждению актуальных для работников</w:t>
      </w:r>
      <w:proofErr w:type="gramEnd"/>
      <w:r w:rsidRPr="00C256CC">
        <w:rPr>
          <w:rFonts w:ascii="Times New Roman" w:eastAsia="Times New Roman" w:hAnsi="Times New Roman" w:cs="Times New Roman"/>
          <w:sz w:val="26"/>
          <w:szCs w:val="26"/>
          <w:lang w:eastAsia="ru-RU"/>
        </w:rPr>
        <w:t xml:space="preserve"> Учреждений вопросов.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8.7. Проводить разъяснительную работу среди работников Учреждений о правах и роли Профсоюза в защите трудовых, социально-экономических и профессиональных интересов работников.</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8.8. За счет средств  первичных  профсоюзных организаций Учреждений заключать договоры страхования членов Профсоюза от несчастных случаев, в </w:t>
      </w:r>
      <w:proofErr w:type="spellStart"/>
      <w:r w:rsidRPr="00C256CC">
        <w:rPr>
          <w:rFonts w:ascii="Times New Roman" w:eastAsia="Times New Roman" w:hAnsi="Times New Roman" w:cs="Times New Roman"/>
          <w:sz w:val="26"/>
          <w:szCs w:val="26"/>
          <w:lang w:eastAsia="ru-RU"/>
        </w:rPr>
        <w:t>т.ч</w:t>
      </w:r>
      <w:proofErr w:type="spellEnd"/>
      <w:r w:rsidRPr="00C256CC">
        <w:rPr>
          <w:rFonts w:ascii="Times New Roman" w:eastAsia="Times New Roman" w:hAnsi="Times New Roman" w:cs="Times New Roman"/>
          <w:sz w:val="26"/>
          <w:szCs w:val="26"/>
          <w:lang w:eastAsia="ru-RU"/>
        </w:rPr>
        <w:t>. от укусов клеща.</w:t>
      </w:r>
    </w:p>
    <w:p w:rsidR="00C256CC" w:rsidRPr="00C256CC" w:rsidRDefault="00C256CC" w:rsidP="00C256CC">
      <w:pPr>
        <w:spacing w:after="0" w:line="240" w:lineRule="auto"/>
        <w:ind w:firstLine="720"/>
        <w:jc w:val="both"/>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r w:rsidRPr="00C256CC">
        <w:rPr>
          <w:rFonts w:ascii="Times New Roman" w:eastAsia="Times New Roman" w:hAnsi="Times New Roman" w:cs="Times New Roman"/>
          <w:b/>
          <w:sz w:val="26"/>
          <w:szCs w:val="26"/>
          <w:lang w:eastAsia="ru-RU"/>
        </w:rPr>
        <w:t>9.ЗАКЛЮЧИТЕЛЬНЫЕ ПОЛОЖЕНИЯ</w:t>
      </w:r>
    </w:p>
    <w:p w:rsidR="00C256CC" w:rsidRPr="00C256CC" w:rsidRDefault="00C256CC" w:rsidP="00C256CC">
      <w:pPr>
        <w:spacing w:after="0" w:line="240" w:lineRule="auto"/>
        <w:jc w:val="center"/>
        <w:rPr>
          <w:rFonts w:ascii="Times New Roman" w:eastAsia="Times New Roman" w:hAnsi="Times New Roman" w:cs="Times New Roman"/>
          <w:b/>
          <w:sz w:val="26"/>
          <w:szCs w:val="26"/>
          <w:lang w:eastAsia="ru-RU"/>
        </w:rPr>
      </w:pP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9.1. </w:t>
      </w:r>
      <w:proofErr w:type="gramStart"/>
      <w:r w:rsidRPr="00C256CC">
        <w:rPr>
          <w:rFonts w:ascii="Times New Roman" w:eastAsia="Times New Roman" w:hAnsi="Times New Roman" w:cs="Times New Roman"/>
          <w:sz w:val="26"/>
          <w:szCs w:val="26"/>
          <w:lang w:eastAsia="ru-RU"/>
        </w:rPr>
        <w:t>Контроль за</w:t>
      </w:r>
      <w:proofErr w:type="gramEnd"/>
      <w:r w:rsidRPr="00C256CC">
        <w:rPr>
          <w:rFonts w:ascii="Times New Roman" w:eastAsia="Times New Roman" w:hAnsi="Times New Roman" w:cs="Times New Roman"/>
          <w:sz w:val="26"/>
          <w:szCs w:val="26"/>
          <w:lang w:eastAsia="ru-RU"/>
        </w:rPr>
        <w:t xml:space="preserve"> ходом выполнения настоящего Соглашения осуществляется сторонами и их представителями в составе Отраслевой комиссии.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Контрольные функции за выполнением Соглашения осуществляют также первичные организации Профсоюза, работодатели и соответствующие органы по труду.</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При невыполнении Соглашения заинтересованные лица письменно информируют Отраслевую комиссию или непосредственно руководителей, подписавших Соглашение. Стороны проводят консультации по существу представленной информации и принимают решение.</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9.2. Должностные лица, виновные в нарушении законодательства о труде и охране труда, в невыполнении обязательств, предусмотренных Соглашением, или в воспрепятствовании деятельности выборных профсоюзных органов </w:t>
      </w:r>
      <w:proofErr w:type="spellStart"/>
      <w:r w:rsidRPr="00C256CC">
        <w:rPr>
          <w:rFonts w:ascii="Times New Roman" w:eastAsia="Times New Roman" w:hAnsi="Times New Roman" w:cs="Times New Roman"/>
          <w:sz w:val="26"/>
          <w:szCs w:val="26"/>
          <w:lang w:eastAsia="ru-RU"/>
        </w:rPr>
        <w:t>Рескома</w:t>
      </w:r>
      <w:proofErr w:type="spellEnd"/>
      <w:r w:rsidRPr="00C256CC">
        <w:rPr>
          <w:rFonts w:ascii="Times New Roman" w:eastAsia="Times New Roman" w:hAnsi="Times New Roman" w:cs="Times New Roman"/>
          <w:sz w:val="26"/>
          <w:szCs w:val="26"/>
          <w:lang w:eastAsia="ru-RU"/>
        </w:rPr>
        <w:t xml:space="preserve"> </w:t>
      </w:r>
      <w:r w:rsidRPr="00C256CC">
        <w:rPr>
          <w:rFonts w:ascii="Times New Roman" w:eastAsia="Times New Roman" w:hAnsi="Times New Roman" w:cs="Times New Roman"/>
          <w:sz w:val="26"/>
          <w:szCs w:val="26"/>
          <w:lang w:eastAsia="ru-RU"/>
        </w:rPr>
        <w:lastRenderedPageBreak/>
        <w:t xml:space="preserve">Профсоюзов и главного правового инспектора труда Профсоюза по Республике Карелии, а также общественного контроля несут ответственность в соответствии с законодательством Российской Федерации. </w:t>
      </w:r>
    </w:p>
    <w:p w:rsidR="00C256CC" w:rsidRPr="00C256CC" w:rsidRDefault="00C256CC" w:rsidP="00C256CC">
      <w:pPr>
        <w:spacing w:after="0" w:line="240" w:lineRule="auto"/>
        <w:ind w:firstLine="510"/>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9.3. Итоги выполнения Соглашения ежегодно рассматриваются Отраслевой комиссией, подводятся на заседаниях президиума Карельской республиканской организации Профсоюза и коллегии </w:t>
      </w:r>
      <w:proofErr w:type="spellStart"/>
      <w:r w:rsidRPr="00C256CC">
        <w:rPr>
          <w:rFonts w:ascii="Times New Roman" w:eastAsia="Times New Roman" w:hAnsi="Times New Roman" w:cs="Times New Roman"/>
          <w:sz w:val="26"/>
          <w:szCs w:val="26"/>
          <w:lang w:eastAsia="ru-RU"/>
        </w:rPr>
        <w:t>Минздравсоцразвития</w:t>
      </w:r>
      <w:proofErr w:type="spellEnd"/>
      <w:r w:rsidRPr="00C256CC">
        <w:rPr>
          <w:rFonts w:ascii="Times New Roman" w:eastAsia="Times New Roman" w:hAnsi="Times New Roman" w:cs="Times New Roman"/>
          <w:sz w:val="26"/>
          <w:szCs w:val="26"/>
          <w:lang w:eastAsia="ru-RU"/>
        </w:rPr>
        <w:t xml:space="preserve"> РК</w:t>
      </w:r>
      <w:r w:rsidRPr="00C256CC">
        <w:rPr>
          <w:rFonts w:ascii="Courier New" w:eastAsia="Times New Roman" w:hAnsi="Courier New" w:cs="Times New Roman"/>
          <w:sz w:val="26"/>
          <w:szCs w:val="26"/>
          <w:lang w:eastAsia="ru-RU"/>
        </w:rPr>
        <w:t xml:space="preserve"> </w:t>
      </w:r>
      <w:r w:rsidRPr="00C256CC">
        <w:rPr>
          <w:rFonts w:ascii="Times New Roman" w:eastAsia="Times New Roman" w:hAnsi="Times New Roman" w:cs="Times New Roman"/>
          <w:sz w:val="26"/>
          <w:szCs w:val="26"/>
          <w:lang w:eastAsia="ru-RU"/>
        </w:rPr>
        <w:t>и доводятся до сведения работодателей Учреждений и соответствующих выборных профсоюзных органов.</w:t>
      </w:r>
    </w:p>
    <w:p w:rsidR="00C256CC" w:rsidRPr="00C256CC" w:rsidRDefault="00C256CC" w:rsidP="00C256CC">
      <w:pPr>
        <w:autoSpaceDE w:val="0"/>
        <w:autoSpaceDN w:val="0"/>
        <w:adjustRightInd w:val="0"/>
        <w:spacing w:after="0" w:line="240" w:lineRule="auto"/>
        <w:ind w:firstLine="510"/>
        <w:jc w:val="both"/>
        <w:outlineLvl w:val="0"/>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9.4. Стороны обязуются не </w:t>
      </w:r>
      <w:proofErr w:type="gramStart"/>
      <w:r w:rsidRPr="00C256CC">
        <w:rPr>
          <w:rFonts w:ascii="Times New Roman" w:eastAsia="Times New Roman" w:hAnsi="Times New Roman" w:cs="Times New Roman"/>
          <w:sz w:val="26"/>
          <w:szCs w:val="26"/>
          <w:lang w:eastAsia="ru-RU"/>
        </w:rPr>
        <w:t>позднее</w:t>
      </w:r>
      <w:proofErr w:type="gramEnd"/>
      <w:r w:rsidRPr="00C256CC">
        <w:rPr>
          <w:rFonts w:ascii="Times New Roman" w:eastAsia="Times New Roman" w:hAnsi="Times New Roman" w:cs="Times New Roman"/>
          <w:sz w:val="26"/>
          <w:szCs w:val="26"/>
          <w:lang w:eastAsia="ru-RU"/>
        </w:rPr>
        <w:t xml:space="preserve"> чем за три месяца до окончания срока действия настоящего Соглашения вступить в переговоры о заключении Соглашения на новый период и подписать его до окончания срока действия настоящего Соглашения.</w:t>
      </w: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C256CC" w:rsidRDefault="00C256CC" w:rsidP="00C256CC">
      <w:pPr>
        <w:spacing w:after="0" w:line="240" w:lineRule="auto"/>
        <w:jc w:val="right"/>
        <w:rPr>
          <w:rFonts w:ascii="Times New Roman" w:eastAsia="Batang" w:hAnsi="Times New Roman" w:cs="Times New Roman"/>
          <w:sz w:val="26"/>
          <w:szCs w:val="26"/>
          <w:lang w:eastAsia="ru-RU"/>
        </w:rPr>
      </w:pPr>
    </w:p>
    <w:p w:rsidR="00B638E6" w:rsidRDefault="00B638E6" w:rsidP="00B638E6">
      <w:pPr>
        <w:spacing w:after="0" w:line="240" w:lineRule="auto"/>
        <w:rPr>
          <w:rFonts w:ascii="Times New Roman" w:eastAsia="Batang" w:hAnsi="Times New Roman" w:cs="Times New Roman"/>
          <w:sz w:val="26"/>
          <w:szCs w:val="26"/>
          <w:lang w:eastAsia="ru-RU"/>
        </w:rPr>
      </w:pPr>
    </w:p>
    <w:p w:rsidR="00C256CC" w:rsidRPr="00C256CC" w:rsidRDefault="00B638E6" w:rsidP="00B638E6">
      <w:pPr>
        <w:spacing w:after="0" w:line="240" w:lineRule="auto"/>
        <w:ind w:left="7080" w:firstLine="708"/>
        <w:rPr>
          <w:rFonts w:ascii="Times New Roman" w:eastAsia="Batang" w:hAnsi="Times New Roman" w:cs="Times New Roman"/>
          <w:sz w:val="26"/>
          <w:szCs w:val="26"/>
          <w:lang w:eastAsia="ru-RU"/>
        </w:rPr>
      </w:pPr>
      <w:r>
        <w:rPr>
          <w:rFonts w:ascii="Times New Roman" w:eastAsia="Batang" w:hAnsi="Times New Roman" w:cs="Times New Roman"/>
          <w:sz w:val="26"/>
          <w:szCs w:val="26"/>
          <w:lang w:eastAsia="ru-RU"/>
        </w:rPr>
        <w:lastRenderedPageBreak/>
        <w:t xml:space="preserve"> </w:t>
      </w:r>
      <w:r w:rsidR="00C256CC" w:rsidRPr="00C256CC">
        <w:rPr>
          <w:rFonts w:ascii="Times New Roman" w:eastAsia="Batang" w:hAnsi="Times New Roman" w:cs="Times New Roman"/>
          <w:sz w:val="26"/>
          <w:szCs w:val="26"/>
          <w:lang w:eastAsia="ru-RU"/>
        </w:rPr>
        <w:t xml:space="preserve">Приложение </w:t>
      </w:r>
    </w:p>
    <w:p w:rsidR="00C256CC" w:rsidRPr="00C256CC" w:rsidRDefault="00C256CC" w:rsidP="00C256CC">
      <w:pPr>
        <w:spacing w:after="0" w:line="240" w:lineRule="auto"/>
        <w:ind w:left="5220"/>
        <w:jc w:val="right"/>
        <w:rPr>
          <w:rFonts w:ascii="Times New Roman" w:eastAsia="Batang" w:hAnsi="Times New Roman" w:cs="Times New Roman"/>
          <w:sz w:val="26"/>
          <w:szCs w:val="26"/>
          <w:lang w:eastAsia="ru-RU"/>
        </w:rPr>
      </w:pPr>
      <w:r w:rsidRPr="00C256CC">
        <w:rPr>
          <w:rFonts w:ascii="Times New Roman" w:eastAsia="Batang" w:hAnsi="Times New Roman" w:cs="Times New Roman"/>
          <w:sz w:val="26"/>
          <w:szCs w:val="26"/>
          <w:lang w:eastAsia="ru-RU"/>
        </w:rPr>
        <w:t>к Отраслевому соглашению по государственным казенным учреждениям социальной защиты и социального обслуживания, подведомственным Министерству здравоохранения и социального развития Республики Карелия на 2016 – 2018 годы</w:t>
      </w:r>
    </w:p>
    <w:p w:rsidR="00C256CC" w:rsidRPr="00C256CC" w:rsidRDefault="00C256CC" w:rsidP="00C256CC">
      <w:pPr>
        <w:spacing w:after="0" w:line="240" w:lineRule="auto"/>
        <w:jc w:val="right"/>
        <w:rPr>
          <w:rFonts w:ascii="Times New Roman" w:eastAsia="Batang" w:hAnsi="Times New Roman" w:cs="Times New Roman"/>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СОСТАВ</w:t>
      </w:r>
    </w:p>
    <w:p w:rsidR="00C256CC" w:rsidRPr="00C256CC" w:rsidRDefault="00C256CC" w:rsidP="00C256CC">
      <w:pPr>
        <w:spacing w:after="0" w:line="240" w:lineRule="auto"/>
        <w:jc w:val="center"/>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Отраслевой комиссии по регулированию социально-трудовых отношений в </w:t>
      </w:r>
      <w:r w:rsidRPr="00C256CC">
        <w:rPr>
          <w:rFonts w:ascii="Times New Roman" w:eastAsia="Batang" w:hAnsi="Times New Roman" w:cs="Times New Roman"/>
          <w:sz w:val="26"/>
          <w:szCs w:val="26"/>
          <w:lang w:eastAsia="ru-RU"/>
        </w:rPr>
        <w:t>государственных казенных учреждениях социальной защиты и социального обслуживания, подведомственных Министерству здравоохранения и социального развития Республики Карелия,</w:t>
      </w:r>
      <w:r w:rsidRPr="00C256CC">
        <w:rPr>
          <w:rFonts w:ascii="Courier New" w:eastAsia="Batang" w:hAnsi="Courier New" w:cs="Times New Roman"/>
          <w:sz w:val="26"/>
          <w:szCs w:val="26"/>
          <w:lang w:eastAsia="ru-RU"/>
        </w:rPr>
        <w:t xml:space="preserve"> </w:t>
      </w:r>
      <w:r w:rsidRPr="00C256CC">
        <w:rPr>
          <w:rFonts w:ascii="Times New Roman" w:eastAsia="Times New Roman" w:hAnsi="Times New Roman" w:cs="Times New Roman"/>
          <w:sz w:val="26"/>
          <w:szCs w:val="26"/>
          <w:lang w:eastAsia="ru-RU"/>
        </w:rPr>
        <w:t>на 2016 – 2018 годы</w:t>
      </w:r>
    </w:p>
    <w:p w:rsidR="00C256CC" w:rsidRPr="00C256CC" w:rsidRDefault="00C256CC" w:rsidP="00C256CC">
      <w:pPr>
        <w:spacing w:after="0" w:line="240" w:lineRule="auto"/>
        <w:jc w:val="center"/>
        <w:rPr>
          <w:rFonts w:ascii="Times New Roman" w:eastAsia="Times New Roman" w:hAnsi="Times New Roman" w:cs="Times New Roman"/>
          <w:sz w:val="26"/>
          <w:szCs w:val="26"/>
          <w:lang w:eastAsia="ru-RU"/>
        </w:rPr>
      </w:pPr>
    </w:p>
    <w:p w:rsidR="00C256CC" w:rsidRPr="00C256CC" w:rsidRDefault="00C256CC" w:rsidP="00C256CC">
      <w:pPr>
        <w:spacing w:after="0" w:line="240" w:lineRule="auto"/>
        <w:jc w:val="center"/>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со стороны Профсоюза:</w:t>
      </w:r>
    </w:p>
    <w:p w:rsidR="00C256CC" w:rsidRPr="00C256CC" w:rsidRDefault="00C256CC" w:rsidP="00C256CC">
      <w:pPr>
        <w:spacing w:after="0" w:line="240" w:lineRule="auto"/>
        <w:jc w:val="center"/>
        <w:rPr>
          <w:rFonts w:ascii="Times New Roman" w:eastAsia="Times New Roman" w:hAnsi="Times New Roman" w:cs="Times New Roman"/>
          <w:sz w:val="26"/>
          <w:szCs w:val="26"/>
          <w:lang w:eastAsia="ru-RU"/>
        </w:rPr>
      </w:pPr>
    </w:p>
    <w:tbl>
      <w:tblPr>
        <w:tblW w:w="9000" w:type="dxa"/>
        <w:tblInd w:w="648" w:type="dxa"/>
        <w:tblLayout w:type="fixed"/>
        <w:tblLook w:val="04A0" w:firstRow="1" w:lastRow="0" w:firstColumn="1" w:lastColumn="0" w:noHBand="0" w:noVBand="1"/>
      </w:tblPr>
      <w:tblGrid>
        <w:gridCol w:w="3960"/>
        <w:gridCol w:w="5040"/>
      </w:tblGrid>
      <w:tr w:rsidR="00C256CC" w:rsidRPr="00C256CC" w:rsidTr="00C256CC">
        <w:tc>
          <w:tcPr>
            <w:tcW w:w="3960"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 Титова Ирина Сергеевна</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 Рабоченко Наталья Ивановна</w:t>
            </w:r>
          </w:p>
        </w:tc>
        <w:tc>
          <w:tcPr>
            <w:tcW w:w="5040"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Председатель КРО Общероссийского Профсоюза работников государственных учреждений и общественного обслуживания РФ</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заведующий юридическим отделом </w:t>
            </w:r>
            <w:proofErr w:type="spellStart"/>
            <w:r w:rsidRPr="00C256CC">
              <w:rPr>
                <w:rFonts w:ascii="Times New Roman" w:eastAsia="Times New Roman" w:hAnsi="Times New Roman" w:cs="Times New Roman"/>
                <w:sz w:val="26"/>
                <w:szCs w:val="26"/>
                <w:lang w:eastAsia="ru-RU"/>
              </w:rPr>
              <w:t>Рескома</w:t>
            </w:r>
            <w:proofErr w:type="spellEnd"/>
            <w:r w:rsidRPr="00C256CC">
              <w:rPr>
                <w:rFonts w:ascii="Times New Roman" w:eastAsia="Times New Roman" w:hAnsi="Times New Roman" w:cs="Times New Roman"/>
                <w:sz w:val="26"/>
                <w:szCs w:val="26"/>
                <w:lang w:eastAsia="ru-RU"/>
              </w:rPr>
              <w:t xml:space="preserve"> профсоюз</w:t>
            </w:r>
            <w:proofErr w:type="gramStart"/>
            <w:r w:rsidRPr="00C256CC">
              <w:rPr>
                <w:rFonts w:ascii="Times New Roman" w:eastAsia="Times New Roman" w:hAnsi="Times New Roman" w:cs="Times New Roman"/>
                <w:sz w:val="26"/>
                <w:szCs w:val="26"/>
                <w:lang w:eastAsia="ru-RU"/>
              </w:rPr>
              <w:t>а–</w:t>
            </w:r>
            <w:proofErr w:type="gramEnd"/>
            <w:r w:rsidRPr="00C256CC">
              <w:rPr>
                <w:rFonts w:ascii="Times New Roman" w:eastAsia="Times New Roman" w:hAnsi="Times New Roman" w:cs="Times New Roman"/>
                <w:sz w:val="26"/>
                <w:szCs w:val="26"/>
                <w:lang w:eastAsia="ru-RU"/>
              </w:rPr>
              <w:t xml:space="preserve"> главный правовой инспектор труда Профсоюза по Республике Карелия    </w:t>
            </w:r>
          </w:p>
        </w:tc>
      </w:tr>
      <w:tr w:rsidR="00C256CC" w:rsidRPr="00C256CC" w:rsidTr="00C256CC">
        <w:tc>
          <w:tcPr>
            <w:tcW w:w="3960"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3. </w:t>
            </w:r>
            <w:proofErr w:type="spellStart"/>
            <w:r w:rsidRPr="00C256CC">
              <w:rPr>
                <w:rFonts w:ascii="Times New Roman" w:eastAsia="Times New Roman" w:hAnsi="Times New Roman" w:cs="Times New Roman"/>
                <w:sz w:val="26"/>
                <w:szCs w:val="26"/>
                <w:lang w:eastAsia="ru-RU"/>
              </w:rPr>
              <w:t>Пигунова</w:t>
            </w:r>
            <w:proofErr w:type="spellEnd"/>
            <w:r w:rsidRPr="00C256CC">
              <w:rPr>
                <w:rFonts w:ascii="Times New Roman" w:eastAsia="Times New Roman" w:hAnsi="Times New Roman" w:cs="Times New Roman"/>
                <w:sz w:val="26"/>
                <w:szCs w:val="26"/>
                <w:lang w:eastAsia="ru-RU"/>
              </w:rPr>
              <w:t xml:space="preserve"> Ирина Борисовна </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4.Савина Альбина Борисовна </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tc>
        <w:tc>
          <w:tcPr>
            <w:tcW w:w="5040"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специалист по социальной работе, председатель первичной профсоюзной                                      организации ГКУСЗ РК «Центр социальной работы г. Петрозаводска»</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старшая медицинская сестра, председатель первичной профсоюзной                                                организации ГКСУСО РК «Петрозаводский дом-интернат для ветеранов»</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tc>
      </w:tr>
      <w:tr w:rsidR="00C256CC" w:rsidRPr="00C256CC" w:rsidTr="00C256CC">
        <w:tc>
          <w:tcPr>
            <w:tcW w:w="3960" w:type="dxa"/>
            <w:hideMark/>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5. Вершинина Ольга Федоровна</w:t>
            </w:r>
          </w:p>
        </w:tc>
        <w:tc>
          <w:tcPr>
            <w:tcW w:w="5040"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медицинская сестра, председатель первичной профсоюзной организации ГКСУСО РК «Психоневрологический интернат «Черемушки»</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tc>
      </w:tr>
      <w:tr w:rsidR="00C256CC" w:rsidRPr="00C256CC" w:rsidTr="00C256CC">
        <w:tc>
          <w:tcPr>
            <w:tcW w:w="3960" w:type="dxa"/>
            <w:hideMark/>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6. Тимофеева Светлана  Александровна     </w:t>
            </w:r>
          </w:p>
        </w:tc>
        <w:tc>
          <w:tcPr>
            <w:tcW w:w="5040" w:type="dxa"/>
            <w:hideMark/>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медицинская сестра, председатель первичной профсоюзной организации ГБСУ СО «</w:t>
            </w:r>
            <w:proofErr w:type="spellStart"/>
            <w:r w:rsidRPr="00C256CC">
              <w:rPr>
                <w:rFonts w:ascii="Times New Roman" w:eastAsia="Times New Roman" w:hAnsi="Times New Roman" w:cs="Times New Roman"/>
                <w:sz w:val="26"/>
                <w:szCs w:val="26"/>
                <w:lang w:eastAsia="ru-RU"/>
              </w:rPr>
              <w:t>Видлицкий</w:t>
            </w:r>
            <w:proofErr w:type="spellEnd"/>
            <w:r w:rsidRPr="00C256CC">
              <w:rPr>
                <w:rFonts w:ascii="Times New Roman" w:eastAsia="Times New Roman" w:hAnsi="Times New Roman" w:cs="Times New Roman"/>
                <w:sz w:val="26"/>
                <w:szCs w:val="26"/>
                <w:lang w:eastAsia="ru-RU"/>
              </w:rPr>
              <w:t xml:space="preserve"> дом-интернат для </w:t>
            </w:r>
            <w:r w:rsidRPr="00C256CC">
              <w:rPr>
                <w:rFonts w:ascii="Times New Roman" w:eastAsia="Times New Roman" w:hAnsi="Times New Roman" w:cs="Times New Roman"/>
                <w:sz w:val="26"/>
                <w:szCs w:val="26"/>
                <w:lang w:eastAsia="ru-RU"/>
              </w:rPr>
              <w:lastRenderedPageBreak/>
              <w:t>престарелых и инвалидов»</w:t>
            </w:r>
          </w:p>
        </w:tc>
      </w:tr>
    </w:tbl>
    <w:p w:rsidR="00C256CC" w:rsidRPr="00C256CC" w:rsidRDefault="00C256CC" w:rsidP="00C256CC">
      <w:pPr>
        <w:spacing w:after="0" w:line="240" w:lineRule="auto"/>
        <w:jc w:val="center"/>
        <w:rPr>
          <w:rFonts w:ascii="Times New Roman" w:eastAsia="Batang" w:hAnsi="Times New Roman" w:cs="Times New Roman"/>
          <w:sz w:val="26"/>
          <w:szCs w:val="26"/>
          <w:lang w:eastAsia="ru-RU"/>
        </w:rPr>
      </w:pPr>
      <w:r w:rsidRPr="00C256CC">
        <w:rPr>
          <w:rFonts w:ascii="Times New Roman" w:eastAsia="Batang" w:hAnsi="Times New Roman" w:cs="Times New Roman"/>
          <w:sz w:val="26"/>
          <w:szCs w:val="26"/>
          <w:lang w:eastAsia="ru-RU"/>
        </w:rPr>
        <w:lastRenderedPageBreak/>
        <w:t>со стороны Министерства:</w:t>
      </w:r>
    </w:p>
    <w:p w:rsidR="00C256CC" w:rsidRPr="00C256CC" w:rsidRDefault="00C256CC" w:rsidP="00C256CC">
      <w:pPr>
        <w:spacing w:after="0" w:line="240" w:lineRule="auto"/>
        <w:jc w:val="center"/>
        <w:rPr>
          <w:rFonts w:ascii="Times New Roman" w:eastAsia="Batang" w:hAnsi="Times New Roman" w:cs="Times New Roman"/>
          <w:sz w:val="26"/>
          <w:szCs w:val="26"/>
          <w:lang w:eastAsia="ru-RU"/>
        </w:rPr>
      </w:pPr>
    </w:p>
    <w:tbl>
      <w:tblPr>
        <w:tblW w:w="9051" w:type="dxa"/>
        <w:tblInd w:w="648" w:type="dxa"/>
        <w:tblLook w:val="01E0" w:firstRow="1" w:lastRow="1" w:firstColumn="1" w:lastColumn="1" w:noHBand="0" w:noVBand="0"/>
      </w:tblPr>
      <w:tblGrid>
        <w:gridCol w:w="3960"/>
        <w:gridCol w:w="5091"/>
      </w:tblGrid>
      <w:tr w:rsidR="00C256CC" w:rsidRPr="00C256CC" w:rsidTr="00C256CC">
        <w:tc>
          <w:tcPr>
            <w:tcW w:w="3960"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1. Соколова Ольга Александровна</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2. Скопец Павел</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Сергеевич</w:t>
            </w: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p>
          <w:p w:rsidR="00C256CC" w:rsidRPr="00C256CC" w:rsidRDefault="00C256CC" w:rsidP="00C256CC">
            <w:pPr>
              <w:spacing w:before="100" w:after="0" w:line="240" w:lineRule="auto"/>
              <w:rPr>
                <w:rFonts w:ascii="Times New Roman" w:eastAsia="Times New Roman" w:hAnsi="Times New Roman" w:cs="Times New Roman"/>
                <w:lang w:eastAsia="ru-RU"/>
              </w:rPr>
            </w:pPr>
          </w:p>
          <w:p w:rsidR="00C256CC" w:rsidRPr="00C256CC" w:rsidRDefault="00C256CC" w:rsidP="00C256CC">
            <w:pPr>
              <w:spacing w:after="0" w:line="240" w:lineRule="auto"/>
              <w:rPr>
                <w:rFonts w:ascii="Times New Roman" w:eastAsia="Times New Roman" w:hAnsi="Times New Roman" w:cs="Times New Roman"/>
                <w:lang w:eastAsia="ru-RU"/>
              </w:rPr>
            </w:pPr>
          </w:p>
          <w:p w:rsidR="00C256CC" w:rsidRPr="00C256CC" w:rsidRDefault="00C256CC" w:rsidP="00C256CC">
            <w:pPr>
              <w:spacing w:after="0" w:line="240" w:lineRule="auto"/>
              <w:rPr>
                <w:rFonts w:ascii="Times New Roman" w:eastAsia="Times New Roman" w:hAnsi="Times New Roman" w:cs="Times New Roman"/>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 Балалаева Марина</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Феликсовна</w:t>
            </w: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p>
          <w:p w:rsidR="00C256CC" w:rsidRPr="00C256CC" w:rsidRDefault="00C256CC" w:rsidP="00C256CC">
            <w:pPr>
              <w:spacing w:before="100" w:after="0" w:line="240" w:lineRule="auto"/>
              <w:rPr>
                <w:rFonts w:ascii="Times New Roman" w:eastAsia="Times New Roman" w:hAnsi="Times New Roman" w:cs="Times New Roman"/>
                <w:sz w:val="6"/>
                <w:szCs w:val="6"/>
                <w:lang w:eastAsia="ru-RU"/>
              </w:rPr>
            </w:pPr>
          </w:p>
          <w:p w:rsidR="00C256CC" w:rsidRPr="00C256CC" w:rsidRDefault="00C256CC" w:rsidP="00C256CC">
            <w:pPr>
              <w:spacing w:before="100" w:after="0" w:line="240" w:lineRule="auto"/>
              <w:rPr>
                <w:rFonts w:ascii="Times New Roman" w:eastAsia="Times New Roman" w:hAnsi="Times New Roman" w:cs="Times New Roman"/>
                <w:sz w:val="6"/>
                <w:szCs w:val="6"/>
                <w:lang w:eastAsia="ru-RU"/>
              </w:rPr>
            </w:pPr>
          </w:p>
          <w:p w:rsidR="00C256CC" w:rsidRPr="00C256CC" w:rsidRDefault="00C256CC" w:rsidP="00C256CC">
            <w:pPr>
              <w:spacing w:before="100" w:after="0" w:line="240" w:lineRule="auto"/>
              <w:rPr>
                <w:rFonts w:ascii="Times New Roman" w:eastAsia="Times New Roman" w:hAnsi="Times New Roman" w:cs="Times New Roman"/>
                <w:sz w:val="6"/>
                <w:szCs w:val="6"/>
                <w:lang w:eastAsia="ru-RU"/>
              </w:rPr>
            </w:pPr>
          </w:p>
          <w:p w:rsidR="00C256CC" w:rsidRPr="00C256CC" w:rsidRDefault="00C256CC" w:rsidP="00C256CC">
            <w:pPr>
              <w:spacing w:before="100"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3. Егорова Марианна Владимировна</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6"/>
                <w:szCs w:val="6"/>
                <w:lang w:eastAsia="ru-RU"/>
              </w:rPr>
            </w:pP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4. </w:t>
            </w:r>
            <w:proofErr w:type="spellStart"/>
            <w:r w:rsidRPr="00C256CC">
              <w:rPr>
                <w:rFonts w:ascii="Times New Roman" w:eastAsia="Times New Roman" w:hAnsi="Times New Roman" w:cs="Times New Roman"/>
                <w:sz w:val="26"/>
                <w:szCs w:val="26"/>
                <w:lang w:eastAsia="ru-RU"/>
              </w:rPr>
              <w:t>Прокопкина</w:t>
            </w:r>
            <w:proofErr w:type="spellEnd"/>
            <w:r w:rsidRPr="00C256CC">
              <w:rPr>
                <w:rFonts w:ascii="Times New Roman" w:eastAsia="Times New Roman" w:hAnsi="Times New Roman" w:cs="Times New Roman"/>
                <w:sz w:val="26"/>
                <w:szCs w:val="26"/>
                <w:lang w:eastAsia="ru-RU"/>
              </w:rPr>
              <w:t xml:space="preserve"> Татьяна Геннадьевна</w:t>
            </w:r>
          </w:p>
        </w:tc>
        <w:tc>
          <w:tcPr>
            <w:tcW w:w="5091" w:type="dxa"/>
          </w:tcPr>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Заместитель Министра </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здравоохранения и социального развития Республики Карелия</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Начальник управления </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правового, кадрового обеспечения и организации работы Министерства здравоохранения и социального развития Республики Карелия</w:t>
            </w:r>
          </w:p>
          <w:p w:rsidR="00C256CC" w:rsidRPr="00C256CC" w:rsidRDefault="00C256CC" w:rsidP="00C256CC">
            <w:pPr>
              <w:spacing w:after="0" w:line="240" w:lineRule="auto"/>
              <w:rPr>
                <w:rFonts w:ascii="Times New Roman" w:eastAsia="Times New Roman" w:hAnsi="Times New Roman" w:cs="Times New Roman"/>
                <w:sz w:val="26"/>
                <w:szCs w:val="26"/>
                <w:lang w:eastAsia="ru-RU"/>
              </w:rPr>
            </w:pP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Начальник отдела опеки и социального обслуживания населения министерства здравоохранения и социального развития Республики Карелия</w:t>
            </w: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Начальник </w:t>
            </w:r>
            <w:proofErr w:type="gramStart"/>
            <w:r w:rsidRPr="00C256CC">
              <w:rPr>
                <w:rFonts w:ascii="Times New Roman" w:eastAsia="Times New Roman" w:hAnsi="Times New Roman" w:cs="Times New Roman"/>
                <w:sz w:val="26"/>
                <w:szCs w:val="26"/>
                <w:lang w:eastAsia="ru-RU"/>
              </w:rPr>
              <w:t>отдела социальной поддержки населения Министерства здравоохранения</w:t>
            </w:r>
            <w:proofErr w:type="gramEnd"/>
            <w:r w:rsidRPr="00C256CC">
              <w:rPr>
                <w:rFonts w:ascii="Times New Roman" w:eastAsia="Times New Roman" w:hAnsi="Times New Roman" w:cs="Times New Roman"/>
                <w:sz w:val="26"/>
                <w:szCs w:val="26"/>
                <w:lang w:eastAsia="ru-RU"/>
              </w:rPr>
              <w:t xml:space="preserve"> и социального развития Республики Карелия </w:t>
            </w: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p>
          <w:p w:rsidR="00C256CC" w:rsidRPr="00C256CC" w:rsidRDefault="00C256CC" w:rsidP="00C256CC">
            <w:pPr>
              <w:spacing w:before="100" w:after="0" w:line="240" w:lineRule="auto"/>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Начальник отдела экономического анализа и планирования Министерства здравоохранения и социального развития Республики Карелия</w:t>
            </w:r>
          </w:p>
        </w:tc>
      </w:tr>
    </w:tbl>
    <w:p w:rsidR="00C256CC" w:rsidRPr="00C256CC" w:rsidRDefault="00C256CC" w:rsidP="00C256CC">
      <w:pPr>
        <w:spacing w:after="0" w:line="240" w:lineRule="auto"/>
        <w:jc w:val="center"/>
        <w:rPr>
          <w:rFonts w:ascii="Times New Roman" w:eastAsia="Batang" w:hAnsi="Times New Roman" w:cs="Times New Roman"/>
          <w:sz w:val="26"/>
          <w:szCs w:val="26"/>
          <w:lang w:eastAsia="ru-RU"/>
        </w:rPr>
      </w:pPr>
    </w:p>
    <w:p w:rsidR="00C256CC" w:rsidRPr="00C256CC" w:rsidRDefault="00C256CC" w:rsidP="00C256CC">
      <w:pPr>
        <w:spacing w:after="0" w:line="240" w:lineRule="auto"/>
        <w:jc w:val="center"/>
        <w:rPr>
          <w:rFonts w:ascii="Times New Roman" w:eastAsia="Batang" w:hAnsi="Times New Roman" w:cs="Times New Roman"/>
          <w:sz w:val="26"/>
          <w:szCs w:val="26"/>
          <w:lang w:eastAsia="ru-RU"/>
        </w:rPr>
      </w:pPr>
    </w:p>
    <w:p w:rsidR="00C256CC" w:rsidRPr="00C256CC" w:rsidRDefault="00C256CC" w:rsidP="00C256CC">
      <w:pPr>
        <w:spacing w:after="0" w:line="240" w:lineRule="auto"/>
        <w:jc w:val="both"/>
        <w:rPr>
          <w:rFonts w:ascii="Times New Roman" w:eastAsia="Times New Roman" w:hAnsi="Times New Roman" w:cs="Times New Roman"/>
          <w:sz w:val="26"/>
          <w:szCs w:val="26"/>
          <w:lang w:eastAsia="ru-RU"/>
        </w:rPr>
      </w:pPr>
      <w:r w:rsidRPr="00C256CC">
        <w:rPr>
          <w:rFonts w:ascii="Times New Roman" w:eastAsia="Times New Roman" w:hAnsi="Times New Roman" w:cs="Times New Roman"/>
          <w:sz w:val="26"/>
          <w:szCs w:val="26"/>
          <w:lang w:eastAsia="ru-RU"/>
        </w:rPr>
        <w:t xml:space="preserve">                                                                                 </w:t>
      </w:r>
    </w:p>
    <w:p w:rsidR="00E97E15" w:rsidRDefault="00355F56"/>
    <w:sectPr w:rsidR="00E97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B7"/>
    <w:rsid w:val="00184CB7"/>
    <w:rsid w:val="001E2504"/>
    <w:rsid w:val="00355F56"/>
    <w:rsid w:val="003D60F9"/>
    <w:rsid w:val="00A325D5"/>
    <w:rsid w:val="00B638E6"/>
    <w:rsid w:val="00C256CC"/>
    <w:rsid w:val="00C60726"/>
    <w:rsid w:val="00E9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dst=775" TargetMode="External"/><Relationship Id="rId13" Type="http://schemas.openxmlformats.org/officeDocument/2006/relationships/hyperlink" Target="consultantplus://offline/ref=FCE0FAFE5F225BF854A063DFA0DDE63603E85EC68E52AAAD77653C858463FE35FD2EA343961BCA3E607EA6Z2N3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08403;fld=134;dst=101126" TargetMode="External"/><Relationship Id="rId12" Type="http://schemas.openxmlformats.org/officeDocument/2006/relationships/hyperlink" Target="consultantplus://offline/main?base=LAW;n=108403;fld=134;dst=129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EEADC7ACA9F20E8FEDDE0DDD5B513CCCBDE091BA70A3EB17A1EAB257CFE033248645B3B1546F56AC7FA68HEa7H" TargetMode="External"/><Relationship Id="rId1" Type="http://schemas.openxmlformats.org/officeDocument/2006/relationships/styles" Target="styles.xml"/><Relationship Id="rId6" Type="http://schemas.openxmlformats.org/officeDocument/2006/relationships/hyperlink" Target="consultantplus://offline/main?base=LAW;n=1442;fld=134;dst=100012" TargetMode="External"/><Relationship Id="rId11" Type="http://schemas.openxmlformats.org/officeDocument/2006/relationships/hyperlink" Target="consultantplus://offline/main?base=LAW;n=108403;fld=134;dst=511" TargetMode="External"/><Relationship Id="rId5" Type="http://schemas.openxmlformats.org/officeDocument/2006/relationships/hyperlink" Target="consultantplus://offline/main?base=LAW;n=103158;fld=134" TargetMode="External"/><Relationship Id="rId15" Type="http://schemas.openxmlformats.org/officeDocument/2006/relationships/hyperlink" Target="consultantplus://offline/ref=9EEADC7ACA9F20E8FEDDE0DDD5B513CCCBDE091BA70A3EB17A1EAB257CFE033248645B3B1546F56AC7FA68HEa7H" TargetMode="External"/><Relationship Id="rId10" Type="http://schemas.openxmlformats.org/officeDocument/2006/relationships/hyperlink" Target="consultantplus://offline/main?base=LAW;n=108403;fld=134;dst=498" TargetMode="External"/><Relationship Id="rId4" Type="http://schemas.openxmlformats.org/officeDocument/2006/relationships/webSettings" Target="webSettings.xml"/><Relationship Id="rId9" Type="http://schemas.openxmlformats.org/officeDocument/2006/relationships/hyperlink" Target="consultantplus://offline/main?base=LAW;n=108403;fld=134;dst=497" TargetMode="External"/><Relationship Id="rId14" Type="http://schemas.openxmlformats.org/officeDocument/2006/relationships/hyperlink" Target="consultantplus://offline/ref=9EEADC7ACA9F20E8FEDDE0DDD5B513CCCBDE091BA70A3EB17A1EAB257CFE033248645B3B1546F56AC7FA68HEa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7168</Words>
  <Characters>40862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2016-03-03T11:06:00Z</dcterms:created>
  <dcterms:modified xsi:type="dcterms:W3CDTF">2016-04-11T05:55:00Z</dcterms:modified>
</cp:coreProperties>
</file>