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49" w:rsidRDefault="008573B7" w:rsidP="0043715D">
      <w:pPr>
        <w:pStyle w:val="3"/>
        <w:rPr>
          <w:sz w:val="16"/>
        </w:rPr>
      </w:pPr>
      <w:r>
        <w:rPr>
          <w:noProof/>
        </w:rPr>
        <w:drawing>
          <wp:inline distT="0" distB="0" distL="0" distR="0" wp14:anchorId="59453CFF" wp14:editId="5041E757">
            <wp:extent cx="923317" cy="1109609"/>
            <wp:effectExtent l="19050" t="0" r="0" b="0"/>
            <wp:docPr id="2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97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64B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7pt;margin-top:-27.4pt;width:185.9pt;height:59.45pt;z-index:251658240;mso-position-horizontal-relative:text;mso-position-vertical-relative:text" stroked="f">
            <v:textbox style="mso-next-textbox:#_x0000_s1026">
              <w:txbxContent>
                <w:p w:rsidR="001C34DC" w:rsidRDefault="001C34DC" w:rsidP="00F349EF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307849" w:rsidRDefault="00307849" w:rsidP="008573B7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</w:pPr>
      <w:r>
        <w:rPr>
          <w:sz w:val="32"/>
        </w:rPr>
        <w:t xml:space="preserve">Российская Федерация </w:t>
      </w:r>
    </w:p>
    <w:p w:rsidR="00307849" w:rsidRDefault="00307849" w:rsidP="008573B7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  <w:rPr>
          <w:sz w:val="28"/>
        </w:rPr>
      </w:pPr>
      <w:r>
        <w:t xml:space="preserve">Республика Карелия    </w:t>
      </w:r>
    </w:p>
    <w:p w:rsidR="00307849" w:rsidRDefault="00307849" w:rsidP="008573B7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/>
        <w:rPr>
          <w:spacing w:val="30"/>
          <w:sz w:val="32"/>
        </w:rPr>
      </w:pPr>
      <w:r>
        <w:rPr>
          <w:noProof/>
          <w:spacing w:val="30"/>
          <w:sz w:val="32"/>
        </w:rPr>
        <w:t>ПРАВИТЕЛЬСТВО РЕСПУБЛИКИ КАРЕЛИЯ</w:t>
      </w:r>
    </w:p>
    <w:p w:rsidR="00307849" w:rsidRDefault="00307849" w:rsidP="008573B7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/>
        <w:rPr>
          <w:spacing w:val="60"/>
        </w:rPr>
      </w:pPr>
      <w:r>
        <w:rPr>
          <w:spacing w:val="60"/>
        </w:rPr>
        <w:t>ПОСТАНОВЛЕНИЕ</w:t>
      </w:r>
    </w:p>
    <w:p w:rsidR="00307849" w:rsidRDefault="00F22809" w:rsidP="008573B7">
      <w:pPr>
        <w:spacing w:before="240"/>
        <w:ind w:left="-142"/>
        <w:jc w:val="both"/>
      </w:pPr>
      <w:r>
        <w:t xml:space="preserve">                        </w:t>
      </w:r>
      <w:r w:rsidR="00ED6C2A">
        <w:t xml:space="preserve"> </w:t>
      </w:r>
      <w:r>
        <w:t xml:space="preserve">    </w:t>
      </w:r>
      <w:r w:rsidR="00B168AD">
        <w:t xml:space="preserve">   </w:t>
      </w:r>
      <w:r>
        <w:t xml:space="preserve"> </w:t>
      </w:r>
      <w:r w:rsidR="004B0074">
        <w:t xml:space="preserve">      </w:t>
      </w:r>
      <w:r w:rsidR="00307849">
        <w:t xml:space="preserve">от </w:t>
      </w:r>
      <w:r w:rsidR="00ED6C2A">
        <w:t xml:space="preserve"> </w:t>
      </w:r>
      <w:r w:rsidR="002A435A">
        <w:t>29 февраля 2016 года № 74-П</w:t>
      </w:r>
      <w:bookmarkStart w:id="0" w:name="_GoBack"/>
      <w:bookmarkEnd w:id="0"/>
    </w:p>
    <w:p w:rsidR="00307849" w:rsidRDefault="00307849" w:rsidP="008573B7">
      <w:pPr>
        <w:spacing w:before="240"/>
        <w:ind w:left="-142"/>
        <w:jc w:val="center"/>
      </w:pPr>
      <w:r>
        <w:t>г.</w:t>
      </w:r>
      <w:r w:rsidR="00E4256C">
        <w:t xml:space="preserve"> </w:t>
      </w:r>
      <w:r>
        <w:t xml:space="preserve">Петрозаводск </w:t>
      </w:r>
    </w:p>
    <w:p w:rsidR="00927C66" w:rsidRDefault="00927C66" w:rsidP="007705AD">
      <w:pPr>
        <w:widowControl w:val="0"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</w:p>
    <w:p w:rsidR="00B17396" w:rsidRDefault="00B17396" w:rsidP="005A2476">
      <w:pPr>
        <w:spacing w:line="192" w:lineRule="auto"/>
        <w:jc w:val="center"/>
        <w:rPr>
          <w:b/>
          <w:szCs w:val="28"/>
        </w:rPr>
      </w:pPr>
      <w:r w:rsidRPr="00B17396">
        <w:rPr>
          <w:b/>
          <w:szCs w:val="28"/>
        </w:rPr>
        <w:t xml:space="preserve">Об определении размера оплаты родителями </w:t>
      </w:r>
    </w:p>
    <w:p w:rsidR="00B17396" w:rsidRDefault="00B17396" w:rsidP="005A2476">
      <w:pPr>
        <w:spacing w:line="192" w:lineRule="auto"/>
        <w:jc w:val="center"/>
        <w:rPr>
          <w:b/>
          <w:szCs w:val="28"/>
        </w:rPr>
      </w:pPr>
      <w:r w:rsidRPr="00B17396">
        <w:rPr>
          <w:b/>
          <w:szCs w:val="28"/>
        </w:rPr>
        <w:t xml:space="preserve">(иными законными представителями) стоимости путевок </w:t>
      </w:r>
      <w:proofErr w:type="gramStart"/>
      <w:r w:rsidRPr="00B17396">
        <w:rPr>
          <w:b/>
          <w:szCs w:val="28"/>
        </w:rPr>
        <w:t>в</w:t>
      </w:r>
      <w:proofErr w:type="gramEnd"/>
      <w:r w:rsidRPr="00B17396">
        <w:rPr>
          <w:b/>
          <w:szCs w:val="28"/>
        </w:rPr>
        <w:t xml:space="preserve"> </w:t>
      </w:r>
    </w:p>
    <w:p w:rsidR="00B17396" w:rsidRDefault="00B17396" w:rsidP="005A2476">
      <w:pPr>
        <w:spacing w:line="192" w:lineRule="auto"/>
        <w:jc w:val="center"/>
        <w:rPr>
          <w:b/>
          <w:szCs w:val="28"/>
        </w:rPr>
      </w:pPr>
      <w:r w:rsidRPr="00B17396">
        <w:rPr>
          <w:b/>
          <w:szCs w:val="28"/>
        </w:rPr>
        <w:t xml:space="preserve">загородные стационарные оздоровительные лагеря, санаторно-курортные организации (детские санатории, санаторные оздоровительные лагеря круглогодичного действия), </w:t>
      </w:r>
    </w:p>
    <w:p w:rsidR="00B17396" w:rsidRDefault="00B17396" w:rsidP="005A2476">
      <w:pPr>
        <w:spacing w:line="192" w:lineRule="auto"/>
        <w:jc w:val="center"/>
        <w:rPr>
          <w:b/>
          <w:szCs w:val="28"/>
        </w:rPr>
      </w:pPr>
      <w:r w:rsidRPr="00B17396">
        <w:rPr>
          <w:b/>
          <w:szCs w:val="28"/>
        </w:rPr>
        <w:t xml:space="preserve">расположенные на территории Республики Карелия и </w:t>
      </w:r>
    </w:p>
    <w:p w:rsidR="00B17396" w:rsidRDefault="00B17396" w:rsidP="005A2476">
      <w:pPr>
        <w:spacing w:line="192" w:lineRule="auto"/>
        <w:jc w:val="center"/>
        <w:rPr>
          <w:b/>
          <w:szCs w:val="28"/>
        </w:rPr>
      </w:pPr>
      <w:r w:rsidRPr="00B17396">
        <w:rPr>
          <w:b/>
          <w:szCs w:val="28"/>
        </w:rPr>
        <w:t xml:space="preserve">иных субъектов Российской Федерации, а также стран </w:t>
      </w:r>
    </w:p>
    <w:p w:rsidR="00B17396" w:rsidRDefault="00B17396" w:rsidP="005A2476">
      <w:pPr>
        <w:spacing w:line="192" w:lineRule="auto"/>
        <w:jc w:val="center"/>
        <w:rPr>
          <w:b/>
          <w:szCs w:val="28"/>
        </w:rPr>
      </w:pPr>
      <w:r w:rsidRPr="00B17396">
        <w:rPr>
          <w:b/>
          <w:szCs w:val="28"/>
        </w:rPr>
        <w:t xml:space="preserve">Содружества Независимых Государств, для детей, </w:t>
      </w:r>
    </w:p>
    <w:p w:rsidR="00B02337" w:rsidRDefault="00B17396" w:rsidP="005A2476">
      <w:pPr>
        <w:spacing w:line="192" w:lineRule="auto"/>
        <w:jc w:val="center"/>
        <w:rPr>
          <w:b/>
          <w:szCs w:val="28"/>
        </w:rPr>
      </w:pPr>
      <w:proofErr w:type="gramStart"/>
      <w:r w:rsidRPr="00B17396">
        <w:rPr>
          <w:b/>
          <w:szCs w:val="28"/>
        </w:rPr>
        <w:t>находящихся</w:t>
      </w:r>
      <w:proofErr w:type="gramEnd"/>
      <w:r w:rsidRPr="00B17396">
        <w:rPr>
          <w:b/>
          <w:szCs w:val="28"/>
        </w:rPr>
        <w:t xml:space="preserve"> в трудной жизненной ситуации, в 2016 году</w:t>
      </w:r>
    </w:p>
    <w:p w:rsidR="00B17396" w:rsidRDefault="00B17396" w:rsidP="00B17396">
      <w:pPr>
        <w:jc w:val="center"/>
        <w:rPr>
          <w:b/>
          <w:szCs w:val="28"/>
        </w:rPr>
      </w:pPr>
    </w:p>
    <w:p w:rsidR="00B17396" w:rsidRPr="005A2476" w:rsidRDefault="005A2476" w:rsidP="005A2476">
      <w:pPr>
        <w:jc w:val="both"/>
        <w:rPr>
          <w:b/>
          <w:szCs w:val="28"/>
        </w:rPr>
      </w:pPr>
      <w:r>
        <w:rPr>
          <w:szCs w:val="28"/>
        </w:rPr>
        <w:tab/>
        <w:t xml:space="preserve">В соответствии с пунктом 6 Условий и порядка оплаты (полной или частичной) стоимости питания детей в детских оздоровительных лагерях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дневным пребыванием, стоимости проезда на междугородном транспорте организованных групп детей к местам отдыха и обратно и стоимости путевок для детей, находящихся в трудной жизненной ситуации, в организации отдыха детей и их оздоровления, включающих питание, утверж</w:t>
      </w:r>
      <w:r w:rsidR="002A435A">
        <w:rPr>
          <w:szCs w:val="28"/>
        </w:rPr>
        <w:t>денных</w:t>
      </w:r>
      <w:r>
        <w:rPr>
          <w:szCs w:val="28"/>
        </w:rPr>
        <w:t xml:space="preserve"> постановлением Правительства Республики Карелия от 12 апреля 2011 года № 95-П «Об организации и обеспечении отдыха и оздоровления детей в Республике Карелия (за исключением ор</w:t>
      </w:r>
      <w:r w:rsidR="002A435A">
        <w:rPr>
          <w:szCs w:val="28"/>
        </w:rPr>
        <w:t>ганизации отдыха</w:t>
      </w:r>
      <w:proofErr w:type="gramEnd"/>
      <w:r w:rsidR="002A435A">
        <w:rPr>
          <w:szCs w:val="28"/>
        </w:rPr>
        <w:t xml:space="preserve"> детей в </w:t>
      </w:r>
      <w:proofErr w:type="spellStart"/>
      <w:r w:rsidR="002A435A">
        <w:rPr>
          <w:szCs w:val="28"/>
        </w:rPr>
        <w:t>канику-</w:t>
      </w:r>
      <w:r>
        <w:rPr>
          <w:szCs w:val="28"/>
        </w:rPr>
        <w:t>лярное</w:t>
      </w:r>
      <w:proofErr w:type="spellEnd"/>
      <w:r>
        <w:rPr>
          <w:szCs w:val="28"/>
        </w:rPr>
        <w:t xml:space="preserve"> время)»</w:t>
      </w:r>
      <w:r w:rsidR="002A435A">
        <w:rPr>
          <w:szCs w:val="28"/>
        </w:rPr>
        <w:t>,</w:t>
      </w:r>
      <w:r>
        <w:rPr>
          <w:szCs w:val="28"/>
        </w:rPr>
        <w:t xml:space="preserve"> Правительство Республики Карелия </w:t>
      </w:r>
      <w:proofErr w:type="gramStart"/>
      <w:r w:rsidRPr="005A2476">
        <w:rPr>
          <w:b/>
          <w:szCs w:val="28"/>
        </w:rPr>
        <w:t>п</w:t>
      </w:r>
      <w:proofErr w:type="gramEnd"/>
      <w:r w:rsidRPr="005A2476">
        <w:rPr>
          <w:b/>
          <w:szCs w:val="28"/>
        </w:rPr>
        <w:t xml:space="preserve"> о с т а н о в л я е т:</w:t>
      </w:r>
    </w:p>
    <w:p w:rsidR="003A7EB0" w:rsidRDefault="003A7EB0" w:rsidP="00B17396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Установить, что в 2016 году </w:t>
      </w:r>
      <w:r w:rsidR="00B17396">
        <w:rPr>
          <w:szCs w:val="28"/>
        </w:rPr>
        <w:t xml:space="preserve"> оплат</w:t>
      </w:r>
      <w:r>
        <w:rPr>
          <w:szCs w:val="28"/>
        </w:rPr>
        <w:t>а</w:t>
      </w:r>
      <w:r w:rsidR="00B17396">
        <w:rPr>
          <w:szCs w:val="28"/>
        </w:rPr>
        <w:t xml:space="preserve"> родителями (иными законными представителями) стоимости путевок</w:t>
      </w:r>
      <w:r>
        <w:rPr>
          <w:szCs w:val="28"/>
        </w:rPr>
        <w:t>, включающих питани</w:t>
      </w:r>
      <w:r w:rsidR="00FF5C14">
        <w:rPr>
          <w:szCs w:val="28"/>
        </w:rPr>
        <w:t>е</w:t>
      </w:r>
      <w:r>
        <w:rPr>
          <w:szCs w:val="28"/>
        </w:rPr>
        <w:t>, оплату проезда организованных групп детей на междугородном транспорте к местам отдыха и обратно, питание организованных групп детей во время проезда на междугородном транспорте к местам отдыха и обратно (в случае нахождения в пути свыше одних суток), сопровождение организованных групп детей во время проезда на междугородном транспорте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к местам отдыха и обратно, страхование детей во время проезда организованных групп к местам отдыха и обратно, </w:t>
      </w:r>
      <w:r w:rsidR="00B17396">
        <w:rPr>
          <w:szCs w:val="28"/>
        </w:rPr>
        <w:t xml:space="preserve"> в загородные стационарные оздоровительные лагеря, санаторно-</w:t>
      </w:r>
      <w:r w:rsidR="00B17396">
        <w:rPr>
          <w:szCs w:val="28"/>
        </w:rPr>
        <w:lastRenderedPageBreak/>
        <w:t>курортные организации (детские санатории, санаторные оздоровительные лагеря круглогодичного действия), расположенные на территории Республики Карелия и иных субъектов Российской Федерации, а также стран Содружества Независимых Государств</w:t>
      </w:r>
      <w:r>
        <w:rPr>
          <w:szCs w:val="28"/>
        </w:rPr>
        <w:t xml:space="preserve"> (далее – путевка)</w:t>
      </w:r>
      <w:r w:rsidR="00B17396">
        <w:rPr>
          <w:szCs w:val="28"/>
        </w:rPr>
        <w:t xml:space="preserve">, для детей, находящихся в трудной жизненной ситуации, </w:t>
      </w:r>
      <w:r>
        <w:rPr>
          <w:szCs w:val="28"/>
        </w:rPr>
        <w:t>за исключением детей, проживающих</w:t>
      </w:r>
      <w:proofErr w:type="gramEnd"/>
      <w:r>
        <w:rPr>
          <w:szCs w:val="28"/>
        </w:rPr>
        <w:t xml:space="preserve"> в малоимущих семьях, детей-инвалидов, детей-сирот, детей, оставшихся без попечения родителей, детей, находящихся в специальных учебно-воспитательных учреждениях, в специализированных учреждениях для несовершеннолетних, нуждающихся в социальной реабилитации, осуществляется в размере:</w:t>
      </w:r>
    </w:p>
    <w:p w:rsidR="00B17396" w:rsidRDefault="003A7EB0" w:rsidP="003A7EB0">
      <w:pPr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Pr="003A7EB0">
        <w:rPr>
          <w:szCs w:val="28"/>
        </w:rPr>
        <w:t>30 процентов стоимости путевки для детей из семей, среднедушевой доход которых составляет от 1 до 1,5 величины прожиточного минимума, установленного в Республике Карелия;</w:t>
      </w:r>
      <w:r w:rsidR="00B17396" w:rsidRPr="003A7EB0">
        <w:rPr>
          <w:szCs w:val="28"/>
        </w:rPr>
        <w:t xml:space="preserve"> </w:t>
      </w:r>
    </w:p>
    <w:p w:rsidR="005E3DC4" w:rsidRDefault="005E3DC4" w:rsidP="005E3DC4">
      <w:pPr>
        <w:ind w:firstLine="709"/>
        <w:jc w:val="both"/>
        <w:rPr>
          <w:szCs w:val="28"/>
        </w:rPr>
      </w:pPr>
      <w:r>
        <w:rPr>
          <w:szCs w:val="28"/>
        </w:rPr>
        <w:t>2) 4</w:t>
      </w:r>
      <w:r w:rsidRPr="003A7EB0">
        <w:rPr>
          <w:szCs w:val="28"/>
        </w:rPr>
        <w:t xml:space="preserve">0 процентов стоимости путевки для детей из семей, среднедушевой доход которых составляет от 1,5 </w:t>
      </w:r>
      <w:r>
        <w:rPr>
          <w:szCs w:val="28"/>
        </w:rPr>
        <w:t xml:space="preserve">до 2 </w:t>
      </w:r>
      <w:r w:rsidRPr="003A7EB0">
        <w:rPr>
          <w:szCs w:val="28"/>
        </w:rPr>
        <w:t xml:space="preserve">величин прожиточного минимума, установленного в Республике Карелия; </w:t>
      </w:r>
    </w:p>
    <w:p w:rsidR="005E3DC4" w:rsidRPr="003A7EB0" w:rsidRDefault="005E3DC4" w:rsidP="003A7EB0">
      <w:pPr>
        <w:ind w:firstLine="709"/>
        <w:jc w:val="both"/>
        <w:rPr>
          <w:szCs w:val="28"/>
        </w:rPr>
      </w:pPr>
      <w:r>
        <w:rPr>
          <w:szCs w:val="28"/>
        </w:rPr>
        <w:t>3) 5</w:t>
      </w:r>
      <w:r w:rsidRPr="003A7EB0">
        <w:rPr>
          <w:szCs w:val="28"/>
        </w:rPr>
        <w:t xml:space="preserve">0 процентов стоимости путевки для детей из семей, среднедушевой доход которых составляет </w:t>
      </w:r>
      <w:r>
        <w:rPr>
          <w:szCs w:val="28"/>
        </w:rPr>
        <w:t>2 и более</w:t>
      </w:r>
      <w:r w:rsidRPr="003A7EB0">
        <w:rPr>
          <w:szCs w:val="28"/>
        </w:rPr>
        <w:t xml:space="preserve"> величины прожиточного минимума, установленного в Республике Карелия</w:t>
      </w:r>
      <w:r>
        <w:rPr>
          <w:szCs w:val="28"/>
        </w:rPr>
        <w:t>.</w:t>
      </w:r>
    </w:p>
    <w:p w:rsidR="00B17396" w:rsidRPr="00B17396" w:rsidRDefault="00B17396" w:rsidP="00B17396">
      <w:pPr>
        <w:jc w:val="center"/>
        <w:rPr>
          <w:b/>
          <w:szCs w:val="28"/>
        </w:rPr>
      </w:pPr>
    </w:p>
    <w:p w:rsidR="00093735" w:rsidRDefault="00093735" w:rsidP="001C34DC">
      <w:pPr>
        <w:ind w:firstLine="709"/>
        <w:jc w:val="both"/>
        <w:rPr>
          <w:szCs w:val="28"/>
        </w:rPr>
      </w:pPr>
    </w:p>
    <w:p w:rsidR="00093735" w:rsidRDefault="00093735" w:rsidP="001C34DC">
      <w:pPr>
        <w:ind w:firstLine="709"/>
        <w:jc w:val="both"/>
        <w:rPr>
          <w:szCs w:val="28"/>
        </w:rPr>
      </w:pPr>
    </w:p>
    <w:p w:rsidR="001C34DC" w:rsidRDefault="001C34DC" w:rsidP="001C34D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</w:t>
      </w:r>
      <w:r w:rsidR="00640893">
        <w:rPr>
          <w:szCs w:val="28"/>
        </w:rPr>
        <w:t xml:space="preserve">    </w:t>
      </w:r>
      <w:r>
        <w:rPr>
          <w:szCs w:val="28"/>
        </w:rPr>
        <w:t xml:space="preserve">Глава </w:t>
      </w:r>
    </w:p>
    <w:p w:rsidR="005E6921" w:rsidRDefault="001C34DC" w:rsidP="00927C66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Республики  Карелия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>
        <w:rPr>
          <w:szCs w:val="28"/>
        </w:rPr>
        <w:tab/>
        <w:t xml:space="preserve">        А.П. </w:t>
      </w:r>
      <w:proofErr w:type="spellStart"/>
      <w:r>
        <w:rPr>
          <w:szCs w:val="28"/>
        </w:rPr>
        <w:t>Худилайнен</w:t>
      </w:r>
      <w:proofErr w:type="spellEnd"/>
    </w:p>
    <w:p w:rsidR="001C34DC" w:rsidRDefault="001C34DC" w:rsidP="00927C66">
      <w:pPr>
        <w:autoSpaceDE w:val="0"/>
        <w:autoSpaceDN w:val="0"/>
        <w:adjustRightInd w:val="0"/>
        <w:jc w:val="both"/>
        <w:rPr>
          <w:szCs w:val="28"/>
        </w:rPr>
      </w:pPr>
    </w:p>
    <w:sectPr w:rsidR="001C34DC" w:rsidSect="00F6019E">
      <w:headerReference w:type="default" r:id="rId10"/>
      <w:headerReference w:type="first" r:id="rId11"/>
      <w:pgSz w:w="11907" w:h="16840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4B2" w:rsidRDefault="006464B2" w:rsidP="00CE0D98">
      <w:r>
        <w:separator/>
      </w:r>
    </w:p>
  </w:endnote>
  <w:endnote w:type="continuationSeparator" w:id="0">
    <w:p w:rsidR="006464B2" w:rsidRDefault="006464B2" w:rsidP="00CE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4B2" w:rsidRDefault="006464B2" w:rsidP="00CE0D98">
      <w:r>
        <w:separator/>
      </w:r>
    </w:p>
  </w:footnote>
  <w:footnote w:type="continuationSeparator" w:id="0">
    <w:p w:rsidR="006464B2" w:rsidRDefault="006464B2" w:rsidP="00CE0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7983642"/>
      <w:docPartObj>
        <w:docPartGallery w:val="Page Numbers (Top of Page)"/>
        <w:docPartUnique/>
      </w:docPartObj>
    </w:sdtPr>
    <w:sdtEndPr/>
    <w:sdtContent>
      <w:p w:rsidR="00334E70" w:rsidRDefault="006C33F4">
        <w:pPr>
          <w:pStyle w:val="a7"/>
          <w:jc w:val="center"/>
        </w:pPr>
        <w:r>
          <w:fldChar w:fldCharType="begin"/>
        </w:r>
        <w:r w:rsidR="00334E70">
          <w:instrText>PAGE   \* MERGEFORMAT</w:instrText>
        </w:r>
        <w:r>
          <w:fldChar w:fldCharType="separate"/>
        </w:r>
        <w:r w:rsidR="0043715D">
          <w:rPr>
            <w:noProof/>
          </w:rPr>
          <w:t>2</w:t>
        </w:r>
        <w:r>
          <w:fldChar w:fldCharType="end"/>
        </w:r>
      </w:p>
    </w:sdtContent>
  </w:sdt>
  <w:p w:rsidR="00334E70" w:rsidRDefault="00334E7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4DC" w:rsidRDefault="001C34DC" w:rsidP="000E0EA4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04AB"/>
    <w:multiLevelType w:val="hybridMultilevel"/>
    <w:tmpl w:val="FDA42B62"/>
    <w:lvl w:ilvl="0" w:tplc="74D8E3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80E50"/>
    <w:multiLevelType w:val="hybridMultilevel"/>
    <w:tmpl w:val="F20C3DC0"/>
    <w:lvl w:ilvl="0" w:tplc="979A9DA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9335F7"/>
    <w:multiLevelType w:val="hybridMultilevel"/>
    <w:tmpl w:val="EB1C26E6"/>
    <w:lvl w:ilvl="0" w:tplc="7B5E4A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F11085E"/>
    <w:multiLevelType w:val="hybridMultilevel"/>
    <w:tmpl w:val="0AC0E044"/>
    <w:lvl w:ilvl="0" w:tplc="61243BA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5F06CFA"/>
    <w:multiLevelType w:val="hybridMultilevel"/>
    <w:tmpl w:val="483699F2"/>
    <w:lvl w:ilvl="0" w:tplc="83887372">
      <w:start w:val="1"/>
      <w:numFmt w:val="decimal"/>
      <w:lvlText w:val="%1."/>
      <w:lvlJc w:val="left"/>
      <w:pPr>
        <w:tabs>
          <w:tab w:val="num" w:pos="3203"/>
        </w:tabs>
        <w:ind w:left="3203" w:hanging="17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37B43B1D"/>
    <w:multiLevelType w:val="hybridMultilevel"/>
    <w:tmpl w:val="C7127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EE7C28"/>
    <w:multiLevelType w:val="hybridMultilevel"/>
    <w:tmpl w:val="F41C84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EB4012F"/>
    <w:multiLevelType w:val="hybridMultilevel"/>
    <w:tmpl w:val="51AA5604"/>
    <w:lvl w:ilvl="0" w:tplc="413ABB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050"/>
    <w:rsid w:val="00000057"/>
    <w:rsid w:val="00001A72"/>
    <w:rsid w:val="00012E50"/>
    <w:rsid w:val="000306BC"/>
    <w:rsid w:val="0003591E"/>
    <w:rsid w:val="00067D81"/>
    <w:rsid w:val="0007217A"/>
    <w:rsid w:val="000729CC"/>
    <w:rsid w:val="00093735"/>
    <w:rsid w:val="000C4274"/>
    <w:rsid w:val="000D32E1"/>
    <w:rsid w:val="000E0EA4"/>
    <w:rsid w:val="000F4138"/>
    <w:rsid w:val="00103C69"/>
    <w:rsid w:val="0013077C"/>
    <w:rsid w:val="001348C3"/>
    <w:rsid w:val="001605B0"/>
    <w:rsid w:val="00195D34"/>
    <w:rsid w:val="001C34DC"/>
    <w:rsid w:val="001F4355"/>
    <w:rsid w:val="00265050"/>
    <w:rsid w:val="002A435A"/>
    <w:rsid w:val="002A6B23"/>
    <w:rsid w:val="00307849"/>
    <w:rsid w:val="00330B89"/>
    <w:rsid w:val="00334E70"/>
    <w:rsid w:val="0038487A"/>
    <w:rsid w:val="003970D7"/>
    <w:rsid w:val="003A7EB0"/>
    <w:rsid w:val="003C4D42"/>
    <w:rsid w:val="003C6BBF"/>
    <w:rsid w:val="003E164F"/>
    <w:rsid w:val="003E6EA6"/>
    <w:rsid w:val="00421A1A"/>
    <w:rsid w:val="0043715D"/>
    <w:rsid w:val="004653C9"/>
    <w:rsid w:val="00465C76"/>
    <w:rsid w:val="004731EA"/>
    <w:rsid w:val="004A24AD"/>
    <w:rsid w:val="004B0074"/>
    <w:rsid w:val="004C5199"/>
    <w:rsid w:val="004D445C"/>
    <w:rsid w:val="004E2056"/>
    <w:rsid w:val="004F1DCE"/>
    <w:rsid w:val="00533557"/>
    <w:rsid w:val="00574808"/>
    <w:rsid w:val="005A2476"/>
    <w:rsid w:val="005C332A"/>
    <w:rsid w:val="005C45D2"/>
    <w:rsid w:val="005C6C28"/>
    <w:rsid w:val="005E3DC4"/>
    <w:rsid w:val="005E6921"/>
    <w:rsid w:val="005F0A11"/>
    <w:rsid w:val="006055A2"/>
    <w:rsid w:val="00605DD7"/>
    <w:rsid w:val="00610B10"/>
    <w:rsid w:val="006259BC"/>
    <w:rsid w:val="00640893"/>
    <w:rsid w:val="006429B5"/>
    <w:rsid w:val="006464B2"/>
    <w:rsid w:val="00653398"/>
    <w:rsid w:val="006C33F4"/>
    <w:rsid w:val="006E64E6"/>
    <w:rsid w:val="007072B5"/>
    <w:rsid w:val="00726286"/>
    <w:rsid w:val="00756C1D"/>
    <w:rsid w:val="00757706"/>
    <w:rsid w:val="007705AD"/>
    <w:rsid w:val="007771A7"/>
    <w:rsid w:val="007979F6"/>
    <w:rsid w:val="007C2C1F"/>
    <w:rsid w:val="007C7486"/>
    <w:rsid w:val="008333C2"/>
    <w:rsid w:val="008573B7"/>
    <w:rsid w:val="00860B53"/>
    <w:rsid w:val="00884F2A"/>
    <w:rsid w:val="008A1AF8"/>
    <w:rsid w:val="008A3180"/>
    <w:rsid w:val="00927C66"/>
    <w:rsid w:val="00961BBC"/>
    <w:rsid w:val="009D2DE2"/>
    <w:rsid w:val="009E192A"/>
    <w:rsid w:val="00A1479B"/>
    <w:rsid w:val="00A2446E"/>
    <w:rsid w:val="00A26500"/>
    <w:rsid w:val="00A272A0"/>
    <w:rsid w:val="00A36C25"/>
    <w:rsid w:val="00A545D1"/>
    <w:rsid w:val="00A72BAF"/>
    <w:rsid w:val="00A9267C"/>
    <w:rsid w:val="00A92C19"/>
    <w:rsid w:val="00A92C29"/>
    <w:rsid w:val="00AA36E4"/>
    <w:rsid w:val="00AB6E2A"/>
    <w:rsid w:val="00AC3683"/>
    <w:rsid w:val="00AC72DD"/>
    <w:rsid w:val="00AC7D1C"/>
    <w:rsid w:val="00AE3683"/>
    <w:rsid w:val="00B02337"/>
    <w:rsid w:val="00B168AD"/>
    <w:rsid w:val="00B17396"/>
    <w:rsid w:val="00B378FE"/>
    <w:rsid w:val="00B62F7E"/>
    <w:rsid w:val="00B74F90"/>
    <w:rsid w:val="00B86ED4"/>
    <w:rsid w:val="00B901D8"/>
    <w:rsid w:val="00BA1074"/>
    <w:rsid w:val="00BA52E2"/>
    <w:rsid w:val="00BB2941"/>
    <w:rsid w:val="00BD2EB2"/>
    <w:rsid w:val="00C0029F"/>
    <w:rsid w:val="00C24172"/>
    <w:rsid w:val="00C26937"/>
    <w:rsid w:val="00C311EB"/>
    <w:rsid w:val="00C92BA5"/>
    <w:rsid w:val="00C95FDB"/>
    <w:rsid w:val="00C97F75"/>
    <w:rsid w:val="00CA3156"/>
    <w:rsid w:val="00CB3FDE"/>
    <w:rsid w:val="00CC1D45"/>
    <w:rsid w:val="00CE0D98"/>
    <w:rsid w:val="00CF001D"/>
    <w:rsid w:val="00CF5812"/>
    <w:rsid w:val="00D22F40"/>
    <w:rsid w:val="00D42F13"/>
    <w:rsid w:val="00D93CF5"/>
    <w:rsid w:val="00DB34EF"/>
    <w:rsid w:val="00DC600E"/>
    <w:rsid w:val="00DF3DAD"/>
    <w:rsid w:val="00E356BC"/>
    <w:rsid w:val="00E4256C"/>
    <w:rsid w:val="00E775CF"/>
    <w:rsid w:val="00EA0821"/>
    <w:rsid w:val="00EC4208"/>
    <w:rsid w:val="00ED3468"/>
    <w:rsid w:val="00ED69B7"/>
    <w:rsid w:val="00ED6C2A"/>
    <w:rsid w:val="00F15EC6"/>
    <w:rsid w:val="00F22809"/>
    <w:rsid w:val="00F258A0"/>
    <w:rsid w:val="00F27FDD"/>
    <w:rsid w:val="00F349EF"/>
    <w:rsid w:val="00F51E2B"/>
    <w:rsid w:val="00F6019E"/>
    <w:rsid w:val="00F9326B"/>
    <w:rsid w:val="00FA61CF"/>
    <w:rsid w:val="00FC01B9"/>
    <w:rsid w:val="00FD03CE"/>
    <w:rsid w:val="00FD5EA8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CC"/>
    <w:rPr>
      <w:sz w:val="28"/>
    </w:rPr>
  </w:style>
  <w:style w:type="paragraph" w:styleId="1">
    <w:name w:val="heading 1"/>
    <w:basedOn w:val="a"/>
    <w:next w:val="a"/>
    <w:link w:val="1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8">
    <w:name w:val="heading 8"/>
    <w:basedOn w:val="a"/>
    <w:next w:val="a"/>
    <w:link w:val="80"/>
    <w:qFormat/>
    <w:rsid w:val="005C332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BD2E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29CC"/>
    <w:pPr>
      <w:spacing w:before="260"/>
      <w:ind w:right="-1"/>
      <w:jc w:val="right"/>
    </w:pPr>
  </w:style>
  <w:style w:type="paragraph" w:styleId="a5">
    <w:name w:val="Body Text Indent"/>
    <w:basedOn w:val="a"/>
    <w:rsid w:val="000729CC"/>
    <w:pPr>
      <w:widowControl w:val="0"/>
      <w:spacing w:before="420"/>
      <w:ind w:right="400" w:firstLine="840"/>
      <w:jc w:val="both"/>
    </w:pPr>
    <w:rPr>
      <w:snapToGrid w:val="0"/>
    </w:rPr>
  </w:style>
  <w:style w:type="paragraph" w:styleId="21">
    <w:name w:val="Body Text 2"/>
    <w:basedOn w:val="a"/>
    <w:rsid w:val="000729CC"/>
    <w:pPr>
      <w:jc w:val="both"/>
    </w:pPr>
  </w:style>
  <w:style w:type="paragraph" w:customStyle="1" w:styleId="ConsTitle">
    <w:name w:val="ConsTitle"/>
    <w:rsid w:val="00CB3FD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B3F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5C332A"/>
    <w:pPr>
      <w:spacing w:after="120"/>
    </w:pPr>
    <w:rPr>
      <w:sz w:val="16"/>
      <w:szCs w:val="16"/>
    </w:rPr>
  </w:style>
  <w:style w:type="paragraph" w:styleId="a6">
    <w:name w:val="Block Text"/>
    <w:basedOn w:val="a"/>
    <w:rsid w:val="005C332A"/>
    <w:pPr>
      <w:ind w:left="113" w:right="113"/>
      <w:jc w:val="both"/>
    </w:pPr>
    <w:rPr>
      <w:sz w:val="20"/>
    </w:rPr>
  </w:style>
  <w:style w:type="paragraph" w:styleId="a7">
    <w:name w:val="header"/>
    <w:basedOn w:val="a"/>
    <w:link w:val="a8"/>
    <w:uiPriority w:val="99"/>
    <w:rsid w:val="004731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731EA"/>
  </w:style>
  <w:style w:type="paragraph" w:styleId="aa">
    <w:name w:val="Balloon Text"/>
    <w:basedOn w:val="a"/>
    <w:link w:val="ab"/>
    <w:uiPriority w:val="99"/>
    <w:semiHidden/>
    <w:unhideWhenUsed/>
    <w:rsid w:val="007771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71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C4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FA61C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FA61C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465C76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CE0D98"/>
    <w:rPr>
      <w:sz w:val="28"/>
    </w:rPr>
  </w:style>
  <w:style w:type="character" w:customStyle="1" w:styleId="32">
    <w:name w:val="Основной текст 3 Знак"/>
    <w:basedOn w:val="a0"/>
    <w:link w:val="31"/>
    <w:rsid w:val="00CE0D98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0E0EA4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rsid w:val="000E0EA4"/>
    <w:rPr>
      <w:sz w:val="32"/>
    </w:rPr>
  </w:style>
  <w:style w:type="character" w:customStyle="1" w:styleId="30">
    <w:name w:val="Заголовок 3 Знак"/>
    <w:basedOn w:val="a0"/>
    <w:link w:val="3"/>
    <w:rsid w:val="000E0EA4"/>
    <w:rPr>
      <w:sz w:val="28"/>
    </w:rPr>
  </w:style>
  <w:style w:type="character" w:customStyle="1" w:styleId="40">
    <w:name w:val="Заголовок 4 Знак"/>
    <w:basedOn w:val="a0"/>
    <w:link w:val="4"/>
    <w:rsid w:val="000E0EA4"/>
    <w:rPr>
      <w:b/>
      <w:spacing w:val="40"/>
      <w:sz w:val="32"/>
    </w:rPr>
  </w:style>
  <w:style w:type="character" w:customStyle="1" w:styleId="a8">
    <w:name w:val="Верхний колонтитул Знак"/>
    <w:basedOn w:val="a0"/>
    <w:link w:val="a7"/>
    <w:uiPriority w:val="99"/>
    <w:rsid w:val="000E0EA4"/>
    <w:rPr>
      <w:sz w:val="28"/>
    </w:rPr>
  </w:style>
  <w:style w:type="paragraph" w:customStyle="1" w:styleId="ConsPlusCell">
    <w:name w:val="ConsPlusCell"/>
    <w:rsid w:val="000E0E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0E0EA4"/>
    <w:rPr>
      <w:sz w:val="20"/>
    </w:rPr>
  </w:style>
  <w:style w:type="character" w:customStyle="1" w:styleId="ae">
    <w:name w:val="Текст сноски Знак"/>
    <w:basedOn w:val="a0"/>
    <w:link w:val="ad"/>
    <w:semiHidden/>
    <w:rsid w:val="000E0EA4"/>
  </w:style>
  <w:style w:type="character" w:styleId="af">
    <w:name w:val="footnote reference"/>
    <w:basedOn w:val="a0"/>
    <w:semiHidden/>
    <w:rsid w:val="000E0EA4"/>
    <w:rPr>
      <w:vertAlign w:val="superscript"/>
    </w:rPr>
  </w:style>
  <w:style w:type="character" w:styleId="af0">
    <w:name w:val="Strong"/>
    <w:basedOn w:val="a0"/>
    <w:qFormat/>
    <w:rsid w:val="000E0EA4"/>
    <w:rPr>
      <w:b/>
      <w:bCs/>
    </w:rPr>
  </w:style>
  <w:style w:type="character" w:styleId="af1">
    <w:name w:val="Hyperlink"/>
    <w:basedOn w:val="a0"/>
    <w:uiPriority w:val="99"/>
    <w:semiHidden/>
    <w:unhideWhenUsed/>
    <w:rsid w:val="008A1AF8"/>
    <w:rPr>
      <w:color w:val="0000FF"/>
      <w:u w:val="single"/>
    </w:rPr>
  </w:style>
  <w:style w:type="character" w:customStyle="1" w:styleId="Normal">
    <w:name w:val="Normal Знак"/>
    <w:link w:val="11"/>
    <w:locked/>
    <w:rsid w:val="001C34DC"/>
    <w:rPr>
      <w:sz w:val="22"/>
    </w:rPr>
  </w:style>
  <w:style w:type="paragraph" w:customStyle="1" w:styleId="11">
    <w:name w:val="Обычный1"/>
    <w:link w:val="Normal"/>
    <w:rsid w:val="001C34DC"/>
    <w:pPr>
      <w:widowControl w:val="0"/>
      <w:snapToGrid w:val="0"/>
      <w:spacing w:line="300" w:lineRule="auto"/>
      <w:ind w:firstLine="700"/>
      <w:jc w:val="both"/>
    </w:pPr>
    <w:rPr>
      <w:sz w:val="22"/>
    </w:rPr>
  </w:style>
  <w:style w:type="character" w:customStyle="1" w:styleId="80">
    <w:name w:val="Заголовок 8 Знак"/>
    <w:basedOn w:val="a0"/>
    <w:link w:val="8"/>
    <w:rsid w:val="00C95FDB"/>
    <w:rPr>
      <w:i/>
      <w:iCs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334E7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34E7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7187F-C0F1-47CA-8D8C-99FE86F8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А</cp:lastModifiedBy>
  <cp:revision>2</cp:revision>
  <cp:lastPrinted>2016-03-01T06:09:00Z</cp:lastPrinted>
  <dcterms:created xsi:type="dcterms:W3CDTF">2016-03-14T08:38:00Z</dcterms:created>
  <dcterms:modified xsi:type="dcterms:W3CDTF">2016-03-14T08:38:00Z</dcterms:modified>
</cp:coreProperties>
</file>