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D74" w:rsidRPr="00D23BCE" w:rsidRDefault="003E3D74" w:rsidP="003E3D74">
      <w:pPr>
        <w:shd w:val="clear" w:color="auto" w:fill="FFFFFF"/>
        <w:spacing w:before="100" w:beforeAutospacing="1" w:after="100" w:afterAutospacing="1" w:line="240" w:lineRule="auto"/>
        <w:jc w:val="center"/>
        <w:rPr>
          <w:rFonts w:ascii="Comic Sans MS" w:eastAsia="Times New Roman" w:hAnsi="Comic Sans MS" w:cs="Tahoma"/>
          <w:color w:val="000000"/>
          <w:sz w:val="18"/>
          <w:szCs w:val="18"/>
        </w:rPr>
      </w:pPr>
      <w:r w:rsidRPr="00D23BCE">
        <w:rPr>
          <w:rFonts w:ascii="Comic Sans MS" w:eastAsia="Times New Roman" w:hAnsi="Comic Sans MS" w:cs="Times New Roman"/>
          <w:b/>
          <w:bCs/>
          <w:color w:val="C00000"/>
          <w:sz w:val="36"/>
          <w:szCs w:val="36"/>
        </w:rPr>
        <w:t>ИГРЫ НА КУХНЕ</w:t>
      </w:r>
    </w:p>
    <w:p w:rsidR="003E3D74" w:rsidRPr="00D23BCE" w:rsidRDefault="003E3D74" w:rsidP="003E3D74">
      <w:pPr>
        <w:shd w:val="clear" w:color="auto" w:fill="FFFFFF"/>
        <w:spacing w:before="100" w:beforeAutospacing="1" w:after="100" w:afterAutospacing="1" w:line="240" w:lineRule="auto"/>
        <w:jc w:val="center"/>
        <w:rPr>
          <w:rFonts w:ascii="Comic Sans MS" w:eastAsia="Times New Roman" w:hAnsi="Comic Sans MS" w:cs="Tahoma"/>
          <w:color w:val="000000"/>
          <w:sz w:val="28"/>
          <w:szCs w:val="28"/>
        </w:rPr>
      </w:pPr>
      <w:r w:rsidRPr="00D23BCE">
        <w:rPr>
          <w:rFonts w:ascii="Comic Sans MS" w:eastAsia="Times New Roman" w:hAnsi="Comic Sans MS" w:cs="Times New Roman"/>
          <w:b/>
          <w:bCs/>
          <w:color w:val="1F497D"/>
          <w:sz w:val="28"/>
          <w:szCs w:val="28"/>
        </w:rPr>
        <w:t>рекомендации родителям по развитию мелкой моторики у дошкольников</w:t>
      </w:r>
    </w:p>
    <w:p w:rsidR="003E3D74" w:rsidRPr="00DF19C2" w:rsidRDefault="003E3D74" w:rsidP="003E3D74">
      <w:pPr>
        <w:shd w:val="clear" w:color="auto" w:fill="FFFFFF"/>
        <w:spacing w:before="100" w:beforeAutospacing="1" w:after="100" w:afterAutospacing="1" w:line="240" w:lineRule="auto"/>
        <w:rPr>
          <w:rFonts w:ascii="Comic Sans MS" w:eastAsia="Times New Roman" w:hAnsi="Comic Sans MS" w:cs="Times New Roman"/>
          <w:color w:val="333333"/>
          <w:sz w:val="28"/>
          <w:szCs w:val="28"/>
        </w:rPr>
      </w:pPr>
      <w:r w:rsidRPr="00DF19C2">
        <w:rPr>
          <w:rFonts w:ascii="Comic Sans MS" w:eastAsia="Times New Roman" w:hAnsi="Comic Sans MS" w:cs="Times New Roman"/>
          <w:color w:val="333333"/>
          <w:sz w:val="28"/>
          <w:szCs w:val="28"/>
        </w:rPr>
        <w:t xml:space="preserve">Исследованиями разных стран установлено, а практикой подтверждено, что уровень развития речи детей находится в прямой зависимости от степени </w:t>
      </w:r>
      <w:proofErr w:type="spellStart"/>
      <w:r w:rsidRPr="00DF19C2">
        <w:rPr>
          <w:rFonts w:ascii="Comic Sans MS" w:eastAsia="Times New Roman" w:hAnsi="Comic Sans MS" w:cs="Times New Roman"/>
          <w:color w:val="333333"/>
          <w:sz w:val="28"/>
          <w:szCs w:val="28"/>
        </w:rPr>
        <w:t>сформированности</w:t>
      </w:r>
      <w:proofErr w:type="spellEnd"/>
      <w:r w:rsidRPr="00DF19C2">
        <w:rPr>
          <w:rFonts w:ascii="Comic Sans MS" w:eastAsia="Times New Roman" w:hAnsi="Comic Sans MS" w:cs="Times New Roman"/>
          <w:color w:val="333333"/>
          <w:sz w:val="28"/>
          <w:szCs w:val="28"/>
        </w:rPr>
        <w:t xml:space="preserve"> тонких движений пальцев рук. Как правило, если движения пальцев развиты в соответствии с возрастом, то и речевое развитие ребенка в пределах возрастной нормы. Поэтому тренировка движений пальцев и кисти рук является важнейшим фактором, стимулирующим речевое развитие ребенка, способствующим улучшению </w:t>
      </w:r>
      <w:r w:rsidRPr="00DF19C2">
        <w:rPr>
          <w:rFonts w:ascii="Comic Sans MS" w:eastAsia="Times New Roman" w:hAnsi="Comic Sans MS" w:cs="Times New Roman"/>
          <w:noProof/>
          <w:color w:val="333333"/>
          <w:sz w:val="28"/>
          <w:szCs w:val="28"/>
        </w:rPr>
        <w:drawing>
          <wp:anchor distT="0" distB="0" distL="114300" distR="114300" simplePos="0" relativeHeight="251659264" behindDoc="0" locked="0" layoutInCell="1" allowOverlap="0">
            <wp:simplePos x="0" y="0"/>
            <wp:positionH relativeFrom="column">
              <wp:align>left</wp:align>
            </wp:positionH>
            <wp:positionV relativeFrom="line">
              <wp:posOffset>201295</wp:posOffset>
            </wp:positionV>
            <wp:extent cx="2381250" cy="1532255"/>
            <wp:effectExtent l="19050" t="0" r="0" b="0"/>
            <wp:wrapSquare wrapText="bothSides"/>
            <wp:docPr id="14" name="Рисунок 14" descr="F:\Игры на кухне\rebenok-igraet-na-kuh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Игры на кухне\rebenok-igraet-na-kuhne.jpg"/>
                    <pic:cNvPicPr>
                      <a:picLocks noChangeAspect="1" noChangeArrowheads="1"/>
                    </pic:cNvPicPr>
                  </pic:nvPicPr>
                  <pic:blipFill>
                    <a:blip r:embed="rId4" cstate="print"/>
                    <a:srcRect/>
                    <a:stretch>
                      <a:fillRect/>
                    </a:stretch>
                  </pic:blipFill>
                  <pic:spPr bwMode="auto">
                    <a:xfrm>
                      <a:off x="0" y="0"/>
                      <a:ext cx="2381250" cy="1532255"/>
                    </a:xfrm>
                    <a:prstGeom prst="rect">
                      <a:avLst/>
                    </a:prstGeom>
                    <a:noFill/>
                    <a:ln w="9525">
                      <a:noFill/>
                      <a:miter lim="800000"/>
                      <a:headEnd/>
                      <a:tailEnd/>
                    </a:ln>
                  </pic:spPr>
                </pic:pic>
              </a:graphicData>
            </a:graphic>
          </wp:anchor>
        </w:drawing>
      </w:r>
      <w:r w:rsidRPr="00DF19C2">
        <w:rPr>
          <w:rFonts w:ascii="Comic Sans MS" w:eastAsia="Times New Roman" w:hAnsi="Comic Sans MS" w:cs="Times New Roman"/>
          <w:color w:val="333333"/>
          <w:sz w:val="28"/>
          <w:szCs w:val="28"/>
        </w:rPr>
        <w:t>артикуляционных движений, подготовки кисти руки к письму и, что не важно, мощным средством, стимулирующим развитие мышления ребенка.</w:t>
      </w:r>
    </w:p>
    <w:p w:rsidR="003E3D74" w:rsidRPr="00DF19C2" w:rsidRDefault="003E3D74" w:rsidP="003E3D74">
      <w:pPr>
        <w:shd w:val="clear" w:color="auto" w:fill="FFFFFF"/>
        <w:spacing w:before="100" w:beforeAutospacing="1" w:after="100" w:afterAutospacing="1" w:line="240" w:lineRule="auto"/>
        <w:rPr>
          <w:rFonts w:ascii="Comic Sans MS" w:eastAsia="Times New Roman" w:hAnsi="Comic Sans MS" w:cs="Tahoma"/>
          <w:color w:val="000000"/>
          <w:sz w:val="28"/>
          <w:szCs w:val="28"/>
        </w:rPr>
      </w:pPr>
      <w:r w:rsidRPr="00DF19C2">
        <w:rPr>
          <w:rFonts w:ascii="Comic Sans MS" w:eastAsia="Times New Roman" w:hAnsi="Comic Sans MS" w:cs="Times New Roman"/>
          <w:color w:val="333333"/>
          <w:sz w:val="28"/>
          <w:szCs w:val="28"/>
        </w:rPr>
        <w:t>Не секрет, что значительную часть времени вы проводите на кухне. Постарайтесь использовать его для общения с ребёнком. Например, вы заняты приготовлением ужина, а ваш ребёнок крутится возле вас. Предложите ребенку поиграть в игру!</w:t>
      </w:r>
    </w:p>
    <w:p w:rsidR="003E3D74" w:rsidRPr="00DF19C2" w:rsidRDefault="003E3D74" w:rsidP="003E3D74">
      <w:pPr>
        <w:shd w:val="clear" w:color="auto" w:fill="FFFFFF"/>
        <w:spacing w:before="100" w:beforeAutospacing="1" w:after="100" w:afterAutospacing="1" w:line="240" w:lineRule="auto"/>
        <w:rPr>
          <w:rFonts w:ascii="Comic Sans MS" w:eastAsia="Times New Roman" w:hAnsi="Comic Sans MS" w:cs="Tahoma"/>
          <w:color w:val="000000"/>
          <w:sz w:val="28"/>
          <w:szCs w:val="28"/>
        </w:rPr>
      </w:pPr>
      <w:r w:rsidRPr="00DF19C2">
        <w:rPr>
          <w:rFonts w:ascii="Comic Sans MS" w:eastAsia="Times New Roman" w:hAnsi="Comic Sans MS" w:cs="Times New Roman"/>
          <w:b/>
          <w:bCs/>
          <w:color w:val="943634"/>
          <w:sz w:val="28"/>
          <w:szCs w:val="28"/>
        </w:rPr>
        <w:t>«Игры с крупой»</w:t>
      </w:r>
    </w:p>
    <w:p w:rsidR="003E3D74" w:rsidRPr="00DF19C2" w:rsidRDefault="003E3D74" w:rsidP="003E3D74">
      <w:pPr>
        <w:shd w:val="clear" w:color="auto" w:fill="FFFFFF"/>
        <w:spacing w:before="100" w:beforeAutospacing="1" w:after="100" w:afterAutospacing="1" w:line="240" w:lineRule="auto"/>
        <w:rPr>
          <w:rFonts w:ascii="Comic Sans MS" w:eastAsia="Times New Roman" w:hAnsi="Comic Sans MS" w:cs="Tahoma"/>
          <w:color w:val="000000"/>
          <w:sz w:val="28"/>
          <w:szCs w:val="28"/>
        </w:rPr>
      </w:pPr>
      <w:r w:rsidRPr="00DF19C2">
        <w:rPr>
          <w:rFonts w:ascii="Comic Sans MS" w:eastAsia="Times New Roman" w:hAnsi="Comic Sans MS" w:cs="Times New Roman"/>
          <w:color w:val="333333"/>
          <w:sz w:val="28"/>
          <w:szCs w:val="28"/>
        </w:rPr>
        <w:t xml:space="preserve">Предложите ребенку перебрать рис, гречку или даже пшено – тем самым малыш окажет вам посильную помощь, а заодно потренирует свои пальчики. </w:t>
      </w:r>
      <w:proofErr w:type="gramStart"/>
      <w:r w:rsidRPr="00DF19C2">
        <w:rPr>
          <w:rFonts w:ascii="Comic Sans MS" w:eastAsia="Times New Roman" w:hAnsi="Comic Sans MS" w:cs="Times New Roman"/>
          <w:color w:val="333333"/>
          <w:sz w:val="28"/>
          <w:szCs w:val="28"/>
        </w:rPr>
        <w:t>Еще можно: сортировать, угадывать с закрытыми глазами, катать между большим и указательным пальцами, придавливать поочередно всеми пальцами обеих рук к столу, стараясь при этом делать вращательные движения.</w:t>
      </w:r>
      <w:proofErr w:type="gramEnd"/>
      <w:r w:rsidRPr="00DF19C2">
        <w:rPr>
          <w:rFonts w:ascii="Comic Sans MS" w:eastAsia="Times New Roman" w:hAnsi="Comic Sans MS" w:cs="Times New Roman"/>
          <w:color w:val="333333"/>
          <w:sz w:val="28"/>
          <w:szCs w:val="28"/>
        </w:rPr>
        <w:t xml:space="preserve"> Все это оказывает прекрасное тонизирующее и </w:t>
      </w:r>
      <w:proofErr w:type="spellStart"/>
      <w:r w:rsidRPr="00DF19C2">
        <w:rPr>
          <w:rFonts w:ascii="Comic Sans MS" w:eastAsia="Times New Roman" w:hAnsi="Comic Sans MS" w:cs="Times New Roman"/>
          <w:color w:val="333333"/>
          <w:sz w:val="28"/>
          <w:szCs w:val="28"/>
        </w:rPr>
        <w:t>оздоравливающее</w:t>
      </w:r>
      <w:proofErr w:type="spellEnd"/>
      <w:r w:rsidRPr="00DF19C2">
        <w:rPr>
          <w:rFonts w:ascii="Comic Sans MS" w:eastAsia="Times New Roman" w:hAnsi="Comic Sans MS" w:cs="Times New Roman"/>
          <w:color w:val="333333"/>
          <w:sz w:val="28"/>
          <w:szCs w:val="28"/>
        </w:rPr>
        <w:t xml:space="preserve"> действие и главное: развивает мелкую моторику. А развитие пальцев тесно связано с развитием речи ребёнка.</w:t>
      </w:r>
    </w:p>
    <w:p w:rsidR="003E3D74" w:rsidRPr="00DF19C2" w:rsidRDefault="003E3D74" w:rsidP="003E3D74">
      <w:pPr>
        <w:shd w:val="clear" w:color="auto" w:fill="FFFFFF"/>
        <w:spacing w:before="100" w:beforeAutospacing="1" w:after="100" w:afterAutospacing="1" w:line="240" w:lineRule="auto"/>
        <w:rPr>
          <w:rFonts w:ascii="Comic Sans MS" w:eastAsia="Times New Roman" w:hAnsi="Comic Sans MS" w:cs="Tahoma"/>
          <w:color w:val="000000"/>
          <w:sz w:val="28"/>
          <w:szCs w:val="28"/>
        </w:rPr>
      </w:pPr>
      <w:r w:rsidRPr="00DF19C2">
        <w:rPr>
          <w:rFonts w:ascii="Comic Sans MS" w:eastAsia="Times New Roman" w:hAnsi="Comic Sans MS" w:cs="Times New Roman"/>
          <w:b/>
          <w:bCs/>
          <w:color w:val="943634"/>
          <w:sz w:val="28"/>
          <w:szCs w:val="28"/>
        </w:rPr>
        <w:t>«Уборка»</w:t>
      </w:r>
    </w:p>
    <w:p w:rsidR="003E3D74" w:rsidRPr="00DF19C2" w:rsidRDefault="003E3D74" w:rsidP="003E3D74">
      <w:pPr>
        <w:shd w:val="clear" w:color="auto" w:fill="FFFFFF"/>
        <w:spacing w:before="100" w:beforeAutospacing="1" w:after="100" w:afterAutospacing="1" w:line="240" w:lineRule="auto"/>
        <w:rPr>
          <w:rFonts w:ascii="Comic Sans MS" w:eastAsia="Times New Roman" w:hAnsi="Comic Sans MS" w:cs="Tahoma"/>
          <w:color w:val="000000"/>
          <w:sz w:val="28"/>
          <w:szCs w:val="28"/>
        </w:rPr>
      </w:pPr>
      <w:proofErr w:type="gramStart"/>
      <w:r w:rsidRPr="00DF19C2">
        <w:rPr>
          <w:rFonts w:ascii="Comic Sans MS" w:eastAsia="Times New Roman" w:hAnsi="Comic Sans MS" w:cs="Times New Roman"/>
          <w:color w:val="333333"/>
          <w:sz w:val="28"/>
          <w:szCs w:val="28"/>
        </w:rPr>
        <w:t>Предложите ребёнку убрать или помыть посуду, в названии которой есть звук «Ч» — чашки, чайник, а затем со звуком «Л» — ложки, вилки, салатник и т. д.</w:t>
      </w:r>
      <w:proofErr w:type="gramEnd"/>
    </w:p>
    <w:p w:rsidR="003E3D74" w:rsidRPr="00DF19C2" w:rsidRDefault="003E3D74" w:rsidP="003E3D74">
      <w:pPr>
        <w:shd w:val="clear" w:color="auto" w:fill="FFFFFF"/>
        <w:spacing w:before="100" w:beforeAutospacing="1" w:after="100" w:afterAutospacing="1" w:line="240" w:lineRule="auto"/>
        <w:rPr>
          <w:rFonts w:ascii="Comic Sans MS" w:eastAsia="Times New Roman" w:hAnsi="Comic Sans MS" w:cs="Tahoma"/>
          <w:color w:val="000000"/>
          <w:sz w:val="28"/>
          <w:szCs w:val="28"/>
        </w:rPr>
      </w:pPr>
      <w:r w:rsidRPr="00DF19C2">
        <w:rPr>
          <w:rFonts w:ascii="Comic Sans MS" w:eastAsia="Times New Roman" w:hAnsi="Comic Sans MS" w:cs="Times New Roman"/>
          <w:b/>
          <w:bCs/>
          <w:color w:val="943634"/>
          <w:sz w:val="28"/>
          <w:szCs w:val="28"/>
        </w:rPr>
        <w:lastRenderedPageBreak/>
        <w:t>«Покупки»</w:t>
      </w:r>
    </w:p>
    <w:p w:rsidR="003E3D74" w:rsidRPr="00DF19C2" w:rsidRDefault="003E3D74" w:rsidP="003E3D74">
      <w:pPr>
        <w:shd w:val="clear" w:color="auto" w:fill="FFFFFF"/>
        <w:spacing w:before="100" w:beforeAutospacing="1" w:after="100" w:afterAutospacing="1" w:line="240" w:lineRule="auto"/>
        <w:rPr>
          <w:rFonts w:ascii="Comic Sans MS" w:eastAsia="Times New Roman" w:hAnsi="Comic Sans MS" w:cs="Times New Roman"/>
          <w:b/>
          <w:bCs/>
          <w:color w:val="943634"/>
          <w:sz w:val="28"/>
          <w:szCs w:val="28"/>
        </w:rPr>
      </w:pPr>
      <w:r w:rsidRPr="00DF19C2">
        <w:rPr>
          <w:rFonts w:ascii="Comic Sans MS" w:eastAsia="Times New Roman" w:hAnsi="Comic Sans MS" w:cs="Times New Roman"/>
          <w:color w:val="333333"/>
          <w:sz w:val="28"/>
          <w:szCs w:val="28"/>
        </w:rPr>
        <w:t xml:space="preserve">Покажите ребенку свои покупки. Пусть он перечислит те из них, в названии, которых есть звук «Р». Если ребёнок затрудняется ответить, предложите наводящие вопросы: </w:t>
      </w:r>
      <w:proofErr w:type="spellStart"/>
      <w:r w:rsidRPr="00DF19C2">
        <w:rPr>
          <w:rFonts w:ascii="Comic Sans MS" w:eastAsia="Times New Roman" w:hAnsi="Comic Sans MS" w:cs="Times New Roman"/>
          <w:color w:val="333333"/>
          <w:sz w:val="28"/>
          <w:szCs w:val="28"/>
        </w:rPr>
        <w:t>Кар-р-р-тофель</w:t>
      </w:r>
      <w:proofErr w:type="spellEnd"/>
      <w:r w:rsidRPr="00DF19C2">
        <w:rPr>
          <w:rFonts w:ascii="Comic Sans MS" w:eastAsia="Times New Roman" w:hAnsi="Comic Sans MS" w:cs="Times New Roman"/>
          <w:color w:val="333333"/>
          <w:sz w:val="28"/>
          <w:szCs w:val="28"/>
        </w:rPr>
        <w:t xml:space="preserve"> или капусту? </w:t>
      </w:r>
      <w:proofErr w:type="spellStart"/>
      <w:r w:rsidRPr="00DF19C2">
        <w:rPr>
          <w:rFonts w:ascii="Comic Sans MS" w:eastAsia="Times New Roman" w:hAnsi="Comic Sans MS" w:cs="Times New Roman"/>
          <w:color w:val="333333"/>
          <w:sz w:val="28"/>
          <w:szCs w:val="28"/>
        </w:rPr>
        <w:t>Ар-р-р-буз</w:t>
      </w:r>
      <w:proofErr w:type="spellEnd"/>
      <w:r w:rsidRPr="00DF19C2">
        <w:rPr>
          <w:rFonts w:ascii="Comic Sans MS" w:eastAsia="Times New Roman" w:hAnsi="Comic Sans MS" w:cs="Times New Roman"/>
          <w:color w:val="333333"/>
          <w:sz w:val="28"/>
          <w:szCs w:val="28"/>
        </w:rPr>
        <w:t xml:space="preserve"> или дыню? </w:t>
      </w:r>
      <w:proofErr w:type="spellStart"/>
      <w:r w:rsidRPr="00DF19C2">
        <w:rPr>
          <w:rFonts w:ascii="Comic Sans MS" w:eastAsia="Times New Roman" w:hAnsi="Comic Sans MS" w:cs="Times New Roman"/>
          <w:color w:val="333333"/>
          <w:sz w:val="28"/>
          <w:szCs w:val="28"/>
        </w:rPr>
        <w:t>Пер-р-р-сики</w:t>
      </w:r>
      <w:proofErr w:type="spellEnd"/>
      <w:r w:rsidRPr="00DF19C2">
        <w:rPr>
          <w:rFonts w:ascii="Comic Sans MS" w:eastAsia="Times New Roman" w:hAnsi="Comic Sans MS" w:cs="Times New Roman"/>
          <w:color w:val="333333"/>
          <w:sz w:val="28"/>
          <w:szCs w:val="28"/>
        </w:rPr>
        <w:t xml:space="preserve"> или бананы? Лук или </w:t>
      </w:r>
      <w:proofErr w:type="spellStart"/>
      <w:r w:rsidRPr="00DF19C2">
        <w:rPr>
          <w:rFonts w:ascii="Comic Sans MS" w:eastAsia="Times New Roman" w:hAnsi="Comic Sans MS" w:cs="Times New Roman"/>
          <w:color w:val="333333"/>
          <w:sz w:val="28"/>
          <w:szCs w:val="28"/>
        </w:rPr>
        <w:t>огур-р-р-цы</w:t>
      </w:r>
      <w:proofErr w:type="spellEnd"/>
      <w:r w:rsidRPr="00DF19C2">
        <w:rPr>
          <w:rFonts w:ascii="Comic Sans MS" w:eastAsia="Times New Roman" w:hAnsi="Comic Sans MS" w:cs="Times New Roman"/>
          <w:color w:val="333333"/>
          <w:sz w:val="28"/>
          <w:szCs w:val="28"/>
        </w:rPr>
        <w:t xml:space="preserve">? </w:t>
      </w:r>
      <w:proofErr w:type="spellStart"/>
      <w:r w:rsidRPr="00DF19C2">
        <w:rPr>
          <w:rFonts w:ascii="Comic Sans MS" w:eastAsia="Times New Roman" w:hAnsi="Comic Sans MS" w:cs="Times New Roman"/>
          <w:color w:val="333333"/>
          <w:sz w:val="28"/>
          <w:szCs w:val="28"/>
        </w:rPr>
        <w:t>Помидор-р-ры</w:t>
      </w:r>
      <w:proofErr w:type="spellEnd"/>
      <w:r w:rsidRPr="00DF19C2">
        <w:rPr>
          <w:rFonts w:ascii="Comic Sans MS" w:eastAsia="Times New Roman" w:hAnsi="Comic Sans MS" w:cs="Times New Roman"/>
          <w:color w:val="333333"/>
          <w:sz w:val="28"/>
          <w:szCs w:val="28"/>
        </w:rPr>
        <w:t xml:space="preserve"> или баклажаны?</w:t>
      </w:r>
    </w:p>
    <w:p w:rsidR="003E3D74" w:rsidRPr="00DF19C2" w:rsidRDefault="003E3D74" w:rsidP="003E3D74">
      <w:pPr>
        <w:shd w:val="clear" w:color="auto" w:fill="FFFFFF"/>
        <w:spacing w:before="100" w:beforeAutospacing="1" w:after="100" w:afterAutospacing="1" w:line="240" w:lineRule="auto"/>
        <w:rPr>
          <w:rFonts w:ascii="Comic Sans MS" w:eastAsia="Times New Roman" w:hAnsi="Comic Sans MS" w:cs="Tahoma"/>
          <w:color w:val="000000"/>
          <w:sz w:val="28"/>
          <w:szCs w:val="28"/>
        </w:rPr>
      </w:pPr>
      <w:r w:rsidRPr="00DF19C2">
        <w:rPr>
          <w:rFonts w:ascii="Comic Sans MS" w:eastAsia="Times New Roman" w:hAnsi="Comic Sans MS" w:cs="Times New Roman"/>
          <w:b/>
          <w:bCs/>
          <w:color w:val="943634"/>
          <w:sz w:val="28"/>
          <w:szCs w:val="28"/>
        </w:rPr>
        <w:t>«Необычный ужин»</w:t>
      </w:r>
    </w:p>
    <w:p w:rsidR="003E3D74" w:rsidRPr="00DF19C2" w:rsidRDefault="003E3D74" w:rsidP="003E3D74">
      <w:pPr>
        <w:shd w:val="clear" w:color="auto" w:fill="FFFFFF"/>
        <w:spacing w:before="100" w:beforeAutospacing="1" w:after="100" w:afterAutospacing="1" w:line="240" w:lineRule="auto"/>
        <w:rPr>
          <w:rFonts w:ascii="Comic Sans MS" w:eastAsia="Times New Roman" w:hAnsi="Comic Sans MS" w:cs="Tahoma"/>
          <w:color w:val="000000"/>
          <w:sz w:val="28"/>
          <w:szCs w:val="28"/>
        </w:rPr>
      </w:pPr>
      <w:r w:rsidRPr="00DF19C2">
        <w:rPr>
          <w:rFonts w:ascii="Comic Sans MS" w:eastAsia="Times New Roman" w:hAnsi="Comic Sans MS" w:cs="Times New Roman"/>
          <w:color w:val="333333"/>
          <w:sz w:val="28"/>
          <w:szCs w:val="28"/>
        </w:rPr>
        <w:t>Вместе с ребёнком попробуйте приготовить необычный ужин. В названии блюд должен быть звук «С». Что можно приготовить? Салат, сырники, морс, суп. Не путайте твёрдые и мягкие согласные звуки! И если ребёнок скажет «селёдка», то похвалите его, но интонацией дайте почувствовать разницу между звучанием твёрдого и мягкого звука. Поэтому же принципу придумайте меню с названием блюд,  где встречаются другие звуки.</w:t>
      </w:r>
    </w:p>
    <w:p w:rsidR="003E3D74" w:rsidRPr="00DF19C2" w:rsidRDefault="003E3D74" w:rsidP="003E3D74">
      <w:pPr>
        <w:shd w:val="clear" w:color="auto" w:fill="FFFFFF"/>
        <w:spacing w:before="100" w:beforeAutospacing="1" w:after="100" w:afterAutospacing="1" w:line="240" w:lineRule="auto"/>
        <w:rPr>
          <w:rFonts w:ascii="Comic Sans MS" w:eastAsia="Times New Roman" w:hAnsi="Comic Sans MS" w:cs="Tahoma"/>
          <w:color w:val="000000"/>
          <w:sz w:val="28"/>
          <w:szCs w:val="28"/>
        </w:rPr>
      </w:pPr>
      <w:r w:rsidRPr="00DF19C2">
        <w:rPr>
          <w:rFonts w:ascii="Comic Sans MS" w:eastAsia="Times New Roman" w:hAnsi="Comic Sans MS" w:cs="Times New Roman"/>
          <w:b/>
          <w:bCs/>
          <w:color w:val="984806"/>
          <w:sz w:val="28"/>
          <w:szCs w:val="28"/>
        </w:rPr>
        <w:t>«Исследователь»</w:t>
      </w:r>
      <w:r w:rsidRPr="00DF19C2">
        <w:rPr>
          <w:rFonts w:ascii="Comic Sans MS" w:eastAsia="Times New Roman" w:hAnsi="Comic Sans MS" w:cs="Tahoma"/>
          <w:noProof/>
          <w:color w:val="000000"/>
          <w:sz w:val="28"/>
          <w:szCs w:val="28"/>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2352675" cy="1752600"/>
            <wp:effectExtent l="19050" t="0" r="9525" b="0"/>
            <wp:wrapSquare wrapText="bothSides"/>
            <wp:docPr id="15" name="Рисунок 15" descr="Малыш на кухне - Развитие мелкой моторики - Чем занять реб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Малыш на кухне - Развитие мелкой моторики - Чем занять ребен…"/>
                    <pic:cNvPicPr>
                      <a:picLocks noChangeAspect="1" noChangeArrowheads="1"/>
                    </pic:cNvPicPr>
                  </pic:nvPicPr>
                  <pic:blipFill>
                    <a:blip r:embed="rId5" cstate="print"/>
                    <a:srcRect/>
                    <a:stretch>
                      <a:fillRect/>
                    </a:stretch>
                  </pic:blipFill>
                  <pic:spPr bwMode="auto">
                    <a:xfrm>
                      <a:off x="0" y="0"/>
                      <a:ext cx="2352675" cy="1752600"/>
                    </a:xfrm>
                    <a:prstGeom prst="rect">
                      <a:avLst/>
                    </a:prstGeom>
                    <a:noFill/>
                    <a:ln w="9525">
                      <a:noFill/>
                      <a:miter lim="800000"/>
                      <a:headEnd/>
                      <a:tailEnd/>
                    </a:ln>
                  </pic:spPr>
                </pic:pic>
              </a:graphicData>
            </a:graphic>
          </wp:anchor>
        </w:drawing>
      </w:r>
    </w:p>
    <w:p w:rsidR="003E3D74" w:rsidRPr="00DF19C2" w:rsidRDefault="003E3D74" w:rsidP="003E3D74">
      <w:pPr>
        <w:shd w:val="clear" w:color="auto" w:fill="FFFFFF"/>
        <w:spacing w:before="100" w:beforeAutospacing="1" w:after="100" w:afterAutospacing="1" w:line="331" w:lineRule="atLeast"/>
        <w:rPr>
          <w:rFonts w:ascii="Comic Sans MS" w:eastAsia="Times New Roman" w:hAnsi="Comic Sans MS" w:cs="Tahoma"/>
          <w:color w:val="000000"/>
          <w:sz w:val="28"/>
          <w:szCs w:val="28"/>
        </w:rPr>
      </w:pPr>
      <w:r w:rsidRPr="00DF19C2">
        <w:rPr>
          <w:rFonts w:ascii="Comic Sans MS" w:eastAsia="Times New Roman" w:hAnsi="Comic Sans MS" w:cs="Times New Roman"/>
          <w:color w:val="333333"/>
          <w:sz w:val="28"/>
          <w:szCs w:val="28"/>
        </w:rPr>
        <w:t xml:space="preserve">Высокий пластиковый стакан или ваза с водой, разные небольшие предметы: желуди, гайки, бусины, пластиковые </w:t>
      </w:r>
      <w:proofErr w:type="spellStart"/>
      <w:r w:rsidRPr="00DF19C2">
        <w:rPr>
          <w:rFonts w:ascii="Comic Sans MS" w:eastAsia="Times New Roman" w:hAnsi="Comic Sans MS" w:cs="Times New Roman"/>
          <w:color w:val="333333"/>
          <w:sz w:val="28"/>
          <w:szCs w:val="28"/>
        </w:rPr>
        <w:t>детальки</w:t>
      </w:r>
      <w:proofErr w:type="spellEnd"/>
      <w:r w:rsidRPr="00DF19C2">
        <w:rPr>
          <w:rFonts w:ascii="Comic Sans MS" w:eastAsia="Times New Roman" w:hAnsi="Comic Sans MS" w:cs="Times New Roman"/>
          <w:color w:val="333333"/>
          <w:sz w:val="28"/>
          <w:szCs w:val="28"/>
        </w:rPr>
        <w:t>, пробки, шарики из фольги. Пусть малыш бросает предметы в воду и наблюдает, какие тонут, а какие - нет. Комментируйте: тяжелый, легкий.</w:t>
      </w:r>
    </w:p>
    <w:p w:rsidR="003E3D74" w:rsidRPr="00DF19C2" w:rsidRDefault="003E3D74" w:rsidP="003E3D74">
      <w:pPr>
        <w:shd w:val="clear" w:color="auto" w:fill="FFFFFF"/>
        <w:spacing w:before="100" w:beforeAutospacing="1" w:after="100" w:afterAutospacing="1" w:line="331" w:lineRule="atLeast"/>
        <w:rPr>
          <w:rFonts w:ascii="Comic Sans MS" w:eastAsia="Times New Roman" w:hAnsi="Comic Sans MS" w:cs="Tahoma"/>
          <w:color w:val="000000"/>
          <w:sz w:val="28"/>
          <w:szCs w:val="28"/>
        </w:rPr>
      </w:pPr>
      <w:r w:rsidRPr="00DF19C2">
        <w:rPr>
          <w:rFonts w:ascii="Comic Sans MS" w:eastAsia="Times New Roman" w:hAnsi="Comic Sans MS" w:cs="Times New Roman"/>
          <w:b/>
          <w:bCs/>
          <w:color w:val="C0504D"/>
          <w:sz w:val="28"/>
          <w:szCs w:val="28"/>
        </w:rPr>
        <w:t>«Конструктор»</w:t>
      </w:r>
    </w:p>
    <w:p w:rsidR="003E3D74" w:rsidRPr="00DF19C2" w:rsidRDefault="003E3D74" w:rsidP="003E3D74">
      <w:pPr>
        <w:shd w:val="clear" w:color="auto" w:fill="FFFFFF"/>
        <w:spacing w:before="100" w:beforeAutospacing="1" w:after="100" w:afterAutospacing="1" w:line="331" w:lineRule="atLeast"/>
        <w:rPr>
          <w:rFonts w:ascii="Comic Sans MS" w:eastAsia="Times New Roman" w:hAnsi="Comic Sans MS" w:cs="Tahoma"/>
          <w:color w:val="000000"/>
          <w:sz w:val="28"/>
          <w:szCs w:val="28"/>
        </w:rPr>
      </w:pPr>
      <w:r w:rsidRPr="00DF19C2">
        <w:rPr>
          <w:rFonts w:ascii="Comic Sans MS" w:eastAsia="Times New Roman" w:hAnsi="Comic Sans MS" w:cs="Times New Roman"/>
          <w:color w:val="333333"/>
          <w:sz w:val="28"/>
          <w:szCs w:val="28"/>
        </w:rPr>
        <w:t>Берем бутылочки, баночки, пузырьки разных размеров, отвинчиваем крышки, перемешиваем и предлагаем малышу подобрать и завинтить крышки.</w:t>
      </w:r>
    </w:p>
    <w:p w:rsidR="003E3D74" w:rsidRPr="00DF19C2" w:rsidRDefault="003E3D74" w:rsidP="003E3D74">
      <w:pPr>
        <w:shd w:val="clear" w:color="auto" w:fill="FFFFFF"/>
        <w:spacing w:before="100" w:beforeAutospacing="1" w:after="100" w:afterAutospacing="1" w:line="331" w:lineRule="atLeast"/>
        <w:rPr>
          <w:rFonts w:ascii="Comic Sans MS" w:eastAsia="Times New Roman" w:hAnsi="Comic Sans MS" w:cs="Tahoma"/>
          <w:color w:val="000000"/>
          <w:sz w:val="28"/>
          <w:szCs w:val="28"/>
        </w:rPr>
      </w:pPr>
      <w:r w:rsidRPr="00DF19C2">
        <w:rPr>
          <w:rFonts w:ascii="Comic Sans MS" w:eastAsia="Times New Roman" w:hAnsi="Comic Sans MS" w:cs="Times New Roman"/>
          <w:color w:val="333333"/>
          <w:sz w:val="28"/>
          <w:szCs w:val="28"/>
        </w:rPr>
        <w:t>Вот другой вариант этой игры.</w:t>
      </w:r>
    </w:p>
    <w:p w:rsidR="003E3D74" w:rsidRPr="00DF19C2" w:rsidRDefault="003E3D74" w:rsidP="003E3D74">
      <w:pPr>
        <w:shd w:val="clear" w:color="auto" w:fill="FFFFFF"/>
        <w:spacing w:before="100" w:beforeAutospacing="1" w:after="100" w:afterAutospacing="1" w:line="331" w:lineRule="atLeast"/>
        <w:rPr>
          <w:rFonts w:ascii="Comic Sans MS" w:eastAsia="Times New Roman" w:hAnsi="Comic Sans MS" w:cs="Tahoma"/>
          <w:color w:val="000000"/>
          <w:sz w:val="28"/>
          <w:szCs w:val="28"/>
        </w:rPr>
      </w:pPr>
      <w:r w:rsidRPr="00DF19C2">
        <w:rPr>
          <w:rFonts w:ascii="Comic Sans MS" w:eastAsia="Times New Roman" w:hAnsi="Comic Sans MS" w:cs="Times New Roman"/>
          <w:color w:val="333333"/>
          <w:sz w:val="28"/>
          <w:szCs w:val="28"/>
        </w:rPr>
        <w:t>Три кастрюли разного диаметра и крышки. Пусть подбирает "правильную" крышку. Еще можно сложить кастрюли одну в другую.</w:t>
      </w:r>
    </w:p>
    <w:p w:rsidR="00D23BCE" w:rsidRDefault="00D23BCE" w:rsidP="003E3D74">
      <w:pPr>
        <w:shd w:val="clear" w:color="auto" w:fill="FFFFFF"/>
        <w:spacing w:before="100" w:beforeAutospacing="1" w:after="100" w:afterAutospacing="1" w:line="331" w:lineRule="atLeast"/>
        <w:rPr>
          <w:rFonts w:ascii="Comic Sans MS" w:eastAsia="Times New Roman" w:hAnsi="Comic Sans MS" w:cs="Times New Roman"/>
          <w:b/>
          <w:bCs/>
          <w:color w:val="C0504D"/>
          <w:sz w:val="28"/>
          <w:szCs w:val="28"/>
        </w:rPr>
      </w:pPr>
    </w:p>
    <w:p w:rsidR="003E3D74" w:rsidRPr="00DF19C2" w:rsidRDefault="003E3D74" w:rsidP="003E3D74">
      <w:pPr>
        <w:shd w:val="clear" w:color="auto" w:fill="FFFFFF"/>
        <w:spacing w:before="100" w:beforeAutospacing="1" w:after="100" w:afterAutospacing="1" w:line="331" w:lineRule="atLeast"/>
        <w:rPr>
          <w:rFonts w:ascii="Comic Sans MS" w:eastAsia="Times New Roman" w:hAnsi="Comic Sans MS" w:cs="Tahoma"/>
          <w:color w:val="000000"/>
          <w:sz w:val="28"/>
          <w:szCs w:val="28"/>
        </w:rPr>
      </w:pPr>
      <w:r w:rsidRPr="00DF19C2">
        <w:rPr>
          <w:rFonts w:ascii="Comic Sans MS" w:eastAsia="Times New Roman" w:hAnsi="Comic Sans MS" w:cs="Times New Roman"/>
          <w:b/>
          <w:bCs/>
          <w:color w:val="C0504D"/>
          <w:sz w:val="28"/>
          <w:szCs w:val="28"/>
        </w:rPr>
        <w:lastRenderedPageBreak/>
        <w:t>«Фокусник»</w:t>
      </w:r>
    </w:p>
    <w:p w:rsidR="003E3D74" w:rsidRPr="00DF19C2" w:rsidRDefault="003E3D74" w:rsidP="003E3D74">
      <w:pPr>
        <w:shd w:val="clear" w:color="auto" w:fill="FFFFFF"/>
        <w:spacing w:before="100" w:beforeAutospacing="1" w:after="100" w:afterAutospacing="1" w:line="331" w:lineRule="atLeast"/>
        <w:rPr>
          <w:rFonts w:ascii="Comic Sans MS" w:eastAsia="Times New Roman" w:hAnsi="Comic Sans MS" w:cs="Tahoma"/>
          <w:color w:val="000000"/>
          <w:sz w:val="28"/>
          <w:szCs w:val="28"/>
        </w:rPr>
      </w:pPr>
      <w:r w:rsidRPr="00DF19C2">
        <w:rPr>
          <w:rFonts w:ascii="Comic Sans MS" w:eastAsia="Times New Roman" w:hAnsi="Comic Sans MS" w:cs="Times New Roman"/>
          <w:color w:val="333333"/>
          <w:sz w:val="28"/>
          <w:szCs w:val="28"/>
        </w:rPr>
        <w:t>Вам понадобится пластиковая чаша с водой, капля жидкого мыла и венчик. Пусть малыш "взбивает" пену.</w:t>
      </w:r>
    </w:p>
    <w:p w:rsidR="003E3D74" w:rsidRPr="00DF19C2" w:rsidRDefault="003E3D74" w:rsidP="003E3D74">
      <w:pPr>
        <w:shd w:val="clear" w:color="auto" w:fill="FFFFFF"/>
        <w:spacing w:before="100" w:beforeAutospacing="1" w:after="100" w:afterAutospacing="1" w:line="331" w:lineRule="atLeast"/>
        <w:rPr>
          <w:rFonts w:ascii="Comic Sans MS" w:eastAsia="Times New Roman" w:hAnsi="Comic Sans MS" w:cs="Tahoma"/>
          <w:color w:val="000000"/>
          <w:sz w:val="28"/>
          <w:szCs w:val="28"/>
        </w:rPr>
      </w:pPr>
      <w:r w:rsidRPr="00DF19C2">
        <w:rPr>
          <w:rFonts w:ascii="Comic Sans MS" w:eastAsia="Times New Roman" w:hAnsi="Comic Sans MS" w:cs="Times New Roman"/>
          <w:b/>
          <w:bCs/>
          <w:color w:val="C0504D"/>
          <w:sz w:val="28"/>
          <w:szCs w:val="28"/>
        </w:rPr>
        <w:t>«Водолей»</w:t>
      </w:r>
    </w:p>
    <w:p w:rsidR="003E3D74" w:rsidRPr="00DF19C2" w:rsidRDefault="003E3D74" w:rsidP="003E3D74">
      <w:pPr>
        <w:shd w:val="clear" w:color="auto" w:fill="FFFFFF"/>
        <w:spacing w:before="100" w:beforeAutospacing="1" w:after="100" w:afterAutospacing="1" w:line="240" w:lineRule="auto"/>
        <w:rPr>
          <w:rFonts w:ascii="Comic Sans MS" w:eastAsia="Times New Roman" w:hAnsi="Comic Sans MS" w:cs="Tahoma"/>
          <w:color w:val="000000"/>
          <w:sz w:val="28"/>
          <w:szCs w:val="28"/>
        </w:rPr>
      </w:pPr>
      <w:r w:rsidRPr="00DF19C2">
        <w:rPr>
          <w:rFonts w:ascii="Comic Sans MS" w:eastAsia="Times New Roman" w:hAnsi="Comic Sans MS" w:cs="Times New Roman"/>
          <w:color w:val="333333"/>
          <w:sz w:val="28"/>
          <w:szCs w:val="28"/>
        </w:rPr>
        <w:t>Для этой игры вам нужно приготовить: две тарелки, губка, лейка. Наливаем в одну тарелку воду и губкой переносим водичку из одной тарелки в другую.</w:t>
      </w:r>
    </w:p>
    <w:p w:rsidR="003E3D74" w:rsidRPr="00DF19C2" w:rsidRDefault="003E3D74" w:rsidP="003E3D74">
      <w:pPr>
        <w:shd w:val="clear" w:color="auto" w:fill="FFFFFF"/>
        <w:spacing w:before="100" w:beforeAutospacing="1" w:after="100" w:afterAutospacing="1" w:line="240" w:lineRule="auto"/>
        <w:rPr>
          <w:rFonts w:ascii="Comic Sans MS" w:eastAsia="Times New Roman" w:hAnsi="Comic Sans MS" w:cs="Tahoma"/>
          <w:color w:val="000000"/>
          <w:sz w:val="28"/>
          <w:szCs w:val="28"/>
        </w:rPr>
      </w:pPr>
      <w:r w:rsidRPr="00DF19C2">
        <w:rPr>
          <w:rFonts w:ascii="Comic Sans MS" w:eastAsia="Times New Roman" w:hAnsi="Comic Sans MS" w:cs="Times New Roman"/>
          <w:b/>
          <w:bCs/>
          <w:color w:val="C0504D"/>
          <w:sz w:val="28"/>
          <w:szCs w:val="28"/>
        </w:rPr>
        <w:t>«Покорми друга»</w:t>
      </w:r>
    </w:p>
    <w:p w:rsidR="003E3D74" w:rsidRPr="00DF19C2" w:rsidRDefault="003E3D74" w:rsidP="003E3D74">
      <w:pPr>
        <w:shd w:val="clear" w:color="auto" w:fill="FFFFFF"/>
        <w:spacing w:before="100" w:beforeAutospacing="1" w:after="100" w:afterAutospacing="1" w:line="240" w:lineRule="auto"/>
        <w:rPr>
          <w:rFonts w:ascii="Comic Sans MS" w:eastAsia="Times New Roman" w:hAnsi="Comic Sans MS" w:cs="Tahoma"/>
          <w:color w:val="000000"/>
          <w:sz w:val="28"/>
          <w:szCs w:val="28"/>
        </w:rPr>
      </w:pPr>
      <w:r w:rsidRPr="00DF19C2">
        <w:rPr>
          <w:rFonts w:ascii="Comic Sans MS" w:eastAsia="Times New Roman" w:hAnsi="Comic Sans MS" w:cs="Times New Roman"/>
          <w:color w:val="000000"/>
          <w:sz w:val="28"/>
          <w:szCs w:val="28"/>
        </w:rPr>
        <w:t>Приготовьте</w:t>
      </w:r>
      <w:r w:rsidRPr="00DF19C2">
        <w:rPr>
          <w:rFonts w:ascii="Comic Sans MS" w:eastAsia="Times New Roman" w:hAnsi="Comic Sans MS" w:cs="Times New Roman"/>
          <w:b/>
          <w:bCs/>
          <w:color w:val="C0504D"/>
          <w:sz w:val="28"/>
          <w:szCs w:val="28"/>
        </w:rPr>
        <w:t> </w:t>
      </w:r>
      <w:r w:rsidRPr="00DF19C2">
        <w:rPr>
          <w:rFonts w:ascii="Comic Sans MS" w:eastAsia="Times New Roman" w:hAnsi="Comic Sans MS" w:cs="Times New Roman"/>
          <w:color w:val="333333"/>
          <w:sz w:val="28"/>
          <w:szCs w:val="28"/>
        </w:rPr>
        <w:t>банку с отверстием в крышке. Можно наклеить на крышку картинку собаки (например). Через отверстие можно кидать пробки, бусины, мячики из поролона, пуговицы.</w:t>
      </w:r>
    </w:p>
    <w:p w:rsidR="003E3D74" w:rsidRPr="00DF19C2" w:rsidRDefault="003E3D74" w:rsidP="003E3D74">
      <w:pPr>
        <w:shd w:val="clear" w:color="auto" w:fill="FFFFFF"/>
        <w:spacing w:before="100" w:beforeAutospacing="1" w:after="100" w:afterAutospacing="1" w:line="240" w:lineRule="auto"/>
        <w:rPr>
          <w:rFonts w:ascii="Comic Sans MS" w:eastAsia="Times New Roman" w:hAnsi="Comic Sans MS" w:cs="Tahoma"/>
          <w:color w:val="000000"/>
          <w:sz w:val="28"/>
          <w:szCs w:val="28"/>
        </w:rPr>
      </w:pPr>
      <w:r w:rsidRPr="00DF19C2">
        <w:rPr>
          <w:rFonts w:ascii="Comic Sans MS" w:eastAsia="Times New Roman" w:hAnsi="Comic Sans MS" w:cs="Times New Roman"/>
          <w:b/>
          <w:bCs/>
          <w:color w:val="C0504D"/>
          <w:sz w:val="28"/>
          <w:szCs w:val="28"/>
        </w:rPr>
        <w:t>«Прятки»</w:t>
      </w:r>
    </w:p>
    <w:p w:rsidR="003E3D74" w:rsidRPr="00DF19C2" w:rsidRDefault="003E3D74" w:rsidP="003E3D74">
      <w:pPr>
        <w:shd w:val="clear" w:color="auto" w:fill="FFFFFF"/>
        <w:spacing w:before="100" w:beforeAutospacing="1" w:after="100" w:afterAutospacing="1" w:line="240" w:lineRule="auto"/>
        <w:rPr>
          <w:rFonts w:ascii="Comic Sans MS" w:eastAsia="Times New Roman" w:hAnsi="Comic Sans MS" w:cs="Tahoma"/>
          <w:color w:val="000000"/>
          <w:sz w:val="28"/>
          <w:szCs w:val="28"/>
        </w:rPr>
      </w:pPr>
      <w:r w:rsidRPr="00DF19C2">
        <w:rPr>
          <w:rFonts w:ascii="Comic Sans MS" w:eastAsia="Times New Roman" w:hAnsi="Comic Sans MS" w:cs="Times New Roman"/>
          <w:color w:val="333333"/>
          <w:sz w:val="28"/>
          <w:szCs w:val="28"/>
        </w:rPr>
        <w:t>Вам понадобятся мешочки с бобами, фасолью или горохом. Можно предложить ребенку пересыпать или сортировать эти семена, а можно в мешочках прятать мелкие игрушки и просить малыша найти.</w:t>
      </w:r>
    </w:p>
    <w:p w:rsidR="003E3D74" w:rsidRPr="00DF19C2" w:rsidRDefault="003E3D74" w:rsidP="003E3D74">
      <w:pPr>
        <w:shd w:val="clear" w:color="auto" w:fill="FFFFFF"/>
        <w:spacing w:before="100" w:beforeAutospacing="1" w:after="100" w:afterAutospacing="1" w:line="240" w:lineRule="auto"/>
        <w:rPr>
          <w:rFonts w:ascii="Comic Sans MS" w:eastAsia="Times New Roman" w:hAnsi="Comic Sans MS" w:cs="Tahoma"/>
          <w:color w:val="000000"/>
          <w:sz w:val="28"/>
          <w:szCs w:val="28"/>
        </w:rPr>
      </w:pPr>
      <w:r w:rsidRPr="00DF19C2">
        <w:rPr>
          <w:rFonts w:ascii="Comic Sans MS" w:eastAsia="Times New Roman" w:hAnsi="Comic Sans MS" w:cs="Times New Roman"/>
          <w:b/>
          <w:bCs/>
          <w:color w:val="C0504D"/>
          <w:sz w:val="28"/>
          <w:szCs w:val="28"/>
        </w:rPr>
        <w:t>«Формочки»</w:t>
      </w:r>
    </w:p>
    <w:p w:rsidR="003E3D74" w:rsidRPr="00DF19C2" w:rsidRDefault="003E3D74" w:rsidP="003E3D74">
      <w:pPr>
        <w:shd w:val="clear" w:color="auto" w:fill="FFFFFF"/>
        <w:spacing w:before="100" w:beforeAutospacing="1" w:after="100" w:afterAutospacing="1" w:line="240" w:lineRule="auto"/>
        <w:rPr>
          <w:rFonts w:ascii="Comic Sans MS" w:eastAsia="Times New Roman" w:hAnsi="Comic Sans MS" w:cs="Tahoma"/>
          <w:color w:val="000000"/>
          <w:sz w:val="28"/>
          <w:szCs w:val="28"/>
        </w:rPr>
      </w:pPr>
      <w:r w:rsidRPr="00DF19C2">
        <w:rPr>
          <w:rFonts w:ascii="Comic Sans MS" w:eastAsia="Times New Roman" w:hAnsi="Comic Sans MS" w:cs="Times New Roman"/>
          <w:color w:val="333333"/>
          <w:sz w:val="28"/>
          <w:szCs w:val="28"/>
        </w:rPr>
        <w:t xml:space="preserve">Дайте малышу форма для льда, пинцет, бусинки или ягодки. Пусть раскладывает эти мелкие предметы в ячейки формочки, захватывая их пинцетам. Малыши до двух лет </w:t>
      </w:r>
      <w:r w:rsidRPr="00DF19C2">
        <w:rPr>
          <w:rFonts w:ascii="Comic Sans MS" w:eastAsia="Times New Roman" w:hAnsi="Comic Sans MS" w:cs="Times New Roman"/>
          <w:noProof/>
          <w:color w:val="333333"/>
          <w:sz w:val="28"/>
          <w:szCs w:val="28"/>
        </w:rPr>
        <w:drawing>
          <wp:anchor distT="0" distB="0" distL="114300" distR="114300" simplePos="0" relativeHeight="251661312" behindDoc="0" locked="0" layoutInCell="1" allowOverlap="0">
            <wp:simplePos x="0" y="0"/>
            <wp:positionH relativeFrom="column">
              <wp:align>left</wp:align>
            </wp:positionH>
            <wp:positionV relativeFrom="line">
              <wp:posOffset>376555</wp:posOffset>
            </wp:positionV>
            <wp:extent cx="1866900" cy="1450975"/>
            <wp:effectExtent l="19050" t="0" r="0" b="0"/>
            <wp:wrapSquare wrapText="bothSides"/>
            <wp:docPr id="16" name="Рисунок 16" descr="Архив материалов - Персональный сай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Архив материалов - Персональный сайт"/>
                    <pic:cNvPicPr>
                      <a:picLocks noChangeAspect="1" noChangeArrowheads="1"/>
                    </pic:cNvPicPr>
                  </pic:nvPicPr>
                  <pic:blipFill>
                    <a:blip r:embed="rId6" cstate="print"/>
                    <a:srcRect/>
                    <a:stretch>
                      <a:fillRect/>
                    </a:stretch>
                  </pic:blipFill>
                  <pic:spPr bwMode="auto">
                    <a:xfrm>
                      <a:off x="0" y="0"/>
                      <a:ext cx="1866900" cy="1450975"/>
                    </a:xfrm>
                    <a:prstGeom prst="rect">
                      <a:avLst/>
                    </a:prstGeom>
                    <a:noFill/>
                    <a:ln w="9525">
                      <a:noFill/>
                      <a:miter lim="800000"/>
                      <a:headEnd/>
                      <a:tailEnd/>
                    </a:ln>
                  </pic:spPr>
                </pic:pic>
              </a:graphicData>
            </a:graphic>
          </wp:anchor>
        </w:drawing>
      </w:r>
      <w:r w:rsidRPr="00DF19C2">
        <w:rPr>
          <w:rFonts w:ascii="Comic Sans MS" w:eastAsia="Times New Roman" w:hAnsi="Comic Sans MS" w:cs="Times New Roman"/>
          <w:color w:val="333333"/>
          <w:sz w:val="28"/>
          <w:szCs w:val="28"/>
        </w:rPr>
        <w:t>пусть раскладывают и вынимают ягодки пальчиками.</w:t>
      </w:r>
    </w:p>
    <w:p w:rsidR="003E3D74" w:rsidRPr="00DF19C2" w:rsidRDefault="003E3D74" w:rsidP="003E3D74">
      <w:pPr>
        <w:shd w:val="clear" w:color="auto" w:fill="FFFFFF"/>
        <w:spacing w:before="100" w:beforeAutospacing="1" w:after="100" w:afterAutospacing="1" w:line="240" w:lineRule="auto"/>
        <w:rPr>
          <w:rFonts w:ascii="Comic Sans MS" w:eastAsia="Times New Roman" w:hAnsi="Comic Sans MS" w:cs="Tahoma"/>
          <w:color w:val="000000"/>
          <w:sz w:val="28"/>
          <w:szCs w:val="28"/>
        </w:rPr>
      </w:pPr>
      <w:r w:rsidRPr="00DF19C2">
        <w:rPr>
          <w:rFonts w:ascii="Comic Sans MS" w:eastAsia="Times New Roman" w:hAnsi="Comic Sans MS" w:cs="Times New Roman"/>
          <w:b/>
          <w:bCs/>
          <w:color w:val="C0504D"/>
          <w:sz w:val="28"/>
          <w:szCs w:val="28"/>
        </w:rPr>
        <w:t>«Художники»</w:t>
      </w:r>
    </w:p>
    <w:p w:rsidR="003E3D74" w:rsidRPr="00DF19C2" w:rsidRDefault="003E3D74" w:rsidP="003E3D74">
      <w:pPr>
        <w:shd w:val="clear" w:color="auto" w:fill="FFFFFF"/>
        <w:spacing w:before="100" w:beforeAutospacing="1" w:after="100" w:afterAutospacing="1" w:line="331" w:lineRule="atLeast"/>
        <w:rPr>
          <w:rFonts w:ascii="Comic Sans MS" w:eastAsia="Times New Roman" w:hAnsi="Comic Sans MS" w:cs="Times New Roman"/>
          <w:b/>
          <w:bCs/>
          <w:color w:val="C0504D"/>
          <w:sz w:val="28"/>
          <w:szCs w:val="28"/>
        </w:rPr>
      </w:pPr>
      <w:r w:rsidRPr="00DF19C2">
        <w:rPr>
          <w:rFonts w:ascii="Comic Sans MS" w:eastAsia="Times New Roman" w:hAnsi="Comic Sans MS" w:cs="Times New Roman"/>
          <w:color w:val="333333"/>
          <w:sz w:val="28"/>
          <w:szCs w:val="28"/>
        </w:rPr>
        <w:t>Пусть малыш сядет в свой стульчик, насыпьте ему на столик муку - пусть "рисует" пальчиком, палочкой, кисточкой.</w:t>
      </w:r>
    </w:p>
    <w:p w:rsidR="003E3D74" w:rsidRPr="00DF19C2" w:rsidRDefault="003E3D74" w:rsidP="003E3D74">
      <w:pPr>
        <w:shd w:val="clear" w:color="auto" w:fill="FFFFFF"/>
        <w:spacing w:before="100" w:beforeAutospacing="1" w:after="100" w:afterAutospacing="1" w:line="240" w:lineRule="auto"/>
        <w:rPr>
          <w:rFonts w:ascii="Comic Sans MS" w:eastAsia="Times New Roman" w:hAnsi="Comic Sans MS" w:cs="Times New Roman"/>
          <w:b/>
          <w:bCs/>
          <w:color w:val="C0504D"/>
          <w:sz w:val="28"/>
          <w:szCs w:val="28"/>
        </w:rPr>
      </w:pPr>
    </w:p>
    <w:p w:rsidR="00D23BCE" w:rsidRDefault="00D23BCE" w:rsidP="003E3D74">
      <w:pPr>
        <w:shd w:val="clear" w:color="auto" w:fill="FFFFFF"/>
        <w:spacing w:before="100" w:beforeAutospacing="1" w:after="100" w:afterAutospacing="1" w:line="240" w:lineRule="auto"/>
        <w:rPr>
          <w:rFonts w:ascii="Comic Sans MS" w:eastAsia="Times New Roman" w:hAnsi="Comic Sans MS" w:cs="Times New Roman"/>
          <w:b/>
          <w:bCs/>
          <w:color w:val="C0504D"/>
          <w:sz w:val="28"/>
          <w:szCs w:val="28"/>
        </w:rPr>
      </w:pPr>
    </w:p>
    <w:p w:rsidR="00D23BCE" w:rsidRDefault="00D23BCE" w:rsidP="003E3D74">
      <w:pPr>
        <w:shd w:val="clear" w:color="auto" w:fill="FFFFFF"/>
        <w:spacing w:before="100" w:beforeAutospacing="1" w:after="100" w:afterAutospacing="1" w:line="240" w:lineRule="auto"/>
        <w:rPr>
          <w:rFonts w:ascii="Comic Sans MS" w:eastAsia="Times New Roman" w:hAnsi="Comic Sans MS" w:cs="Times New Roman"/>
          <w:b/>
          <w:bCs/>
          <w:color w:val="C0504D"/>
          <w:sz w:val="28"/>
          <w:szCs w:val="28"/>
        </w:rPr>
      </w:pPr>
    </w:p>
    <w:p w:rsidR="003E3D74" w:rsidRPr="00DF19C2" w:rsidRDefault="003E3D74" w:rsidP="003E3D74">
      <w:pPr>
        <w:shd w:val="clear" w:color="auto" w:fill="FFFFFF"/>
        <w:spacing w:before="100" w:beforeAutospacing="1" w:after="100" w:afterAutospacing="1" w:line="240" w:lineRule="auto"/>
        <w:rPr>
          <w:rFonts w:ascii="Comic Sans MS" w:eastAsia="Times New Roman" w:hAnsi="Comic Sans MS" w:cs="Tahoma"/>
          <w:color w:val="000000"/>
          <w:sz w:val="28"/>
          <w:szCs w:val="28"/>
        </w:rPr>
      </w:pPr>
      <w:r w:rsidRPr="00DF19C2">
        <w:rPr>
          <w:rFonts w:ascii="Comic Sans MS" w:eastAsia="Times New Roman" w:hAnsi="Comic Sans MS" w:cs="Times New Roman"/>
          <w:b/>
          <w:bCs/>
          <w:color w:val="C0504D"/>
          <w:sz w:val="28"/>
          <w:szCs w:val="28"/>
        </w:rPr>
        <w:lastRenderedPageBreak/>
        <w:t>«Клад»</w:t>
      </w:r>
    </w:p>
    <w:p w:rsidR="003E3D74" w:rsidRPr="00DF19C2" w:rsidRDefault="003E3D74" w:rsidP="003E3D74">
      <w:pPr>
        <w:shd w:val="clear" w:color="auto" w:fill="FFFFFF"/>
        <w:spacing w:before="100" w:beforeAutospacing="1" w:after="100" w:afterAutospacing="1" w:line="240" w:lineRule="auto"/>
        <w:rPr>
          <w:rFonts w:ascii="Comic Sans MS" w:eastAsia="Times New Roman" w:hAnsi="Comic Sans MS" w:cs="Tahoma"/>
          <w:color w:val="000000"/>
          <w:sz w:val="28"/>
          <w:szCs w:val="28"/>
        </w:rPr>
      </w:pPr>
      <w:r w:rsidRPr="00DF19C2">
        <w:rPr>
          <w:rFonts w:ascii="Comic Sans MS" w:eastAsia="Times New Roman" w:hAnsi="Comic Sans MS" w:cs="Times New Roman"/>
          <w:color w:val="333333"/>
          <w:sz w:val="28"/>
          <w:szCs w:val="28"/>
        </w:rPr>
        <w:t xml:space="preserve">Вам можно приготовить: поднос, манку, фасоль, сито. Пусть малыш ищет в манке спрятанные </w:t>
      </w:r>
      <w:proofErr w:type="spellStart"/>
      <w:r w:rsidRPr="00DF19C2">
        <w:rPr>
          <w:rFonts w:ascii="Comic Sans MS" w:eastAsia="Times New Roman" w:hAnsi="Comic Sans MS" w:cs="Times New Roman"/>
          <w:color w:val="333333"/>
          <w:sz w:val="28"/>
          <w:szCs w:val="28"/>
        </w:rPr>
        <w:t>фасолины</w:t>
      </w:r>
      <w:proofErr w:type="spellEnd"/>
      <w:r w:rsidRPr="00DF19C2">
        <w:rPr>
          <w:rFonts w:ascii="Comic Sans MS" w:eastAsia="Times New Roman" w:hAnsi="Comic Sans MS" w:cs="Times New Roman"/>
          <w:color w:val="333333"/>
          <w:sz w:val="28"/>
          <w:szCs w:val="28"/>
        </w:rPr>
        <w:t xml:space="preserve"> и складывает их в баночку. Покажите, как можно отсеять с помощью сита манку, а фасоль останется в сите.</w:t>
      </w:r>
    </w:p>
    <w:p w:rsidR="003E3D74" w:rsidRPr="00DF19C2" w:rsidRDefault="003E3D74" w:rsidP="003E3D74">
      <w:pPr>
        <w:shd w:val="clear" w:color="auto" w:fill="FFFFFF"/>
        <w:spacing w:before="100" w:beforeAutospacing="1" w:after="100" w:afterAutospacing="1" w:line="240" w:lineRule="auto"/>
        <w:rPr>
          <w:rFonts w:ascii="Comic Sans MS" w:eastAsia="Times New Roman" w:hAnsi="Comic Sans MS" w:cs="Tahoma"/>
          <w:color w:val="000000"/>
          <w:sz w:val="28"/>
          <w:szCs w:val="28"/>
        </w:rPr>
      </w:pPr>
      <w:r w:rsidRPr="00DF19C2">
        <w:rPr>
          <w:rFonts w:ascii="Comic Sans MS" w:eastAsia="Times New Roman" w:hAnsi="Comic Sans MS" w:cs="Times New Roman"/>
          <w:b/>
          <w:bCs/>
          <w:color w:val="943634"/>
          <w:sz w:val="28"/>
          <w:szCs w:val="28"/>
        </w:rPr>
        <w:t>«Волшебная скорлупа»</w:t>
      </w:r>
    </w:p>
    <w:p w:rsidR="003E3D74" w:rsidRPr="00DF19C2" w:rsidRDefault="003E3D74" w:rsidP="003E3D74">
      <w:pPr>
        <w:shd w:val="clear" w:color="auto" w:fill="FFFFFF"/>
        <w:spacing w:before="100" w:beforeAutospacing="1" w:after="100" w:afterAutospacing="1" w:line="240" w:lineRule="auto"/>
        <w:rPr>
          <w:rFonts w:ascii="Comic Sans MS" w:eastAsia="Times New Roman" w:hAnsi="Comic Sans MS" w:cs="Tahoma"/>
          <w:color w:val="000000"/>
          <w:sz w:val="28"/>
          <w:szCs w:val="28"/>
        </w:rPr>
      </w:pPr>
      <w:r w:rsidRPr="00DF19C2">
        <w:rPr>
          <w:rFonts w:ascii="Comic Sans MS" w:eastAsia="Times New Roman" w:hAnsi="Comic Sans MS" w:cs="Times New Roman"/>
          <w:color w:val="333333"/>
          <w:sz w:val="28"/>
          <w:szCs w:val="28"/>
        </w:rPr>
        <w:t>Не выбрасывайте скорлупу вареных яиц, она послужит прекрасным материалом для детских аппликаций. Раскрошите скорлупу на кусочки, которые ребёнок мог бы легко брать пальчиками. Скорлупу можно раскрасить любыми доступными красителями. Сначала нанесите на картон тонкий слой пластилина, он будет фоном, а затем выкладывайте рисунок или узор из кусочков яичной скорлупы (или белую скорлупу на цветной пластилин).</w:t>
      </w:r>
      <w:r w:rsidRPr="00DF19C2">
        <w:rPr>
          <w:rFonts w:ascii="Comic Sans MS" w:eastAsia="Times New Roman" w:hAnsi="Comic Sans MS" w:cs="Tahoma"/>
          <w:noProof/>
          <w:color w:val="000000"/>
          <w:sz w:val="28"/>
          <w:szCs w:val="28"/>
        </w:rPr>
        <w:drawing>
          <wp:anchor distT="0" distB="0" distL="114300" distR="114300" simplePos="0" relativeHeight="251662336" behindDoc="0" locked="0" layoutInCell="1" allowOverlap="0">
            <wp:simplePos x="0" y="0"/>
            <wp:positionH relativeFrom="column">
              <wp:align>left</wp:align>
            </wp:positionH>
            <wp:positionV relativeFrom="line">
              <wp:posOffset>0</wp:posOffset>
            </wp:positionV>
            <wp:extent cx="2247900" cy="1590675"/>
            <wp:effectExtent l="19050" t="0" r="0" b="0"/>
            <wp:wrapSquare wrapText="bothSides"/>
            <wp:docPr id="17" name="Рисунок 17" descr="2232_2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232_2_s.jpg"/>
                    <pic:cNvPicPr>
                      <a:picLocks noChangeAspect="1" noChangeArrowheads="1"/>
                    </pic:cNvPicPr>
                  </pic:nvPicPr>
                  <pic:blipFill>
                    <a:blip r:embed="rId7" cstate="print"/>
                    <a:srcRect/>
                    <a:stretch>
                      <a:fillRect/>
                    </a:stretch>
                  </pic:blipFill>
                  <pic:spPr bwMode="auto">
                    <a:xfrm>
                      <a:off x="0" y="0"/>
                      <a:ext cx="2247900" cy="1590675"/>
                    </a:xfrm>
                    <a:prstGeom prst="rect">
                      <a:avLst/>
                    </a:prstGeom>
                    <a:noFill/>
                    <a:ln w="9525">
                      <a:noFill/>
                      <a:miter lim="800000"/>
                      <a:headEnd/>
                      <a:tailEnd/>
                    </a:ln>
                  </pic:spPr>
                </pic:pic>
              </a:graphicData>
            </a:graphic>
          </wp:anchor>
        </w:drawing>
      </w:r>
    </w:p>
    <w:p w:rsidR="003E3D74" w:rsidRPr="00DF19C2" w:rsidRDefault="003E3D74" w:rsidP="003E3D74">
      <w:pPr>
        <w:shd w:val="clear" w:color="auto" w:fill="FFFFFF"/>
        <w:spacing w:before="100" w:beforeAutospacing="1" w:after="100" w:afterAutospacing="1" w:line="240" w:lineRule="auto"/>
        <w:rPr>
          <w:rFonts w:ascii="Comic Sans MS" w:eastAsia="Times New Roman" w:hAnsi="Comic Sans MS" w:cs="Tahoma"/>
          <w:color w:val="000000"/>
          <w:sz w:val="28"/>
          <w:szCs w:val="28"/>
        </w:rPr>
      </w:pPr>
      <w:r w:rsidRPr="00DF19C2">
        <w:rPr>
          <w:rFonts w:ascii="Comic Sans MS" w:eastAsia="Times New Roman" w:hAnsi="Comic Sans MS" w:cs="Times New Roman"/>
          <w:color w:val="333333"/>
          <w:sz w:val="28"/>
          <w:szCs w:val="28"/>
        </w:rPr>
        <w:t>Увлекательными могут быть игры с тестом. Тесто для этих игр нужно необычное, а солёное. Такое тесто после высыхания делается словно камень. Поделки из него хранятся очень долго, ими даже можно играть. Рецепт приготовления теста: 2 стакана муки,1 стакан соли, 1 стакан воды (ее можно подкрасить), 2 ст. ложки растительного масла – всё смешать, чуть подогреть, и получится мягкий комок. Лепите на здоровье!</w:t>
      </w:r>
    </w:p>
    <w:p w:rsidR="003E3D74" w:rsidRPr="00DF19C2" w:rsidRDefault="003E3D74" w:rsidP="003E3D74">
      <w:pPr>
        <w:shd w:val="clear" w:color="auto" w:fill="FFFFFF"/>
        <w:spacing w:before="100" w:beforeAutospacing="1" w:after="100" w:afterAutospacing="1" w:line="331" w:lineRule="atLeast"/>
        <w:jc w:val="center"/>
        <w:rPr>
          <w:rFonts w:ascii="Comic Sans MS" w:eastAsia="Times New Roman" w:hAnsi="Comic Sans MS" w:cs="Times New Roman"/>
          <w:color w:val="C0504D"/>
          <w:sz w:val="28"/>
          <w:szCs w:val="28"/>
        </w:rPr>
      </w:pPr>
    </w:p>
    <w:p w:rsidR="00D23BCE" w:rsidRDefault="00D23BCE" w:rsidP="003E3D74">
      <w:pPr>
        <w:shd w:val="clear" w:color="auto" w:fill="FFFFFF"/>
        <w:spacing w:before="100" w:beforeAutospacing="1" w:after="100" w:afterAutospacing="1" w:line="331" w:lineRule="atLeast"/>
        <w:jc w:val="center"/>
        <w:rPr>
          <w:rFonts w:ascii="Comic Sans MS" w:eastAsia="Times New Roman" w:hAnsi="Comic Sans MS" w:cs="Times New Roman"/>
          <w:color w:val="C0504D"/>
          <w:sz w:val="28"/>
          <w:szCs w:val="28"/>
        </w:rPr>
      </w:pPr>
    </w:p>
    <w:p w:rsidR="00D23BCE" w:rsidRDefault="00D23BCE" w:rsidP="003E3D74">
      <w:pPr>
        <w:shd w:val="clear" w:color="auto" w:fill="FFFFFF"/>
        <w:spacing w:before="100" w:beforeAutospacing="1" w:after="100" w:afterAutospacing="1" w:line="331" w:lineRule="atLeast"/>
        <w:jc w:val="center"/>
        <w:rPr>
          <w:rFonts w:ascii="Comic Sans MS" w:eastAsia="Times New Roman" w:hAnsi="Comic Sans MS" w:cs="Times New Roman"/>
          <w:color w:val="C0504D"/>
          <w:sz w:val="28"/>
          <w:szCs w:val="28"/>
        </w:rPr>
      </w:pPr>
    </w:p>
    <w:p w:rsidR="00D23BCE" w:rsidRDefault="00D23BCE" w:rsidP="003E3D74">
      <w:pPr>
        <w:shd w:val="clear" w:color="auto" w:fill="FFFFFF"/>
        <w:spacing w:before="100" w:beforeAutospacing="1" w:after="100" w:afterAutospacing="1" w:line="331" w:lineRule="atLeast"/>
        <w:jc w:val="center"/>
        <w:rPr>
          <w:rFonts w:ascii="Comic Sans MS" w:eastAsia="Times New Roman" w:hAnsi="Comic Sans MS" w:cs="Times New Roman"/>
          <w:color w:val="C0504D"/>
          <w:sz w:val="28"/>
          <w:szCs w:val="28"/>
        </w:rPr>
      </w:pPr>
    </w:p>
    <w:p w:rsidR="00D23BCE" w:rsidRDefault="00D23BCE" w:rsidP="003E3D74">
      <w:pPr>
        <w:shd w:val="clear" w:color="auto" w:fill="FFFFFF"/>
        <w:spacing w:before="100" w:beforeAutospacing="1" w:after="100" w:afterAutospacing="1" w:line="331" w:lineRule="atLeast"/>
        <w:jc w:val="center"/>
        <w:rPr>
          <w:rFonts w:ascii="Comic Sans MS" w:eastAsia="Times New Roman" w:hAnsi="Comic Sans MS" w:cs="Times New Roman"/>
          <w:color w:val="C0504D"/>
          <w:sz w:val="28"/>
          <w:szCs w:val="28"/>
        </w:rPr>
      </w:pPr>
    </w:p>
    <w:p w:rsidR="00D23BCE" w:rsidRDefault="00D23BCE" w:rsidP="003E3D74">
      <w:pPr>
        <w:shd w:val="clear" w:color="auto" w:fill="FFFFFF"/>
        <w:spacing w:before="100" w:beforeAutospacing="1" w:after="100" w:afterAutospacing="1" w:line="331" w:lineRule="atLeast"/>
        <w:jc w:val="center"/>
        <w:rPr>
          <w:rFonts w:ascii="Comic Sans MS" w:eastAsia="Times New Roman" w:hAnsi="Comic Sans MS" w:cs="Times New Roman"/>
          <w:color w:val="C0504D"/>
          <w:sz w:val="28"/>
          <w:szCs w:val="28"/>
        </w:rPr>
      </w:pPr>
    </w:p>
    <w:p w:rsidR="00D23BCE" w:rsidRDefault="00D23BCE" w:rsidP="003E3D74">
      <w:pPr>
        <w:shd w:val="clear" w:color="auto" w:fill="FFFFFF"/>
        <w:spacing w:before="100" w:beforeAutospacing="1" w:after="100" w:afterAutospacing="1" w:line="331" w:lineRule="atLeast"/>
        <w:jc w:val="center"/>
        <w:rPr>
          <w:rFonts w:ascii="Comic Sans MS" w:eastAsia="Times New Roman" w:hAnsi="Comic Sans MS" w:cs="Times New Roman"/>
          <w:color w:val="C0504D"/>
          <w:sz w:val="28"/>
          <w:szCs w:val="28"/>
        </w:rPr>
      </w:pPr>
    </w:p>
    <w:p w:rsidR="003E3D74" w:rsidRPr="00DF19C2" w:rsidRDefault="003E3D74" w:rsidP="003E3D74">
      <w:pPr>
        <w:shd w:val="clear" w:color="auto" w:fill="FFFFFF"/>
        <w:spacing w:before="100" w:beforeAutospacing="1" w:after="100" w:afterAutospacing="1" w:line="331" w:lineRule="atLeast"/>
        <w:jc w:val="center"/>
        <w:rPr>
          <w:rFonts w:ascii="Comic Sans MS" w:eastAsia="Times New Roman" w:hAnsi="Comic Sans MS" w:cs="Tahoma"/>
          <w:color w:val="000000"/>
          <w:sz w:val="28"/>
          <w:szCs w:val="28"/>
        </w:rPr>
      </w:pPr>
      <w:r w:rsidRPr="00DF19C2">
        <w:rPr>
          <w:rFonts w:ascii="Comic Sans MS" w:eastAsia="Times New Roman" w:hAnsi="Comic Sans MS" w:cs="Times New Roman"/>
          <w:color w:val="C0504D"/>
          <w:sz w:val="28"/>
          <w:szCs w:val="28"/>
        </w:rPr>
        <w:lastRenderedPageBreak/>
        <w:t>При проведении игр необходимо соблюдать следующие правила:</w:t>
      </w:r>
    </w:p>
    <w:p w:rsidR="003E3D74" w:rsidRPr="00DF19C2" w:rsidRDefault="003E3D74" w:rsidP="003E3D74">
      <w:pPr>
        <w:shd w:val="clear" w:color="auto" w:fill="FFFFFF"/>
        <w:spacing w:before="100" w:beforeAutospacing="1" w:after="100" w:afterAutospacing="1" w:line="331" w:lineRule="atLeast"/>
        <w:rPr>
          <w:rFonts w:ascii="Comic Sans MS" w:eastAsia="Times New Roman" w:hAnsi="Comic Sans MS" w:cs="Tahoma"/>
          <w:color w:val="000000"/>
          <w:sz w:val="28"/>
          <w:szCs w:val="28"/>
        </w:rPr>
      </w:pPr>
      <w:r w:rsidRPr="00DF19C2">
        <w:rPr>
          <w:rFonts w:ascii="Comic Sans MS" w:eastAsia="Times New Roman" w:hAnsi="Comic Sans MS" w:cs="Times New Roman"/>
          <w:color w:val="333333"/>
          <w:sz w:val="28"/>
          <w:szCs w:val="28"/>
        </w:rPr>
        <w:t>-  Начинать игру можно только тогда, когда ребенок хочет играть.</w:t>
      </w:r>
    </w:p>
    <w:p w:rsidR="003E3D74" w:rsidRPr="00DF19C2" w:rsidRDefault="003E3D74" w:rsidP="003E3D74">
      <w:pPr>
        <w:shd w:val="clear" w:color="auto" w:fill="FFFFFF"/>
        <w:spacing w:before="100" w:beforeAutospacing="1" w:after="100" w:afterAutospacing="1" w:line="331" w:lineRule="atLeast"/>
        <w:rPr>
          <w:rFonts w:ascii="Comic Sans MS" w:eastAsia="Times New Roman" w:hAnsi="Comic Sans MS" w:cs="Tahoma"/>
          <w:color w:val="000000"/>
          <w:sz w:val="28"/>
          <w:szCs w:val="28"/>
        </w:rPr>
      </w:pPr>
      <w:r w:rsidRPr="00DF19C2">
        <w:rPr>
          <w:rFonts w:ascii="Comic Sans MS" w:eastAsia="Times New Roman" w:hAnsi="Comic Sans MS" w:cs="Times New Roman"/>
          <w:color w:val="333333"/>
          <w:sz w:val="28"/>
          <w:szCs w:val="28"/>
        </w:rPr>
        <w:t>-  Если малыш постоянно требует продолжения игры, постарайтесь переключить его внимание на другую игру, задание (во всем должна быть мера).</w:t>
      </w:r>
    </w:p>
    <w:p w:rsidR="003E3D74" w:rsidRPr="00DF19C2" w:rsidRDefault="003E3D74" w:rsidP="003E3D74">
      <w:pPr>
        <w:shd w:val="clear" w:color="auto" w:fill="FFFFFF"/>
        <w:spacing w:before="100" w:beforeAutospacing="1" w:after="100" w:afterAutospacing="1" w:line="331" w:lineRule="atLeast"/>
        <w:rPr>
          <w:rFonts w:ascii="Comic Sans MS" w:eastAsia="Times New Roman" w:hAnsi="Comic Sans MS" w:cs="Tahoma"/>
          <w:color w:val="000000"/>
          <w:sz w:val="28"/>
          <w:szCs w:val="28"/>
        </w:rPr>
      </w:pPr>
      <w:r w:rsidRPr="00DF19C2">
        <w:rPr>
          <w:rFonts w:ascii="Comic Sans MS" w:eastAsia="Times New Roman" w:hAnsi="Comic Sans MS" w:cs="Times New Roman"/>
          <w:color w:val="333333"/>
          <w:sz w:val="28"/>
          <w:szCs w:val="28"/>
        </w:rPr>
        <w:t>-  Никогда не начинайте игру, если вы сами утомлены или если ребенок неважно чувствует себя.</w:t>
      </w:r>
    </w:p>
    <w:p w:rsidR="003E3D74" w:rsidRPr="00DF19C2" w:rsidRDefault="003E3D74" w:rsidP="003E3D74">
      <w:pPr>
        <w:shd w:val="clear" w:color="auto" w:fill="FFFFFF"/>
        <w:spacing w:before="100" w:beforeAutospacing="1" w:after="100" w:afterAutospacing="1" w:line="331" w:lineRule="atLeast"/>
        <w:rPr>
          <w:rFonts w:ascii="Comic Sans MS" w:eastAsia="Times New Roman" w:hAnsi="Comic Sans MS" w:cs="Tahoma"/>
          <w:color w:val="000000"/>
          <w:sz w:val="28"/>
          <w:szCs w:val="28"/>
        </w:rPr>
      </w:pPr>
      <w:r w:rsidRPr="00DF19C2">
        <w:rPr>
          <w:rFonts w:ascii="Comic Sans MS" w:eastAsia="Times New Roman" w:hAnsi="Comic Sans MS" w:cs="Times New Roman"/>
          <w:color w:val="333333"/>
          <w:sz w:val="28"/>
          <w:szCs w:val="28"/>
        </w:rPr>
        <w:t>-   Недопустимо переутомление ребенка в игре.</w:t>
      </w:r>
    </w:p>
    <w:p w:rsidR="003E3D74" w:rsidRPr="00DF19C2" w:rsidRDefault="003E3D74" w:rsidP="003E3D74">
      <w:pPr>
        <w:shd w:val="clear" w:color="auto" w:fill="FFFFFF"/>
        <w:spacing w:before="100" w:beforeAutospacing="1" w:after="100" w:afterAutospacing="1" w:line="331" w:lineRule="atLeast"/>
        <w:rPr>
          <w:rFonts w:ascii="Comic Sans MS" w:eastAsia="Times New Roman" w:hAnsi="Comic Sans MS" w:cs="Tahoma"/>
          <w:color w:val="000000"/>
          <w:sz w:val="28"/>
          <w:szCs w:val="28"/>
        </w:rPr>
      </w:pPr>
      <w:r w:rsidRPr="00DF19C2">
        <w:rPr>
          <w:rFonts w:ascii="Comic Sans MS" w:eastAsia="Times New Roman" w:hAnsi="Comic Sans MS" w:cs="Times New Roman"/>
          <w:color w:val="333333"/>
          <w:sz w:val="28"/>
          <w:szCs w:val="28"/>
        </w:rPr>
        <w:t>-  Игровые задания должны постепенно усложняться.</w:t>
      </w:r>
    </w:p>
    <w:p w:rsidR="003E3D74" w:rsidRPr="00DF19C2" w:rsidRDefault="003E3D74" w:rsidP="003E3D74">
      <w:pPr>
        <w:shd w:val="clear" w:color="auto" w:fill="FFFFFF"/>
        <w:spacing w:before="100" w:beforeAutospacing="1" w:after="100" w:afterAutospacing="1" w:line="331" w:lineRule="atLeast"/>
        <w:rPr>
          <w:rFonts w:ascii="Comic Sans MS" w:eastAsia="Times New Roman" w:hAnsi="Comic Sans MS" w:cs="Tahoma"/>
          <w:color w:val="000000"/>
          <w:sz w:val="28"/>
          <w:szCs w:val="28"/>
        </w:rPr>
      </w:pPr>
      <w:r w:rsidRPr="00DF19C2">
        <w:rPr>
          <w:rFonts w:ascii="Comic Sans MS" w:eastAsia="Times New Roman" w:hAnsi="Comic Sans MS" w:cs="Times New Roman"/>
          <w:color w:val="333333"/>
          <w:sz w:val="28"/>
          <w:szCs w:val="28"/>
        </w:rPr>
        <w:t>- Не помогайте ребенку, пока он сам не попросит! Пусть не все получается сразу, для ребенка ценно то, что он сам смог, а не результат, полученный мамой!</w:t>
      </w:r>
    </w:p>
    <w:p w:rsidR="003E3D74" w:rsidRPr="00DF19C2" w:rsidRDefault="003E3D74" w:rsidP="003E3D74">
      <w:pPr>
        <w:shd w:val="clear" w:color="auto" w:fill="FFFFFF"/>
        <w:spacing w:before="100" w:beforeAutospacing="1" w:after="100" w:afterAutospacing="1" w:line="331" w:lineRule="atLeast"/>
        <w:rPr>
          <w:rFonts w:ascii="Comic Sans MS" w:eastAsia="Times New Roman" w:hAnsi="Comic Sans MS" w:cs="Tahoma"/>
          <w:color w:val="000000"/>
          <w:sz w:val="28"/>
          <w:szCs w:val="28"/>
        </w:rPr>
      </w:pPr>
      <w:r w:rsidRPr="00DF19C2">
        <w:rPr>
          <w:rFonts w:ascii="Comic Sans MS" w:eastAsia="Times New Roman" w:hAnsi="Comic Sans MS" w:cs="Times New Roman"/>
          <w:color w:val="333333"/>
          <w:sz w:val="28"/>
          <w:szCs w:val="28"/>
        </w:rPr>
        <w:t>- Соблюдайте технику безопасности - не оставляйте ребенка с мелкими предметами без присмотра.</w:t>
      </w:r>
    </w:p>
    <w:p w:rsidR="003E3D74" w:rsidRPr="00D23BCE" w:rsidRDefault="003E3D74" w:rsidP="003E3D74">
      <w:pPr>
        <w:shd w:val="clear" w:color="auto" w:fill="FFFFFF"/>
        <w:spacing w:before="100" w:beforeAutospacing="1" w:after="100" w:afterAutospacing="1" w:line="240" w:lineRule="auto"/>
        <w:jc w:val="center"/>
        <w:rPr>
          <w:rFonts w:ascii="Comic Sans MS" w:eastAsia="Times New Roman" w:hAnsi="Comic Sans MS" w:cs="Tahoma"/>
          <w:color w:val="000000"/>
          <w:sz w:val="18"/>
          <w:szCs w:val="18"/>
        </w:rPr>
      </w:pPr>
      <w:r w:rsidRPr="00D23BCE">
        <w:rPr>
          <w:rFonts w:ascii="Comic Sans MS" w:eastAsia="Times New Roman" w:hAnsi="Comic Sans MS" w:cs="Times New Roman"/>
          <w:b/>
          <w:bCs/>
          <w:color w:val="C0504D"/>
          <w:sz w:val="27"/>
          <w:szCs w:val="27"/>
        </w:rPr>
        <w:t>ЖЕЛАЕМ УДАЧИ!</w:t>
      </w:r>
    </w:p>
    <w:p w:rsidR="003E3D74" w:rsidRPr="00132991" w:rsidRDefault="003E3D74" w:rsidP="003E3D74">
      <w:pPr>
        <w:shd w:val="clear" w:color="auto" w:fill="FFFFFF"/>
        <w:spacing w:before="100" w:beforeAutospacing="1" w:after="100" w:afterAutospacing="1" w:line="240" w:lineRule="auto"/>
        <w:jc w:val="center"/>
        <w:rPr>
          <w:rFonts w:eastAsia="Times New Roman" w:cstheme="minorHAnsi"/>
          <w:color w:val="000000"/>
          <w:sz w:val="32"/>
          <w:szCs w:val="32"/>
        </w:rPr>
      </w:pPr>
      <w:r w:rsidRPr="00AC3A7F">
        <w:rPr>
          <w:rFonts w:ascii="Tahoma" w:eastAsia="Times New Roman" w:hAnsi="Tahoma" w:cs="Tahoma"/>
          <w:color w:val="000000"/>
          <w:sz w:val="18"/>
          <w:szCs w:val="18"/>
        </w:rPr>
        <w:br/>
      </w:r>
    </w:p>
    <w:p w:rsidR="003E3D74" w:rsidRDefault="003E3D74" w:rsidP="003E3D74">
      <w:pPr>
        <w:shd w:val="clear" w:color="auto" w:fill="FFFFFF"/>
        <w:spacing w:before="100" w:beforeAutospacing="1" w:after="100" w:afterAutospacing="1" w:line="240" w:lineRule="auto"/>
        <w:rPr>
          <w:rFonts w:eastAsia="Times New Roman" w:cstheme="minorHAnsi"/>
          <w:b/>
          <w:bCs/>
          <w:iCs/>
          <w:color w:val="000000"/>
          <w:sz w:val="32"/>
          <w:szCs w:val="32"/>
        </w:rPr>
      </w:pPr>
    </w:p>
    <w:p w:rsidR="00834D6E" w:rsidRDefault="00834D6E"/>
    <w:sectPr w:rsidR="00834D6E" w:rsidSect="003E3D74">
      <w:pgSz w:w="11906" w:h="16838"/>
      <w:pgMar w:top="1134" w:right="850" w:bottom="1134" w:left="993" w:header="708" w:footer="708" w:gutter="0"/>
      <w:pgBorders w:offsetFrom="page">
        <w:top w:val="double" w:sz="4" w:space="24" w:color="943634" w:themeColor="accent2" w:themeShade="BF"/>
        <w:left w:val="double" w:sz="4" w:space="24" w:color="943634" w:themeColor="accent2" w:themeShade="BF"/>
        <w:bottom w:val="double" w:sz="4" w:space="24" w:color="943634" w:themeColor="accent2" w:themeShade="BF"/>
        <w:right w:val="double" w:sz="4" w:space="24" w:color="943634" w:themeColor="accent2"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Monotype Corsiva">
    <w:panose1 w:val="03010101010201010101"/>
    <w:charset w:val="CC"/>
    <w:family w:val="script"/>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3E3D74"/>
    <w:rsid w:val="003E3D74"/>
    <w:rsid w:val="0043384F"/>
    <w:rsid w:val="00834D6E"/>
    <w:rsid w:val="00D23BCE"/>
    <w:rsid w:val="00DF19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onotype Corsiva" w:eastAsiaTheme="minorHAnsi" w:hAnsi="Monotype Corsiva" w:cs="Times New Roman"/>
        <w:sz w:val="32"/>
        <w:szCs w:val="3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D74"/>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842</Words>
  <Characters>4802</Characters>
  <Application>Microsoft Office Word</Application>
  <DocSecurity>0</DocSecurity>
  <Lines>40</Lines>
  <Paragraphs>11</Paragraphs>
  <ScaleCrop>false</ScaleCrop>
  <Company/>
  <LinksUpToDate>false</LinksUpToDate>
  <CharactersWithSpaces>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4</cp:revision>
  <dcterms:created xsi:type="dcterms:W3CDTF">2016-02-08T06:49:00Z</dcterms:created>
  <dcterms:modified xsi:type="dcterms:W3CDTF">2016-02-08T06:55:00Z</dcterms:modified>
</cp:coreProperties>
</file>