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D" w:rsidRDefault="00E0739D" w:rsidP="00E0739D">
      <w:pPr>
        <w:shd w:val="clear" w:color="auto" w:fill="FFFFFF"/>
        <w:spacing w:after="0" w:line="72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000000"/>
          <w:kern w:val="36"/>
          <w:sz w:val="60"/>
          <w:szCs w:val="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posOffset>-72390</wp:posOffset>
            </wp:positionV>
            <wp:extent cx="5940425" cy="3562350"/>
            <wp:effectExtent l="19050" t="0" r="3175" b="0"/>
            <wp:wrapSquare wrapText="bothSides"/>
            <wp:docPr id="1" name="Рисунок 1" descr="50 забавных стихов для развития дикции у вашег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 забавных стихов для развития дикции у вашего ребе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39D" w:rsidRPr="00492B71" w:rsidRDefault="00E0739D" w:rsidP="00E0739D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Если научить ребенка правильно произносить звуки и слова в раннем детстве, то и в будущем проблем с дикцией у него не будет.</w:t>
      </w:r>
    </w:p>
    <w:p w:rsidR="00E0739D" w:rsidRPr="00492B71" w:rsidRDefault="00E0739D" w:rsidP="00E0739D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В этой статье </w:t>
      </w:r>
      <w:r w:rsidR="002D5002"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собраны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 стихотворения, которые вы можете разучить вместе с детьми. И заодно проверьте, насколько четкая речь у вас самих: получится прочитать эти скороговорки четко и быстро?</w:t>
      </w:r>
    </w:p>
    <w:p w:rsidR="002D5002" w:rsidRPr="00492B71" w:rsidRDefault="002D5002" w:rsidP="00E0739D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К 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Чебурашке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 в чашку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Ш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лепнулась букашка,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Добрый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Чебурашка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Вытащил букашку,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Положил букашку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Сохнуть на бумажку.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Высохла букашка,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Поднялась с бумажки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И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снова чебурахнулась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 чашку к 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Чебурашке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.</w:t>
      </w: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Лунный свет голубой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пать ослу не давал,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Сел осёл на валун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И зевал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и зевал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...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И случайно 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осёл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 проглотил вдруг луну,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Улыбнулся, вздохнул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И спокойно уснул.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Злые крысы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Г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рызли крышу,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Но пришел котёнок рыжий, крысы в дыры убежали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И от страха там дрожали.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Хрюша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— поросёнок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Х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рюкает спросонок: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Хрюк да хрюк! Хрюк да хрюк!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Подавайте мне урюк!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Поросёнок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Хрюша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До того, как покушать,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Ты возьми-ка мыло,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Да умой-ка рыло!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Забрели к нам в детский сад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Д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есять маленьких цыплят.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Завела их с улицы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Пёстренькая курица.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Миленькая курица, ты ошиблась улицей,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Это детский сад.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Но не для цыплят!</w:t>
      </w:r>
    </w:p>
    <w:p w:rsidR="002D5002" w:rsidRPr="00492B71" w:rsidRDefault="002D5002" w:rsidP="002D5002">
      <w:pPr>
        <w:pStyle w:val="a8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24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Сы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сы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стало скучно без козы.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Се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се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я нарвал травы козе.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ли,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— ли, прилетели журавли.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Ша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жа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ша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жа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мы нашли в траве ежа. 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Ще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че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ще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че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грязь у мишки на плече.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Жи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ши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жи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ши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как конфетки хороши.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су,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зу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— су, не пускают в дом лису.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ра</w:t>
      </w:r>
      <w:proofErr w:type="spellEnd"/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ра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на горе стоит гора.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бу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бу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сидит филин на дубу.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Па — ба, па — ба, а под дубом есть изба.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бы,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— бы, курьи ножки у избы.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бе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бе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та изба идёт к тебе.</w:t>
      </w:r>
    </w:p>
    <w:p w:rsidR="00E0739D" w:rsidRPr="00492B71" w:rsidRDefault="00E0739D" w:rsidP="00E0739D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Ты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ты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ды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я нашёл твои следы.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Те — де, те — де, только нет тебя нигде.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 xml:space="preserve">Ту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ту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а я с дудочкой иду.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Ти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,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ти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 —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ди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, поскорее приходи.</w:t>
      </w:r>
    </w:p>
    <w:p w:rsidR="002D5002" w:rsidRPr="00492B71" w:rsidRDefault="002D5002" w:rsidP="00E0739D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Не понять никак нам Дашу,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Ведь во рту у Даши каша.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Но не гречка и не плов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Эта каша-то из слов!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Любит буква «Р» тигрёнка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 детства он её рычит.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Любит буква «Р» рыбёшку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Лучше всех её... молчит.</w:t>
      </w:r>
    </w:p>
    <w:p w:rsidR="002D5002" w:rsidRPr="00492B71" w:rsidRDefault="002D5002" w:rsidP="002D5002">
      <w:pPr>
        <w:pStyle w:val="a8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Букву «Р» наш поросёнок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Громко хрюкает с пелёнок.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Буду крепко с ним дружить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«Р» поможет мне учить.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На уроки к логопеду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А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ж вприпрыжку я бегу: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Ведь учительнице строгой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оказать язык смогу!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Должен каждый офицер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Г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оворить отлично «Р»!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Ведь иначе он солдат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Не построит в ровный ряд.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(Команды: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 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«Смирно!», «Равняйся!», «Стройся!», «Рассчитаться по порядку!»)</w:t>
      </w:r>
      <w:proofErr w:type="gramEnd"/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Депутату иль певцу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Б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ыть картавым не к лицу.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Не давай хлеб пародистам,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Говорить учись ты чисто.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E0739D" w:rsidP="002D5002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Мы расселись по порядку,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Дружно делаем зарядку,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Не ногами, не руками,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А своими... язычками.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Вчерашний град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овредил виноград.</w:t>
      </w:r>
    </w:p>
    <w:p w:rsidR="002D5002" w:rsidRPr="00492B71" w:rsidRDefault="002D5002" w:rsidP="002D5002">
      <w:pPr>
        <w:pStyle w:val="a8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Редиску в окрошку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ежет Серёжка.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 в подарке у Марины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Т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ри огромных мандарина.</w:t>
      </w: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Тигр и рысь — родня для киски,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Репа, редька — для редиски.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Артур на портрете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бордовом берете.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У крысы в норке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Сырные корки.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Тридцать три огромных рака,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Все в нарядных красных фраках.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Рожь яровая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Культура зерновая.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У принцессы у Арины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 кровати три перины.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Поздравили мы Иру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о 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радиоэфиру</w:t>
      </w:r>
      <w:proofErr w:type="spell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Папиросы, сигареты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Д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ля ребят всех под запретом.</w:t>
      </w: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Прорубь в пруду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Рыбачить приду.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Борька наш нырнул бобром,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А вот Ромка — топором.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Шофёр спозаранку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К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рутит «баранку».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Кудрявый рыжий Юра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Г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ордится шевелюрой.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Радиоконструктор</w:t>
      </w:r>
      <w:proofErr w:type="spellEnd"/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ридумал репродуктор.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Горячий призыв к народу: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Берегите родную природу!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На праздник придём нарядными,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Опрятными и аккуратными.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Кроссворды и шарады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азгадывать мы рады.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Корректировать я рад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Речевой свой аппарат.</w:t>
      </w: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Приобрёл Артур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 Европу тур.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Прохор и Варвара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Прекрасная пара.</w:t>
      </w:r>
    </w:p>
    <w:p w:rsidR="002D5002" w:rsidRPr="00492B71" w:rsidRDefault="002D5002" w:rsidP="002D5002">
      <w:pPr>
        <w:pStyle w:val="a8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2D5002" w:rsidRPr="00492B71" w:rsidRDefault="00E0739D" w:rsidP="002D5002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Гарантировал повар в трактире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Макароны на гарнир Ире.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 в руках у детворы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Разноцветные шары.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Стар ворон репертуар: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Утром, вечером — всё КАРРР!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В нашем озере Андрей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Т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ридцать выловил угрей.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Жарь, копти их и вари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Очень вкусные угри.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Чтобы ядро из ореха добыть,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Нужно его скорлупу раскусить.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Берёзы бобр грызёт зубами,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Как будто острыми резцами.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Ананасы на сосне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Света видела во сне.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Просит Сашу киска: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«Поделись сосиской!»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Гусь искупался,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Но сух остался.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В саду средь ветвей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вистит соловей.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lastRenderedPageBreak/>
        <w:t>Я старалась, я старалась —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За посылку расписалась.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С осины осенней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летел лист последний.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Соблюдается совой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Распорядок часовой,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Всё по расписанию,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По согласованию.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(По А. Усачёву)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Больную Колькину коленку</w:t>
      </w: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Зелёнкой колкой лечит Ленка.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 xml:space="preserve">Пуделя </w:t>
      </w:r>
      <w:proofErr w:type="spell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Мальвины</w:t>
      </w:r>
      <w:proofErr w:type="spellEnd"/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С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лепила я из глины.</w:t>
      </w:r>
    </w:p>
    <w:p w:rsidR="002D5002" w:rsidRPr="00492B71" w:rsidRDefault="002D5002" w:rsidP="002D5002">
      <w:pPr>
        <w:shd w:val="clear" w:color="auto" w:fill="FFFFFF"/>
        <w:spacing w:after="0" w:line="216" w:lineRule="atLeast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</w:p>
    <w:p w:rsidR="00E0739D" w:rsidRPr="00492B71" w:rsidRDefault="00E0739D" w:rsidP="00E0739D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Comic Sans MS" w:eastAsia="Times New Roman" w:hAnsi="Comic Sans MS" w:cs="Helvetica"/>
          <w:color w:val="548DD4" w:themeColor="text2" w:themeTint="99"/>
          <w:lang w:eastAsia="ru-RU"/>
        </w:rPr>
      </w:pPr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Апельсин делю на дольки</w:t>
      </w:r>
      <w:proofErr w:type="gramStart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br/>
        <w:t>Д</w:t>
      </w:r>
      <w:proofErr w:type="gramEnd"/>
      <w:r w:rsidRPr="00492B71">
        <w:rPr>
          <w:rFonts w:ascii="Comic Sans MS" w:eastAsia="Times New Roman" w:hAnsi="Comic Sans MS" w:cs="Helvetica"/>
          <w:color w:val="548DD4" w:themeColor="text2" w:themeTint="99"/>
          <w:lang w:eastAsia="ru-RU"/>
        </w:rPr>
        <w:t>ля Алины и для Кольки.</w:t>
      </w:r>
    </w:p>
    <w:p w:rsidR="00834D6E" w:rsidRPr="002D5002" w:rsidRDefault="00E0739D" w:rsidP="00E0739D">
      <w:pPr>
        <w:shd w:val="clear" w:color="auto" w:fill="FFFFFF"/>
        <w:spacing w:after="0" w:line="720" w:lineRule="atLeast"/>
        <w:outlineLvl w:val="0"/>
        <w:rPr>
          <w:rFonts w:asciiTheme="minorHAnsi" w:hAnsiTheme="minorHAnsi" w:cstheme="minorHAnsi"/>
        </w:rPr>
      </w:pPr>
      <w:r w:rsidRPr="00492B71">
        <w:rPr>
          <w:rFonts w:ascii="Helvetica" w:eastAsia="Times New Roman" w:hAnsi="Helvetica" w:cs="Helvetica"/>
          <w:color w:val="548DD4" w:themeColor="text2" w:themeTint="99"/>
          <w:sz w:val="18"/>
          <w:szCs w:val="18"/>
          <w:lang w:eastAsia="ru-RU"/>
        </w:rPr>
        <w:br/>
      </w:r>
      <w:r w:rsidRPr="00492B71">
        <w:rPr>
          <w:rFonts w:ascii="Helvetica" w:eastAsia="Times New Roman" w:hAnsi="Helvetica" w:cs="Helvetica"/>
          <w:color w:val="548DD4" w:themeColor="text2" w:themeTint="99"/>
          <w:sz w:val="18"/>
          <w:szCs w:val="18"/>
          <w:lang w:eastAsia="ru-RU"/>
        </w:rPr>
        <w:br/>
      </w:r>
    </w:p>
    <w:p w:rsidR="00E0739D" w:rsidRPr="002D5002" w:rsidRDefault="00E0739D">
      <w:pPr>
        <w:rPr>
          <w:rFonts w:asciiTheme="minorHAnsi" w:hAnsiTheme="minorHAnsi" w:cstheme="minorHAnsi"/>
        </w:rPr>
      </w:pPr>
    </w:p>
    <w:sectPr w:rsidR="00E0739D" w:rsidRPr="002D5002" w:rsidSect="00492B71">
      <w:pgSz w:w="11906" w:h="16838"/>
      <w:pgMar w:top="1134" w:right="850" w:bottom="1134" w:left="1701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04389"/>
    <w:multiLevelType w:val="multilevel"/>
    <w:tmpl w:val="8418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39D"/>
    <w:rsid w:val="002D5002"/>
    <w:rsid w:val="002E6FE5"/>
    <w:rsid w:val="00492B71"/>
    <w:rsid w:val="00666A50"/>
    <w:rsid w:val="00834D6E"/>
    <w:rsid w:val="00B9043C"/>
    <w:rsid w:val="00E0739D"/>
    <w:rsid w:val="00F0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paragraph" w:styleId="1">
    <w:name w:val="heading 1"/>
    <w:basedOn w:val="a"/>
    <w:link w:val="10"/>
    <w:uiPriority w:val="9"/>
    <w:qFormat/>
    <w:rsid w:val="00E07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39D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7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739D"/>
  </w:style>
  <w:style w:type="character" w:styleId="a4">
    <w:name w:val="Strong"/>
    <w:basedOn w:val="a0"/>
    <w:uiPriority w:val="22"/>
    <w:qFormat/>
    <w:rsid w:val="00E0739D"/>
    <w:rPr>
      <w:b/>
      <w:bCs/>
    </w:rPr>
  </w:style>
  <w:style w:type="character" w:styleId="a5">
    <w:name w:val="Hyperlink"/>
    <w:basedOn w:val="a0"/>
    <w:uiPriority w:val="99"/>
    <w:semiHidden/>
    <w:unhideWhenUsed/>
    <w:rsid w:val="00E073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39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5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2016-02-09T09:40:00Z</dcterms:created>
  <dcterms:modified xsi:type="dcterms:W3CDTF">2016-02-09T11:05:00Z</dcterms:modified>
</cp:coreProperties>
</file>