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BD" w:rsidRPr="00FD40C5" w:rsidRDefault="00784EBD" w:rsidP="00784EBD">
      <w:pPr>
        <w:jc w:val="center"/>
        <w:rPr>
          <w:b/>
          <w:sz w:val="28"/>
          <w:szCs w:val="28"/>
        </w:rPr>
      </w:pPr>
      <w:r w:rsidRPr="00FD40C5">
        <w:rPr>
          <w:b/>
          <w:sz w:val="28"/>
          <w:szCs w:val="28"/>
        </w:rPr>
        <w:t xml:space="preserve">Информация о территориях, закрепленных за общеобразовательным учреждением </w:t>
      </w:r>
    </w:p>
    <w:p w:rsidR="00AE692D" w:rsidRDefault="00784EBD" w:rsidP="00784EBD">
      <w:pPr>
        <w:jc w:val="center"/>
        <w:rPr>
          <w:b/>
          <w:sz w:val="28"/>
          <w:szCs w:val="28"/>
        </w:rPr>
      </w:pPr>
      <w:r w:rsidRPr="00FD40C5">
        <w:rPr>
          <w:b/>
          <w:sz w:val="28"/>
          <w:szCs w:val="28"/>
        </w:rPr>
        <w:t xml:space="preserve">МБДОУ детский сад №1 «Улыбка» на основании приказа № 39-ОД </w:t>
      </w:r>
    </w:p>
    <w:p w:rsidR="00784EBD" w:rsidRPr="00FD40C5" w:rsidRDefault="00784EBD" w:rsidP="00AE692D">
      <w:pPr>
        <w:jc w:val="center"/>
        <w:rPr>
          <w:b/>
          <w:sz w:val="28"/>
          <w:szCs w:val="28"/>
        </w:rPr>
      </w:pPr>
      <w:r w:rsidRPr="00FD40C5">
        <w:rPr>
          <w:b/>
          <w:sz w:val="28"/>
          <w:szCs w:val="28"/>
        </w:rPr>
        <w:t xml:space="preserve">от 04 марта 2019 г. </w:t>
      </w:r>
    </w:p>
    <w:p w:rsidR="00784EBD" w:rsidRDefault="00784EBD" w:rsidP="00784EBD">
      <w:pPr>
        <w:jc w:val="both"/>
      </w:pPr>
      <w:r>
        <w:t>«О закреплении территориальных участков Осташковского городского округа за муниципальными бюджетными дошкольными образовательными учреждениями, реализующими программы дошкольного образования»</w:t>
      </w:r>
    </w:p>
    <w:p w:rsidR="00784EBD" w:rsidRDefault="00784EBD" w:rsidP="00784EBD">
      <w:pPr>
        <w:jc w:val="both"/>
      </w:pPr>
      <w:r>
        <w:t>В соответствии с частью 8 статьи 55 Федерального закона от 29.12.2012 года № 273-ФЗ «Об образовании в Российской Федерации», Порядком приема на обучение по образовательным программам дошкольного образования, утвержденным Приказом Министерства образования и науки РФ от 08.04.2014 года № 293, в целях обеспечения права граждан на получение общедоступного бесплатного дошкольного образования</w:t>
      </w:r>
    </w:p>
    <w:p w:rsidR="00784EBD" w:rsidRDefault="00784EBD" w:rsidP="00784EBD">
      <w:pPr>
        <w:jc w:val="both"/>
      </w:pPr>
      <w:r>
        <w:t>МБДОУ детский сад №1 «Улыбка»</w:t>
      </w:r>
    </w:p>
    <w:p w:rsidR="00784EBD" w:rsidRDefault="00784EBD" w:rsidP="00784EBD">
      <w:pPr>
        <w:jc w:val="both"/>
      </w:pPr>
      <w:r>
        <w:t>Адрес: 172730 г. Осташков пер. Литвиненко, д. 33-а</w:t>
      </w:r>
    </w:p>
    <w:p w:rsidR="00784EBD" w:rsidRDefault="00784EBD" w:rsidP="00784EBD">
      <w:pPr>
        <w:jc w:val="both"/>
      </w:pPr>
      <w:r w:rsidRPr="00FD40C5">
        <w:rPr>
          <w:b/>
        </w:rPr>
        <w:t>Закрепленные территории</w:t>
      </w:r>
      <w:r>
        <w:t>: ул. Тимофеевская (от пер. Л. Толстого до конца улицы), ул. Володарского (от пер. Л. Толстого до пер. Южный), ул. Гагарина (от пер. Л. Толстого до пер. Южный), ул. Октябрьская (от пер. Л. Толстого до</w:t>
      </w:r>
      <w:r w:rsidRPr="00044698">
        <w:t xml:space="preserve"> </w:t>
      </w:r>
      <w:r>
        <w:t>пер. Южный), ул. Рябочкина (от ул. Рябочкина до</w:t>
      </w:r>
      <w:r w:rsidRPr="00044698">
        <w:t xml:space="preserve"> </w:t>
      </w:r>
      <w:r>
        <w:t>пер. Л. Толстого), ул. Малая Рябочкина (от пер. Л. Толстого до конца улицы), пл. Черкасова, ул. 8 марта, ул. Магницкого (от пер. Л. Толстого до конца улицы), ул. Рудинская (от начала улицы до пер. Южный), Рабочий городок, пер. Южный, пер. Осташковский, пер. Литвиненко (от ул. Рудинская до конца переулка), пер. Л. Толстого, Продольный проезд, Коммунальный проезд.</w:t>
      </w:r>
    </w:p>
    <w:p w:rsidR="000512BF" w:rsidRDefault="000512BF"/>
    <w:sectPr w:rsidR="000512BF" w:rsidSect="00AA5B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4EBD"/>
    <w:rsid w:val="000512BF"/>
    <w:rsid w:val="00202137"/>
    <w:rsid w:val="005D3DC0"/>
    <w:rsid w:val="0071205F"/>
    <w:rsid w:val="00784EBD"/>
    <w:rsid w:val="00AE6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E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Улыбка</dc:creator>
  <cp:lastModifiedBy>Улыбка</cp:lastModifiedBy>
  <cp:revision>4</cp:revision>
  <dcterms:created xsi:type="dcterms:W3CDTF">2019-03-11T12:14:00Z</dcterms:created>
  <dcterms:modified xsi:type="dcterms:W3CDTF">2019-03-11T12:16:00Z</dcterms:modified>
</cp:coreProperties>
</file>