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90E4" w14:textId="77777777" w:rsidR="00684A26" w:rsidRPr="00110464" w:rsidRDefault="00055C4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Приложение 11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к учетной политике</w:t>
      </w:r>
    </w:p>
    <w:p w14:paraId="70D16885" w14:textId="4AAD4A40" w:rsidR="00684A26" w:rsidRPr="00110464" w:rsidRDefault="00055C47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110464">
        <w:rPr>
          <w:color w:val="222222"/>
          <w:sz w:val="33"/>
          <w:szCs w:val="33"/>
          <w:lang w:val="ru-RU"/>
        </w:rPr>
        <w:t>Положение о внутреннем контроле</w:t>
      </w:r>
    </w:p>
    <w:p w14:paraId="750652B6" w14:textId="6E56C8AD" w:rsidR="00110464" w:rsidRPr="00110464" w:rsidRDefault="00110464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bookmarkStart w:id="0" w:name="_Hlk216257629"/>
      <w:r>
        <w:rPr>
          <w:color w:val="000000"/>
          <w:sz w:val="24"/>
          <w:szCs w:val="24"/>
          <w:lang w:val="ru-RU"/>
        </w:rPr>
        <w:t>Муниципального бюджетного дошкольного образовательного учреждения    детский сад № 1 «Улыбка»</w:t>
      </w:r>
      <w:r>
        <w:rPr>
          <w:lang w:val="ru-RU"/>
        </w:rPr>
        <w:br/>
      </w:r>
      <w:bookmarkEnd w:id="0"/>
      <w:r>
        <w:rPr>
          <w:color w:val="000000"/>
          <w:sz w:val="24"/>
          <w:szCs w:val="24"/>
          <w:lang w:val="ru-RU"/>
        </w:rPr>
        <w:t>ИНН 6913007085, КПП 691301001, ОКПО 40745394</w:t>
      </w:r>
    </w:p>
    <w:p w14:paraId="2CA3B386" w14:textId="77777777" w:rsidR="00684A26" w:rsidRPr="00110464" w:rsidRDefault="00055C4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110464">
        <w:rPr>
          <w:b/>
          <w:bCs/>
          <w:color w:val="252525"/>
          <w:spacing w:val="-2"/>
          <w:sz w:val="48"/>
          <w:szCs w:val="48"/>
          <w:lang w:val="ru-RU"/>
        </w:rPr>
        <w:t>1. Общие положения</w:t>
      </w:r>
    </w:p>
    <w:p w14:paraId="1F2AE33D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разработано в соответствии с законодательством России (включая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внутриведомственные нормативно-правовые акты) и Уставом учреждения. Положение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устанавливает единые цели, правила и принципы проведения внутреннего контроля учреждения.</w:t>
      </w:r>
    </w:p>
    <w:p w14:paraId="4B5C608B" w14:textId="77777777" w:rsidR="00684A26" w:rsidRDefault="00055C4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Внутренний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направлен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31F095FB" w14:textId="77777777" w:rsidR="00684A26" w:rsidRPr="00110464" w:rsidRDefault="00055C4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создание системы соблюдения законодательства России в сфере финансовой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деятельности, внутренних процедур составления и исполнения плана финансово-хозяйственной деятельности;</w:t>
      </w:r>
    </w:p>
    <w:p w14:paraId="75B67DB8" w14:textId="77777777" w:rsidR="00684A26" w:rsidRPr="00110464" w:rsidRDefault="00055C4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составления и достоверности бухгалтерской отчетности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ведения бухгалтерского учета;</w:t>
      </w:r>
    </w:p>
    <w:p w14:paraId="7501FD3E" w14:textId="77777777" w:rsidR="00684A26" w:rsidRPr="00110464" w:rsidRDefault="00055C4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повышение результативности использования субсидий, средств, полученных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платной деятельности.</w:t>
      </w:r>
    </w:p>
    <w:p w14:paraId="685D2809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1.3. Внутренний контроль в учреждении осуществляют:</w:t>
      </w:r>
    </w:p>
    <w:p w14:paraId="58D5CC7E" w14:textId="77777777" w:rsidR="00684A26" w:rsidRDefault="00055C4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созданная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D12D4D8" w14:textId="77777777" w:rsidR="00684A26" w:rsidRPr="00110464" w:rsidRDefault="00055C4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руководители всех уровней, сотрудники учреждения;</w:t>
      </w:r>
    </w:p>
    <w:p w14:paraId="767C187D" w14:textId="77777777" w:rsidR="00684A26" w:rsidRPr="00110464" w:rsidRDefault="00055C47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сторонние организации или внешние аудиторы, привлекаемые для целей проверки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финансово-хозяйственной деятельности учреждения.</w:t>
      </w:r>
    </w:p>
    <w:p w14:paraId="11C47231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1.4. Целями внутреннего контроля учреждения являются:</w:t>
      </w:r>
    </w:p>
    <w:p w14:paraId="385D822A" w14:textId="77777777" w:rsidR="00684A26" w:rsidRPr="00110464" w:rsidRDefault="00055C4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подтверждение достоверности бухгалтерского учета и отчетности учреждения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соблюдения порядка ведения учета методологии и стандартам бухгалтерского учета,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установленным Минфином России;</w:t>
      </w:r>
    </w:p>
    <w:p w14:paraId="76576038" w14:textId="77777777" w:rsidR="00684A26" w:rsidRPr="00110464" w:rsidRDefault="00055C4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соблюдение другого действующего законодательства России, регулирующего порядок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осуществления финансово-хозяйственной деятельности;</w:t>
      </w:r>
    </w:p>
    <w:p w14:paraId="111331D1" w14:textId="77777777" w:rsidR="00684A26" w:rsidRPr="00110464" w:rsidRDefault="00055C4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подготовка предложений по повышению экономности и результативности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использования средств бюджета.</w:t>
      </w:r>
    </w:p>
    <w:p w14:paraId="286AE0F0" w14:textId="77777777" w:rsidR="00684A26" w:rsidRDefault="00055C4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1.5.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внутреннего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27443201" w14:textId="77777777" w:rsidR="00684A26" w:rsidRPr="00110464" w:rsidRDefault="00055C4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установление соответствия проводимых финансовых операций в части финансово-хозяйственной деятельности и их отражение в бухгалтерском учете и отчетности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требованиям законодательства;</w:t>
      </w:r>
    </w:p>
    <w:p w14:paraId="7E3F0988" w14:textId="77777777" w:rsidR="00684A26" w:rsidRPr="00110464" w:rsidRDefault="00055C4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установление соответствия осуществляемых операций регламентам, полномочиям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сотрудников;</w:t>
      </w:r>
    </w:p>
    <w:p w14:paraId="535D96F3" w14:textId="77777777" w:rsidR="00684A26" w:rsidRPr="00110464" w:rsidRDefault="00055C4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соблюдение установленных технологических процессов и операций при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осуществлении деятельности;</w:t>
      </w:r>
    </w:p>
    <w:p w14:paraId="4874BB86" w14:textId="77777777" w:rsidR="00684A26" w:rsidRPr="00110464" w:rsidRDefault="00055C47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анализ системы внутреннего контроля учреждения, позволяющий выявить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существенные аспекты, влияющие на ее эффективность.</w:t>
      </w:r>
    </w:p>
    <w:p w14:paraId="414AD5F4" w14:textId="77777777" w:rsidR="00684A26" w:rsidRDefault="00055C4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1.6.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Принципы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внутреннего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учреждения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6EFEB60C" w14:textId="77777777" w:rsidR="00684A26" w:rsidRPr="00110464" w:rsidRDefault="00055C4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принцип законности. Неуклонное и точное соблюдение всеми субъектами внутреннего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контроля норм и правил, установленных законодательством России;</w:t>
      </w:r>
    </w:p>
    <w:p w14:paraId="3C9AE458" w14:textId="77777777" w:rsidR="00684A26" w:rsidRPr="00110464" w:rsidRDefault="00055C4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принцип объективности. Внутренний контроль осуществляется с использованием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фактических документальных данных в порядке, установленном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России, путем применения методов, обеспечивающих получение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полной и достоверной информации;</w:t>
      </w:r>
    </w:p>
    <w:p w14:paraId="1D36D2B9" w14:textId="77777777" w:rsidR="00684A26" w:rsidRPr="00110464" w:rsidRDefault="00055C4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принцип независимости. Субъекты внутреннего контроля при выполнении своих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функциональных обязанностей независимы от объектов внутреннего контроля;</w:t>
      </w:r>
    </w:p>
    <w:p w14:paraId="5B3EB303" w14:textId="77777777" w:rsidR="00684A26" w:rsidRPr="00110464" w:rsidRDefault="00055C4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принцип системности. Проведение контрольных мероприятий всех сторон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деятельности объекта внутреннего контроля и его взаимосвязей в структуре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управления;</w:t>
      </w:r>
    </w:p>
    <w:p w14:paraId="0F664F96" w14:textId="77777777" w:rsidR="00684A26" w:rsidRPr="00110464" w:rsidRDefault="00055C47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принцип ответственности. Каждый субъект внутреннего контроля за ненадлежащее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выполнение контрольных функций несет ответственность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России.</w:t>
      </w:r>
    </w:p>
    <w:p w14:paraId="6307EAA2" w14:textId="77777777" w:rsidR="00684A26" w:rsidRPr="00110464" w:rsidRDefault="00055C4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110464">
        <w:rPr>
          <w:b/>
          <w:bCs/>
          <w:color w:val="252525"/>
          <w:spacing w:val="-2"/>
          <w:sz w:val="48"/>
          <w:szCs w:val="48"/>
          <w:lang w:val="ru-RU"/>
        </w:rPr>
        <w:t>2. Система внутреннего контроля</w:t>
      </w:r>
    </w:p>
    <w:p w14:paraId="41C12B15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2.1. Система внутреннего контроля обеспечивает:</w:t>
      </w:r>
    </w:p>
    <w:p w14:paraId="2A9EA37D" w14:textId="77777777" w:rsidR="00684A26" w:rsidRPr="00110464" w:rsidRDefault="00055C4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точность и полноту документации бухгалтерского учета;</w:t>
      </w:r>
    </w:p>
    <w:p w14:paraId="22F2CA9A" w14:textId="77777777" w:rsidR="00684A26" w:rsidRDefault="00055C4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требований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законодательства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75347C4" w14:textId="77777777" w:rsidR="00684A26" w:rsidRPr="00110464" w:rsidRDefault="00055C4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 подготовки достоверной бухгалтерской (финансовой) отчетности;</w:t>
      </w:r>
    </w:p>
    <w:p w14:paraId="30F51188" w14:textId="77777777" w:rsidR="00684A26" w:rsidRDefault="00055C4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предотвращение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ошибок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искажений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4AE5464" w14:textId="77777777" w:rsidR="00684A26" w:rsidRPr="00110464" w:rsidRDefault="00055C4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исполнение приказов и распоряжений руководителя учреждения;</w:t>
      </w:r>
    </w:p>
    <w:p w14:paraId="6EE84CD4" w14:textId="77777777" w:rsidR="00684A26" w:rsidRPr="00110464" w:rsidRDefault="00055C4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выполнение планов финансово-хозяйственной деятельности учреждения;</w:t>
      </w:r>
    </w:p>
    <w:p w14:paraId="60D84C50" w14:textId="77777777" w:rsidR="00684A26" w:rsidRDefault="00055C47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сохранность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имущества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учреждения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4F47718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2.2. Система внутреннего контроля позволяет следить за эффективностью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структурных подразделений, отделов, добросовестностью выполнения сотрудниками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возложенных на них должностных обязанностей.</w:t>
      </w:r>
    </w:p>
    <w:p w14:paraId="1189D25A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2.3. В рамках внутреннего контроля проверяется правильность отражения совершаемых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фактов хозяйственной жизни в соответствии с действующим законодательством России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иными нормативными актами учреждения.</w:t>
      </w:r>
    </w:p>
    <w:p w14:paraId="6F57791F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2.4. При выполнении контрольных действий отдельно или совместно используются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следующие методы:</w:t>
      </w:r>
    </w:p>
    <w:p w14:paraId="09CE7D78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– самоконтроль;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– контроль по уровню подчиненности (подведомственности);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– смежный контроль.</w:t>
      </w:r>
    </w:p>
    <w:p w14:paraId="51B02AF3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2.5. Контрольные действия подразделяются на:</w:t>
      </w:r>
    </w:p>
    <w:p w14:paraId="6E6C9B9E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– визуальные – осуществляются без использования прикладных программных средств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автоматизации;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– автоматические – осуществляются с использованием прикладных программных средств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автоматизации без участия должностных лиц;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– смешанные – выполняются с использованием прикладных программных средств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автоматизации с участием должностных лиц.</w:t>
      </w:r>
    </w:p>
    <w:p w14:paraId="579AF974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2.6. Способы проведения контрольных действий:</w:t>
      </w:r>
    </w:p>
    <w:p w14:paraId="6F60B71F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– сплошной способ – контрольные действия осуществляются в отношении каждой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проведенной операции: действия по формированию документа, необходимого для выполнения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внутренней процедуры;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– выборочный способ – контрольные действия осуществляются в отношении отдельной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проведенной операции: действия по формированию документа, необходимого для выполнения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внутренней процедуры.</w:t>
      </w:r>
    </w:p>
    <w:p w14:paraId="6C5E1440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2.7. При проведении внутреннего контроля проводятся:</w:t>
      </w:r>
    </w:p>
    <w:p w14:paraId="703BBBFB" w14:textId="77777777" w:rsidR="00684A26" w:rsidRDefault="00055C4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проверка документального оформления: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– записи в регистрах бухгалтерского учета проводятся на основе первичных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учетных документов (в том числе бухгалтерских справок);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 xml:space="preserve">– включение в бухгалтерскую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финансовую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отчетность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существенных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оценочных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значений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EA77934" w14:textId="77777777" w:rsidR="00684A26" w:rsidRPr="00110464" w:rsidRDefault="00055C4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подтверждение соответствия между объектами (документами) и их соответствия установленным требованиям;</w:t>
      </w:r>
    </w:p>
    <w:p w14:paraId="39E1A4D2" w14:textId="77777777" w:rsidR="00684A26" w:rsidRPr="00110464" w:rsidRDefault="00055C4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соотнесение оплаты материальных активов с их поступлением в учреждение;</w:t>
      </w:r>
    </w:p>
    <w:p w14:paraId="207CD978" w14:textId="77777777" w:rsidR="00684A26" w:rsidRDefault="00055C4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санкционирование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сделок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операций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0AF8783" w14:textId="77777777" w:rsidR="00684A26" w:rsidRPr="00110464" w:rsidRDefault="00055C4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сверка расчетов учреждения с поставщиками и покупателями и прочими дебиторами и кредиторами для подтверждения сумм дебиторской и кредиторской задолженности;</w:t>
      </w:r>
    </w:p>
    <w:p w14:paraId="18EEB244" w14:textId="77777777" w:rsidR="00684A26" w:rsidRPr="00110464" w:rsidRDefault="00055C4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сверка остатков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(сальдо) по счетам бухгалтерского учета на соответствие признакам счетов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активный (А), пассивный (П), активно-пассивный (А-П);</w:t>
      </w:r>
    </w:p>
    <w:p w14:paraId="18398FFB" w14:textId="77777777" w:rsidR="00684A26" w:rsidRPr="00110464" w:rsidRDefault="00055C4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сверка остатков (сальдо) по счетам бухгалтерского учета наличных денежных средств с остатками денежных средств по данным кассовой книги;</w:t>
      </w:r>
    </w:p>
    <w:p w14:paraId="73554947" w14:textId="77777777" w:rsidR="00684A26" w:rsidRPr="00110464" w:rsidRDefault="00055C4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разграничение полномочий и ротация обязанностей;</w:t>
      </w:r>
    </w:p>
    <w:p w14:paraId="29E9125E" w14:textId="77777777" w:rsidR="00684A26" w:rsidRPr="00110464" w:rsidRDefault="00055C4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процедуры контроля фактического наличия и состояния объектов (в том числе инвентаризация);</w:t>
      </w:r>
    </w:p>
    <w:p w14:paraId="6D727770" w14:textId="77777777" w:rsidR="00684A26" w:rsidRPr="00110464" w:rsidRDefault="00055C4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контроль правильности сделок, учетных операций;</w:t>
      </w:r>
    </w:p>
    <w:p w14:paraId="5B5CF4FA" w14:textId="77777777" w:rsidR="00684A26" w:rsidRPr="00110464" w:rsidRDefault="00055C4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процедуры, связанные с компьютерной обработкой информации: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– регламент доступа к компьютерным программам, информационным системам, данным и справочникам;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 порядок восстановления данных;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– обеспечение бесперебойного использования компьютерных программ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(информационных систем);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– логическая и арифметическая проверка данных в ходе обработки информации о фактах хозяйственной жизни. Исключается внесение исправлений в компьютерные программы (информационные системы) без документального оформления;</w:t>
      </w:r>
    </w:p>
    <w:p w14:paraId="182F0D3D" w14:textId="77777777" w:rsidR="00684A26" w:rsidRDefault="00055C47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…</w:t>
      </w:r>
    </w:p>
    <w:p w14:paraId="601B9EA5" w14:textId="77777777" w:rsidR="00684A26" w:rsidRDefault="00055C47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 xml:space="preserve">3.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Организация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внутреннего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контроля</w:t>
      </w:r>
      <w:proofErr w:type="spellEnd"/>
    </w:p>
    <w:p w14:paraId="1EA216B5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3.1. Внутренний финансовый контроль в учреждении подразделяется на предварительный,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текущий и последующий.</w:t>
      </w:r>
    </w:p>
    <w:p w14:paraId="4B4DCD68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3.1.1. Предварительный контроль осуществляется до начала совершения хозяйственной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операции. Позволяет определить, насколько целесообразной и правомерной является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операция.</w:t>
      </w:r>
    </w:p>
    <w:p w14:paraId="02CDFCB5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Целью предварительного финансового контроля является предупреждение нарушений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стадии планирования расходов и заключения договоров.</w:t>
      </w:r>
    </w:p>
    <w:p w14:paraId="33644AC6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Предварительный контроль осуществляют руководитель учреждения, его заместители,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главный бухгалтер и сотрудники юридического отдела.</w:t>
      </w:r>
    </w:p>
    <w:p w14:paraId="29956F6A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В рамках предварительного внутреннего финансового контроля проводится:</w:t>
      </w:r>
    </w:p>
    <w:p w14:paraId="64E00C0C" w14:textId="77777777" w:rsidR="00684A26" w:rsidRPr="00110464" w:rsidRDefault="00055C4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проверка финансово-плановых документов (расчетов потребности в денежных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средствах, смет доходов и расходов и др.) главным бухгалтером (бухгалтером),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визирование, согласование и урегулирование разногласий;</w:t>
      </w:r>
    </w:p>
    <w:p w14:paraId="023B20B3" w14:textId="77777777" w:rsidR="00684A26" w:rsidRPr="00110464" w:rsidRDefault="00055C4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проверка законности и экономической обоснованности, визирование проектов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договоров (контрактов), визирование договоров и прочих документов, из которых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вытекают денежные обязательства специалистами юридической службы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главным бухгалтером (бухгалтером);</w:t>
      </w:r>
    </w:p>
    <w:p w14:paraId="31621B91" w14:textId="77777777" w:rsidR="00684A26" w:rsidRPr="00110464" w:rsidRDefault="00055C4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контроль за принятием обязательств учреждения в пределах утвержденных плановых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назначений;</w:t>
      </w:r>
    </w:p>
    <w:p w14:paraId="1BC8476C" w14:textId="77777777" w:rsidR="00684A26" w:rsidRPr="00110464" w:rsidRDefault="00055C4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проверка проектов приказов руководителя учреждения;</w:t>
      </w:r>
    </w:p>
    <w:p w14:paraId="6D68B81F" w14:textId="77777777" w:rsidR="00684A26" w:rsidRPr="00110464" w:rsidRDefault="00055C4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проверка документов до совершения хозяйственных операций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графиком документооборота, проверка расчетов перед выплатами;</w:t>
      </w:r>
    </w:p>
    <w:p w14:paraId="656C7ED0" w14:textId="77777777" w:rsidR="00684A26" w:rsidRPr="00110464" w:rsidRDefault="00055C4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проверка бухгалтерской, финансовой, статистической, налоговой и другой отчетности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до утверждения или подписания;</w:t>
      </w:r>
    </w:p>
    <w:p w14:paraId="0E49CDA7" w14:textId="77777777" w:rsidR="00684A26" w:rsidRPr="00110464" w:rsidRDefault="00055C4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отражение в учете операций с недвижимостью отражается только после проверки и визирования любых первичных документов главным бухгалтером;</w:t>
      </w:r>
    </w:p>
    <w:p w14:paraId="40633C36" w14:textId="77777777" w:rsidR="00684A26" w:rsidRDefault="00055C47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…</w:t>
      </w:r>
    </w:p>
    <w:p w14:paraId="3A09B477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3.1.2. В рамках текущего внутреннего финансового контроля проводится:</w:t>
      </w:r>
    </w:p>
    <w:p w14:paraId="215D12B2" w14:textId="77777777" w:rsidR="00684A26" w:rsidRPr="00110464" w:rsidRDefault="00055C4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автоматическая проверка в бухгалтерской программе остатков на счетах, в том числе в виде сопоставления аналитики и оповещения о расхождениях в каждой ошибочной операции;</w:t>
      </w:r>
    </w:p>
    <w:p w14:paraId="0AA30BDC" w14:textId="77777777" w:rsidR="00684A26" w:rsidRDefault="00055C4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ежедневные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еженедельные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автоматические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C0ABE8E" w14:textId="77777777" w:rsidR="00684A26" w:rsidRDefault="00055C4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проверка расходных денежных документов до их оплаты (расчетно-платежных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 xml:space="preserve">ведомостей, платежных поручений, счетов и т. п.).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Фактом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является</w:t>
      </w:r>
      <w:proofErr w:type="spellEnd"/>
      <w:r>
        <w:br/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разрешение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оплате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33D19F0" w14:textId="77777777" w:rsidR="00684A26" w:rsidRPr="00110464" w:rsidRDefault="00055C4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проверка первичных документов, отражающих факты хозяйственной жизни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учреждения;</w:t>
      </w:r>
    </w:p>
    <w:p w14:paraId="4A18E98C" w14:textId="77777777" w:rsidR="00684A26" w:rsidRPr="00110464" w:rsidRDefault="00055C4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проверка наличия денежных средств в кассе, в том числе контроль за соблюдением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правил осуществления кассовых операций, оформления кассовых документов,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установленного лимита кассы, хранением наличных денежных средств;</w:t>
      </w:r>
    </w:p>
    <w:p w14:paraId="38C48623" w14:textId="77777777" w:rsidR="00684A26" w:rsidRPr="00110464" w:rsidRDefault="00055C4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проверка полноты оприходования полученных в банке наличных денежных средств;</w:t>
      </w:r>
    </w:p>
    <w:p w14:paraId="665AC43B" w14:textId="77777777" w:rsidR="00684A26" w:rsidRPr="00110464" w:rsidRDefault="00055C4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проверка у подотчетных лиц наличия полученных под отчет наличных денежных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средств и (или) оправдательных документов;</w:t>
      </w:r>
    </w:p>
    <w:p w14:paraId="4326EB44" w14:textId="77777777" w:rsidR="00684A26" w:rsidRPr="00110464" w:rsidRDefault="00055C4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контроль за взысканием дебиторской и погашением кредиторской задолженности;</w:t>
      </w:r>
    </w:p>
    <w:p w14:paraId="471C75C1" w14:textId="77777777" w:rsidR="00684A26" w:rsidRPr="00110464" w:rsidRDefault="00055C4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сверка аналитического учета с синтетическим (оборотная ведомость);</w:t>
      </w:r>
    </w:p>
    <w:p w14:paraId="29DE5617" w14:textId="77777777" w:rsidR="00684A26" w:rsidRPr="00110464" w:rsidRDefault="00055C4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проверка фактического наличия материальных средств;</w:t>
      </w:r>
    </w:p>
    <w:p w14:paraId="51997630" w14:textId="77777777" w:rsidR="00684A26" w:rsidRPr="00110464" w:rsidRDefault="00055C4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 xml:space="preserve">мониторинг расходования средств субсидии на </w:t>
      </w:r>
      <w:proofErr w:type="spellStart"/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госзадание</w:t>
      </w:r>
      <w:proofErr w:type="spellEnd"/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 xml:space="preserve"> (и других целевых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средств) по назначению, оценка эффективности и результативности их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расходования;</w:t>
      </w:r>
    </w:p>
    <w:p w14:paraId="0757F45F" w14:textId="77777777" w:rsidR="00684A26" w:rsidRDefault="00055C4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анализ главным бухгалтером (бухгалтером) конкретных журналов операций, в 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числе в обособленных подразделениях, на соответствие методологии 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положениям учетной политики учреждения;</w:t>
      </w:r>
    </w:p>
    <w:p w14:paraId="3256BC73" w14:textId="77777777" w:rsidR="0061126B" w:rsidRPr="00110464" w:rsidRDefault="0061126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0C25870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Ведение текущего контроля осуществляется на постоянной основе специалистами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финансового отдела и бухгалтерии, сотрудниками планового отдела.</w:t>
      </w:r>
    </w:p>
    <w:p w14:paraId="2AC79FFF" w14:textId="77777777" w:rsidR="00684A26" w:rsidRDefault="00055C47">
      <w:pPr>
        <w:rPr>
          <w:rFonts w:hAnsi="Times New Roman" w:cs="Times New Roman"/>
          <w:color w:val="000000"/>
          <w:sz w:val="24"/>
          <w:szCs w:val="24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Проверку первичных учетных документов проводят сотрудники бухгалтерии, которые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 xml:space="preserve">принимают документы к учету. </w:t>
      </w: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каждом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проверяют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4751D546" w14:textId="77777777" w:rsidR="00684A26" w:rsidRPr="00110464" w:rsidRDefault="00055C4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соответствие формы документа и хозяйственной операции;</w:t>
      </w:r>
    </w:p>
    <w:p w14:paraId="296FBDE4" w14:textId="77777777" w:rsidR="00684A26" w:rsidRPr="00110464" w:rsidRDefault="00055C4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наличие обязательных реквизитов, если документ составлен не по унифицированной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форме;</w:t>
      </w:r>
    </w:p>
    <w:p w14:paraId="3ED4970A" w14:textId="77777777" w:rsidR="00684A26" w:rsidRPr="00110464" w:rsidRDefault="00055C47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правильность заполнения и наличие подписей.</w:t>
      </w:r>
    </w:p>
    <w:p w14:paraId="7CB331D9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На документах, прошедших контроль, ответственные сотрудники ставят отметку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«проверено», дату, подпись и расшифровку подписи.</w:t>
      </w:r>
    </w:p>
    <w:p w14:paraId="018C3C29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В целях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 xml:space="preserve">выявления </w:t>
      </w:r>
      <w:proofErr w:type="spellStart"/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непоступивших</w:t>
      </w:r>
      <w:proofErr w:type="spellEnd"/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первичных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бухгалтерской программе реализованы:</w:t>
      </w:r>
    </w:p>
    <w:p w14:paraId="7BEC9AC7" w14:textId="77777777" w:rsidR="00684A26" w:rsidRPr="00110464" w:rsidRDefault="00055C4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ведение электронного журнала входящих документов (скан/ЭЦП);</w:t>
      </w:r>
    </w:p>
    <w:p w14:paraId="3EFAB2BD" w14:textId="77777777" w:rsidR="00684A26" w:rsidRPr="00110464" w:rsidRDefault="00055C4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 xml:space="preserve">автоматический </w:t>
      </w:r>
      <w:proofErr w:type="spellStart"/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сопоставитель</w:t>
      </w:r>
      <w:proofErr w:type="spellEnd"/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 xml:space="preserve"> сроков документов и операций;</w:t>
      </w:r>
    </w:p>
    <w:p w14:paraId="32A7D800" w14:textId="77777777" w:rsidR="00684A26" w:rsidRPr="00110464" w:rsidRDefault="00055C47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ежедневное формирование списков отсутствующих/поздних документов с уведомлением ответственных сотрудников.</w:t>
      </w:r>
    </w:p>
    <w:p w14:paraId="6C163B95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Для информирования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главного бухгалтера о рисках, ошибках и опозданиях при представлении документов и информации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бухгалтерской программе настроены:</w:t>
      </w:r>
    </w:p>
    <w:p w14:paraId="2BF8BD30" w14:textId="77777777" w:rsidR="00684A26" w:rsidRPr="00110464" w:rsidRDefault="00055C4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автоматические уведомления и дашборд с приоритетами (критично/средне/низко) для главного бухгалтера и ответственных сотрудников;</w:t>
      </w:r>
    </w:p>
    <w:p w14:paraId="007EB03C" w14:textId="77777777" w:rsidR="00684A26" w:rsidRPr="00110464" w:rsidRDefault="00055C4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 xml:space="preserve">еженедельные машинные сводки и мгновенные </w:t>
      </w:r>
      <w:proofErr w:type="spellStart"/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алерты</w:t>
      </w:r>
      <w:proofErr w:type="spellEnd"/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критических нарушениях;</w:t>
      </w:r>
    </w:p>
    <w:p w14:paraId="173BA074" w14:textId="77777777" w:rsidR="00684A26" w:rsidRDefault="00055C47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SLA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ответ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исправление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5872D86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В случае, если ответственный сотрудник не передал в бухгалтерию первичный документ в срок, установленный в графике, главный бухгалтер уведомляет об этом сотрудника, руководителя его подразделения, а также руководителя учреждения. Для этого каждому из них главный бухгалтер направляет уведомление не позднее одного рабочего дня со дня истечения срока представления документа по графику. Форма уведомления утверждена в приложении к учетной политике.</w:t>
      </w:r>
    </w:p>
    <w:p w14:paraId="0DEA598B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3.1.3. Последующий контроль проводится по итогам совершения хозяйственных операций.</w:t>
      </w:r>
    </w:p>
    <w:p w14:paraId="7279DBD8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путем анализа и проверки бухгалтерской документации и отчетности,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проведения инвентаризаций и иных необходимых процедур.</w:t>
      </w:r>
    </w:p>
    <w:p w14:paraId="47F3F012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Целью последующего внутреннего финансового контроля является обнаружение фактов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незаконного, нецелесообразного расходования денежных и материальных средств и вскрытие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причин нарушений.</w:t>
      </w:r>
    </w:p>
    <w:p w14:paraId="744DAD17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В рамках последующего внутреннего финансового контроля проводятся:</w:t>
      </w:r>
    </w:p>
    <w:p w14:paraId="62F6414A" w14:textId="77777777" w:rsidR="00684A26" w:rsidRPr="00110464" w:rsidRDefault="00055C47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проверка наличия имущества учреждения, в том числе: инвентаризация, внезапная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проверка кассы;</w:t>
      </w:r>
    </w:p>
    <w:p w14:paraId="1C33B07E" w14:textId="77777777" w:rsidR="00684A26" w:rsidRDefault="00055C47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анализ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плановых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60687E0" w14:textId="77777777" w:rsidR="00684A26" w:rsidRPr="00110464" w:rsidRDefault="00055C47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проверка поступления, наличия и использования денежных средств в учреждении;</w:t>
      </w:r>
    </w:p>
    <w:p w14:paraId="43975565" w14:textId="77777777" w:rsidR="00684A26" w:rsidRPr="00110464" w:rsidRDefault="00055C47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проверка материально ответственных лиц, в том числе закупок за наличный расчет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внесением соответствующих записей в книгу учета материальных ценностей, проверка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достоверности данных о закупках в торговых точках;</w:t>
      </w:r>
    </w:p>
    <w:p w14:paraId="1FB3E64D" w14:textId="77777777" w:rsidR="00684A26" w:rsidRPr="00110464" w:rsidRDefault="00055C47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соблюдение норм расхода материальных запасов;</w:t>
      </w:r>
    </w:p>
    <w:p w14:paraId="5396CCF2" w14:textId="77777777" w:rsidR="00684A26" w:rsidRPr="00110464" w:rsidRDefault="00055C47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документальные проверки финансово-хозяйственной деятельности учреждения и 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обособленных структурных подразделений;</w:t>
      </w:r>
    </w:p>
    <w:p w14:paraId="5B4149DC" w14:textId="77777777" w:rsidR="00684A26" w:rsidRPr="00110464" w:rsidRDefault="00055C47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проверка достоверности отражения хозяйственных операций в учете и отчетности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учреждения.</w:t>
      </w:r>
    </w:p>
    <w:p w14:paraId="72BB76FA" w14:textId="77777777" w:rsidR="00684A26" w:rsidRDefault="00055C47">
      <w:pPr>
        <w:rPr>
          <w:rFonts w:hAnsi="Times New Roman" w:cs="Times New Roman"/>
          <w:color w:val="000000"/>
          <w:sz w:val="24"/>
          <w:szCs w:val="24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Последующий контроль осуществляется путем проведения плановых и внеплановых проверок.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Плановые проверки проводятся с периодичностью, установленной графиком проведения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 xml:space="preserve">внутренних проверок финансово-хозяйственной деятельности.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График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включает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1CD050E7" w14:textId="77777777" w:rsidR="00684A26" w:rsidRDefault="00055C4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EBC7FF6" w14:textId="77777777" w:rsidR="00684A26" w:rsidRPr="00110464" w:rsidRDefault="00055C4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период, за который проводится проверка;</w:t>
      </w:r>
    </w:p>
    <w:p w14:paraId="2085FC9A" w14:textId="77777777" w:rsidR="00684A26" w:rsidRDefault="00055C4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срок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F3859B7" w14:textId="77777777" w:rsidR="00684A26" w:rsidRDefault="00055C47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ответственных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исполнителей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FD69D0B" w14:textId="77777777" w:rsidR="00684A26" w:rsidRDefault="00055C47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Объектами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являются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2753877D" w14:textId="77777777" w:rsidR="00684A26" w:rsidRPr="00110464" w:rsidRDefault="00055C47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соблюдение законодательства России, регулирующего порядок ведения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бухгалтерского учета и норм учетной политики;</w:t>
      </w:r>
    </w:p>
    <w:p w14:paraId="4A818DBE" w14:textId="77777777" w:rsidR="00684A26" w:rsidRPr="00110464" w:rsidRDefault="00055C47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правильность и своевременность отражения всех хозяйственных операций в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бухгалтерском учете;</w:t>
      </w:r>
    </w:p>
    <w:p w14:paraId="672788DD" w14:textId="77777777" w:rsidR="00684A26" w:rsidRPr="00110464" w:rsidRDefault="00055C47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полнота и правильность документального оформления операций;</w:t>
      </w:r>
    </w:p>
    <w:p w14:paraId="72BA7421" w14:textId="77777777" w:rsidR="00684A26" w:rsidRPr="00110464" w:rsidRDefault="00055C47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 и полнота проведения инвентаризаций;</w:t>
      </w:r>
    </w:p>
    <w:p w14:paraId="7605FAC4" w14:textId="77777777" w:rsidR="00684A26" w:rsidRDefault="00055C47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достоверность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отчетности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E7216E1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В ходе проведения внеплановой проверки осуществляется контроль по вопросам,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отношении которых есть информация о возможных нарушениях.</w:t>
      </w:r>
    </w:p>
    <w:p w14:paraId="59E4A24F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3.2. Лица, ответственные за проведение проверки, осуществляют анализ выявленных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нарушений, определяют их причины и разрабатывают предложения для принятия мер по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устранению и недопущению в дальнейшем.</w:t>
      </w:r>
    </w:p>
    <w:p w14:paraId="3333921B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Результаты проведения предварительного и текущего контроля оформляются в виде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протоколов проведения внутренней проверки. К ним могут прилагаться перечень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мероприятий по устранению недостатков и нарушений, если таковые были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выявлены, а также рекомендации по недопущению возможных ошибок.</w:t>
      </w:r>
    </w:p>
    <w:p w14:paraId="5C78F4BE" w14:textId="77777777" w:rsidR="00684A26" w:rsidRDefault="00055C47">
      <w:pPr>
        <w:rPr>
          <w:rFonts w:hAnsi="Times New Roman" w:cs="Times New Roman"/>
          <w:color w:val="000000"/>
          <w:sz w:val="24"/>
          <w:szCs w:val="24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 xml:space="preserve">3.3. Результаты проведения последующего контроля оформляются в виде акта.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включать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себя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2751FC2F" w14:textId="77777777" w:rsidR="00684A26" w:rsidRPr="00110464" w:rsidRDefault="00055C4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программа проверки (утверждается руководителем учреждения);</w:t>
      </w:r>
    </w:p>
    <w:p w14:paraId="0F4464C7" w14:textId="77777777" w:rsidR="00684A26" w:rsidRPr="00110464" w:rsidRDefault="00055C4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характер и состояние систем бухгалтерского учета и отчетности;</w:t>
      </w:r>
    </w:p>
    <w:p w14:paraId="4DDAE7A1" w14:textId="77777777" w:rsidR="00684A26" w:rsidRPr="00110464" w:rsidRDefault="00055C4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виды, методы и приемы, применяемые в процессе проведения контрольных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мероприятий;</w:t>
      </w:r>
    </w:p>
    <w:p w14:paraId="61F4F450" w14:textId="77777777" w:rsidR="00684A26" w:rsidRPr="00110464" w:rsidRDefault="00055C4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анализ соблюдения законодательства России, регламентирующего порядок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осуществления финансово-хозяйственной деятельности;</w:t>
      </w:r>
    </w:p>
    <w:p w14:paraId="0D4D7F53" w14:textId="77777777" w:rsidR="00684A26" w:rsidRPr="00110464" w:rsidRDefault="00055C4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выводы о результатах проведения контроля;</w:t>
      </w:r>
    </w:p>
    <w:p w14:paraId="711A59F5" w14:textId="77777777" w:rsidR="00684A26" w:rsidRPr="00110464" w:rsidRDefault="00055C47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описание принятых мер и перечень мероприятий по устранению недостатков и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нарушений, выявленных в ходе последующего контроля, рекомендации по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недопущению возможных ошибок.</w:t>
      </w:r>
    </w:p>
    <w:p w14:paraId="1AF9FECC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Работники учреждения, допустившие недостатки, искажения и нарушения, в письменной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форме представляют руководителю учреждения объяснения по вопросам, относящимся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результатам проведения контроля.</w:t>
      </w:r>
    </w:p>
    <w:p w14:paraId="03B09614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3.4. По результатам проведения проверки главным бухгалтером учреждения (лицом,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уполномоченным руководителем учреждения) разрабатывается план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устранению выявленных недостатков и нарушений с указанием сроков и ответственных лиц,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который утверждается руководителем учреждения.</w:t>
      </w:r>
    </w:p>
    <w:p w14:paraId="287A390F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По истечении установленного срока главный бухгалтер незамедлительно информирует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руководителя учреждения о выполнении мероприятий или их неисполнении с указанием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причин.</w:t>
      </w:r>
    </w:p>
    <w:p w14:paraId="73EBCC56" w14:textId="77777777" w:rsidR="00684A26" w:rsidRPr="00110464" w:rsidRDefault="00055C4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110464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4. Субъекты внутреннего контроля</w:t>
      </w:r>
    </w:p>
    <w:p w14:paraId="380B01EB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4.1. В систему субъектов внутреннего контроля входят:</w:t>
      </w:r>
    </w:p>
    <w:p w14:paraId="195565D2" w14:textId="77777777" w:rsidR="00684A26" w:rsidRPr="00110464" w:rsidRDefault="00055C47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руководитель учреждения и его заместители;</w:t>
      </w:r>
    </w:p>
    <w:p w14:paraId="7C2FEDC5" w14:textId="77777777" w:rsidR="00684A26" w:rsidRDefault="00055C47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внутреннему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5C19F84" w14:textId="77777777" w:rsidR="00684A26" w:rsidRPr="00110464" w:rsidRDefault="00055C47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руководители и работники учреждения на всех уровнях;</w:t>
      </w:r>
    </w:p>
    <w:p w14:paraId="00117C06" w14:textId="77777777" w:rsidR="00684A26" w:rsidRPr="00110464" w:rsidRDefault="00055C47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сторонние организации или внешние аудиторы, привлекаемые для целей проверки финансово-хозяйственной деятельности учреждения.</w:t>
      </w:r>
    </w:p>
    <w:p w14:paraId="39CFA954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4.2. Разграничение полномочий и ответственности органов, задействованных в функционировании системы внутреннего контроля, определяется внутренними документами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учреждения, в том числе положениями о соответствующих структурных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подразделениях, а также организационно-распорядительными документами учреждения и должностными инструкциями работников.</w:t>
      </w:r>
    </w:p>
    <w:p w14:paraId="6E9FC95D" w14:textId="77777777" w:rsidR="00684A26" w:rsidRPr="00110464" w:rsidRDefault="00055C4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110464">
        <w:rPr>
          <w:b/>
          <w:bCs/>
          <w:color w:val="252525"/>
          <w:spacing w:val="-2"/>
          <w:sz w:val="48"/>
          <w:szCs w:val="48"/>
          <w:lang w:val="ru-RU"/>
        </w:rPr>
        <w:t>5. Права комиссии по проведению внутренних проверок</w:t>
      </w:r>
    </w:p>
    <w:p w14:paraId="02FCF810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5.1. Для обеспечения эффективности внутреннего контроля комиссия по проведению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внутренних проверок имеет право:</w:t>
      </w:r>
    </w:p>
    <w:p w14:paraId="3DC53A48" w14:textId="77777777" w:rsidR="00684A26" w:rsidRPr="00110464" w:rsidRDefault="00055C47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проверять соответствие финансово-хозяйственных операций действующему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законодательству;</w:t>
      </w:r>
    </w:p>
    <w:p w14:paraId="5259A609" w14:textId="77777777" w:rsidR="00684A26" w:rsidRPr="00110464" w:rsidRDefault="00055C47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проверять правильность составления бухгалтерских документов и своевременного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отражения в учете;</w:t>
      </w:r>
    </w:p>
    <w:p w14:paraId="54439BDB" w14:textId="77777777" w:rsidR="00684A26" w:rsidRPr="00110464" w:rsidRDefault="00055C47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входить (с обязательным привлечением главного бухгалтера) в помещение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проверяемого объекта, в помещения, используемые для хранения документов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(архивы), наличных денег и ценностей, компьютерной обработки данных и хранения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данных на машинных носителях;</w:t>
      </w:r>
    </w:p>
    <w:p w14:paraId="40BF12AD" w14:textId="77777777" w:rsidR="00684A26" w:rsidRPr="00110464" w:rsidRDefault="00055C47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проверять наличие денежных средств, денежных документов и бланков строгой отчетности в кассе учреждения и подразделений, использующих наличные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расчеты с населением и проверять правильность применения ККМ. При этом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исключить из сроков, в которые такая проверка может быть проведена, период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выплаты заработной платы;</w:t>
      </w:r>
    </w:p>
    <w:p w14:paraId="7D3C42D2" w14:textId="77777777" w:rsidR="00684A26" w:rsidRPr="00110464" w:rsidRDefault="00055C47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проверять все учетные бухгалтерские регистры;</w:t>
      </w:r>
    </w:p>
    <w:p w14:paraId="0BDC798A" w14:textId="77777777" w:rsidR="00684A26" w:rsidRDefault="00055C47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планово-сметные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42F515E" w14:textId="77777777" w:rsidR="00684A26" w:rsidRPr="00110464" w:rsidRDefault="00055C47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ознакомляться со всеми учредительными и распорядительными документами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(приказами, распоряжениями, указаниями руководства учреждения), регулирующими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финансово-хозяйственную деятельность;</w:t>
      </w:r>
    </w:p>
    <w:p w14:paraId="46513965" w14:textId="77777777" w:rsidR="00684A26" w:rsidRPr="00110464" w:rsidRDefault="00055C47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ознакомляться с перепиской подразделения с вышестоящими организациями,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деловыми партнерами, другими юридическими, а также физическими лицами (жалобы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и заявления);</w:t>
      </w:r>
    </w:p>
    <w:p w14:paraId="3513C503" w14:textId="77777777" w:rsidR="00684A26" w:rsidRPr="00110464" w:rsidRDefault="00055C47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обследовать производственные и служебные помещения (при этом могут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преследоваться цели, не связанные напрямую с финансовым состоянием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подразделения, например, проверка противопожарного состояния помещений или оценка рациональности используемых технологических схем);</w:t>
      </w:r>
    </w:p>
    <w:p w14:paraId="5279DE74" w14:textId="77777777" w:rsidR="00684A26" w:rsidRPr="00110464" w:rsidRDefault="00055C47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проводить мероприятия научной организации труда (хронометраж, фотография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рабочего времени, метод моментальных фотографий и т. п.) с целью оценки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напряженности норм времени и норм выработки;</w:t>
      </w:r>
    </w:p>
    <w:p w14:paraId="2857E43B" w14:textId="77777777" w:rsidR="00684A26" w:rsidRPr="00110464" w:rsidRDefault="00055C47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проверять состояние и сохранность товарно-материальных ценностей у материально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ответственных и подотчетных лиц;</w:t>
      </w:r>
    </w:p>
    <w:p w14:paraId="4EDB67FA" w14:textId="77777777" w:rsidR="00684A26" w:rsidRPr="00110464" w:rsidRDefault="00055C47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проверять состояние, наличие и эффективность использования объектов основных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средств;</w:t>
      </w:r>
    </w:p>
    <w:p w14:paraId="5230B2AB" w14:textId="77777777" w:rsidR="00684A26" w:rsidRPr="00110464" w:rsidRDefault="00055C47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проверять правильность оформления бухгалтерских операций, а также правильность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начислений и своевременность уплаты налогов в бюджет и сборов в государственные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внебюджетные фонды;</w:t>
      </w:r>
    </w:p>
    <w:p w14:paraId="31432396" w14:textId="77777777" w:rsidR="00684A26" w:rsidRPr="00110464" w:rsidRDefault="00055C47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требовать от руководителей структурных подразделений справки, расчеты и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объяснения по проверяемым фактам хозяйственной деятельности;</w:t>
      </w:r>
    </w:p>
    <w:p w14:paraId="77B906AF" w14:textId="77777777" w:rsidR="00684A26" w:rsidRPr="00110464" w:rsidRDefault="00055C47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на иные действия, обусловленные спецификой деятельности комиссии и иными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факторами.</w:t>
      </w:r>
    </w:p>
    <w:p w14:paraId="10425592" w14:textId="77777777" w:rsidR="00684A26" w:rsidRPr="00110464" w:rsidRDefault="00055C4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110464">
        <w:rPr>
          <w:b/>
          <w:bCs/>
          <w:color w:val="252525"/>
          <w:spacing w:val="-2"/>
          <w:sz w:val="48"/>
          <w:szCs w:val="48"/>
          <w:lang w:val="ru-RU"/>
        </w:rPr>
        <w:t>6. Порядок формирования, утверждения и актуализации карт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110464">
        <w:rPr>
          <w:b/>
          <w:bCs/>
          <w:color w:val="252525"/>
          <w:spacing w:val="-2"/>
          <w:sz w:val="48"/>
          <w:szCs w:val="48"/>
          <w:lang w:val="ru-RU"/>
        </w:rPr>
        <w:t>внутреннего контроля</w:t>
      </w:r>
    </w:p>
    <w:p w14:paraId="5BD98E64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6.1. Планирование внутреннего финансового контроля, осуществляемого субъектами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внутреннего контроля, заключается в формировании (актуализации) карты внутреннего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контроля на очередной год.</w:t>
      </w:r>
    </w:p>
    <w:p w14:paraId="44386FB0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Процесс формирования (актуализации) карты внутреннего контроля включает следующие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этапы:</w:t>
      </w:r>
    </w:p>
    <w:p w14:paraId="44219937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– анализ предметов внутреннего контроля в целях определения применяемых к ним методов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контроля и контрольных действий;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– формирование перечня операций, действий (в том числе по формированию документов),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необходимых для выполнения функций;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– осуществление полномочий в установленной сфере деятельности (далее – Перечень)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указанием необходимости или отсутствия необходимости проведения контрольных действий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отношении отдельных операций.</w:t>
      </w:r>
    </w:p>
    <w:p w14:paraId="57FFAA7F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6.2. В результате анализа предмета внутреннего контроля производится оценка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существующих процедур внутреннего финансового контроля на их достаточность и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эффективность, а также выявляются недостающие процедуры внутреннего контроля,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отсутствие которых может привести к возникновению негативных последствий 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осуществлении возложенных на соответствующие подразделения функций и полномочий,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также процедуры внутреннего контроля, требующие внесения изменений.</w:t>
      </w:r>
    </w:p>
    <w:p w14:paraId="063CA9F9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По результатам оценки предмета внутреннего контроля до начала очередного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формируется Перечень.</w:t>
      </w:r>
    </w:p>
    <w:p w14:paraId="60517525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6.3. Карта внутреннего финансового контроля содержит по каждой отражаемой в ней операции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данные о должностном лице, ответственном за выполнение операции (действия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формированию документа, необходимого для выполнения внутренней процедуры),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периодичности выполнения операций, должностных лицах, осуществляющих контрольные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действия, методах, способах и формах осуществления контроля, сроках и периодичности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проведения выборочного внутреннего контроля, порядок оформления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результатов внутреннего контроля в отношении отдельных операций.</w:t>
      </w:r>
    </w:p>
    <w:p w14:paraId="3007F56B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 xml:space="preserve">6.4. Карты внутреннего финансового контроля составляются в </w:t>
      </w:r>
      <w:proofErr w:type="spellStart"/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отделебухгалтерского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учета и отчетности.</w:t>
      </w:r>
    </w:p>
    <w:p w14:paraId="3C5ECFB4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6.5. Карты внутреннего финансового контроля утверждаются руководителем учреждения.</w:t>
      </w:r>
    </w:p>
    <w:p w14:paraId="1C531152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6.6. Актуализация (формирование) карт внутреннего финансового контроля проводится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реже одного раза в год до начала очередного финансового года:</w:t>
      </w:r>
    </w:p>
    <w:p w14:paraId="39CC43F7" w14:textId="77777777" w:rsidR="00684A26" w:rsidRPr="00110464" w:rsidRDefault="00055C47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при принятии решения руководителем учреждения о внесении изменений в карты внутреннего финансового контроля;</w:t>
      </w:r>
    </w:p>
    <w:p w14:paraId="6C583804" w14:textId="77777777" w:rsidR="00684A26" w:rsidRPr="00110464" w:rsidRDefault="00055C47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в случае внесения изменений в нормативные правовые акты, регулирующие правоотношения, определяющих необходимость изменения внутренних процедур.</w:t>
      </w:r>
    </w:p>
    <w:p w14:paraId="0F69D0C4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Изменения при смене лиц, ответственных за выполнение контрольных действий, а 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связанные с увольнением (приемом на работу) специалистов, участвующих в проведении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внутреннего контроля, могут вноситься в карту внутреннего контроля по мере необходимости,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но не позднее пяти рабочих дней после принятия соответствующего решения.</w:t>
      </w:r>
    </w:p>
    <w:p w14:paraId="697AA47A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6.7. Карта внутреннего контроля и (или) Перечень могут быть оформлены как на бумажном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носителе, так и в форме электронного документа с использованием электронной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подписи. В случае ведения карты внутреннего контроля в форме электронного документа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программное обеспечение, используемое в целях такого ведения, должно позволять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идентифицировать время занесения в карту внутреннего контроля каждой записи без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возможности ее несанкционированного изменения, а также проставлять необходимые отметки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об ознакомлении сотрудников структурного подразделения с обязанностью осуществления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внутреннего контроля.</w:t>
      </w:r>
    </w:p>
    <w:p w14:paraId="2104BBC8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6.8. Срок хранения карты внутреннего контроля и Перечня устанавливается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номенклатурой дел соответствующего структурного подразделения и составляет пять лет.</w:t>
      </w:r>
    </w:p>
    <w:p w14:paraId="4DA4AADE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В случае актуализации в течение года карты внутреннего контроля обеспечивается хранение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всех утвержденных в текущем году карт внутреннего контроля.</w:t>
      </w:r>
    </w:p>
    <w:p w14:paraId="413BDDDD" w14:textId="77777777" w:rsidR="00684A26" w:rsidRPr="00110464" w:rsidRDefault="00055C4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110464">
        <w:rPr>
          <w:b/>
          <w:bCs/>
          <w:color w:val="252525"/>
          <w:spacing w:val="-2"/>
          <w:sz w:val="48"/>
          <w:szCs w:val="48"/>
          <w:lang w:val="ru-RU"/>
        </w:rPr>
        <w:t>7. Оценка рисков</w:t>
      </w:r>
    </w:p>
    <w:p w14:paraId="30BB519C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7.1. Оценка рисков состоит в идентификации рисков по каждой указанной в Перечне операции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и определении уровня риска.</w:t>
      </w:r>
    </w:p>
    <w:p w14:paraId="1D369DD9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Идентификация рисков заключается в определении по каждой операции (действию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формированию документа, необходимого для выполнения внутренней процедуры) возможных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событий, наступление которых негативно повлияет на результат внутренней процедуры:</w:t>
      </w:r>
    </w:p>
    <w:p w14:paraId="53524EF2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– несвоевременность выполнения операции;</w:t>
      </w:r>
    </w:p>
    <w:p w14:paraId="17AB6DD6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– ошибки, допущенные в ходе выполнения операции;</w:t>
      </w:r>
    </w:p>
    <w:p w14:paraId="26A16F01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…</w:t>
      </w:r>
    </w:p>
    <w:p w14:paraId="1A2C3F0D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Идентификация рисков проводится путем проведения анализа информации,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представлениях и предписаниях органов государственного финансового контроля,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рекомендациях (предложениях) внутреннего финансового аудита, иной информации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имеющихся нарушениях и недостатках в сфере бухгалтерских правоотношений, их причинах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условиях, в том числе информации, содержащейся в результатах отчетов финансового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контроля.</w:t>
      </w:r>
    </w:p>
    <w:p w14:paraId="2E7B865A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7.2. Каждый риск подлежит оценке по критерию «вероятность», характеризующему ожидание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наступления события, негативно влияющего на выполнение внутренних процедур, и критерию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«последствия», характеризующему размер наносимого ущерба, существенность налагаемых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санкций за допущенное нарушение законодательства. По каждому критерию определяется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шкала уровней вероятности (последствий) риска, имеющая пять позиций:</w:t>
      </w:r>
    </w:p>
    <w:p w14:paraId="53DE001D" w14:textId="77777777" w:rsidR="00684A26" w:rsidRPr="00110464" w:rsidRDefault="00055C47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уровень по критерию «вероятность» – невероятный (от 0 до 20 процентов),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 xml:space="preserve"> маловероятный (от 20 до 40 процентов), средний (от 40 до 60 </w:t>
      </w:r>
      <w:proofErr w:type="spellStart"/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процентоввероятный</w:t>
      </w:r>
      <w:proofErr w:type="spellEnd"/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 xml:space="preserve"> (от 60 до 80 процентов), ожидаемый (от 80 до 100 процентов);</w:t>
      </w:r>
    </w:p>
    <w:p w14:paraId="06B73513" w14:textId="77777777" w:rsidR="00684A26" w:rsidRPr="00110464" w:rsidRDefault="00055C47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уровень по критерию «последствия» – низкий, умеренный, высокий, очень высокий.</w:t>
      </w:r>
    </w:p>
    <w:p w14:paraId="3D7BD9E4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7.3. Оценка вероятности осуществляется на основе анализа информации о следующих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причинах рисков:</w:t>
      </w:r>
    </w:p>
    <w:p w14:paraId="5362DE50" w14:textId="77777777" w:rsidR="00684A26" w:rsidRPr="00110464" w:rsidRDefault="00055C47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 xml:space="preserve">недостаточность положений правовых актов, регламентирующих выполнение внутренней процедуры, их несоответствие нормативным правовым актам, </w:t>
      </w:r>
      <w:proofErr w:type="spellStart"/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регулирющим</w:t>
      </w:r>
      <w:proofErr w:type="spellEnd"/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правоотношения, на момент совершения операции;</w:t>
      </w:r>
    </w:p>
    <w:p w14:paraId="12F77EC7" w14:textId="77777777" w:rsidR="00684A26" w:rsidRPr="00110464" w:rsidRDefault="00055C47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длительный период обновления средств автоматизации подготовки документа;</w:t>
      </w:r>
    </w:p>
    <w:p w14:paraId="3BC7585B" w14:textId="77777777" w:rsidR="00684A26" w:rsidRPr="00110464" w:rsidRDefault="00055C47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низкое качество содержания и (или) несвоевременность представления документов, представляемых должностным лицам, осуществляющим внутренние процедуры, необходимых для проведения операций (действий по формированию документа, необходимого для выполнения внутренней процедуры);</w:t>
      </w:r>
    </w:p>
    <w:p w14:paraId="69958082" w14:textId="77777777" w:rsidR="00684A26" w:rsidRPr="00110464" w:rsidRDefault="00055C47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 xml:space="preserve">наличие конфликта интересов у должностных лиц, осуществляющих внутренние процедуры (например, приемка товаров, работ, услуг и 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оформление заявки на кассовый расход в целях оплаты закупки осуществляются одним должностным лицом);</w:t>
      </w:r>
    </w:p>
    <w:p w14:paraId="276FF92F" w14:textId="77777777" w:rsidR="00684A26" w:rsidRPr="00110464" w:rsidRDefault="00055C47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отсутствие разграничения прав доступа пользователей к базам данных, вводу и выводу информации из автоматизированных информационных систем, обеспечивающих осуществление регламента взаимодействия пользователей с информационными ресурсами;</w:t>
      </w:r>
    </w:p>
    <w:p w14:paraId="0DB74084" w14:textId="77777777" w:rsidR="00684A26" w:rsidRPr="00110464" w:rsidRDefault="00055C47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неэффективность средств автоматизации подготовки документа, необходимого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для выполнения внутренней процедуры;</w:t>
      </w:r>
    </w:p>
    <w:p w14:paraId="4A32C385" w14:textId="77777777" w:rsidR="00684A26" w:rsidRPr="00110464" w:rsidRDefault="00055C47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недостаточная укомплектованность подразделения, ответственного за выполнение внутренней процедуры, а также уровня квалификации сотрудников указанного подразделения.</w:t>
      </w:r>
    </w:p>
    <w:p w14:paraId="1883AEAB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7.4. Операции с уровнем риска «средний», «высокий», «очень высокий» включаются в карту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внутреннего финансового контроля.</w:t>
      </w:r>
    </w:p>
    <w:p w14:paraId="0ED09870" w14:textId="77777777" w:rsidR="00684A26" w:rsidRPr="00110464" w:rsidRDefault="00055C4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110464">
        <w:rPr>
          <w:b/>
          <w:bCs/>
          <w:color w:val="252525"/>
          <w:spacing w:val="-2"/>
          <w:sz w:val="48"/>
          <w:szCs w:val="48"/>
          <w:lang w:val="ru-RU"/>
        </w:rPr>
        <w:t>8. Порядок ведения, учета и хранения регистров (журналов)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110464">
        <w:rPr>
          <w:b/>
          <w:bCs/>
          <w:color w:val="252525"/>
          <w:spacing w:val="-2"/>
          <w:sz w:val="48"/>
          <w:szCs w:val="48"/>
          <w:lang w:val="ru-RU"/>
        </w:rPr>
        <w:t>внутреннего контроля</w:t>
      </w:r>
    </w:p>
    <w:p w14:paraId="7374AAA5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8.1. Выявленные недостатки и (или) нарушения при исполнении внутренних процедур,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сведения о причинах и обстоятельствах рисков возникновения нарушений и (или) недостатков,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а также о предлагаемых мерах по их устранению отражаются в регистрах (журналах)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внутреннего контроля.</w:t>
      </w:r>
    </w:p>
    <w:p w14:paraId="5DC3715A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8.2. Ведение журналов внутреннего контроля осуществляется в отделе</w:t>
      </w:r>
      <w:r w:rsidRPr="00110464">
        <w:rPr>
          <w:lang w:val="ru-RU"/>
        </w:rPr>
        <w:br/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бухгалтерского учета и отчетности.</w:t>
      </w:r>
    </w:p>
    <w:p w14:paraId="2DE07BD0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8.3. Информация в журналы внутреннего контроля заносится уполномоченными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лицами на основании информации от должностных лиц, осуществляющих контрольные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действия, по мере их совершения в хронологическом порядке.</w:t>
      </w:r>
    </w:p>
    <w:p w14:paraId="17FAA68B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8.4. Учет и хранение журналов внутреннего контроля осуществляется способами,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обеспечивающими их защиту от несанкционированных исправлений, утраты целостности информации в них и сохранность самих документов, в соответствии с требованиями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делопроизводства, принятыми в учреждении, в том числе с применением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автоматизированных информационных систем.</w:t>
      </w:r>
    </w:p>
    <w:p w14:paraId="05D3DD05" w14:textId="77777777" w:rsidR="00684A26" w:rsidRPr="00110464" w:rsidRDefault="00055C4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110464">
        <w:rPr>
          <w:b/>
          <w:bCs/>
          <w:color w:val="252525"/>
          <w:spacing w:val="-2"/>
          <w:sz w:val="48"/>
          <w:szCs w:val="48"/>
          <w:lang w:val="ru-RU"/>
        </w:rPr>
        <w:t>9. Ответственность</w:t>
      </w:r>
    </w:p>
    <w:p w14:paraId="2BD2B6F9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9.1. Субъекты внутреннего контроля в рамках их компетенции и в соответствии со своими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функциональными обязанностями несут ответственность за разработку, документирование,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внедрение, мониторинг и развитие внутреннего контроля во вверенных им сферах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деятельности.</w:t>
      </w:r>
    </w:p>
    <w:p w14:paraId="4DC24419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9.2. Ответственность за организацию и функционирование системы внутреннего контроля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возлагается на заместителя директора по общим вопросам Ф.А. Костомарова.</w:t>
      </w:r>
    </w:p>
    <w:p w14:paraId="30BB6486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9.3. Лица, допустившие недостатки, искажения и нарушения, несут дисциплинарную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в соответствии с требованиями Трудового кодекса РФ.</w:t>
      </w:r>
    </w:p>
    <w:p w14:paraId="200C42AC" w14:textId="77777777" w:rsidR="00684A26" w:rsidRPr="00110464" w:rsidRDefault="00055C4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110464">
        <w:rPr>
          <w:b/>
          <w:bCs/>
          <w:color w:val="252525"/>
          <w:spacing w:val="-2"/>
          <w:sz w:val="48"/>
          <w:szCs w:val="48"/>
          <w:lang w:val="ru-RU"/>
        </w:rPr>
        <w:t>10. Оценка состояния системы финансового контроля</w:t>
      </w:r>
    </w:p>
    <w:p w14:paraId="116679BC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10.1. Оценка эффективности системы внутреннего контроля в учреждении 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субъектами внутреннего контроля и рассматривается на специальных совещаниях,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проводимых руководителем учреждения.</w:t>
      </w:r>
    </w:p>
    <w:p w14:paraId="2358CC15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10.2. Непосредственная оценка адекватности, достаточности и эффективности системы внутреннего контроля, а также контроль за соблюдением процедур внутреннего контроля осуществляется комиссией по внутреннему контролю.</w:t>
      </w:r>
    </w:p>
    <w:p w14:paraId="209A109B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В рамках указанных полномочий комиссия по внутреннему контролю представляет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руководителю учреждения результаты проверок эффективности действующих процедур внутреннего контроля и в случае необходимости разработанные совместно с главным бухгалтером предложения по их совершенствованию.</w:t>
      </w:r>
    </w:p>
    <w:p w14:paraId="517BCF04" w14:textId="77777777" w:rsidR="00684A26" w:rsidRPr="00110464" w:rsidRDefault="00055C4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110464">
        <w:rPr>
          <w:b/>
          <w:bCs/>
          <w:color w:val="252525"/>
          <w:spacing w:val="-2"/>
          <w:sz w:val="48"/>
          <w:szCs w:val="48"/>
          <w:lang w:val="ru-RU"/>
        </w:rPr>
        <w:t>11. Заключительные положения</w:t>
      </w:r>
    </w:p>
    <w:p w14:paraId="15C1BBF3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11.1. Все изменения и дополнения к настоящему положению утверждаются руководителем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учреждения.</w:t>
      </w:r>
    </w:p>
    <w:p w14:paraId="4454178B" w14:textId="77777777" w:rsidR="00684A26" w:rsidRPr="00110464" w:rsidRDefault="00055C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11.2. Если в результате изменения действующего законодательства России отдельные 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настоящего положения вступят с ним в противоречие, они утрачивают силу,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0464">
        <w:rPr>
          <w:rFonts w:hAnsi="Times New Roman" w:cs="Times New Roman"/>
          <w:color w:val="000000"/>
          <w:sz w:val="24"/>
          <w:szCs w:val="24"/>
          <w:lang w:val="ru-RU"/>
        </w:rPr>
        <w:t>преимущественную силу имеют положения действующего законодательства России.</w:t>
      </w:r>
    </w:p>
    <w:p w14:paraId="69180729" w14:textId="77777777" w:rsidR="00684A26" w:rsidRPr="00110464" w:rsidRDefault="00055C4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110464">
        <w:rPr>
          <w:b/>
          <w:bCs/>
          <w:color w:val="252525"/>
          <w:spacing w:val="-2"/>
          <w:sz w:val="48"/>
          <w:szCs w:val="48"/>
          <w:lang w:val="ru-RU"/>
        </w:rPr>
        <w:t>Г</w:t>
      </w:r>
    </w:p>
    <w:p w14:paraId="59D79DAA" w14:textId="77777777" w:rsidR="00684A26" w:rsidRPr="00110464" w:rsidRDefault="00055C4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110464">
        <w:rPr>
          <w:b/>
          <w:bCs/>
          <w:color w:val="252525"/>
          <w:spacing w:val="-2"/>
          <w:sz w:val="48"/>
          <w:szCs w:val="48"/>
          <w:lang w:val="ru-RU"/>
        </w:rPr>
        <w:t>рафик проведения внутренних проверок финансово-хозяйственной деятельности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9"/>
        <w:gridCol w:w="3036"/>
        <w:gridCol w:w="1749"/>
        <w:gridCol w:w="1434"/>
        <w:gridCol w:w="2393"/>
      </w:tblGrid>
      <w:tr w:rsidR="00684A26" w14:paraId="5403E4B1" w14:textId="77777777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86092" w14:textId="77777777" w:rsidR="00684A26" w:rsidRDefault="00055C4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D8467" w14:textId="77777777" w:rsidR="00684A26" w:rsidRDefault="00055C4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проверки</w:t>
            </w:r>
            <w:proofErr w:type="spellEnd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D2235" w14:textId="77777777" w:rsidR="00684A26" w:rsidRDefault="00055C4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проверки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62D56" w14:textId="77777777" w:rsidR="00684A26" w:rsidRPr="00110464" w:rsidRDefault="00055C47">
            <w:pPr>
              <w:rPr>
                <w:lang w:val="ru-RU"/>
              </w:rPr>
            </w:pPr>
            <w:r w:rsidRPr="00110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Период, за</w:t>
            </w:r>
            <w:r w:rsidRPr="00110464">
              <w:rPr>
                <w:lang w:val="ru-RU"/>
              </w:rPr>
              <w:br/>
            </w:r>
            <w:r w:rsidRPr="00110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который</w:t>
            </w:r>
            <w:r w:rsidRPr="00110464">
              <w:rPr>
                <w:lang w:val="ru-RU"/>
              </w:rPr>
              <w:br/>
            </w:r>
            <w:r w:rsidRPr="00110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проводится</w:t>
            </w:r>
            <w:r w:rsidRPr="00110464">
              <w:rPr>
                <w:lang w:val="ru-RU"/>
              </w:rPr>
              <w:br/>
            </w:r>
            <w:r w:rsidRPr="0011046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проверка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60D2A" w14:textId="77777777" w:rsidR="00684A26" w:rsidRDefault="00055C4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Ответственный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  <w:proofErr w:type="spellEnd"/>
          </w:p>
        </w:tc>
      </w:tr>
      <w:tr w:rsidR="00684A26" w14:paraId="4AAE8DB0" w14:textId="77777777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692B60" w14:textId="77777777" w:rsidR="00684A26" w:rsidRDefault="00055C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1C9E2" w14:textId="77777777" w:rsidR="00684A26" w:rsidRPr="00110464" w:rsidRDefault="00055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Ревизия кассы, соблюдение порядка ведения кассовых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10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операций</w:t>
            </w:r>
          </w:p>
          <w:p w14:paraId="5C9AABEE" w14:textId="77777777" w:rsidR="00684A26" w:rsidRPr="00110464" w:rsidRDefault="00055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наличия, выдачи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10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списания бланков строгой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10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отчетности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C2B895" w14:textId="77777777" w:rsidR="00684A26" w:rsidRPr="00110464" w:rsidRDefault="00055C47">
            <w:pPr>
              <w:rPr>
                <w:lang w:val="ru-RU"/>
              </w:rPr>
            </w:pPr>
            <w:r w:rsidRPr="00110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Ежеквартально</w:t>
            </w:r>
            <w:r w:rsidRPr="00110464">
              <w:rPr>
                <w:lang w:val="ru-RU"/>
              </w:rPr>
              <w:br/>
            </w:r>
            <w:r w:rsidRPr="00110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последний</w:t>
            </w:r>
            <w:r w:rsidRPr="00110464">
              <w:rPr>
                <w:lang w:val="ru-RU"/>
              </w:rPr>
              <w:br/>
            </w:r>
            <w:r w:rsidRPr="00110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10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отчетного</w:t>
            </w:r>
            <w:r w:rsidRPr="00110464">
              <w:rPr>
                <w:lang w:val="ru-RU"/>
              </w:rPr>
              <w:br/>
            </w:r>
            <w:r w:rsidRPr="00110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квартала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2FEDEB" w14:textId="77777777" w:rsidR="00684A26" w:rsidRDefault="00055C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C71648" w14:textId="77777777" w:rsidR="00684A26" w:rsidRDefault="00055C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</w:tr>
      <w:tr w:rsidR="00684A26" w14:paraId="707618BC" w14:textId="77777777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E885C" w14:textId="77777777" w:rsidR="00684A26" w:rsidRDefault="00055C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1E8B9" w14:textId="77777777" w:rsidR="00684A26" w:rsidRPr="00110464" w:rsidRDefault="00055C47">
            <w:pPr>
              <w:rPr>
                <w:lang w:val="ru-RU"/>
              </w:rPr>
            </w:pPr>
            <w:r w:rsidRPr="00110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соблюдения</w:t>
            </w:r>
            <w:r w:rsidRPr="00110464">
              <w:rPr>
                <w:lang w:val="ru-RU"/>
              </w:rPr>
              <w:br/>
            </w:r>
            <w:r w:rsidRPr="00110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лимита денежных средств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10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кассе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89B6A2" w14:textId="77777777" w:rsidR="00684A26" w:rsidRDefault="00055C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302BE2" w14:textId="77777777" w:rsidR="00684A26" w:rsidRDefault="00055C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0756F" w14:textId="77777777" w:rsidR="00684A26" w:rsidRDefault="00055C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</w:tr>
      <w:tr w:rsidR="00684A26" w:rsidRPr="0061126B" w14:paraId="6A2A48CA" w14:textId="77777777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FD669" w14:textId="77777777" w:rsidR="00684A26" w:rsidRDefault="00055C4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16C8F" w14:textId="77777777" w:rsidR="00684A26" w:rsidRPr="00110464" w:rsidRDefault="00055C47">
            <w:pPr>
              <w:rPr>
                <w:lang w:val="ru-RU"/>
              </w:rPr>
            </w:pPr>
            <w:r w:rsidRPr="00110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 актов</w:t>
            </w:r>
            <w:r w:rsidRPr="00110464">
              <w:rPr>
                <w:lang w:val="ru-RU"/>
              </w:rPr>
              <w:br/>
            </w:r>
            <w:r w:rsidRPr="00110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сверки с поставщиками и</w:t>
            </w:r>
            <w:r w:rsidRPr="00110464">
              <w:rPr>
                <w:lang w:val="ru-RU"/>
              </w:rPr>
              <w:br/>
            </w:r>
            <w:r w:rsidRPr="00110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подрядчиками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E91E1" w14:textId="77777777" w:rsidR="00684A26" w:rsidRDefault="00055C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</w:p>
          <w:p w14:paraId="0C8F15D2" w14:textId="77777777" w:rsidR="00684A26" w:rsidRDefault="00055C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июля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44CBCA" w14:textId="77777777" w:rsidR="00684A26" w:rsidRDefault="00055C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4AEE8F" w14:textId="77777777" w:rsidR="00684A26" w:rsidRPr="00110464" w:rsidRDefault="00055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бухгалтер</w:t>
            </w:r>
          </w:p>
          <w:p w14:paraId="7FAEA62F" w14:textId="44885BD9" w:rsidR="00684A26" w:rsidRPr="00110464" w:rsidRDefault="00684A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84A26" w:rsidRPr="0061126B" w14:paraId="2C0D7931" w14:textId="77777777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3766FD" w14:textId="77777777" w:rsidR="00684A26" w:rsidRDefault="00055C4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6F08C" w14:textId="77777777" w:rsidR="00684A26" w:rsidRPr="00110464" w:rsidRDefault="00055C47">
            <w:pPr>
              <w:rPr>
                <w:lang w:val="ru-RU"/>
              </w:rPr>
            </w:pPr>
            <w:r w:rsidRPr="00110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правильности</w:t>
            </w:r>
            <w:r w:rsidRPr="00110464">
              <w:rPr>
                <w:lang w:val="ru-RU"/>
              </w:rPr>
              <w:br/>
            </w:r>
            <w:r w:rsidRPr="00110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расчетов с Казначейством</w:t>
            </w:r>
            <w:r w:rsidRPr="00110464">
              <w:rPr>
                <w:lang w:val="ru-RU"/>
              </w:rPr>
              <w:br/>
            </w:r>
            <w:r w:rsidRPr="00110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России, финансовыми,</w:t>
            </w:r>
            <w:r w:rsidRPr="00110464">
              <w:rPr>
                <w:lang w:val="ru-RU"/>
              </w:rPr>
              <w:br/>
            </w:r>
            <w:r w:rsidRPr="00110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налоговыми органами,</w:t>
            </w:r>
            <w:r w:rsidRPr="00110464">
              <w:rPr>
                <w:lang w:val="ru-RU"/>
              </w:rPr>
              <w:br/>
            </w:r>
            <w:r w:rsidRPr="00110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внебюджетными фондами,</w:t>
            </w:r>
            <w:r w:rsidRPr="00110464">
              <w:rPr>
                <w:lang w:val="ru-RU"/>
              </w:rPr>
              <w:br/>
            </w:r>
            <w:r w:rsidRPr="00110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другими организациями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6EF6C" w14:textId="77777777" w:rsidR="00684A26" w:rsidRDefault="00055C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4BBD6E" w14:textId="77777777" w:rsidR="00684A26" w:rsidRDefault="00055C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EEB79" w14:textId="77777777" w:rsidR="00684A26" w:rsidRPr="00110464" w:rsidRDefault="00055C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бухгалтер</w:t>
            </w:r>
          </w:p>
          <w:p w14:paraId="718C3D02" w14:textId="3E386607" w:rsidR="00684A26" w:rsidRPr="00110464" w:rsidRDefault="00684A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84A26" w14:paraId="2C3AF7A5" w14:textId="77777777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F079F" w14:textId="77777777" w:rsidR="00684A26" w:rsidRDefault="00055C47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0428CB" w14:textId="77777777" w:rsidR="00684A26" w:rsidRDefault="00055C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нефинансовых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активов</w:t>
            </w:r>
            <w:proofErr w:type="spellEnd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DB8E9" w14:textId="77777777" w:rsidR="00684A26" w:rsidRDefault="00055C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CB68DB" w14:textId="77777777" w:rsidR="00684A26" w:rsidRDefault="00055C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28BD2" w14:textId="77777777" w:rsidR="00684A26" w:rsidRDefault="00055C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инвентаризационной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</w:tr>
      <w:tr w:rsidR="00684A26" w14:paraId="21B156C5" w14:textId="77777777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B2E42" w14:textId="77777777" w:rsidR="00684A26" w:rsidRDefault="00055C47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A9875" w14:textId="77777777" w:rsidR="00684A26" w:rsidRDefault="00055C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активов</w:t>
            </w:r>
            <w:proofErr w:type="spellEnd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78B5C" w14:textId="77777777" w:rsidR="00684A26" w:rsidRDefault="00055C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A0D82" w14:textId="77777777" w:rsidR="00684A26" w:rsidRDefault="00055C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C4F9D5" w14:textId="77777777" w:rsidR="00684A26" w:rsidRDefault="00055C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инвентаризационной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</w:tr>
      <w:tr w:rsidR="00684A26" w14:paraId="026932A4" w14:textId="77777777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5A76BE" w14:textId="77777777" w:rsidR="00684A26" w:rsidRDefault="00055C47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A332F" w14:textId="77777777" w:rsidR="00684A26" w:rsidRDefault="00684A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DA7BF2" w14:textId="77777777" w:rsidR="00684A26" w:rsidRDefault="00684A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1E600" w14:textId="77777777" w:rsidR="00684A26" w:rsidRDefault="00684A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718E34" w14:textId="77777777" w:rsidR="00684A26" w:rsidRDefault="00684A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8C87793" w14:textId="77777777" w:rsidR="00684A26" w:rsidRDefault="00684A26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31"/>
        <w:gridCol w:w="506"/>
        <w:gridCol w:w="812"/>
        <w:gridCol w:w="2978"/>
      </w:tblGrid>
      <w:tr w:rsidR="00684A26" w14:paraId="76BBD212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DA00C82" w14:textId="69812EF6" w:rsidR="00684A26" w:rsidRPr="00110464" w:rsidRDefault="0011046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CBA5B" w14:textId="77777777" w:rsidR="00684A26" w:rsidRDefault="00684A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561ACF" w14:textId="77777777" w:rsidR="00684A26" w:rsidRDefault="00684A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94F6AA9" w14:textId="23075B5A" w:rsidR="00684A26" w:rsidRPr="00110464" w:rsidRDefault="00110464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О.В.Губонина</w:t>
            </w:r>
            <w:proofErr w:type="spellEnd"/>
          </w:p>
        </w:tc>
      </w:tr>
    </w:tbl>
    <w:p w14:paraId="1E770656" w14:textId="77777777" w:rsidR="00055C47" w:rsidRDefault="00055C47"/>
    <w:sectPr w:rsidR="00055C4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1D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B0E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F45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345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B44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6626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AC19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5F26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A416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100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0270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DA65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9B41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F11A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7379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515A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C42E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3453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E325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646B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E447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9956253">
    <w:abstractNumId w:val="0"/>
  </w:num>
  <w:num w:numId="2" w16cid:durableId="684552275">
    <w:abstractNumId w:val="3"/>
  </w:num>
  <w:num w:numId="3" w16cid:durableId="1260943129">
    <w:abstractNumId w:val="15"/>
  </w:num>
  <w:num w:numId="4" w16cid:durableId="1297220911">
    <w:abstractNumId w:val="5"/>
  </w:num>
  <w:num w:numId="5" w16cid:durableId="951018474">
    <w:abstractNumId w:val="17"/>
  </w:num>
  <w:num w:numId="6" w16cid:durableId="1435249933">
    <w:abstractNumId w:val="19"/>
  </w:num>
  <w:num w:numId="7" w16cid:durableId="819928421">
    <w:abstractNumId w:val="18"/>
  </w:num>
  <w:num w:numId="8" w16cid:durableId="1641618480">
    <w:abstractNumId w:val="1"/>
  </w:num>
  <w:num w:numId="9" w16cid:durableId="1175801580">
    <w:abstractNumId w:val="9"/>
  </w:num>
  <w:num w:numId="10" w16cid:durableId="702099506">
    <w:abstractNumId w:val="20"/>
  </w:num>
  <w:num w:numId="11" w16cid:durableId="615449946">
    <w:abstractNumId w:val="13"/>
  </w:num>
  <w:num w:numId="12" w16cid:durableId="1368337077">
    <w:abstractNumId w:val="8"/>
  </w:num>
  <w:num w:numId="13" w16cid:durableId="1441485050">
    <w:abstractNumId w:val="2"/>
  </w:num>
  <w:num w:numId="14" w16cid:durableId="414134273">
    <w:abstractNumId w:val="7"/>
  </w:num>
  <w:num w:numId="15" w16cid:durableId="270086499">
    <w:abstractNumId w:val="14"/>
  </w:num>
  <w:num w:numId="16" w16cid:durableId="213733968">
    <w:abstractNumId w:val="10"/>
  </w:num>
  <w:num w:numId="17" w16cid:durableId="55670671">
    <w:abstractNumId w:val="11"/>
  </w:num>
  <w:num w:numId="18" w16cid:durableId="329914607">
    <w:abstractNumId w:val="4"/>
  </w:num>
  <w:num w:numId="19" w16cid:durableId="1771315453">
    <w:abstractNumId w:val="16"/>
  </w:num>
  <w:num w:numId="20" w16cid:durableId="87008">
    <w:abstractNumId w:val="6"/>
  </w:num>
  <w:num w:numId="21" w16cid:durableId="18487087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55C47"/>
    <w:rsid w:val="00110464"/>
    <w:rsid w:val="002D33B1"/>
    <w:rsid w:val="002D3591"/>
    <w:rsid w:val="003514A0"/>
    <w:rsid w:val="004F7E17"/>
    <w:rsid w:val="005A05CE"/>
    <w:rsid w:val="0061126B"/>
    <w:rsid w:val="00653AF6"/>
    <w:rsid w:val="00684A26"/>
    <w:rsid w:val="00B73A5A"/>
    <w:rsid w:val="00E438A1"/>
    <w:rsid w:val="00E61260"/>
    <w:rsid w:val="00F01E19"/>
    <w:rsid w:val="00F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15EF"/>
  <w15:docId w15:val="{F085CDAF-8EF9-47E8-861A-94DD95E4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4310</Words>
  <Characters>24568</Characters>
  <Application>Microsoft Office Word</Application>
  <DocSecurity>0</DocSecurity>
  <Lines>204</Lines>
  <Paragraphs>57</Paragraphs>
  <ScaleCrop>false</ScaleCrop>
  <Company/>
  <LinksUpToDate>false</LinksUpToDate>
  <CharactersWithSpaces>28821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Кислякова</dc:creator>
  <dc:description>Подготовлено экспертами Группы Актион</dc:description>
  <cp:lastModifiedBy>Пользователь</cp:lastModifiedBy>
  <cp:revision>5</cp:revision>
  <dcterms:created xsi:type="dcterms:W3CDTF">2025-12-09T06:31:00Z</dcterms:created>
  <dcterms:modified xsi:type="dcterms:W3CDTF">2026-02-13T07:23:00Z</dcterms:modified>
</cp:coreProperties>
</file>