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FA3D" w14:textId="77777777" w:rsidR="001623C6" w:rsidRPr="00011AB5" w:rsidRDefault="004879C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Приложение № 18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6CD5F41D" w14:textId="77777777" w:rsidR="001623C6" w:rsidRPr="00011AB5" w:rsidRDefault="004879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приема-передачи документов бухгалтерского учета при смене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 и (или) главного бухгалтера</w:t>
      </w:r>
    </w:p>
    <w:p w14:paraId="6702E356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4 статьи 29 Закона от 06.12.2011 № 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ГУ «Альфа» (далее – учреждение) в учреждении утверждается Порядок передачи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документов бухучета при смене руководителя и (или) главного бухгалтера.</w:t>
      </w:r>
    </w:p>
    <w:p w14:paraId="74D83C2C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2. При смене руководителя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 (далее – увольняемые лица)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обязаны в рамках передачи дел заместителю, новому должностному лицу, иному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 должностному лицу учреждения (далее – уполномоченное лицо)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передать документы бухучета, а также печати и штампы, хранящиеся в бухгалтерии.</w:t>
      </w:r>
    </w:p>
    <w:p w14:paraId="26894D56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3. Передача бухгалтерских документов и печатей проводится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приказа руководителя учреждения или Комитета образования, осуществляющего функции и полномочия учредителя (далее – учредитель).</w:t>
      </w:r>
    </w:p>
    <w:p w14:paraId="7C689EB3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4. Передача документов бухучета, печатей и штампов осуществляется при участии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комиссии, создаваемой в учреждении, с составлением акта приема-передачи.</w:t>
      </w:r>
    </w:p>
    <w:p w14:paraId="549D3DA6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актом приема-передачи, форма которого утверждена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 настоящему Порядку.</w:t>
      </w:r>
    </w:p>
    <w:p w14:paraId="2F52F6A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комиссию, указанную в пункте 4 настоящего Порядка, включаются сотрудники учреждения и (или) учредителя в соответствии с приказом на передачу бухгалтерских документов.</w:t>
      </w:r>
    </w:p>
    <w:p w14:paraId="1CCC327E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Передаются следующие документы:</w:t>
      </w:r>
    </w:p>
    <w:p w14:paraId="60B9C17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14:paraId="5141080B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14:paraId="46DE5ED8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по планированию, в том числе план финансово-хозяйственной деятельности учреждения,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задание, план-график закупок, обоснования к планам;</w:t>
      </w:r>
    </w:p>
    <w:p w14:paraId="5BE95DE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14:paraId="22C56F05" w14:textId="77777777" w:rsidR="001623C6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налоговые регистры;</w:t>
      </w:r>
    </w:p>
    <w:p w14:paraId="0B40DA74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по реализации: книга покупок, книга продаж, журналы регистрации счетов-фактур, акты, счета-фактуры, товарные накладные и т. д.;</w:t>
      </w:r>
    </w:p>
    <w:p w14:paraId="52093A21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14:paraId="4707E159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14:paraId="145CF99D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 выполнении утвержденного государственного задания;</w:t>
      </w:r>
    </w:p>
    <w:p w14:paraId="4DE0AD30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14:paraId="3F60EA45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кассе: кассовые книги, журналы, расходные и приходные кассовые ордера, денежные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документы и т. д.;</w:t>
      </w:r>
    </w:p>
    <w:p w14:paraId="04083F1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бухгалтера;</w:t>
      </w:r>
    </w:p>
    <w:p w14:paraId="4B6A4AD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14:paraId="47C73935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14:paraId="40EA8B2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14:paraId="00EA5741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 номеров, 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записей в единый реестр, коды и т. п.;</w:t>
      </w:r>
    </w:p>
    <w:p w14:paraId="39220F89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 праве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собственности, выписки из ЕГРП, паспорта транспортных средств и т. п.;</w:t>
      </w:r>
    </w:p>
    <w:p w14:paraId="6ABADA14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14:paraId="1D4D185F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с приложением инвентаризационных описей, акта проверки кассы учреждения;</w:t>
      </w:r>
    </w:p>
    <w:p w14:paraId="31ACA597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перечень нереальных к взысканию сумм дебиторской задолженности с исчерпывающей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характеристикой по каждой сумме;</w:t>
      </w:r>
    </w:p>
    <w:p w14:paraId="47596AB8" w14:textId="77777777" w:rsidR="001623C6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акты ревизий и проверок;</w:t>
      </w:r>
    </w:p>
    <w:p w14:paraId="4C5FFF04" w14:textId="77777777" w:rsidR="001623C6" w:rsidRPr="00011AB5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 правоохранительные органы;</w:t>
      </w:r>
    </w:p>
    <w:p w14:paraId="19C7250E" w14:textId="77777777" w:rsidR="001623C6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с кредитными организациями;</w:t>
      </w:r>
    </w:p>
    <w:p w14:paraId="07E55372" w14:textId="77777777" w:rsidR="001623C6" w:rsidRDefault="004879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бланки строгой отчетности;</w:t>
      </w:r>
    </w:p>
    <w:p w14:paraId="03BEE93A" w14:textId="77777777" w:rsidR="001623C6" w:rsidRPr="00011AB5" w:rsidRDefault="004879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 учреждения.</w:t>
      </w:r>
    </w:p>
    <w:p w14:paraId="4E05FB0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7. Перечень передаваемых документов, их количество и тип прилагаются к акту приема-передачи.</w:t>
      </w:r>
    </w:p>
    <w:p w14:paraId="567B6A9F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должен полностью отражать все существенные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нарушения в организации работы бухгалтерии.</w:t>
      </w:r>
    </w:p>
    <w:p w14:paraId="57B6290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9. Акт приема-передачи подписывается увольняемым лицом, а также уполномоченным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лицом, принимающим дела, и членами комиссии.</w:t>
      </w:r>
    </w:p>
    <w:p w14:paraId="0250040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10. При необходимости члены комиссии включают в акт свои рекомендации и предложения, которые возникли при приеме-передаче дел.</w:t>
      </w:r>
    </w:p>
    <w:p w14:paraId="52B63869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11. При подписании акта приема-передачи при наличии возражений по пунктам акта увольняемое лицо и (или) уполномоченное лицо излагают их в 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комиссии.</w:t>
      </w:r>
    </w:p>
    <w:p w14:paraId="339EE7C5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12. 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небольшие по объему замечания допускается фиксировать на самом акте.</w:t>
      </w:r>
    </w:p>
    <w:p w14:paraId="722E2FF4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13. Акт приема-передачи оформляется в последний рабочий день увольняемого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учреждении.</w:t>
      </w:r>
    </w:p>
    <w:p w14:paraId="70F2971A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14. Акт приема-передачи дел составляется в трех экземплярах: 1-й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учредителю, 2-й экземпляр – увольняемому лицу, 3-й экземпляр – уполномоченному лицу, которое принимает дела.</w:t>
      </w:r>
    </w:p>
    <w:p w14:paraId="259BBD34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15. Все изменения и дополнения к настоящему Порядку утверждаются руководителем учреждения и должны быть согласованы с учредителем.</w:t>
      </w:r>
    </w:p>
    <w:p w14:paraId="62B6380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16. Если в результате изменения действующего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14:paraId="038F361D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СОГЛАСОВАНО:</w:t>
      </w:r>
    </w:p>
    <w:p w14:paraId="281BAF68" w14:textId="57959232" w:rsidR="001623C6" w:rsidRPr="00011AB5" w:rsidRDefault="00011AB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отделом образования</w:t>
      </w:r>
      <w:r w:rsidR="004879C5"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79C5">
        <w:rPr>
          <w:rFonts w:hAnsi="Times New Roman" w:cs="Times New Roman"/>
          <w:color w:val="000000"/>
          <w:sz w:val="24"/>
          <w:szCs w:val="24"/>
        </w:rPr>
        <w:t> </w:t>
      </w:r>
      <w:r w:rsidR="004879C5"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 w:rsidR="004879C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З.А.Левашова</w:t>
      </w:r>
    </w:p>
    <w:p w14:paraId="4924FD73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25.12.2025</w:t>
      </w:r>
    </w:p>
    <w:p w14:paraId="2B1C085C" w14:textId="77777777" w:rsidR="001623C6" w:rsidRPr="00011AB5" w:rsidRDefault="004879C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 Порядку</w:t>
      </w:r>
    </w:p>
    <w:p w14:paraId="6D797441" w14:textId="77777777" w:rsidR="001623C6" w:rsidRPr="00011AB5" w:rsidRDefault="004879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</w:p>
    <w:p w14:paraId="676DE2B6" w14:textId="77777777" w:rsidR="001623C6" w:rsidRPr="00011AB5" w:rsidRDefault="004879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приема-передачи документов бухгалтерского учета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 смене руководителя и (или) главного бухгалтера</w:t>
      </w:r>
    </w:p>
    <w:p w14:paraId="7D9F5F1E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составления ___________ 20 ___ г.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Место составления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___________________-</w:t>
      </w:r>
    </w:p>
    <w:p w14:paraId="6610FD87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Основание составления:_______________________________________________________</w:t>
      </w:r>
    </w:p>
    <w:p w14:paraId="34DB1928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. Мы, нижеподписавшиеся,</w:t>
      </w:r>
    </w:p>
    <w:p w14:paraId="5460E9B3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14:paraId="24F24D86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(наименование должности увольняемого сотрудника)</w:t>
      </w:r>
    </w:p>
    <w:p w14:paraId="7E94CAD1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14:paraId="2D35BC86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(наименование должности уполномоченного лица)</w:t>
      </w:r>
    </w:p>
    <w:p w14:paraId="018E1941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Члены комиссии, созданной приказом _____________ №___ от _____________20 __ г. (далее – комиссия):</w:t>
      </w:r>
    </w:p>
    <w:p w14:paraId="436B8B69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0FD008D9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 Ф. И. О.</w:t>
      </w:r>
    </w:p>
    <w:p w14:paraId="3AF039A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2CDFDCA9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23210CF3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Представители учредителя ______________________________ Ф. И. О.</w:t>
      </w:r>
    </w:p>
    <w:p w14:paraId="45FA79AE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_____________________________________ Ф. И. О.</w:t>
      </w:r>
    </w:p>
    <w:p w14:paraId="351AD2EA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Составили настоящий акт о том, что при увольнении __________________________</w:t>
      </w:r>
    </w:p>
    <w:p w14:paraId="611A3884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</w:p>
    <w:p w14:paraId="45F7142B" w14:textId="77777777" w:rsidR="001623C6" w:rsidRPr="00011AB5" w:rsidRDefault="004879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(Ф. И. О., должность увольняемого сотрудника, в родительном падеже)</w:t>
      </w:r>
    </w:p>
    <w:p w14:paraId="32CD84E5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</w:p>
    <w:p w14:paraId="117025C7" w14:textId="77777777" w:rsidR="001623C6" w:rsidRPr="00011AB5" w:rsidRDefault="004879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(Ф. И. О., должность уполномоченного лица в дательном падеже)</w:t>
      </w:r>
    </w:p>
    <w:p w14:paraId="1665FBF1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Передаются:</w:t>
      </w:r>
    </w:p>
    <w:p w14:paraId="617F0C5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– печати и штампы учреждения, хранящиеся в бухгалтерии;</w:t>
      </w:r>
    </w:p>
    <w:p w14:paraId="62084901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следующие документы и сведения:</w:t>
      </w:r>
    </w:p>
    <w:p w14:paraId="72E59370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6C5614FD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3D701DEE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1138FC38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5230B221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312E8843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612E37DF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4522556E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51343A9F" w14:textId="77777777" w:rsidR="001623C6" w:rsidRDefault="004879C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5BB9C18C" w14:textId="77777777" w:rsidR="001623C6" w:rsidRDefault="004879C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0043054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Перечень документов, которые передаются, составлен в виде реестров и прилагается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настоящему акту.</w:t>
      </w:r>
    </w:p>
    <w:p w14:paraId="262D6FF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При проверке наличия документов выявлено (не выявлено) отсутствие ряда документов,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которых составлен в виде реестра и прилагается к настоящему акту.</w:t>
      </w:r>
    </w:p>
    <w:p w14:paraId="382C6EE2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Бухгалтерская документация учреждения за период с ___ ___________ 20 ___ г. по ___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 г., которая на момент передачи дел находится в бухгалтерии и доступна для ознакомления.</w:t>
      </w:r>
    </w:p>
    <w:p w14:paraId="1BA69F68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Последняя проверка контролирующим органом проводилась в период ____________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____________________(с ___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 г. по ___ ___________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___ г.). 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проверки оформлены актом ________________________________________________________.</w:t>
      </w:r>
    </w:p>
    <w:p w14:paraId="623E214F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Штрафы, недоимки и административные штрафы, начисленные по результатам проверки,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момент передачи дел уплачены в полном объеме.</w:t>
      </w:r>
    </w:p>
    <w:p w14:paraId="0490CD5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Деятельность учреждения за период (с ___ ___________ 20 ___ г. по ___ ___________</w:t>
      </w:r>
      <w:r w:rsidRPr="00011AB5">
        <w:rPr>
          <w:lang w:val="ru-RU"/>
        </w:rPr>
        <w:br/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 г.) на момент передачи дел контролирующими органами не проверялась.</w:t>
      </w:r>
    </w:p>
    <w:p w14:paraId="422121F8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Выявлены следующие нарушения:</w:t>
      </w:r>
    </w:p>
    <w:p w14:paraId="0C2111DF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6BB74544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70E936D0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3DE8C62B" w14:textId="77777777" w:rsidR="001623C6" w:rsidRPr="00011AB5" w:rsidRDefault="004879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>Подписи сторон: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1"/>
        <w:gridCol w:w="1269"/>
        <w:gridCol w:w="333"/>
        <w:gridCol w:w="1214"/>
      </w:tblGrid>
      <w:tr w:rsidR="001623C6" w14:paraId="7CB9DB2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73C29" w14:textId="77777777" w:rsidR="001623C6" w:rsidRDefault="004879C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BB0E1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DAC96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2D248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6B59F0D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AA1C6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CDA9B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B568E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480B1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1623C6" w14:paraId="3F4CC88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999E8" w14:textId="77777777" w:rsidR="001623C6" w:rsidRDefault="004879C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Уполномоченное лицо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25AD4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37977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7AD37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408AEDA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FF89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2294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772B1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7AB7F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1623C6" w14:paraId="5FA0069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BA9DC" w14:textId="77777777" w:rsidR="001623C6" w:rsidRDefault="004879C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02B60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CBC2B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A39A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10472BA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998D0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821C0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3B9CF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C2C2B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1623C6" w14:paraId="63D4CEF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2DB86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C5117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F95AD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E0223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19A108D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46976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ED99E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F3EB8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5D4C9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1623C6" w14:paraId="512A451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D40FA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28FFC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A963B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2D8D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3A43429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8D559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A34E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EB75B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D1DF6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1623C6" w14:paraId="5693AF1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EFECA" w14:textId="77777777" w:rsidR="001623C6" w:rsidRDefault="004879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Представители учредителя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53FC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FEB1F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BF8C7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3C6" w14:paraId="010E0FC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625C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A6A4B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C974A" w14:textId="77777777" w:rsidR="001623C6" w:rsidRDefault="001623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4B5C5" w14:textId="77777777" w:rsidR="001623C6" w:rsidRDefault="004879C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</w:tbl>
    <w:p w14:paraId="137FE42B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 w14:paraId="2C60F2CE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_________________________________________________________________________;</w:t>
      </w:r>
    </w:p>
    <w:p w14:paraId="1E4F9C1F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_________________________________________________________________________;</w:t>
      </w:r>
    </w:p>
    <w:p w14:paraId="6F2513D5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 _________________________________________________________________________.</w:t>
      </w:r>
    </w:p>
    <w:p w14:paraId="7C76CE45" w14:textId="77777777" w:rsidR="001623C6" w:rsidRDefault="004879C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Оборот последнего листа</w:t>
      </w:r>
    </w:p>
    <w:p w14:paraId="74D42746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 w:rsidRPr="00011AB5">
        <w:rPr>
          <w:rFonts w:hAnsi="Times New Roman" w:cs="Times New Roman"/>
          <w:color w:val="000000"/>
          <w:sz w:val="24"/>
          <w:szCs w:val="24"/>
          <w:lang w:val="ru-RU"/>
        </w:rPr>
        <w:t xml:space="preserve">В настоящем положении пронумеровано, прошнуровано и заверено печатью </w:t>
      </w:r>
      <w:r>
        <w:rPr>
          <w:rFonts w:hAnsi="Times New Roman" w:cs="Times New Roman"/>
          <w:color w:val="000000"/>
          <w:sz w:val="24"/>
          <w:szCs w:val="24"/>
        </w:rPr>
        <w:t>__________ листа.</w:t>
      </w:r>
    </w:p>
    <w:p w14:paraId="09F38C2A" w14:textId="26D3712F" w:rsidR="001623C6" w:rsidRDefault="00011A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4879C5">
        <w:rPr>
          <w:rFonts w:hAnsi="Times New Roman" w:cs="Times New Roman"/>
          <w:color w:val="000000"/>
          <w:sz w:val="24"/>
          <w:szCs w:val="24"/>
        </w:rPr>
        <w:t> ________________  __________________ </w:t>
      </w:r>
      <w:r w:rsidR="004879C5">
        <w:br/>
      </w:r>
    </w:p>
    <w:p w14:paraId="5F54D1BE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20____ г.</w:t>
      </w:r>
    </w:p>
    <w:p w14:paraId="53FF3F7D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М.П.</w:t>
      </w:r>
    </w:p>
    <w:p w14:paraId="0233739C" w14:textId="77777777" w:rsidR="001623C6" w:rsidRDefault="004879C5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sectPr w:rsidR="001623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34F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1AB5"/>
    <w:rsid w:val="001623C6"/>
    <w:rsid w:val="002D33B1"/>
    <w:rsid w:val="002D3591"/>
    <w:rsid w:val="003514A0"/>
    <w:rsid w:val="004879C5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91E7"/>
  <w15:docId w15:val="{EB171564-A914-408E-BAB3-9A6FE6B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2025-12-09T06:38:00Z</dcterms:created>
  <dcterms:modified xsi:type="dcterms:W3CDTF">2025-12-10T08:43:00Z</dcterms:modified>
</cp:coreProperties>
</file>