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3D39" w:rsidRPr="00561CB4" w:rsidRDefault="00A93D39">
      <w:pPr>
        <w:spacing w:after="0" w:line="408" w:lineRule="auto"/>
        <w:ind w:left="120"/>
        <w:jc w:val="center"/>
        <w:rPr>
          <w:lang w:val="ru-RU"/>
        </w:rPr>
      </w:pPr>
    </w:p>
    <w:p w:rsidR="00A93D39" w:rsidRPr="00561CB4" w:rsidRDefault="00A93D39">
      <w:pPr>
        <w:spacing w:after="0" w:line="408" w:lineRule="auto"/>
        <w:ind w:left="120"/>
        <w:jc w:val="center"/>
        <w:rPr>
          <w:lang w:val="ru-RU"/>
        </w:rPr>
      </w:pPr>
    </w:p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61CB4" w:rsidTr="000D4161">
        <w:tc>
          <w:tcPr>
            <w:tcW w:w="3114" w:type="dxa"/>
          </w:tcPr>
          <w:p w:rsidR="00C53FFE" w:rsidRPr="0040209D" w:rsidRDefault="00553C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53C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53C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553C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53CF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53CF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553CFB" w:rsidP="00561C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 9411570)</w:t>
      </w: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A93D39" w:rsidRPr="00561CB4" w:rsidRDefault="00553CFB">
      <w:pPr>
        <w:spacing w:after="0" w:line="408" w:lineRule="auto"/>
        <w:ind w:left="120"/>
        <w:jc w:val="center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A93D39">
      <w:pPr>
        <w:spacing w:after="0"/>
        <w:ind w:left="120"/>
        <w:jc w:val="center"/>
        <w:rPr>
          <w:lang w:val="ru-RU"/>
        </w:rPr>
      </w:pPr>
    </w:p>
    <w:p w:rsidR="00A93D39" w:rsidRPr="00561CB4" w:rsidRDefault="00553CFB">
      <w:pPr>
        <w:spacing w:after="0"/>
        <w:ind w:left="120"/>
        <w:jc w:val="center"/>
        <w:rPr>
          <w:lang w:val="ru-RU"/>
        </w:rPr>
      </w:pPr>
      <w:bookmarkStart w:id="1" w:name="36d5ed29-4355-44c3-96c9-68a638030246"/>
      <w:r w:rsidRPr="00561CB4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561C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f91944c-d6af-4ef1-8ebb-72a7d3f52a1b"/>
      <w:r w:rsidRPr="00561CB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A93D39" w:rsidRPr="00561CB4" w:rsidRDefault="00A93D39">
      <w:pPr>
        <w:spacing w:after="0"/>
        <w:ind w:left="120"/>
        <w:rPr>
          <w:lang w:val="ru-RU"/>
        </w:rPr>
      </w:pPr>
    </w:p>
    <w:p w:rsidR="00A93D39" w:rsidRPr="00561CB4" w:rsidRDefault="00A93D39">
      <w:pPr>
        <w:rPr>
          <w:lang w:val="ru-RU"/>
        </w:rPr>
        <w:sectPr w:rsidR="00A93D39" w:rsidRPr="00561CB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6825"/>
    </w:p>
    <w:p w:rsidR="00A93D39" w:rsidRPr="00561CB4" w:rsidRDefault="00553CFB">
      <w:pPr>
        <w:spacing w:after="0" w:line="264" w:lineRule="auto"/>
        <w:ind w:left="120"/>
        <w:jc w:val="both"/>
        <w:rPr>
          <w:lang w:val="ru-RU"/>
        </w:rPr>
      </w:pPr>
      <w:bookmarkStart w:id="4" w:name="block-76376824"/>
      <w:bookmarkEnd w:id="0"/>
      <w:bookmarkEnd w:id="3"/>
      <w:r w:rsidRPr="00561C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обучающихся. 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left="120"/>
        <w:jc w:val="both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561CB4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561CB4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Л</w:t>
      </w:r>
      <w:r w:rsidRPr="00561CB4">
        <w:rPr>
          <w:rFonts w:ascii="Times New Roman" w:hAnsi="Times New Roman"/>
          <w:color w:val="000000"/>
          <w:sz w:val="28"/>
          <w:lang w:val="ru-RU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 w:rsidRPr="00561CB4">
        <w:rPr>
          <w:rFonts w:ascii="Times New Roman" w:hAnsi="Times New Roman"/>
          <w:color w:val="000000"/>
          <w:sz w:val="28"/>
          <w:lang w:val="ru-RU"/>
        </w:rPr>
        <w:t>ественно-научного цикла, в частности из курса физики.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 w:rsidRPr="00561CB4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</w:t>
      </w:r>
      <w:r w:rsidRPr="00561CB4">
        <w:rPr>
          <w:rFonts w:ascii="Times New Roman" w:hAnsi="Times New Roman"/>
          <w:color w:val="000000"/>
          <w:sz w:val="28"/>
          <w:lang w:val="ru-RU"/>
        </w:rPr>
        <w:t>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</w:t>
      </w:r>
      <w:r w:rsidRPr="00561CB4">
        <w:rPr>
          <w:rFonts w:ascii="Times New Roman" w:hAnsi="Times New Roman"/>
          <w:color w:val="000000"/>
          <w:sz w:val="28"/>
          <w:lang w:val="ru-RU"/>
        </w:rPr>
        <w:t>вания по специальностям, не связанным с прикладным использованием геометрии.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</w:t>
      </w:r>
      <w:r w:rsidRPr="00561CB4">
        <w:rPr>
          <w:rFonts w:ascii="Times New Roman" w:hAnsi="Times New Roman"/>
          <w:color w:val="000000"/>
          <w:sz w:val="28"/>
          <w:lang w:val="ru-RU"/>
        </w:rPr>
        <w:t>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</w:t>
      </w:r>
      <w:r w:rsidRPr="00561CB4">
        <w:rPr>
          <w:rFonts w:ascii="Times New Roman" w:hAnsi="Times New Roman"/>
          <w:color w:val="000000"/>
          <w:sz w:val="28"/>
          <w:lang w:val="ru-RU"/>
        </w:rPr>
        <w:t>еобходимость в геометрических знаниях в профессиональной деятельности.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561CB4">
        <w:rPr>
          <w:rFonts w:ascii="Times New Roman" w:hAnsi="Times New Roman"/>
          <w:color w:val="000000"/>
          <w:sz w:val="28"/>
          <w:lang w:val="ru-RU"/>
        </w:rPr>
        <w:t>ание представления о геометрии как части мировой культуры и осознание её взаимосвязи с окружающим миром;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ужающего мира; 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</w:t>
      </w:r>
      <w:r w:rsidRPr="00561CB4">
        <w:rPr>
          <w:rFonts w:ascii="Times New Roman" w:hAnsi="Times New Roman"/>
          <w:color w:val="000000"/>
          <w:sz w:val="28"/>
          <w:lang w:val="ru-RU"/>
        </w:rPr>
        <w:t>ями о многогранниках и телах вращения и их основными свойствами;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</w:t>
      </w:r>
      <w:r w:rsidRPr="00561CB4">
        <w:rPr>
          <w:rFonts w:ascii="Times New Roman" w:hAnsi="Times New Roman"/>
          <w:color w:val="000000"/>
          <w:sz w:val="28"/>
          <w:lang w:val="ru-RU"/>
        </w:rPr>
        <w:t>;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A93D39" w:rsidRPr="00561CB4" w:rsidRDefault="00553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</w:t>
      </w:r>
      <w:r w:rsidRPr="00561CB4">
        <w:rPr>
          <w:rFonts w:ascii="Times New Roman" w:hAnsi="Times New Roman"/>
          <w:color w:val="000000"/>
          <w:sz w:val="28"/>
          <w:lang w:val="ru-RU"/>
        </w:rPr>
        <w:t>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</w:t>
      </w:r>
      <w:r w:rsidRPr="00561CB4">
        <w:rPr>
          <w:rFonts w:ascii="Times New Roman" w:hAnsi="Times New Roman"/>
          <w:color w:val="000000"/>
          <w:sz w:val="28"/>
          <w:lang w:val="ru-RU"/>
        </w:rPr>
        <w:t>арат для решения практико-ориентированных задач, интерпретировать и оценивать полученные результаты.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</w:t>
      </w:r>
      <w:r w:rsidRPr="00561CB4">
        <w:rPr>
          <w:rFonts w:ascii="Times New Roman" w:hAnsi="Times New Roman"/>
          <w:color w:val="000000"/>
          <w:sz w:val="28"/>
          <w:lang w:val="ru-RU"/>
        </w:rPr>
        <w:t>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</w:t>
      </w:r>
      <w:r w:rsidRPr="00561CB4">
        <w:rPr>
          <w:rFonts w:ascii="Times New Roman" w:hAnsi="Times New Roman"/>
          <w:color w:val="000000"/>
          <w:sz w:val="28"/>
          <w:lang w:val="ru-RU"/>
        </w:rPr>
        <w:t>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</w:t>
      </w:r>
      <w:r w:rsidRPr="00561CB4">
        <w:rPr>
          <w:rFonts w:ascii="Times New Roman" w:hAnsi="Times New Roman"/>
          <w:color w:val="000000"/>
          <w:sz w:val="28"/>
          <w:lang w:val="ru-RU"/>
        </w:rPr>
        <w:t>го общего образования.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</w:t>
      </w:r>
      <w:r w:rsidRPr="00561CB4">
        <w:rPr>
          <w:rFonts w:ascii="Times New Roman" w:hAnsi="Times New Roman"/>
          <w:color w:val="000000"/>
          <w:sz w:val="28"/>
          <w:lang w:val="ru-RU"/>
        </w:rPr>
        <w:t>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left="120"/>
        <w:jc w:val="both"/>
        <w:rPr>
          <w:lang w:val="ru-RU"/>
        </w:rPr>
      </w:pPr>
      <w:bookmarkStart w:id="5" w:name="_Toc118726595"/>
      <w:bookmarkEnd w:id="5"/>
      <w:r w:rsidRPr="00561CB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На и</w:t>
      </w:r>
      <w:r w:rsidRPr="00561CB4">
        <w:rPr>
          <w:rFonts w:ascii="Times New Roman" w:hAnsi="Times New Roman"/>
          <w:color w:val="000000"/>
          <w:sz w:val="28"/>
          <w:lang w:val="ru-RU"/>
        </w:rPr>
        <w:t>зучение геометрии отводится 2 часа в неделю в 10 классе и 1 час в неделю в 11 классе, всего за два года обучения - 102 учебных часа.</w:t>
      </w:r>
    </w:p>
    <w:p w:rsidR="00A93D39" w:rsidRPr="00561CB4" w:rsidRDefault="00A93D39">
      <w:pPr>
        <w:rPr>
          <w:lang w:val="ru-RU"/>
        </w:rPr>
        <w:sectPr w:rsidR="00A93D39" w:rsidRPr="00561CB4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Pr="00561CB4" w:rsidRDefault="00553CFB">
      <w:pPr>
        <w:spacing w:after="0" w:line="264" w:lineRule="auto"/>
        <w:ind w:left="120"/>
        <w:jc w:val="both"/>
        <w:rPr>
          <w:lang w:val="ru-RU"/>
        </w:rPr>
      </w:pPr>
      <w:bookmarkStart w:id="6" w:name="_Toc118726599"/>
      <w:bookmarkStart w:id="7" w:name="block-76376821"/>
      <w:bookmarkEnd w:id="4"/>
      <w:bookmarkEnd w:id="6"/>
      <w:r w:rsidRPr="00561C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left="120"/>
        <w:jc w:val="both"/>
        <w:rPr>
          <w:lang w:val="ru-RU"/>
        </w:rPr>
      </w:pPr>
      <w:bookmarkStart w:id="8" w:name="_Toc118726600"/>
      <w:bookmarkEnd w:id="8"/>
      <w:r w:rsidRPr="00561CB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3D39" w:rsidRPr="00561CB4" w:rsidRDefault="00A93D39">
      <w:pPr>
        <w:spacing w:after="0" w:line="264" w:lineRule="auto"/>
        <w:ind w:left="120"/>
        <w:jc w:val="both"/>
        <w:rPr>
          <w:lang w:val="ru-RU"/>
        </w:rPr>
      </w:pP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прямая, </w:t>
      </w:r>
      <w:r w:rsidRPr="00561CB4">
        <w:rPr>
          <w:rFonts w:ascii="Times New Roman" w:hAnsi="Times New Roman"/>
          <w:color w:val="000000"/>
          <w:sz w:val="28"/>
          <w:lang w:val="ru-RU"/>
        </w:rPr>
        <w:t>плоскость, пространство. Понятие об аксиоматическом построении стереометрии: аксиомы стереометрии и следствия из них.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пр</w:t>
      </w:r>
      <w:r w:rsidRPr="00561CB4">
        <w:rPr>
          <w:rFonts w:ascii="Times New Roman" w:hAnsi="Times New Roman"/>
          <w:color w:val="000000"/>
          <w:sz w:val="28"/>
          <w:lang w:val="ru-RU"/>
        </w:rPr>
        <w:t>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пло</w:t>
      </w:r>
      <w:r w:rsidRPr="00561CB4">
        <w:rPr>
          <w:rFonts w:ascii="Times New Roman" w:hAnsi="Times New Roman"/>
          <w:color w:val="000000"/>
          <w:sz w:val="28"/>
          <w:lang w:val="ru-RU"/>
        </w:rPr>
        <w:t>скостей. Простейшие пространственные фигуры на плоскости: тетраэдр, куб, параллелепипед; построение сечений.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</w:t>
      </w:r>
      <w:r w:rsidRPr="00561CB4">
        <w:rPr>
          <w:rFonts w:ascii="Times New Roman" w:hAnsi="Times New Roman"/>
          <w:color w:val="000000"/>
          <w:sz w:val="28"/>
          <w:lang w:val="ru-RU"/>
        </w:rPr>
        <w:t>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A93D39" w:rsidRPr="00561CB4" w:rsidRDefault="00553CFB">
      <w:pPr>
        <w:spacing w:after="0" w:line="264" w:lineRule="auto"/>
        <w:ind w:firstLine="600"/>
        <w:jc w:val="both"/>
        <w:rPr>
          <w:lang w:val="ru-RU"/>
        </w:rPr>
      </w:pPr>
      <w:r w:rsidRPr="00561CB4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многогра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61CB4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грани и </w:t>
      </w:r>
      <w:r w:rsidRPr="00561CB4">
        <w:rPr>
          <w:rFonts w:ascii="Times New Roman" w:hAnsi="Times New Roman"/>
          <w:color w:val="000000"/>
          <w:sz w:val="28"/>
          <w:lang w:val="ru-RU"/>
        </w:rPr>
        <w:t xml:space="preserve">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</w:t>
      </w:r>
      <w:r w:rsidRPr="00561CB4">
        <w:rPr>
          <w:rFonts w:ascii="Times New Roman" w:hAnsi="Times New Roman"/>
          <w:color w:val="000000"/>
          <w:sz w:val="28"/>
          <w:lang w:val="ru-RU"/>
        </w:rPr>
        <w:t>правильный тетраэдр; куб. Представление о правильных многогранниках: октаэдр, додекаэдр и икосаэдр. Сечения призмы и пирамиды.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 в пространстве: симметрия относительно точки, прямой, плоскости. Элементы симметрии в пирамидах, параллелепипедах, прав</w:t>
      </w:r>
      <w:r>
        <w:rPr>
          <w:rFonts w:ascii="Times New Roman" w:hAnsi="Times New Roman"/>
          <w:color w:val="000000"/>
          <w:sz w:val="28"/>
        </w:rPr>
        <w:t>ильных многогранниках.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</w:t>
      </w:r>
      <w:r>
        <w:rPr>
          <w:rFonts w:ascii="Times New Roman" w:hAnsi="Times New Roman"/>
          <w:color w:val="000000"/>
          <w:sz w:val="28"/>
        </w:rPr>
        <w:t xml:space="preserve">авильной пирамиды, теорема о площади усечённой пирамиды. Понятие об объёме. Объём пирамиды, призмы.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bookmarkStart w:id="9" w:name="_Toc118726601"/>
      <w:bookmarkEnd w:id="9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Цилиндрическая поверхность, образую</w:t>
      </w:r>
      <w:r>
        <w:rPr>
          <w:rFonts w:ascii="Times New Roman" w:hAnsi="Times New Roman"/>
          <w:color w:val="000000"/>
          <w:sz w:val="28"/>
        </w:rPr>
        <w:t xml:space="preserve">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Коническая поверхность, образующие конической поверхности, ось и вершина конической поверхнос</w:t>
      </w:r>
      <w:r>
        <w:rPr>
          <w:rFonts w:ascii="Times New Roman" w:hAnsi="Times New Roman"/>
          <w:color w:val="000000"/>
          <w:sz w:val="28"/>
        </w:rPr>
        <w:t xml:space="preserve">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Сфера и шар: центр, радиус, диаметр; площадь поверхности сферы. Взаимное расположение сферы и пл</w:t>
      </w:r>
      <w:r>
        <w:rPr>
          <w:rFonts w:ascii="Times New Roman" w:hAnsi="Times New Roman"/>
          <w:color w:val="000000"/>
          <w:sz w:val="28"/>
        </w:rPr>
        <w:t xml:space="preserve">оскости; касательная плоскость к сфере; площадь сферы.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тел вращения на плоскости. Развёртка цилиндра и конуса.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</w:t>
      </w:r>
      <w:r>
        <w:rPr>
          <w:rFonts w:ascii="Times New Roman" w:hAnsi="Times New Roman"/>
          <w:color w:val="000000"/>
          <w:sz w:val="28"/>
        </w:rPr>
        <w:t>бных тел.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 на плоскости и в пространстве. Сложение и вычитание векторов. Умнож</w:t>
      </w:r>
      <w:r>
        <w:rPr>
          <w:rFonts w:ascii="Times New Roman" w:hAnsi="Times New Roman"/>
          <w:color w:val="000000"/>
          <w:sz w:val="28"/>
        </w:rPr>
        <w:t xml:space="preserve">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>
        <w:rPr>
          <w:rFonts w:ascii="Times New Roman" w:hAnsi="Times New Roman"/>
          <w:color w:val="000000"/>
          <w:sz w:val="28"/>
        </w:rPr>
        <w:lastRenderedPageBreak/>
        <w:t xml:space="preserve">координат в пространстве. Координаты вектора. Простейшие задачи в </w:t>
      </w:r>
      <w:r>
        <w:rPr>
          <w:rFonts w:ascii="Times New Roman" w:hAnsi="Times New Roman"/>
          <w:color w:val="000000"/>
          <w:sz w:val="28"/>
        </w:rPr>
        <w:t>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 w:line="264" w:lineRule="auto"/>
        <w:ind w:left="120"/>
        <w:jc w:val="both"/>
      </w:pPr>
      <w:bookmarkStart w:id="10" w:name="_Toc118726577"/>
      <w:bookmarkStart w:id="11" w:name="block-76376820"/>
      <w:bookmarkEnd w:id="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bookmarkStart w:id="12" w:name="_Toc118726578"/>
      <w:bookmarkEnd w:id="12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предмета «Математика» характеризуются: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</w:t>
      </w:r>
      <w:r>
        <w:rPr>
          <w:rFonts w:ascii="Times New Roman" w:hAnsi="Times New Roman"/>
          <w:color w:val="000000"/>
          <w:sz w:val="28"/>
        </w:rPr>
        <w:t>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A93D39" w:rsidRDefault="00553CFB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</w:t>
      </w:r>
      <w:r>
        <w:rPr>
          <w:rFonts w:ascii="Times New Roman" w:hAnsi="Times New Roman"/>
          <w:color w:val="000000"/>
          <w:sz w:val="28"/>
        </w:rPr>
        <w:t>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</w:t>
      </w:r>
      <w:r>
        <w:rPr>
          <w:rFonts w:ascii="Times New Roman" w:hAnsi="Times New Roman"/>
          <w:b/>
          <w:color w:val="000000"/>
          <w:sz w:val="28"/>
        </w:rPr>
        <w:t>ного воспитания: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</w:t>
      </w:r>
      <w:r>
        <w:rPr>
          <w:rFonts w:ascii="Times New Roman" w:hAnsi="Times New Roman"/>
          <w:color w:val="000000"/>
          <w:sz w:val="28"/>
        </w:rPr>
        <w:t>ивого будущего.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</w:t>
      </w:r>
      <w:r>
        <w:rPr>
          <w:rFonts w:ascii="Times New Roman" w:hAnsi="Times New Roman"/>
          <w:color w:val="000000"/>
          <w:sz w:val="28"/>
        </w:rPr>
        <w:t>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</w:t>
      </w:r>
      <w:r>
        <w:rPr>
          <w:rFonts w:ascii="Times New Roman" w:hAnsi="Times New Roman"/>
          <w:color w:val="000000"/>
          <w:sz w:val="28"/>
        </w:rPr>
        <w:t>овершенствования, при занятиях спортивно-оздоровительной деятельностью.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</w:t>
      </w:r>
      <w:r>
        <w:rPr>
          <w:rFonts w:ascii="Times New Roman" w:hAnsi="Times New Roman"/>
          <w:color w:val="000000"/>
          <w:sz w:val="28"/>
        </w:rPr>
        <w:t xml:space="preserve">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</w:t>
      </w:r>
      <w:r>
        <w:rPr>
          <w:rFonts w:ascii="Times New Roman" w:hAnsi="Times New Roman"/>
          <w:color w:val="000000"/>
          <w:sz w:val="28"/>
        </w:rPr>
        <w:t>ематической направленности.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</w:t>
      </w:r>
      <w:r>
        <w:rPr>
          <w:rFonts w:ascii="Times New Roman" w:hAnsi="Times New Roman"/>
          <w:color w:val="000000"/>
          <w:sz w:val="28"/>
        </w:rPr>
        <w:t>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</w:t>
      </w:r>
      <w:r>
        <w:rPr>
          <w:rFonts w:ascii="Times New Roman" w:hAnsi="Times New Roman"/>
          <w:color w:val="000000"/>
          <w:sz w:val="28"/>
        </w:rPr>
        <w:t xml:space="preserve">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</w:t>
      </w:r>
      <w:r>
        <w:rPr>
          <w:rFonts w:ascii="Times New Roman" w:hAnsi="Times New Roman"/>
          <w:color w:val="000000"/>
          <w:sz w:val="28"/>
        </w:rPr>
        <w:t>ра; готовностью осуществлять проектную и исследовательскую деятельность индивидуально и в группе.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bookmarkStart w:id="13" w:name="_Toc118726579"/>
      <w:bookmarkEnd w:id="13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</w:t>
      </w:r>
      <w:r>
        <w:rPr>
          <w:rFonts w:ascii="Times New Roman" w:hAnsi="Times New Roman"/>
          <w:color w:val="000000"/>
          <w:sz w:val="28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воспринимать, </w:t>
      </w:r>
      <w:r>
        <w:rPr>
          <w:rFonts w:ascii="Times New Roman" w:hAnsi="Times New Roman"/>
          <w:color w:val="000000"/>
          <w:sz w:val="28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>предлагать критерии для выявлен</w:t>
      </w:r>
      <w:r>
        <w:rPr>
          <w:rFonts w:ascii="Times New Roman" w:hAnsi="Times New Roman"/>
          <w:color w:val="000000"/>
          <w:sz w:val="28"/>
        </w:rPr>
        <w:t xml:space="preserve">ия закономерностей и противоречий; 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color w:val="000000"/>
          <w:sz w:val="28"/>
        </w:rPr>
        <w:t>аргументацию, приводить примеры и контрпримеры; обосновывать собственные суждения и выводы;</w:t>
      </w:r>
    </w:p>
    <w:p w:rsidR="00A93D39" w:rsidRDefault="00553C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A93D39" w:rsidRDefault="00553C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93D39" w:rsidRDefault="00553C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</w:t>
      </w:r>
      <w:r>
        <w:rPr>
          <w:rFonts w:ascii="Times New Roman" w:hAnsi="Times New Roman"/>
          <w:color w:val="000000"/>
          <w:sz w:val="28"/>
        </w:rPr>
        <w:t>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93D39" w:rsidRDefault="00553C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</w:t>
      </w:r>
      <w:r>
        <w:rPr>
          <w:rFonts w:ascii="Times New Roman" w:hAnsi="Times New Roman"/>
          <w:color w:val="000000"/>
          <w:sz w:val="28"/>
        </w:rPr>
        <w:t>едённого наблюдения, исследования, оценивать достоверность полученных результатов, выводов и обобщений;</w:t>
      </w:r>
    </w:p>
    <w:p w:rsidR="00A93D39" w:rsidRDefault="00553C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93D39" w:rsidRDefault="00553C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</w:t>
      </w:r>
      <w:r>
        <w:rPr>
          <w:rFonts w:ascii="Times New Roman" w:hAnsi="Times New Roman"/>
          <w:color w:val="000000"/>
          <w:sz w:val="28"/>
        </w:rPr>
        <w:t>ормации, данных, необходимых для ответа на вопрос и для решения задачи;</w:t>
      </w:r>
    </w:p>
    <w:p w:rsidR="00A93D39" w:rsidRDefault="00553C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93D39" w:rsidRDefault="00553C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</w:t>
      </w:r>
      <w:r>
        <w:rPr>
          <w:rFonts w:ascii="Times New Roman" w:hAnsi="Times New Roman"/>
          <w:color w:val="000000"/>
          <w:sz w:val="28"/>
        </w:rPr>
        <w:t>ставлять её в различных формах, иллюстрировать графически;</w:t>
      </w:r>
    </w:p>
    <w:p w:rsidR="00A93D39" w:rsidRDefault="00553C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93D39" w:rsidRDefault="00553C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</w:t>
      </w:r>
      <w:r>
        <w:rPr>
          <w:rFonts w:ascii="Times New Roman" w:hAnsi="Times New Roman"/>
          <w:color w:val="000000"/>
          <w:sz w:val="28"/>
        </w:rPr>
        <w:t xml:space="preserve">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93D39" w:rsidRDefault="00553C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</w:t>
      </w:r>
      <w:r>
        <w:rPr>
          <w:rFonts w:ascii="Times New Roman" w:hAnsi="Times New Roman"/>
          <w:color w:val="000000"/>
          <w:sz w:val="28"/>
        </w:rPr>
        <w:t>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</w:t>
      </w:r>
      <w:r>
        <w:rPr>
          <w:rFonts w:ascii="Times New Roman" w:hAnsi="Times New Roman"/>
          <w:color w:val="000000"/>
          <w:sz w:val="28"/>
        </w:rPr>
        <w:t>овать разногласия, свои возражения;</w:t>
      </w:r>
    </w:p>
    <w:p w:rsidR="00A93D39" w:rsidRDefault="00553C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A93D39" w:rsidRDefault="00553C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</w:t>
      </w:r>
      <w:r>
        <w:rPr>
          <w:rFonts w:ascii="Times New Roman" w:hAnsi="Times New Roman"/>
          <w:color w:val="000000"/>
          <w:sz w:val="28"/>
        </w:rPr>
        <w:t>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</w:t>
      </w:r>
      <w:r>
        <w:rPr>
          <w:rFonts w:ascii="Times New Roman" w:hAnsi="Times New Roman"/>
          <w:color w:val="000000"/>
          <w:sz w:val="28"/>
        </w:rPr>
        <w:t>ольких людей;</w:t>
      </w:r>
    </w:p>
    <w:p w:rsidR="00A93D39" w:rsidRDefault="00553C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</w:t>
      </w:r>
      <w:r>
        <w:rPr>
          <w:rFonts w:ascii="Times New Roman" w:hAnsi="Times New Roman"/>
          <w:color w:val="000000"/>
          <w:sz w:val="28"/>
        </w:rPr>
        <w:t>формулированным участниками взаимодействия.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93D39" w:rsidRDefault="00553CFB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A93D39" w:rsidRDefault="00553CF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</w:t>
      </w:r>
      <w:r>
        <w:rPr>
          <w:rFonts w:ascii="Times New Roman" w:hAnsi="Times New Roman"/>
          <w:color w:val="000000"/>
          <w:sz w:val="28"/>
        </w:rPr>
        <w:t>деть способами самопроверки, самоконтроля процесса и результата решения математической задачи;</w:t>
      </w:r>
    </w:p>
    <w:p w:rsidR="00A93D39" w:rsidRDefault="00553CF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>
        <w:rPr>
          <w:rFonts w:ascii="Times New Roman" w:hAnsi="Times New Roman"/>
          <w:color w:val="000000"/>
          <w:sz w:val="28"/>
        </w:rPr>
        <w:t>выявленных трудностей;</w:t>
      </w:r>
    </w:p>
    <w:p w:rsidR="00A93D39" w:rsidRDefault="00553CF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bookmarkStart w:id="14" w:name="_Toc118726597"/>
      <w:bookmarkEnd w:id="14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r>
        <w:rPr>
          <w:rFonts w:ascii="Times New Roman" w:hAnsi="Times New Roman"/>
          <w:color w:val="000000"/>
          <w:sz w:val="28"/>
        </w:rPr>
        <w:t>точка, прямая, плоскость.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параллельность и перпендикулярность прямых и плоскостей.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и плоскостей в прост</w:t>
      </w:r>
      <w:r>
        <w:rPr>
          <w:rFonts w:ascii="Times New Roman" w:hAnsi="Times New Roman"/>
          <w:color w:val="000000"/>
          <w:sz w:val="28"/>
        </w:rPr>
        <w:t>ранстве.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многогранник, выпуклый и невыпуклый многогранник, элементы </w:t>
      </w:r>
      <w:r>
        <w:rPr>
          <w:rFonts w:ascii="Times New Roman" w:hAnsi="Times New Roman"/>
          <w:color w:val="000000"/>
          <w:sz w:val="28"/>
        </w:rPr>
        <w:t>многогранника, правильный многогранник.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 (выпуклые и невыпуклые многогранники; правильные мн</w:t>
      </w:r>
      <w:r>
        <w:rPr>
          <w:rFonts w:ascii="Times New Roman" w:hAnsi="Times New Roman"/>
          <w:color w:val="000000"/>
          <w:sz w:val="28"/>
        </w:rPr>
        <w:t>огогранники; прямые и наклонные призмы, параллелепипеды).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секущая плоскость, сечение многогранников.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построения сечений, используя метод следов.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методом следов, выполнять (выносные) п</w:t>
      </w:r>
      <w:r>
        <w:rPr>
          <w:rFonts w:ascii="Times New Roman" w:hAnsi="Times New Roman"/>
          <w:color w:val="000000"/>
          <w:sz w:val="28"/>
        </w:rPr>
        <w:t>лоские чертежи из рисунков простых объёмных фигур: вид сверху, сбоку, снизу.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</w:t>
      </w:r>
      <w:r>
        <w:rPr>
          <w:rFonts w:ascii="Times New Roman" w:hAnsi="Times New Roman"/>
          <w:color w:val="000000"/>
          <w:sz w:val="28"/>
        </w:rPr>
        <w:t>асстояний между двумя точками, от точки до прямой, от точки до плоскости, между скрещивающимися прямыми.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</w:t>
      </w:r>
      <w:r>
        <w:rPr>
          <w:rFonts w:ascii="Times New Roman" w:hAnsi="Times New Roman"/>
          <w:color w:val="000000"/>
          <w:sz w:val="28"/>
        </w:rPr>
        <w:t>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площ</w:t>
      </w:r>
      <w:r>
        <w:rPr>
          <w:rFonts w:ascii="Times New Roman" w:hAnsi="Times New Roman"/>
          <w:color w:val="000000"/>
          <w:sz w:val="28"/>
        </w:rPr>
        <w:t>адями поверхностей, объёмами подобных многогранников.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</w:t>
      </w:r>
      <w:r>
        <w:rPr>
          <w:rFonts w:ascii="Times New Roman" w:hAnsi="Times New Roman"/>
          <w:color w:val="000000"/>
          <w:sz w:val="28"/>
        </w:rPr>
        <w:t>ометрических фигурах, представленную на чертежах и рисунках.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</w:t>
      </w:r>
      <w:r>
        <w:rPr>
          <w:rFonts w:ascii="Times New Roman" w:hAnsi="Times New Roman"/>
          <w:color w:val="000000"/>
          <w:sz w:val="28"/>
        </w:rPr>
        <w:t xml:space="preserve"> и электронно-коммуникационные системы при решении стереометрических задач.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</w:t>
      </w:r>
      <w:r>
        <w:rPr>
          <w:rFonts w:ascii="Times New Roman" w:hAnsi="Times New Roman"/>
          <w:color w:val="000000"/>
          <w:sz w:val="28"/>
        </w:rPr>
        <w:t>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</w:t>
      </w:r>
      <w:r>
        <w:rPr>
          <w:rFonts w:ascii="Times New Roman" w:hAnsi="Times New Roman"/>
          <w:color w:val="000000"/>
          <w:sz w:val="28"/>
        </w:rPr>
        <w:t>гебры; решать практические задачи, связанные с нахождением геометрических величин.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93D39" w:rsidRDefault="00A93D39">
      <w:pPr>
        <w:spacing w:after="0" w:line="264" w:lineRule="auto"/>
        <w:ind w:left="120"/>
        <w:jc w:val="both"/>
      </w:pP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</w:t>
      </w:r>
      <w:r>
        <w:rPr>
          <w:rFonts w:ascii="Times New Roman" w:hAnsi="Times New Roman"/>
          <w:color w:val="000000"/>
          <w:sz w:val="28"/>
        </w:rPr>
        <w:t>с; сферическая поверхность.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способы получения тел вращения.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шаровой сегмент, основание сегмента, высота сег</w:t>
      </w:r>
      <w:r>
        <w:rPr>
          <w:rFonts w:ascii="Times New Roman" w:hAnsi="Times New Roman"/>
          <w:color w:val="000000"/>
          <w:sz w:val="28"/>
        </w:rPr>
        <w:t>мента; шаровой слой, основание шарового слоя, высота шарового слоя; шаровой сектор.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объёмы и площади поверхностей тел вращения, геометрических тел с применением формул.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многогранник, вписанный в сферу и описанный около сфер</w:t>
      </w:r>
      <w:r>
        <w:rPr>
          <w:rFonts w:ascii="Times New Roman" w:hAnsi="Times New Roman"/>
          <w:color w:val="000000"/>
          <w:sz w:val="28"/>
        </w:rPr>
        <w:t>ы; сфера, вписанная в многогранник или тело вращения.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Изображать изучаемые фигуры от руки и с применением простых чертёжных инструментов.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(выносные) плоские чертежи из </w:t>
      </w:r>
      <w:r>
        <w:rPr>
          <w:rFonts w:ascii="Times New Roman" w:hAnsi="Times New Roman"/>
          <w:color w:val="000000"/>
          <w:sz w:val="28"/>
        </w:rPr>
        <w:t>рисунков простых объёмных фигур: вид сверху, сбоку, снизу; строить сечения тел вращения.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понятием вектор </w:t>
      </w:r>
      <w:r>
        <w:rPr>
          <w:rFonts w:ascii="Times New Roman" w:hAnsi="Times New Roman"/>
          <w:color w:val="000000"/>
          <w:sz w:val="28"/>
        </w:rPr>
        <w:t>в пространстве.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правило параллелепипеда.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декартовы координаты в пространстве, вектор, модуль </w:t>
      </w:r>
      <w:r>
        <w:rPr>
          <w:rFonts w:ascii="Times New Roman" w:hAnsi="Times New Roman"/>
          <w:color w:val="000000"/>
          <w:sz w:val="28"/>
        </w:rPr>
        <w:t>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сумму векторов и произведение вектора на число, угол между векторами, скалярное произведение, раскладывать</w:t>
      </w:r>
      <w:r>
        <w:rPr>
          <w:rFonts w:ascii="Times New Roman" w:hAnsi="Times New Roman"/>
          <w:color w:val="000000"/>
          <w:sz w:val="28"/>
        </w:rPr>
        <w:t xml:space="preserve"> вектор по двум неколлинеарным векторам.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геометрические задачи на применение векторно-координатного метода.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</w:t>
      </w:r>
      <w:r>
        <w:rPr>
          <w:rFonts w:ascii="Times New Roman" w:hAnsi="Times New Roman"/>
          <w:color w:val="000000"/>
          <w:sz w:val="28"/>
        </w:rPr>
        <w:t xml:space="preserve"> математических задач.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</w:t>
      </w:r>
      <w:r>
        <w:rPr>
          <w:rFonts w:ascii="Times New Roman" w:hAnsi="Times New Roman"/>
          <w:color w:val="000000"/>
          <w:sz w:val="28"/>
        </w:rPr>
        <w:t>сстве.</w:t>
      </w:r>
    </w:p>
    <w:p w:rsidR="00A93D39" w:rsidRDefault="0055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</w:t>
      </w:r>
      <w:r>
        <w:rPr>
          <w:rFonts w:ascii="Times New Roman" w:hAnsi="Times New Roman"/>
          <w:color w:val="000000"/>
          <w:sz w:val="28"/>
        </w:rPr>
        <w:t>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/>
        <w:ind w:left="120"/>
      </w:pPr>
      <w:bookmarkStart w:id="15" w:name="block-763768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93D39" w:rsidRDefault="0055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49"/>
      </w:tblGrid>
      <w:tr w:rsidR="00A93D3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D39" w:rsidRDefault="00A93D39">
            <w:pPr>
              <w:spacing w:after="0"/>
              <w:ind w:left="135"/>
            </w:pPr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Прямые и плоскости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пространстве. 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93D39" w:rsidRDefault="00A93D39"/>
        </w:tc>
      </w:tr>
    </w:tbl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49"/>
      </w:tblGrid>
      <w:tr w:rsidR="00A93D3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D39" w:rsidRDefault="00A93D39">
            <w:pPr>
              <w:spacing w:after="0"/>
              <w:ind w:left="135"/>
            </w:pPr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</w:tr>
      <w:tr w:rsidR="00A93D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D39" w:rsidRDefault="00A93D39"/>
        </w:tc>
      </w:tr>
    </w:tbl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/>
        <w:ind w:left="120"/>
      </w:pPr>
      <w:bookmarkStart w:id="16" w:name="block-7637682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3D39" w:rsidRDefault="0055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4061"/>
        <w:gridCol w:w="1151"/>
        <w:gridCol w:w="1841"/>
        <w:gridCol w:w="1910"/>
        <w:gridCol w:w="1347"/>
        <w:gridCol w:w="2873"/>
      </w:tblGrid>
      <w:tr w:rsidR="00A93D39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D39" w:rsidRDefault="00A93D39">
            <w:pPr>
              <w:spacing w:after="0"/>
              <w:ind w:left="135"/>
            </w:pPr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стереометрии: точка, прямая, плоскость, пространство. Правила изображения на рисунках: изображения плоскостей,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https://m.edsoo.ru/aecc77cd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https://m.edsoo.ru/2d8a9c99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https://m.edsoo.ru/db685e73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https://m.edsoo.ru/a63959ed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сведения о кубе и пирамиде, их развёртки и модели. Сечения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https://m.edsoo.ru/b30dff38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сведения о кубе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пирамиде, их развёртки и модели. 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https://m.edsoo.ru/3d8ffd32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https://m.edsoo.ru/0cc5c4fe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https://m.edsoo.ru/239c8cb4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https://m.edsoo.ru/65c6b106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https://m.edsoo.ru/258fc245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https://m.edsoo.ru/1a2520f6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https://m.edsoo.ru/93ad36b3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https://m.edsoo.ru/ee1d19b9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Углы с сонаправленными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сторонами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https://m.edsoo.ru/9f4071b9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https://m.edsoo.ru/fe733862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 между прямыми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https://m.edsoo.ru/2935a9a0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https://m.edsoo.ru/2e18f255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https://m.edsoo.ru/e504d656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пространственные фигуры на плоскости: тетраэдр, куб, 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https://m.edsoo.ru/4a28dc02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https://m.edsoo.ru/1d434d0f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https://m.edsoo.ru/ec26fe5d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"Прямые и плоскости в пространстве. Параллельность прямых и плоскостей"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https://m.edsoo.ru/9a0a9e56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https://m.edsoo.ru/b19f6a5d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Прямые параллельные и перпендикулярные к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https://m.edsoo.ru/0ac11c95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https://m.edsoo.ru/ba545966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перпендикулярности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https://m.edsoo.ru/f85bfc46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https://m.edsoo.ru/79165d15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https://m.edsoo.ru/635c5087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прямой перпендикулярной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https://m.edsoo.ru/bd3745f8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https://m.edsoo.ru/7d18834b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https://m.edsoo.ru/33c477d3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https://m.edsoo.ru/66fefadd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https://m.edsoo.ru/a5b7b8e3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https://m.edsoo.ru/dbee22bc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https://m.edsoo.ru/6b61b2b4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https://m.edsoo.ru/5fa0b3ce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https://m.edsoo.ru/c7c777ed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плоскостей: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https://m.edsoo.ru/ec3e2da3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https://m.edsoo.ru/ed9e2a8e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https://m.edsoo.ru/ba75dc57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https://m.edsoo.ru/e4972cdc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https://m.edsoo.ru/52188a7d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https://m.edsoo.ru/9f246736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https://m.edsoo.ru/5b971ef3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https://m.edsoo.ru/2d24e873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Призма: n-угольная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https://m.edsoo.ru/b4ad63ad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https://m.edsoo.ru/8a7be683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Пирамида: n-угольная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https://m.edsoo.ru/fb1cd0a5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многогранники: понятие правильного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https://m.edsoo.ru/074c8865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https://m.edsoo.ru/a0fdd5bf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Элементы симметрии в пирамидах, параллелепипедах,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правильных многогранниках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https://m.edsoo.ru/b9e777d9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https://m.edsoo.ru/6cdbecef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https://m.edsoo.ru/37d84157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https://m.edsoo.ru/5603e30b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https://m.edsoo.ru/a95f5c04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https://m.edsoo.ru/7ad0020b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https://m.edsoo.ru/235171b3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https://m.edsoo.ru/f47dfefd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https://m.edsoo.ru/79c10312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https://m.edsoo.ru/2faadc3f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https://m.edsoo.ru/79853608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https://m.edsoo.ru/1e053890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https://m.edsoo.ru/482d3f51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https://m.edsoo.ru/28a6573c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https://m.edsoo.ru/098bedad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расстояний: между двумя точками, от точки </w:t>
            </w:r>
            <w:r>
              <w:rPr>
                <w:rFonts w:ascii="Times New Roman" w:hAnsi="Times New Roman"/>
                <w:color w:val="000000"/>
                <w:sz w:val="24"/>
              </w:rPr>
              <w:t>до прямой, от точки до плоскости, между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https://m.edsoo.ru/f7792ba9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https://m.edsoo.ru/b9146bc0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https://m.edsoo.ru/56765e8b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A93D39"/>
        </w:tc>
      </w:tr>
    </w:tbl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A93D3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D39" w:rsidRDefault="00A93D39">
            <w:pPr>
              <w:spacing w:after="0"/>
              <w:ind w:left="135"/>
            </w:pPr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D39" w:rsidRDefault="00A93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D39" w:rsidRDefault="00A93D39"/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https://m.edsoo.ru/0341bc2b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https://m.edsoo.ru/bed12a43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https://m.edsoo.ru/bc15f7f2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https://m.edsoo.ru/6054b8c1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https://m.edsoo.ru/188f6216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https://m.edsoo.ru/016e25eb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https://m.edsoo.ru/c94ba09b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Конус: основание и вершина, </w:t>
            </w:r>
            <w:r>
              <w:rPr>
                <w:rFonts w:ascii="Times New Roman" w:hAnsi="Times New Roman"/>
                <w:color w:val="000000"/>
                <w:sz w:val="24"/>
              </w:rPr>
              <w:t>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https://m.edsoo.ru/897dd3b2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https://m.edsoo.ru/1468bab3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https://m.edsoo.ru/0bde1be8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https://m.edsoo.ru/3cef10e5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Многогранник, описанный около сферы; </w:t>
            </w:r>
            <w:r>
              <w:rPr>
                <w:rFonts w:ascii="Times New Roman" w:hAnsi="Times New Roman"/>
                <w:color w:val="000000"/>
                <w:sz w:val="24"/>
              </w:rPr>
              <w:t>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https://m.edsoo.ru/0b136158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https://m.edsoo.ru/26a03fb7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https://m.edsoo.ru/5513d87b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https://m.edsoo.ru/d189bde2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https://m.edsoo.ru/810cf1eb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https://m.edsoo.ru/4a33a8ab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https://m.edsoo.ru/5caefc1b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https://m.edsoo.ru/23f4f089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https://m.edsoo.ru/dee379eb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трём некомпланарным векторам. 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https://m.edsoo.ru/a28fd74e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https://m.edsoo.ru/5a827900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https://m.edsoo.ru/d3a1fe30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https://m.edsoo.ru/48db7058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https://m.edsoo.ru/725effc4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https://m.edsoo.ru/8efbe78e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https://m.edsoo.ru/77c22fc5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https://m.edsoo.ru/1780ba5d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Основные фигуры, факты, </w:t>
            </w:r>
            <w:r>
              <w:rPr>
                <w:rFonts w:ascii="Times New Roman" w:hAnsi="Times New Roman"/>
                <w:color w:val="000000"/>
                <w:sz w:val="24"/>
              </w:rPr>
              <w:t>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https://m.edsoo.ru/078cd184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https://m.edsoo.ru/7491efe0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https://m.edsoo.ru/4dffda97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https://m.edsoo.ru/74b2ad91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https://m.edsoo.ru/ec24dfc2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D39" w:rsidRDefault="00A93D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https://m.edsoo.ru/f465d10e</w:t>
              </w:r>
            </w:hyperlink>
          </w:p>
        </w:tc>
      </w:tr>
      <w:tr w:rsidR="00A93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D39" w:rsidRDefault="00A93D39"/>
        </w:tc>
      </w:tr>
    </w:tbl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A93D39">
      <w:pPr>
        <w:sectPr w:rsidR="00A93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before="199" w:after="199" w:line="336" w:lineRule="auto"/>
        <w:ind w:left="120"/>
      </w:pPr>
      <w:bookmarkStart w:id="17" w:name="block-7637682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93D39" w:rsidRDefault="00A93D39">
      <w:pPr>
        <w:spacing w:before="199" w:after="199" w:line="336" w:lineRule="auto"/>
        <w:ind w:left="120"/>
      </w:pPr>
    </w:p>
    <w:p w:rsidR="00A93D39" w:rsidRDefault="00553CF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93D39" w:rsidRDefault="00A93D3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</w:t>
            </w:r>
            <w:r>
              <w:rPr>
                <w:rFonts w:ascii="Times New Roman" w:hAnsi="Times New Roman"/>
                <w:color w:val="000000"/>
                <w:sz w:val="24"/>
              </w:rPr>
              <w:t>анников, используя метод следов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сечения многогранников методом следов, выполнять (выносные) плоские чертежи из рисунков простых объёмных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 сверху, сбоку, снизу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нахождение геомет</w:t>
            </w:r>
            <w:r>
              <w:rPr>
                <w:rFonts w:ascii="Times New Roman" w:hAnsi="Times New Roman"/>
                <w:color w:val="000000"/>
                <w:sz w:val="24"/>
              </w:rPr>
              <w:t>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</w:t>
            </w:r>
            <w:r>
              <w:rPr>
                <w:rFonts w:ascii="Times New Roman" w:hAnsi="Times New Roman"/>
                <w:color w:val="000000"/>
                <w:sz w:val="24"/>
              </w:rPr>
              <w:t>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симметрия в пространстве, центр, ось и плоскость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симметрии, центр, ось и плоскость симметрии фигуры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задач, предполагающих несколько шагов решения, если условия применения заданы в явной форме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закономерностей в природе и жизни, распознавать проявление законов геометрии в искусстве</w:t>
            </w:r>
          </w:p>
        </w:tc>
      </w:tr>
      <w:tr w:rsidR="00A93D3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A93D39" w:rsidRDefault="00A93D39">
      <w:pPr>
        <w:spacing w:after="0"/>
        <w:ind w:left="120"/>
      </w:pPr>
    </w:p>
    <w:p w:rsidR="00A93D39" w:rsidRDefault="00553C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93D39" w:rsidRDefault="00A93D3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цилиндрическая поверхность, образующие цилиндрической поверхности,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плоскости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тел вращения, геометрических тел с приме</w:t>
            </w:r>
            <w:r>
              <w:rPr>
                <w:rFonts w:ascii="Times New Roman" w:hAnsi="Times New Roman"/>
                <w:color w:val="000000"/>
                <w:sz w:val="24"/>
              </w:rPr>
              <w:t>нением формул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от руки и с применением простых чертёжных инструментов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интерпретировать и преобразовывать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ию о пространственных геометрических фигурах, представленную на чертежах и рисунках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вектор в пространстве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правило параллелепипеда при сложении векторов 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сумму векторов и произведение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</w:t>
            </w:r>
            <w:r>
              <w:rPr>
                <w:rFonts w:ascii="Times New Roman" w:hAnsi="Times New Roman"/>
                <w:color w:val="000000"/>
                <w:sz w:val="24"/>
              </w:rPr>
              <w:t>динатного метода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едства и электронно-коммуникационные системы при решении стереометрических задач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</w:t>
            </w:r>
            <w:r>
              <w:rPr>
                <w:rFonts w:ascii="Times New Roman" w:hAnsi="Times New Roman"/>
                <w:color w:val="000000"/>
                <w:sz w:val="24"/>
              </w:rPr>
              <w:t>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before="199" w:after="199" w:line="336" w:lineRule="auto"/>
        <w:ind w:left="120"/>
      </w:pPr>
      <w:bookmarkStart w:id="18" w:name="block-763768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93D39" w:rsidRDefault="00A93D39">
      <w:pPr>
        <w:spacing w:before="199" w:after="199" w:line="336" w:lineRule="auto"/>
        <w:ind w:left="120"/>
      </w:pPr>
    </w:p>
    <w:p w:rsidR="00A93D39" w:rsidRDefault="00553CF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93D39" w:rsidRDefault="00A93D3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прямая,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</w:t>
            </w:r>
            <w:r>
              <w:rPr>
                <w:rFonts w:ascii="Times New Roman" w:hAnsi="Times New Roman"/>
                <w:color w:val="000000"/>
                <w:sz w:val="24"/>
              </w:rPr>
              <w:t>в пространстве: параллельные прямые в пространстве, параллельность трёх прямых, параллельность прямой и плоскости. Углы с сонаправленными сторонами, угол между прямыми в пространстве. Параллельность плоскостей: параллельные плоскости, свойства параллельных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</w:t>
            </w:r>
            <w:r>
              <w:rPr>
                <w:rFonts w:ascii="Times New Roman" w:hAnsi="Times New Roman"/>
                <w:color w:val="000000"/>
                <w:sz w:val="24"/>
              </w:rPr>
              <w:t>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пирамида, грани и основание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пирамиды, боковая и полная поверхность пирамиды, правильная и усечённая пирамида. Элементы призмы и пирамиды. Правильные многогранники: понятие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правильного многогранника, правильная призма и правильная пирамида, правильная треугольная пирамида и правильный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тетраэдр, куб.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</w:t>
            </w:r>
            <w:r>
              <w:rPr>
                <w:rFonts w:ascii="Times New Roman" w:hAnsi="Times New Roman"/>
                <w:color w:val="000000"/>
                <w:sz w:val="24"/>
              </w:rPr>
              <w:t>ных многогранниках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правильной пирамиды, теорема о площади усечённой пирамиды. Понятие об объёме. Объём пирамиды, призмы</w:t>
            </w:r>
          </w:p>
        </w:tc>
      </w:tr>
      <w:tr w:rsidR="00A93D3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A93D39" w:rsidRDefault="00A93D39">
      <w:pPr>
        <w:spacing w:after="0"/>
        <w:ind w:left="120"/>
      </w:pPr>
    </w:p>
    <w:p w:rsidR="00A93D39" w:rsidRDefault="00553C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93D39" w:rsidRDefault="00A93D3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8528"/>
      </w:tblGrid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</w:t>
            </w:r>
            <w:r>
              <w:rPr>
                <w:rFonts w:ascii="Times New Roman" w:hAnsi="Times New Roman"/>
                <w:color w:val="000000"/>
                <w:sz w:val="24"/>
              </w:rPr>
              <w:t>конической поверхности, ось и 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</w:t>
            </w:r>
            <w:r>
              <w:rPr>
                <w:rFonts w:ascii="Times New Roman" w:hAnsi="Times New Roman"/>
                <w:color w:val="000000"/>
                <w:sz w:val="24"/>
              </w:rPr>
              <w:t>й около сферы, сфера, вписанная в многогранник, или тело вращения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</w:t>
            </w:r>
            <w:r>
              <w:rPr>
                <w:rFonts w:ascii="Times New Roman" w:hAnsi="Times New Roman"/>
                <w:color w:val="000000"/>
                <w:sz w:val="24"/>
              </w:rPr>
              <w:t>тела в пространстве. Соотношения между площадями поверхностей, объёмами подобных тел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на плоскости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A93D3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</w:t>
            </w:r>
          </w:p>
        </w:tc>
      </w:tr>
    </w:tbl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before="199" w:after="199" w:line="336" w:lineRule="auto"/>
        <w:ind w:left="120"/>
      </w:pPr>
      <w:bookmarkStart w:id="19" w:name="block-7637682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</w:t>
      </w:r>
      <w:r>
        <w:rPr>
          <w:rFonts w:ascii="Times New Roman" w:hAnsi="Times New Roman"/>
          <w:b/>
          <w:color w:val="000000"/>
          <w:sz w:val="28"/>
        </w:rPr>
        <w:t>ПО МАТЕМАТИКЕ ТРЕБОВАНИЯ К РЕЗУЛЬТАТАМ ОСВОЕНИЯ ОСНОВНОЙ ОБРАЗОВАТЕЛЬНОЙ ПРОГРАММЫ СРЕДНЕГО ОБЩЕГО ОБРАЗОВАНИЯ</w:t>
      </w:r>
    </w:p>
    <w:p w:rsidR="00A93D39" w:rsidRDefault="00A93D3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ования 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</w:t>
            </w:r>
            <w:r>
              <w:rPr>
                <w:rFonts w:ascii="Times New Roman" w:hAnsi="Times New Roman"/>
                <w:color w:val="000000"/>
                <w:sz w:val="24"/>
              </w:rPr>
              <w:t>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</w:t>
            </w:r>
            <w:r>
              <w:rPr>
                <w:rFonts w:ascii="Times New Roman" w:hAnsi="Times New Roman"/>
                <w:color w:val="000000"/>
                <w:sz w:val="24"/>
              </w:rPr>
              <w:t>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</w:t>
            </w:r>
            <w:r>
              <w:rPr>
                <w:rFonts w:ascii="Times New Roman" w:hAnsi="Times New Roman"/>
                <w:color w:val="000000"/>
                <w:sz w:val="24"/>
              </w:rPr>
              <w:t>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</w:t>
            </w:r>
            <w:r>
              <w:rPr>
                <w:rFonts w:ascii="Times New Roman" w:hAnsi="Times New Roman"/>
                <w:color w:val="000000"/>
                <w:sz w:val="24"/>
              </w:rPr>
              <w:t>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</w:t>
            </w:r>
            <w:r>
              <w:rPr>
                <w:rFonts w:ascii="Times New Roman" w:hAnsi="Times New Roman"/>
                <w:color w:val="000000"/>
                <w:sz w:val="24"/>
              </w:rPr>
              <w:t>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областей науки и реальной жизни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 с помощью интеграла; приводить примеры матема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тического моделирования с помощью дифференциальных уравнений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</w:t>
            </w:r>
            <w:r>
              <w:rPr>
                <w:rFonts w:ascii="Times New Roman" w:hAnsi="Times New Roman"/>
                <w:color w:val="000000"/>
                <w:sz w:val="24"/>
              </w:rPr>
              <w:t>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</w:t>
            </w:r>
            <w:r>
              <w:rPr>
                <w:rFonts w:ascii="Times New Roman" w:hAnsi="Times New Roman"/>
                <w:color w:val="000000"/>
                <w:sz w:val="24"/>
              </w:rPr>
              <w:t>авенств и их систем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</w:t>
            </w:r>
            <w:r>
              <w:rPr>
                <w:rFonts w:ascii="Times New Roman" w:hAnsi="Times New Roman"/>
                <w:color w:val="000000"/>
                <w:sz w:val="24"/>
              </w:rPr>
              <w:t>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</w:t>
            </w:r>
            <w:r>
              <w:rPr>
                <w:rFonts w:ascii="Times New Roman" w:hAnsi="Times New Roman"/>
                <w:color w:val="000000"/>
                <w:sz w:val="24"/>
              </w:rPr>
              <w:t>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</w:t>
            </w:r>
            <w:r>
              <w:rPr>
                <w:rFonts w:ascii="Times New Roman" w:hAnsi="Times New Roman"/>
                <w:color w:val="000000"/>
                <w:sz w:val="24"/>
              </w:rPr>
              <w:t>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</w:t>
            </w:r>
            <w:r>
              <w:rPr>
                <w:rFonts w:ascii="Times New Roman" w:hAnsi="Times New Roman"/>
                <w:color w:val="000000"/>
                <w:sz w:val="24"/>
              </w:rPr>
              <w:t>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</w:t>
            </w:r>
            <w:r>
              <w:rPr>
                <w:rFonts w:ascii="Times New Roman" w:hAnsi="Times New Roman"/>
                <w:color w:val="000000"/>
                <w:sz w:val="24"/>
              </w:rPr>
              <w:t>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</w:t>
            </w:r>
            <w:r>
              <w:rPr>
                <w:rFonts w:ascii="Times New Roman" w:hAnsi="Times New Roman"/>
                <w:color w:val="000000"/>
                <w:sz w:val="24"/>
              </w:rPr>
              <w:t>ассификацию фигур по различным признакам, выполнять необходимые дополнительные построения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</w:t>
            </w:r>
            <w:r>
              <w:rPr>
                <w:rFonts w:ascii="Times New Roman" w:hAnsi="Times New Roman"/>
                <w:color w:val="000000"/>
                <w:sz w:val="24"/>
              </w:rPr>
              <w:t>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93D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ской и мировой математической науки</w:t>
            </w:r>
          </w:p>
        </w:tc>
      </w:tr>
    </w:tbl>
    <w:p w:rsidR="00A93D39" w:rsidRDefault="00A93D39">
      <w:pPr>
        <w:spacing w:after="0" w:line="336" w:lineRule="auto"/>
        <w:ind w:left="120"/>
      </w:pPr>
    </w:p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before="199" w:after="199" w:line="336" w:lineRule="auto"/>
        <w:ind w:left="120"/>
      </w:pPr>
      <w:bookmarkStart w:id="20" w:name="block-7637683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A93D39" w:rsidRDefault="00A93D3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числа. Обыкновенные и десятичные дроби, проценты, бесконечные периодические дроби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войства степени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93D3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93D39" w:rsidRDefault="00553CF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p w:rsidR="00A93D39" w:rsidRDefault="00553CFB">
      <w:pPr>
        <w:spacing w:after="0"/>
        <w:ind w:left="120"/>
      </w:pPr>
      <w:bookmarkStart w:id="21" w:name="block-7637682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3D39" w:rsidRDefault="00553C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3D39" w:rsidRDefault="00A93D39">
      <w:pPr>
        <w:spacing w:after="0" w:line="480" w:lineRule="auto"/>
        <w:ind w:left="120"/>
      </w:pPr>
    </w:p>
    <w:p w:rsidR="00A93D39" w:rsidRDefault="00A93D39">
      <w:pPr>
        <w:spacing w:after="0" w:line="480" w:lineRule="auto"/>
        <w:ind w:left="120"/>
      </w:pPr>
    </w:p>
    <w:p w:rsidR="00A93D39" w:rsidRDefault="00A93D39">
      <w:pPr>
        <w:spacing w:after="0"/>
        <w:ind w:left="120"/>
      </w:pPr>
    </w:p>
    <w:p w:rsidR="00A93D39" w:rsidRDefault="00553C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93D39" w:rsidRDefault="00A93D39">
      <w:pPr>
        <w:spacing w:after="0" w:line="480" w:lineRule="auto"/>
        <w:ind w:left="120"/>
      </w:pPr>
    </w:p>
    <w:p w:rsidR="00A93D39" w:rsidRDefault="00A93D39">
      <w:pPr>
        <w:spacing w:after="0"/>
        <w:ind w:left="120"/>
      </w:pPr>
    </w:p>
    <w:p w:rsidR="00A93D39" w:rsidRDefault="00553C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A93D39" w:rsidRDefault="00A93D39">
      <w:pPr>
        <w:spacing w:after="0" w:line="480" w:lineRule="auto"/>
        <w:ind w:left="120"/>
      </w:pPr>
    </w:p>
    <w:p w:rsidR="00A93D39" w:rsidRDefault="00A93D39">
      <w:pPr>
        <w:sectPr w:rsidR="00A93D3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553CFB" w:rsidRDefault="00553CFB"/>
    <w:sectPr w:rsidR="00553CFB" w:rsidSect="00A93D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357"/>
    <w:multiLevelType w:val="multilevel"/>
    <w:tmpl w:val="F2F686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A4CED"/>
    <w:multiLevelType w:val="multilevel"/>
    <w:tmpl w:val="BAF83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1314D"/>
    <w:multiLevelType w:val="multilevel"/>
    <w:tmpl w:val="42E0D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B1B62"/>
    <w:multiLevelType w:val="multilevel"/>
    <w:tmpl w:val="5E7AC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674AE"/>
    <w:multiLevelType w:val="multilevel"/>
    <w:tmpl w:val="6CA45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041ADC"/>
    <w:multiLevelType w:val="multilevel"/>
    <w:tmpl w:val="2B885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6A607A"/>
    <w:multiLevelType w:val="multilevel"/>
    <w:tmpl w:val="F968A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713B20"/>
    <w:multiLevelType w:val="multilevel"/>
    <w:tmpl w:val="F6F0D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93D39"/>
    <w:rsid w:val="00553CFB"/>
    <w:rsid w:val="00561CB4"/>
    <w:rsid w:val="00A9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3D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3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a2520f6" TargetMode="External"/><Relationship Id="rId117" Type="http://schemas.openxmlformats.org/officeDocument/2006/relationships/hyperlink" Target="https://m.edsoo.ru/f465d10e" TargetMode="External"/><Relationship Id="rId21" Type="http://schemas.openxmlformats.org/officeDocument/2006/relationships/hyperlink" Target="https://m.edsoo.ru/3d8ffd32" TargetMode="External"/><Relationship Id="rId42" Type="http://schemas.openxmlformats.org/officeDocument/2006/relationships/hyperlink" Target="https://m.edsoo.ru/79165d15" TargetMode="External"/><Relationship Id="rId47" Type="http://schemas.openxmlformats.org/officeDocument/2006/relationships/hyperlink" Target="https://m.edsoo.ru/66fefadd" TargetMode="External"/><Relationship Id="rId63" Type="http://schemas.openxmlformats.org/officeDocument/2006/relationships/hyperlink" Target="https://m.edsoo.ru/fb1cd0a5" TargetMode="External"/><Relationship Id="rId68" Type="http://schemas.openxmlformats.org/officeDocument/2006/relationships/hyperlink" Target="https://m.edsoo.ru/37d84157" TargetMode="External"/><Relationship Id="rId84" Type="http://schemas.openxmlformats.org/officeDocument/2006/relationships/hyperlink" Target="https://m.edsoo.ru/0341bc2b" TargetMode="External"/><Relationship Id="rId89" Type="http://schemas.openxmlformats.org/officeDocument/2006/relationships/hyperlink" Target="https://m.edsoo.ru/016e25eb" TargetMode="External"/><Relationship Id="rId112" Type="http://schemas.openxmlformats.org/officeDocument/2006/relationships/hyperlink" Target="https://m.edsoo.ru/078cd184" TargetMode="External"/><Relationship Id="rId16" Type="http://schemas.openxmlformats.org/officeDocument/2006/relationships/hyperlink" Target="https://m.edsoo.ru/aecc77cd" TargetMode="External"/><Relationship Id="rId107" Type="http://schemas.openxmlformats.org/officeDocument/2006/relationships/hyperlink" Target="https://m.edsoo.ru/48db7058" TargetMode="External"/><Relationship Id="rId11" Type="http://schemas.openxmlformats.org/officeDocument/2006/relationships/hyperlink" Target="https://m.edsoo.ru/1c209e37" TargetMode="External"/><Relationship Id="rId24" Type="http://schemas.openxmlformats.org/officeDocument/2006/relationships/hyperlink" Target="https://m.edsoo.ru/65c6b106" TargetMode="External"/><Relationship Id="rId32" Type="http://schemas.openxmlformats.org/officeDocument/2006/relationships/hyperlink" Target="https://m.edsoo.ru/2e18f255" TargetMode="External"/><Relationship Id="rId37" Type="http://schemas.openxmlformats.org/officeDocument/2006/relationships/hyperlink" Target="https://m.edsoo.ru/9a0a9e56" TargetMode="External"/><Relationship Id="rId40" Type="http://schemas.openxmlformats.org/officeDocument/2006/relationships/hyperlink" Target="https://m.edsoo.ru/ba545966" TargetMode="External"/><Relationship Id="rId45" Type="http://schemas.openxmlformats.org/officeDocument/2006/relationships/hyperlink" Target="https://m.edsoo.ru/7d18834b" TargetMode="External"/><Relationship Id="rId53" Type="http://schemas.openxmlformats.org/officeDocument/2006/relationships/hyperlink" Target="https://m.edsoo.ru/ec3e2da3" TargetMode="External"/><Relationship Id="rId58" Type="http://schemas.openxmlformats.org/officeDocument/2006/relationships/hyperlink" Target="https://m.edsoo.ru/9f246736" TargetMode="External"/><Relationship Id="rId66" Type="http://schemas.openxmlformats.org/officeDocument/2006/relationships/hyperlink" Target="https://m.edsoo.ru/b9e777d9" TargetMode="External"/><Relationship Id="rId74" Type="http://schemas.openxmlformats.org/officeDocument/2006/relationships/hyperlink" Target="https://m.edsoo.ru/79c10312" TargetMode="External"/><Relationship Id="rId79" Type="http://schemas.openxmlformats.org/officeDocument/2006/relationships/hyperlink" Target="https://m.edsoo.ru/28a6573c" TargetMode="External"/><Relationship Id="rId87" Type="http://schemas.openxmlformats.org/officeDocument/2006/relationships/hyperlink" Target="https://m.edsoo.ru/6054b8c1" TargetMode="External"/><Relationship Id="rId102" Type="http://schemas.openxmlformats.org/officeDocument/2006/relationships/hyperlink" Target="https://m.edsoo.ru/23f4f089" TargetMode="External"/><Relationship Id="rId110" Type="http://schemas.openxmlformats.org/officeDocument/2006/relationships/hyperlink" Target="https://m.edsoo.ru/77c22fc5" TargetMode="External"/><Relationship Id="rId115" Type="http://schemas.openxmlformats.org/officeDocument/2006/relationships/hyperlink" Target="https://m.edsoo.ru/74b2ad91" TargetMode="External"/><Relationship Id="rId5" Type="http://schemas.openxmlformats.org/officeDocument/2006/relationships/hyperlink" Target="https://m.edsoo.ru/1c209e37" TargetMode="External"/><Relationship Id="rId61" Type="http://schemas.openxmlformats.org/officeDocument/2006/relationships/hyperlink" Target="https://m.edsoo.ru/b4ad63ad" TargetMode="External"/><Relationship Id="rId82" Type="http://schemas.openxmlformats.org/officeDocument/2006/relationships/hyperlink" Target="https://m.edsoo.ru/b9146bc0" TargetMode="External"/><Relationship Id="rId90" Type="http://schemas.openxmlformats.org/officeDocument/2006/relationships/hyperlink" Target="https://m.edsoo.ru/c94ba09b" TargetMode="External"/><Relationship Id="rId95" Type="http://schemas.openxmlformats.org/officeDocument/2006/relationships/hyperlink" Target="https://m.edsoo.ru/0b136158" TargetMode="External"/><Relationship Id="rId19" Type="http://schemas.openxmlformats.org/officeDocument/2006/relationships/hyperlink" Target="https://m.edsoo.ru/a63959ed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0cc5c4fe" TargetMode="External"/><Relationship Id="rId27" Type="http://schemas.openxmlformats.org/officeDocument/2006/relationships/hyperlink" Target="https://m.edsoo.ru/93ad36b3" TargetMode="External"/><Relationship Id="rId30" Type="http://schemas.openxmlformats.org/officeDocument/2006/relationships/hyperlink" Target="https://m.edsoo.ru/fe733862" TargetMode="External"/><Relationship Id="rId35" Type="http://schemas.openxmlformats.org/officeDocument/2006/relationships/hyperlink" Target="https://m.edsoo.ru/1d434d0f" TargetMode="External"/><Relationship Id="rId43" Type="http://schemas.openxmlformats.org/officeDocument/2006/relationships/hyperlink" Target="https://m.edsoo.ru/635c5087" TargetMode="External"/><Relationship Id="rId48" Type="http://schemas.openxmlformats.org/officeDocument/2006/relationships/hyperlink" Target="https://m.edsoo.ru/a5b7b8e3" TargetMode="External"/><Relationship Id="rId56" Type="http://schemas.openxmlformats.org/officeDocument/2006/relationships/hyperlink" Target="https://m.edsoo.ru/e4972cdc" TargetMode="External"/><Relationship Id="rId64" Type="http://schemas.openxmlformats.org/officeDocument/2006/relationships/hyperlink" Target="https://m.edsoo.ru/074c8865" TargetMode="External"/><Relationship Id="rId69" Type="http://schemas.openxmlformats.org/officeDocument/2006/relationships/hyperlink" Target="https://m.edsoo.ru/5603e30b" TargetMode="External"/><Relationship Id="rId77" Type="http://schemas.openxmlformats.org/officeDocument/2006/relationships/hyperlink" Target="https://m.edsoo.ru/1e053890" TargetMode="External"/><Relationship Id="rId100" Type="http://schemas.openxmlformats.org/officeDocument/2006/relationships/hyperlink" Target="https://m.edsoo.ru/4a33a8ab" TargetMode="External"/><Relationship Id="rId105" Type="http://schemas.openxmlformats.org/officeDocument/2006/relationships/hyperlink" Target="https://m.edsoo.ru/5a827900" TargetMode="External"/><Relationship Id="rId113" Type="http://schemas.openxmlformats.org/officeDocument/2006/relationships/hyperlink" Target="https://m.edsoo.ru/7491efe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5fa0b3ce" TargetMode="External"/><Relationship Id="rId72" Type="http://schemas.openxmlformats.org/officeDocument/2006/relationships/hyperlink" Target="https://m.edsoo.ru/235171b3" TargetMode="External"/><Relationship Id="rId80" Type="http://schemas.openxmlformats.org/officeDocument/2006/relationships/hyperlink" Target="https://m.edsoo.ru/098bedad" TargetMode="External"/><Relationship Id="rId85" Type="http://schemas.openxmlformats.org/officeDocument/2006/relationships/hyperlink" Target="https://m.edsoo.ru/bed12a43" TargetMode="External"/><Relationship Id="rId93" Type="http://schemas.openxmlformats.org/officeDocument/2006/relationships/hyperlink" Target="https://m.edsoo.ru/0bde1be8" TargetMode="External"/><Relationship Id="rId98" Type="http://schemas.openxmlformats.org/officeDocument/2006/relationships/hyperlink" Target="https://m.edsoo.ru/d189bd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2d8a9c99" TargetMode="External"/><Relationship Id="rId25" Type="http://schemas.openxmlformats.org/officeDocument/2006/relationships/hyperlink" Target="https://m.edsoo.ru/258fc245" TargetMode="External"/><Relationship Id="rId33" Type="http://schemas.openxmlformats.org/officeDocument/2006/relationships/hyperlink" Target="https://m.edsoo.ru/e504d656" TargetMode="External"/><Relationship Id="rId38" Type="http://schemas.openxmlformats.org/officeDocument/2006/relationships/hyperlink" Target="https://m.edsoo.ru/b19f6a5d" TargetMode="External"/><Relationship Id="rId46" Type="http://schemas.openxmlformats.org/officeDocument/2006/relationships/hyperlink" Target="https://m.edsoo.ru/33c477d3" TargetMode="External"/><Relationship Id="rId59" Type="http://schemas.openxmlformats.org/officeDocument/2006/relationships/hyperlink" Target="https://m.edsoo.ru/5b971ef3" TargetMode="External"/><Relationship Id="rId67" Type="http://schemas.openxmlformats.org/officeDocument/2006/relationships/hyperlink" Target="https://m.edsoo.ru/6cdbecef" TargetMode="External"/><Relationship Id="rId103" Type="http://schemas.openxmlformats.org/officeDocument/2006/relationships/hyperlink" Target="https://m.edsoo.ru/dee379eb" TargetMode="External"/><Relationship Id="rId108" Type="http://schemas.openxmlformats.org/officeDocument/2006/relationships/hyperlink" Target="https://m.edsoo.ru/725effc4" TargetMode="External"/><Relationship Id="rId116" Type="http://schemas.openxmlformats.org/officeDocument/2006/relationships/hyperlink" Target="https://m.edsoo.ru/ec24dfc2" TargetMode="External"/><Relationship Id="rId20" Type="http://schemas.openxmlformats.org/officeDocument/2006/relationships/hyperlink" Target="https://m.edsoo.ru/b30dff38" TargetMode="External"/><Relationship Id="rId41" Type="http://schemas.openxmlformats.org/officeDocument/2006/relationships/hyperlink" Target="https://m.edsoo.ru/f85bfc46" TargetMode="External"/><Relationship Id="rId54" Type="http://schemas.openxmlformats.org/officeDocument/2006/relationships/hyperlink" Target="https://m.edsoo.ru/ed9e2a8e" TargetMode="External"/><Relationship Id="rId62" Type="http://schemas.openxmlformats.org/officeDocument/2006/relationships/hyperlink" Target="https://m.edsoo.ru/8a7be683" TargetMode="External"/><Relationship Id="rId70" Type="http://schemas.openxmlformats.org/officeDocument/2006/relationships/hyperlink" Target="https://m.edsoo.ru/a95f5c04" TargetMode="External"/><Relationship Id="rId75" Type="http://schemas.openxmlformats.org/officeDocument/2006/relationships/hyperlink" Target="https://m.edsoo.ru/2faadc3f" TargetMode="External"/><Relationship Id="rId83" Type="http://schemas.openxmlformats.org/officeDocument/2006/relationships/hyperlink" Target="https://m.edsoo.ru/56765e8b" TargetMode="External"/><Relationship Id="rId88" Type="http://schemas.openxmlformats.org/officeDocument/2006/relationships/hyperlink" Target="https://m.edsoo.ru/188f6216" TargetMode="External"/><Relationship Id="rId91" Type="http://schemas.openxmlformats.org/officeDocument/2006/relationships/hyperlink" Target="https://m.edsoo.ru/897dd3b2" TargetMode="External"/><Relationship Id="rId96" Type="http://schemas.openxmlformats.org/officeDocument/2006/relationships/hyperlink" Target="https://m.edsoo.ru/26a03fb7" TargetMode="External"/><Relationship Id="rId111" Type="http://schemas.openxmlformats.org/officeDocument/2006/relationships/hyperlink" Target="https://m.edsoo.ru/1780ba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239c8cb4" TargetMode="External"/><Relationship Id="rId28" Type="http://schemas.openxmlformats.org/officeDocument/2006/relationships/hyperlink" Target="https://m.edsoo.ru/ee1d19b9" TargetMode="External"/><Relationship Id="rId36" Type="http://schemas.openxmlformats.org/officeDocument/2006/relationships/hyperlink" Target="https://m.edsoo.ru/ec26fe5d" TargetMode="External"/><Relationship Id="rId49" Type="http://schemas.openxmlformats.org/officeDocument/2006/relationships/hyperlink" Target="https://m.edsoo.ru/dbee22bc" TargetMode="External"/><Relationship Id="rId57" Type="http://schemas.openxmlformats.org/officeDocument/2006/relationships/hyperlink" Target="https://m.edsoo.ru/52188a7d" TargetMode="External"/><Relationship Id="rId106" Type="http://schemas.openxmlformats.org/officeDocument/2006/relationships/hyperlink" Target="https://m.edsoo.ru/d3a1fe30" TargetMode="External"/><Relationship Id="rId114" Type="http://schemas.openxmlformats.org/officeDocument/2006/relationships/hyperlink" Target="https://m.edsoo.ru/4dffda9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2935a9a0" TargetMode="External"/><Relationship Id="rId44" Type="http://schemas.openxmlformats.org/officeDocument/2006/relationships/hyperlink" Target="https://m.edsoo.ru/bd3745f8" TargetMode="External"/><Relationship Id="rId52" Type="http://schemas.openxmlformats.org/officeDocument/2006/relationships/hyperlink" Target="https://m.edsoo.ru/c7c777ed" TargetMode="External"/><Relationship Id="rId60" Type="http://schemas.openxmlformats.org/officeDocument/2006/relationships/hyperlink" Target="https://m.edsoo.ru/2d24e873" TargetMode="External"/><Relationship Id="rId65" Type="http://schemas.openxmlformats.org/officeDocument/2006/relationships/hyperlink" Target="https://m.edsoo.ru/a0fdd5bf" TargetMode="External"/><Relationship Id="rId73" Type="http://schemas.openxmlformats.org/officeDocument/2006/relationships/hyperlink" Target="https://m.edsoo.ru/f47dfefd" TargetMode="External"/><Relationship Id="rId78" Type="http://schemas.openxmlformats.org/officeDocument/2006/relationships/hyperlink" Target="https://m.edsoo.ru/482d3f51" TargetMode="External"/><Relationship Id="rId81" Type="http://schemas.openxmlformats.org/officeDocument/2006/relationships/hyperlink" Target="https://m.edsoo.ru/f7792ba9" TargetMode="External"/><Relationship Id="rId86" Type="http://schemas.openxmlformats.org/officeDocument/2006/relationships/hyperlink" Target="https://m.edsoo.ru/bc15f7f2" TargetMode="External"/><Relationship Id="rId94" Type="http://schemas.openxmlformats.org/officeDocument/2006/relationships/hyperlink" Target="https://m.edsoo.ru/3cef10e5" TargetMode="External"/><Relationship Id="rId99" Type="http://schemas.openxmlformats.org/officeDocument/2006/relationships/hyperlink" Target="https://m.edsoo.ru/810cf1eb" TargetMode="External"/><Relationship Id="rId101" Type="http://schemas.openxmlformats.org/officeDocument/2006/relationships/hyperlink" Target="https://m.edsoo.ru/5caefc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db685e73" TargetMode="External"/><Relationship Id="rId39" Type="http://schemas.openxmlformats.org/officeDocument/2006/relationships/hyperlink" Target="https://m.edsoo.ru/0ac11c95" TargetMode="External"/><Relationship Id="rId109" Type="http://schemas.openxmlformats.org/officeDocument/2006/relationships/hyperlink" Target="https://m.edsoo.ru/8efbe78e" TargetMode="External"/><Relationship Id="rId34" Type="http://schemas.openxmlformats.org/officeDocument/2006/relationships/hyperlink" Target="https://m.edsoo.ru/4a28dc02" TargetMode="External"/><Relationship Id="rId50" Type="http://schemas.openxmlformats.org/officeDocument/2006/relationships/hyperlink" Target="https://m.edsoo.ru/6b61b2b4" TargetMode="External"/><Relationship Id="rId55" Type="http://schemas.openxmlformats.org/officeDocument/2006/relationships/hyperlink" Target="https://m.edsoo.ru/ba75dc57" TargetMode="External"/><Relationship Id="rId76" Type="http://schemas.openxmlformats.org/officeDocument/2006/relationships/hyperlink" Target="https://m.edsoo.ru/79853608" TargetMode="External"/><Relationship Id="rId97" Type="http://schemas.openxmlformats.org/officeDocument/2006/relationships/hyperlink" Target="https://m.edsoo.ru/5513d87b" TargetMode="External"/><Relationship Id="rId104" Type="http://schemas.openxmlformats.org/officeDocument/2006/relationships/hyperlink" Target="https://m.edsoo.ru/a28fd74e" TargetMode="Externa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7ad0020b" TargetMode="External"/><Relationship Id="rId92" Type="http://schemas.openxmlformats.org/officeDocument/2006/relationships/hyperlink" Target="https://m.edsoo.ru/1468bab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f4071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10330</Words>
  <Characters>58887</Characters>
  <Application>Microsoft Office Word</Application>
  <DocSecurity>0</DocSecurity>
  <Lines>490</Lines>
  <Paragraphs>138</Paragraphs>
  <ScaleCrop>false</ScaleCrop>
  <Company/>
  <LinksUpToDate>false</LinksUpToDate>
  <CharactersWithSpaces>69079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2025-12-15T13:44:00Z</dcterms:created>
  <dcterms:modified xsi:type="dcterms:W3CDTF">2025-12-15T13:44:00Z</dcterms:modified>
</cp:coreProperties>
</file>