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58" w:rsidRDefault="009A39F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общеобразовательное учреждение </w:t>
      </w:r>
    </w:p>
    <w:p w:rsidR="00B05B58" w:rsidRDefault="009A39F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«Средняя общеобразовательная школа №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10»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.Б</w:t>
      </w:r>
      <w:proofErr w:type="gramEnd"/>
      <w:r>
        <w:rPr>
          <w:rFonts w:ascii="Times New Roman" w:hAnsi="Times New Roman"/>
          <w:sz w:val="24"/>
        </w:rPr>
        <w:t>ологое</w:t>
      </w:r>
      <w:proofErr w:type="spellEnd"/>
      <w:r>
        <w:rPr>
          <w:rFonts w:ascii="Times New Roman" w:hAnsi="Times New Roman"/>
          <w:sz w:val="24"/>
        </w:rPr>
        <w:t xml:space="preserve"> Тверская область</w:t>
      </w:r>
    </w:p>
    <w:p w:rsidR="00B05B58" w:rsidRDefault="00B05B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05B58" w:rsidRDefault="00B05B5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B05B58" w:rsidRDefault="00B05B5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210"/>
      </w:tblGrid>
      <w:tr w:rsidR="00B05B58">
        <w:tc>
          <w:tcPr>
            <w:tcW w:w="4361" w:type="dxa"/>
          </w:tcPr>
          <w:p w:rsidR="00B05B58" w:rsidRDefault="00B05B5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210" w:type="dxa"/>
          </w:tcPr>
          <w:p w:rsidR="00B05B58" w:rsidRDefault="009A39F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B05B58" w:rsidRDefault="009A39F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СОШ №10</w:t>
            </w:r>
          </w:p>
          <w:p w:rsidR="00B05B58" w:rsidRDefault="009A39F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___________/О.Б.  Иванова/</w:t>
            </w:r>
          </w:p>
          <w:p w:rsidR="00B05B58" w:rsidRDefault="009A39F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от «____» ________ 20___г. № ____</w:t>
            </w:r>
          </w:p>
          <w:p w:rsidR="00B05B58" w:rsidRDefault="00B05B5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B05B58" w:rsidRDefault="00B05B5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B05B58" w:rsidRDefault="00B05B5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B05B58" w:rsidRDefault="00B05B58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05B58" w:rsidRDefault="009A39F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40"/>
        </w:rPr>
        <w:t>РАБОЧАЯ   ПРОГРАММА</w:t>
      </w:r>
    </w:p>
    <w:p w:rsidR="00B05B58" w:rsidRDefault="009A39F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внеурочной деятельности</w:t>
      </w:r>
    </w:p>
    <w:p w:rsidR="00B05B58" w:rsidRDefault="009A39F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«Занимательная физика»</w:t>
      </w:r>
    </w:p>
    <w:p w:rsidR="00B05B58" w:rsidRDefault="009A39F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Точка роста</w:t>
      </w:r>
    </w:p>
    <w:p w:rsidR="00B05B58" w:rsidRDefault="009A39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по ООП основного общего образования  </w:t>
      </w:r>
    </w:p>
    <w:p w:rsidR="00B05B58" w:rsidRDefault="00B05B58">
      <w:pPr>
        <w:spacing w:after="0" w:line="240" w:lineRule="auto"/>
        <w:rPr>
          <w:rFonts w:ascii="Times New Roman" w:hAnsi="Times New Roman"/>
          <w:sz w:val="24"/>
        </w:rPr>
      </w:pPr>
    </w:p>
    <w:p w:rsidR="00B05B58" w:rsidRDefault="00B05B58">
      <w:pPr>
        <w:spacing w:after="0" w:line="240" w:lineRule="auto"/>
        <w:rPr>
          <w:rFonts w:ascii="Times New Roman" w:hAnsi="Times New Roman"/>
          <w:sz w:val="24"/>
        </w:rPr>
      </w:pPr>
    </w:p>
    <w:p w:rsidR="00B05B58" w:rsidRDefault="009A39F8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Уровень общего образования (класс): </w:t>
      </w:r>
      <w:r>
        <w:rPr>
          <w:rFonts w:ascii="Times New Roman" w:hAnsi="Times New Roman"/>
          <w:i/>
          <w:sz w:val="24"/>
        </w:rPr>
        <w:t>основное  общее образование, 7 - 9 классы</w:t>
      </w:r>
    </w:p>
    <w:p w:rsidR="00B05B58" w:rsidRDefault="00B05B5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05B58" w:rsidRDefault="009A39F8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Количество часов: </w:t>
      </w:r>
      <w:r>
        <w:rPr>
          <w:rFonts w:ascii="Times New Roman" w:hAnsi="Times New Roman"/>
          <w:i/>
          <w:sz w:val="24"/>
        </w:rPr>
        <w:t>34 часов (8 класс)</w:t>
      </w:r>
    </w:p>
    <w:p w:rsidR="00B05B58" w:rsidRDefault="00B05B58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B05B58" w:rsidRDefault="009A39F8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Учитель:  </w:t>
      </w:r>
      <w:r>
        <w:rPr>
          <w:rFonts w:ascii="Times New Roman" w:hAnsi="Times New Roman"/>
          <w:i/>
          <w:sz w:val="24"/>
        </w:rPr>
        <w:t>Алексеева Н.В.</w:t>
      </w:r>
    </w:p>
    <w:p w:rsidR="00B05B58" w:rsidRDefault="009A39F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3970020" cy="25298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97002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</w:t>
      </w:r>
      <w:r>
        <w:rPr>
          <w:rFonts w:ascii="Times New Roman" w:hAnsi="Times New Roman"/>
          <w:sz w:val="24"/>
        </w:rPr>
        <w:t xml:space="preserve">программа для учащихся </w:t>
      </w:r>
      <w:r>
        <w:rPr>
          <w:rFonts w:ascii="Times New Roman" w:hAnsi="Times New Roman"/>
          <w:sz w:val="24"/>
          <w:u w:val="single"/>
        </w:rPr>
        <w:t xml:space="preserve">7 - 9 </w:t>
      </w:r>
      <w:r>
        <w:rPr>
          <w:rFonts w:ascii="Times New Roman" w:hAnsi="Times New Roman"/>
          <w:sz w:val="24"/>
        </w:rPr>
        <w:t xml:space="preserve"> классов составлена на основе  примерной программы по физике для 7 – 9 классов (под редакцией Кузнецова А.А.), М.: «Просвещение», 2017   </w:t>
      </w:r>
    </w:p>
    <w:p w:rsidR="00B05B58" w:rsidRDefault="00B05B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5B58" w:rsidRDefault="009A39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05B58" w:rsidRDefault="00B05B58">
      <w:pPr>
        <w:spacing w:after="0" w:line="240" w:lineRule="auto"/>
        <w:rPr>
          <w:rFonts w:ascii="Times New Roman" w:hAnsi="Times New Roman"/>
          <w:sz w:val="24"/>
        </w:rPr>
      </w:pPr>
    </w:p>
    <w:p w:rsidR="00B05B58" w:rsidRDefault="00B05B58">
      <w:pPr>
        <w:spacing w:after="0" w:line="240" w:lineRule="auto"/>
        <w:rPr>
          <w:rFonts w:ascii="Times New Roman" w:hAnsi="Times New Roman"/>
          <w:sz w:val="24"/>
        </w:rPr>
      </w:pP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Год составления: август 2024 г.   </w:t>
      </w:r>
    </w:p>
    <w:p w:rsidR="00B05B58" w:rsidRDefault="00B05B58"/>
    <w:p w:rsidR="00B05B58" w:rsidRDefault="00B05B58"/>
    <w:p w:rsidR="00B05B58" w:rsidRDefault="00B05B5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05B58" w:rsidRDefault="009A39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Рабочая программ</w:t>
      </w:r>
      <w:r>
        <w:rPr>
          <w:rFonts w:ascii="Times New Roman" w:hAnsi="Times New Roman"/>
          <w:sz w:val="24"/>
        </w:rPr>
        <w:t>а внеурочной деятельности по физике для 7 - 9 классов составлена на основе примерной программы по физике для 7 – 9 классов (под редакцией Кузнецова А.А.), М.: «Просвещение», 2017   и соответствует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Федеральному Закону «Об образовании в Российской Федераци</w:t>
      </w:r>
      <w:r>
        <w:rPr>
          <w:rFonts w:ascii="Times New Roman" w:hAnsi="Times New Roman"/>
          <w:sz w:val="24"/>
        </w:rPr>
        <w:t>и» №273-ФЗ от 29.12.2012 года;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-Федеральному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-Приказу Министерства образования и науки РФ №1577 от 31.12.2015 г» О</w:t>
      </w:r>
      <w:r>
        <w:rPr>
          <w:rFonts w:ascii="Times New Roman" w:hAnsi="Times New Roman"/>
          <w:sz w:val="24"/>
        </w:rPr>
        <w:t xml:space="preserve"> внесении изменений в федеральный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-Образовательной программе основного общего образования;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-Учебному плану ОУ;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70C0"/>
          <w:sz w:val="24"/>
        </w:rPr>
        <w:t xml:space="preserve">-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>мерной программе основного общего образования по физике (базовый уровень).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Программа рассчитана    на 34 часов – 1 час в неделю в 7 классе, 34 часов – 1 час в неделю в 8 классе, 33 часа – 1 час в неделю в 9 классе. </w:t>
      </w:r>
    </w:p>
    <w:p w:rsidR="00B05B58" w:rsidRDefault="009A39F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gramStart"/>
      <w:r>
        <w:rPr>
          <w:rFonts w:ascii="Times New Roman" w:hAnsi="Times New Roman"/>
          <w:sz w:val="24"/>
        </w:rPr>
        <w:t>Данная рабочая программа</w:t>
      </w:r>
      <w:r>
        <w:rPr>
          <w:rFonts w:ascii="Times New Roman" w:hAnsi="Times New Roman"/>
          <w:sz w:val="24"/>
        </w:rPr>
        <w:t xml:space="preserve"> внеурочной деятельности по физике для 7 – 9 классов составлена на основе ООП ООО МБОУ СОШ №10 и с учётом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</w:t>
      </w:r>
      <w:r>
        <w:rPr>
          <w:rFonts w:ascii="Times New Roman" w:hAnsi="Times New Roman"/>
          <w:sz w:val="24"/>
        </w:rPr>
        <w:t>ов образования естественно-научной и технологичной направленностей («Точка роста») (утверждены распоряжением Министерства просвещения Российской Федерации от 12.01.2021 г. № Р-6) и предусматривает проведение занятий</w:t>
      </w:r>
      <w:proofErr w:type="gramEnd"/>
      <w:r>
        <w:rPr>
          <w:rFonts w:ascii="Times New Roman" w:hAnsi="Times New Roman"/>
          <w:sz w:val="24"/>
        </w:rPr>
        <w:t xml:space="preserve"> с использованием оборудования центра «То</w:t>
      </w:r>
      <w:r>
        <w:rPr>
          <w:rFonts w:ascii="Times New Roman" w:hAnsi="Times New Roman"/>
          <w:sz w:val="24"/>
        </w:rPr>
        <w:t>чка роста»</w:t>
      </w:r>
    </w:p>
    <w:p w:rsidR="00B05B58" w:rsidRDefault="00B05B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5B58" w:rsidRDefault="009A39F8">
      <w:pPr>
        <w:spacing w:after="0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Планируемые результаты освоения программы внеурочной деятельности «Занимательная физика» (с использованием оборудования «Точка роста»</w:t>
      </w:r>
      <w:r>
        <w:rPr>
          <w:rFonts w:ascii="Times New Roman" w:hAnsi="Times New Roman"/>
          <w:sz w:val="24"/>
          <w:highlight w:val="white"/>
        </w:rPr>
        <w:t>) </w:t>
      </w:r>
      <w:r>
        <w:rPr>
          <w:rFonts w:ascii="Times New Roman" w:hAnsi="Times New Roman"/>
          <w:b/>
          <w:sz w:val="24"/>
          <w:highlight w:val="white"/>
        </w:rPr>
        <w:t>в 7-9 классах.</w:t>
      </w:r>
    </w:p>
    <w:p w:rsidR="00B05B58" w:rsidRDefault="009A39F8">
      <w:pPr>
        <w:pStyle w:val="a3"/>
        <w:spacing w:after="0"/>
        <w:jc w:val="both"/>
      </w:pPr>
      <w:r>
        <w:t>Реализация программы способствует достижению следующих </w:t>
      </w:r>
      <w:r>
        <w:rPr>
          <w:b/>
        </w:rPr>
        <w:t>результатов: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Личностные: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t>В сфере </w:t>
      </w:r>
      <w:r>
        <w:rPr>
          <w:b/>
        </w:rPr>
        <w:t>лично</w:t>
      </w:r>
      <w:r>
        <w:rPr>
          <w:b/>
        </w:rPr>
        <w:t>стных </w:t>
      </w:r>
      <w:r>
        <w:t>универсальных учебных действий учащихся:</w:t>
      </w:r>
    </w:p>
    <w:p w:rsidR="00B05B58" w:rsidRDefault="009A39F8">
      <w:pPr>
        <w:pStyle w:val="a3"/>
        <w:spacing w:after="0"/>
        <w:jc w:val="both"/>
      </w:pPr>
      <w:r>
        <w:t>• учебно-познавательный интерес к новому учебному материалу и способам решения новой задачи;</w:t>
      </w:r>
    </w:p>
    <w:p w:rsidR="00B05B58" w:rsidRDefault="009A39F8">
      <w:pPr>
        <w:pStyle w:val="a3"/>
        <w:spacing w:after="0"/>
        <w:jc w:val="both"/>
      </w:pPr>
      <w:r>
        <w:t xml:space="preserve">• ориентация на понимание причин успеха во </w:t>
      </w:r>
      <w:proofErr w:type="spellStart"/>
      <w:r>
        <w:t>внеучебной</w:t>
      </w:r>
      <w:proofErr w:type="spellEnd"/>
      <w:r>
        <w:t xml:space="preserve"> деятельности, в том числе на самоанализ и самоконтроль результ</w:t>
      </w:r>
      <w:r>
        <w:t>ата, на анализ соответствия результатов требованиям конкретной задачи;</w:t>
      </w:r>
    </w:p>
    <w:p w:rsidR="00B05B58" w:rsidRDefault="009A39F8">
      <w:pPr>
        <w:pStyle w:val="a3"/>
        <w:spacing w:after="0"/>
        <w:jc w:val="both"/>
      </w:pPr>
      <w:r>
        <w:t xml:space="preserve">• способность к самооценке на основе критериев успешности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B05B58" w:rsidRDefault="009A39F8">
      <w:pPr>
        <w:pStyle w:val="a3"/>
        <w:spacing w:after="0"/>
        <w:jc w:val="both"/>
      </w:pP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получит возможность для формирования:</w:t>
      </w:r>
    </w:p>
    <w:p w:rsidR="00B05B58" w:rsidRDefault="009A39F8">
      <w:pPr>
        <w:pStyle w:val="a3"/>
        <w:spacing w:after="0"/>
        <w:jc w:val="both"/>
      </w:pPr>
      <w:r>
        <w:t>• внутренней позиции школьника на уровне положительн</w:t>
      </w:r>
      <w:r>
        <w:t>ого отношения к школе, понимания необходимости учения, выраженного в преобладании учебно-познавательных мотивов;</w:t>
      </w:r>
    </w:p>
    <w:p w:rsidR="00B05B58" w:rsidRDefault="009A39F8">
      <w:pPr>
        <w:pStyle w:val="a3"/>
        <w:spacing w:after="0"/>
        <w:jc w:val="both"/>
      </w:pPr>
      <w:r>
        <w:t>• выраженной устойчивой учебно-познавательной мотивации учения;</w:t>
      </w:r>
    </w:p>
    <w:p w:rsidR="00B05B58" w:rsidRDefault="009A39F8">
      <w:pPr>
        <w:pStyle w:val="a3"/>
        <w:spacing w:after="0"/>
        <w:jc w:val="both"/>
      </w:pPr>
      <w:r>
        <w:t>• устойчивого учебно-познавательного интереса к новым общим способам решения за</w:t>
      </w:r>
      <w:r>
        <w:t>дач.</w:t>
      </w: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t>В сфере </w:t>
      </w:r>
      <w:r>
        <w:rPr>
          <w:b/>
        </w:rPr>
        <w:t>регулятивных </w:t>
      </w:r>
      <w:r>
        <w:t>универсальных учебных действий учащихся:</w:t>
      </w:r>
    </w:p>
    <w:p w:rsidR="00B05B58" w:rsidRDefault="009A39F8">
      <w:pPr>
        <w:pStyle w:val="a3"/>
        <w:spacing w:after="0"/>
        <w:jc w:val="both"/>
      </w:pPr>
      <w:r>
        <w:t>• планировать свои действия в соответствии с поставленной задачей и условиями ее реализации, в том числе во внутреннем плане;</w:t>
      </w:r>
    </w:p>
    <w:p w:rsidR="00B05B58" w:rsidRDefault="009A39F8">
      <w:pPr>
        <w:pStyle w:val="a3"/>
        <w:spacing w:after="0"/>
        <w:jc w:val="both"/>
      </w:pPr>
      <w:r>
        <w:t>• учитывать установленные правила в планиро</w:t>
      </w:r>
      <w:r>
        <w:t>вании и контроле способа решения;</w:t>
      </w:r>
    </w:p>
    <w:p w:rsidR="00B05B58" w:rsidRDefault="009A39F8">
      <w:pPr>
        <w:pStyle w:val="a3"/>
        <w:spacing w:after="0"/>
        <w:jc w:val="both"/>
      </w:pPr>
      <w:r>
        <w:t>• осуществлять итоговый и пошаговый контроль по результату;</w:t>
      </w:r>
    </w:p>
    <w:p w:rsidR="00B05B58" w:rsidRDefault="009A39F8">
      <w:pPr>
        <w:pStyle w:val="a3"/>
        <w:spacing w:after="0"/>
        <w:jc w:val="both"/>
      </w:pPr>
      <w: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B05B58" w:rsidRDefault="009A39F8">
      <w:pPr>
        <w:pStyle w:val="a3"/>
        <w:spacing w:after="0"/>
        <w:jc w:val="both"/>
      </w:pPr>
      <w:r>
        <w:t xml:space="preserve">• </w:t>
      </w:r>
      <w:r>
        <w:t>адекватно воспринимать предложения и оценку учителей, товарищей, родителей и других людей;</w:t>
      </w:r>
    </w:p>
    <w:p w:rsidR="00B05B58" w:rsidRDefault="009A39F8">
      <w:pPr>
        <w:pStyle w:val="a3"/>
        <w:spacing w:after="0"/>
        <w:jc w:val="both"/>
      </w:pPr>
      <w:r>
        <w:t>• различать способ и результат действия.</w:t>
      </w:r>
    </w:p>
    <w:p w:rsidR="00B05B58" w:rsidRDefault="009A39F8">
      <w:pPr>
        <w:pStyle w:val="a3"/>
        <w:spacing w:after="0"/>
        <w:jc w:val="both"/>
      </w:pP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получит возможность научится:</w:t>
      </w:r>
    </w:p>
    <w:p w:rsidR="00B05B58" w:rsidRDefault="009A39F8">
      <w:pPr>
        <w:pStyle w:val="a3"/>
        <w:spacing w:after="0"/>
        <w:jc w:val="both"/>
      </w:pPr>
      <w:r>
        <w:t>• в сотрудничестве с учителем ставить новые учебные задачи;</w:t>
      </w:r>
    </w:p>
    <w:p w:rsidR="00B05B58" w:rsidRDefault="009A39F8">
      <w:pPr>
        <w:pStyle w:val="a3"/>
        <w:spacing w:after="0"/>
        <w:jc w:val="both"/>
      </w:pPr>
      <w:r>
        <w:t xml:space="preserve">• проявлять </w:t>
      </w:r>
      <w:r>
        <w:t>познавательную инициативу в учебном сотрудничестве;</w:t>
      </w:r>
    </w:p>
    <w:p w:rsidR="00B05B58" w:rsidRDefault="009A39F8">
      <w:pPr>
        <w:pStyle w:val="a3"/>
        <w:spacing w:after="0"/>
        <w:jc w:val="both"/>
      </w:pPr>
      <w:r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>
        <w:t>исполнение</w:t>
      </w:r>
      <w:proofErr w:type="gramEnd"/>
      <w:r>
        <w:t xml:space="preserve"> как по ходу его реализации, так и в конце действия.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t>В сфере </w:t>
      </w:r>
      <w:r>
        <w:rPr>
          <w:b/>
        </w:rPr>
        <w:t>познавательных </w:t>
      </w:r>
      <w:r>
        <w:t>универсальных учебных действий учащихся:</w:t>
      </w:r>
    </w:p>
    <w:p w:rsidR="00B05B58" w:rsidRDefault="009A39F8">
      <w:pPr>
        <w:pStyle w:val="a3"/>
        <w:spacing w:after="0"/>
        <w:jc w:val="both"/>
      </w:pPr>
      <w:r>
        <w:t xml:space="preserve">• осуществлять поиск необходимой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</w:t>
      </w:r>
      <w:r>
        <w:t xml:space="preserve"> контролируемом пространстве</w:t>
      </w:r>
    </w:p>
    <w:p w:rsidR="00B05B58" w:rsidRDefault="009A39F8">
      <w:pPr>
        <w:pStyle w:val="a3"/>
        <w:spacing w:after="0"/>
        <w:jc w:val="both"/>
      </w:pPr>
      <w:r>
        <w:t>Интернета;</w:t>
      </w:r>
    </w:p>
    <w:p w:rsidR="00B05B58" w:rsidRDefault="009A39F8">
      <w:pPr>
        <w:pStyle w:val="a3"/>
        <w:spacing w:after="0"/>
        <w:jc w:val="both"/>
      </w:pPr>
      <w: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B05B58" w:rsidRDefault="009A39F8">
      <w:pPr>
        <w:pStyle w:val="a3"/>
        <w:spacing w:after="0"/>
        <w:jc w:val="both"/>
      </w:pPr>
      <w:r>
        <w:t>• строить сообщения, проекты в устной и письменной форме;</w:t>
      </w:r>
    </w:p>
    <w:p w:rsidR="00B05B58" w:rsidRDefault="009A39F8">
      <w:pPr>
        <w:pStyle w:val="a3"/>
        <w:spacing w:after="0"/>
        <w:jc w:val="both"/>
      </w:pPr>
      <w:r>
        <w:t>• проводить сравнение и клас</w:t>
      </w:r>
      <w:r>
        <w:t>сификацию по заданным критериям;</w:t>
      </w:r>
    </w:p>
    <w:p w:rsidR="00B05B58" w:rsidRDefault="009A39F8">
      <w:pPr>
        <w:pStyle w:val="a3"/>
        <w:spacing w:after="0"/>
        <w:jc w:val="both"/>
      </w:pPr>
      <w:r>
        <w:t>• устанавливать причинно-следственные связи в изучаемом круге явлений;</w:t>
      </w:r>
    </w:p>
    <w:p w:rsidR="00B05B58" w:rsidRDefault="009A39F8">
      <w:pPr>
        <w:pStyle w:val="a3"/>
        <w:spacing w:after="0"/>
        <w:jc w:val="both"/>
      </w:pPr>
      <w:r>
        <w:t>• строить рассуждения в форме связи простых суждений об объекте, его строении, свойствах и связах;</w:t>
      </w:r>
    </w:p>
    <w:p w:rsidR="00B05B58" w:rsidRDefault="009A39F8">
      <w:pPr>
        <w:pStyle w:val="a3"/>
        <w:spacing w:after="0"/>
        <w:jc w:val="both"/>
      </w:pP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получит возможность научиться:</w:t>
      </w:r>
    </w:p>
    <w:p w:rsidR="00B05B58" w:rsidRDefault="009A39F8">
      <w:pPr>
        <w:pStyle w:val="a3"/>
        <w:spacing w:after="0"/>
        <w:jc w:val="both"/>
      </w:pPr>
      <w:r>
        <w:t>• осуществ</w:t>
      </w:r>
      <w:r>
        <w:t>лять расширенный поиск информации с использованием ресурсов библиотек и сети Интернет;</w:t>
      </w:r>
    </w:p>
    <w:p w:rsidR="00B05B58" w:rsidRDefault="009A39F8">
      <w:pPr>
        <w:pStyle w:val="a3"/>
        <w:spacing w:after="0"/>
        <w:jc w:val="both"/>
      </w:pPr>
      <w:r>
        <w:t>• записывать, фиксировать информацию об окружающих явлениях с помощью инструментов ИКТ;</w:t>
      </w:r>
    </w:p>
    <w:p w:rsidR="00B05B58" w:rsidRDefault="009A39F8">
      <w:pPr>
        <w:pStyle w:val="a3"/>
        <w:spacing w:after="0"/>
        <w:jc w:val="both"/>
      </w:pPr>
      <w:r>
        <w:t>• осознанно и произвольно строить сообщения в устной и письменной форме;</w:t>
      </w:r>
    </w:p>
    <w:p w:rsidR="00B05B58" w:rsidRDefault="009A39F8">
      <w:pPr>
        <w:pStyle w:val="a3"/>
        <w:spacing w:after="0"/>
        <w:jc w:val="both"/>
      </w:pPr>
      <w:r>
        <w:t>• осущес</w:t>
      </w:r>
      <w:r>
        <w:t>твлять выбор наиболее эффективных способов решения задач в зависимости от конкретных условий;</w:t>
      </w:r>
    </w:p>
    <w:p w:rsidR="00B05B58" w:rsidRDefault="009A39F8">
      <w:pPr>
        <w:pStyle w:val="a3"/>
        <w:spacing w:after="0"/>
        <w:jc w:val="both"/>
      </w:pPr>
      <w:r>
        <w:t xml:space="preserve">• 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связей;</w:t>
      </w:r>
    </w:p>
    <w:p w:rsidR="00B05B58" w:rsidRDefault="009A39F8">
      <w:pPr>
        <w:pStyle w:val="a3"/>
        <w:spacing w:after="0"/>
        <w:jc w:val="both"/>
      </w:pPr>
      <w:r>
        <w:t>• могут выйти на теоретический уровень решения задач: решение по определен</w:t>
      </w:r>
      <w:r>
        <w:t>ному плану, владение основными приемами решения, осознания деятельности по решению задачи.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t>В сфере </w:t>
      </w:r>
      <w:r>
        <w:rPr>
          <w:b/>
        </w:rPr>
        <w:t>коммуникативных </w:t>
      </w:r>
      <w:r>
        <w:t>универсальных учебных действий учащихся:</w:t>
      </w:r>
    </w:p>
    <w:p w:rsidR="00B05B58" w:rsidRDefault="009A39F8">
      <w:pPr>
        <w:pStyle w:val="a3"/>
        <w:spacing w:after="0"/>
        <w:jc w:val="both"/>
      </w:pPr>
      <w:r>
        <w:t>• адекватно использовать коммуникативные, прежде всего - речевые, средства для решения различных ко</w:t>
      </w:r>
      <w:r>
        <w:t>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B05B58" w:rsidRDefault="009A39F8">
      <w:pPr>
        <w:pStyle w:val="a3"/>
        <w:spacing w:after="0"/>
        <w:jc w:val="both"/>
      </w:pPr>
      <w:r>
        <w:t xml:space="preserve">• допускать возможность существования у людей различных точек зрения, в том числе </w:t>
      </w:r>
      <w:r>
        <w:t xml:space="preserve">не совпадающих с его </w:t>
      </w:r>
      <w:proofErr w:type="gramStart"/>
      <w:r>
        <w:t>собственной</w:t>
      </w:r>
      <w:proofErr w:type="gramEnd"/>
      <w:r>
        <w:t>, и ориентироваться на позицию партнера в общении и взаимодействии;</w:t>
      </w:r>
    </w:p>
    <w:p w:rsidR="00B05B58" w:rsidRDefault="009A39F8">
      <w:pPr>
        <w:pStyle w:val="a3"/>
        <w:spacing w:after="0"/>
        <w:jc w:val="both"/>
      </w:pPr>
      <w:r>
        <w:t>• учитывать разные мнения и стремиться к координации различных позиций в сотрудничестве;</w:t>
      </w:r>
    </w:p>
    <w:p w:rsidR="00B05B58" w:rsidRDefault="009A39F8">
      <w:pPr>
        <w:pStyle w:val="a3"/>
        <w:spacing w:after="0"/>
        <w:jc w:val="both"/>
      </w:pPr>
      <w:r>
        <w:t>• формулировать собственное мнение и позицию;</w:t>
      </w:r>
    </w:p>
    <w:p w:rsidR="00B05B58" w:rsidRDefault="009A39F8">
      <w:pPr>
        <w:pStyle w:val="a3"/>
        <w:spacing w:after="0"/>
        <w:jc w:val="both"/>
      </w:pPr>
      <w:r>
        <w:t>• договариваться и пр</w:t>
      </w:r>
      <w:r>
        <w:t>иходить к общему решению в совместной деятельности, в том числе в ситуации столкновения интересов;</w:t>
      </w:r>
    </w:p>
    <w:p w:rsidR="00B05B58" w:rsidRDefault="009A39F8">
      <w:pPr>
        <w:pStyle w:val="a3"/>
        <w:spacing w:after="0"/>
        <w:jc w:val="both"/>
      </w:pP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получит возможность научиться:</w:t>
      </w:r>
    </w:p>
    <w:p w:rsidR="00B05B58" w:rsidRDefault="009A39F8">
      <w:pPr>
        <w:pStyle w:val="a3"/>
        <w:spacing w:after="0"/>
        <w:jc w:val="both"/>
      </w:pPr>
      <w:proofErr w:type="gramStart"/>
      <w:r>
        <w:t>• учитывать и координировать в сотрудничестве отличные от собственной позиции других людей;</w:t>
      </w:r>
      <w:proofErr w:type="gramEnd"/>
    </w:p>
    <w:p w:rsidR="00B05B58" w:rsidRDefault="009A39F8">
      <w:pPr>
        <w:pStyle w:val="a3"/>
        <w:spacing w:after="0"/>
        <w:jc w:val="both"/>
      </w:pPr>
      <w:r>
        <w:t xml:space="preserve">• учитывать разные </w:t>
      </w:r>
      <w:r>
        <w:t>мнения и интересы и обосновывать собственную позицию;</w:t>
      </w:r>
    </w:p>
    <w:p w:rsidR="00B05B58" w:rsidRDefault="009A39F8">
      <w:pPr>
        <w:pStyle w:val="a3"/>
        <w:spacing w:after="0"/>
        <w:jc w:val="both"/>
      </w:pPr>
      <w:r>
        <w:t>• понимать относительность мнений и подходов к решению проблемы;</w:t>
      </w:r>
    </w:p>
    <w:p w:rsidR="00B05B58" w:rsidRDefault="009A39F8">
      <w:pPr>
        <w:pStyle w:val="a3"/>
        <w:spacing w:after="0"/>
        <w:jc w:val="both"/>
      </w:pPr>
      <w:r>
        <w:t>• аргументировать свою позицию и координировать ее с позициями партнеров в сотрудничестве при выработке общего решения в совместной деяте</w:t>
      </w:r>
      <w:r>
        <w:t>льности;</w:t>
      </w:r>
    </w:p>
    <w:p w:rsidR="00B05B58" w:rsidRDefault="009A39F8">
      <w:pPr>
        <w:pStyle w:val="a3"/>
        <w:spacing w:after="0"/>
        <w:jc w:val="both"/>
      </w:pPr>
      <w:r>
        <w:t>• задавать вопросы, необходимые для организации собственной деятельности и сотрудничества с партнером;</w:t>
      </w:r>
    </w:p>
    <w:p w:rsidR="00B05B58" w:rsidRDefault="009A39F8">
      <w:pPr>
        <w:pStyle w:val="a3"/>
        <w:spacing w:after="0"/>
        <w:jc w:val="both"/>
      </w:pPr>
      <w:r>
        <w:t>• осуществлять взаимный контроль и оказывать в сотрудничестве необходимую взаимопомощь.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Предметные: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t>- ориентироваться в явлениях и объектах ок</w:t>
      </w:r>
      <w:r>
        <w:t>ружающего мира, знать границы их применимости;</w:t>
      </w:r>
    </w:p>
    <w:p w:rsidR="00B05B58" w:rsidRDefault="009A39F8">
      <w:pPr>
        <w:pStyle w:val="a3"/>
        <w:spacing w:after="0"/>
        <w:jc w:val="both"/>
      </w:pPr>
      <w:r>
        <w:t>- понимать определения физических величин и помнить определяющие формулы;</w:t>
      </w:r>
    </w:p>
    <w:p w:rsidR="00B05B58" w:rsidRDefault="009A39F8">
      <w:pPr>
        <w:pStyle w:val="a3"/>
        <w:spacing w:after="0"/>
        <w:jc w:val="both"/>
      </w:pPr>
      <w:r>
        <w:t>- понимать каким физическим принципам и законам подчиняются те или иные объекты и явления природы;</w:t>
      </w:r>
    </w:p>
    <w:p w:rsidR="00B05B58" w:rsidRDefault="009A39F8">
      <w:pPr>
        <w:pStyle w:val="a3"/>
        <w:spacing w:after="0"/>
        <w:jc w:val="both"/>
      </w:pPr>
      <w:r>
        <w:t>- знание модели поиска решений для з</w:t>
      </w:r>
      <w:r>
        <w:t>адач по физике;</w:t>
      </w:r>
    </w:p>
    <w:p w:rsidR="00B05B58" w:rsidRDefault="009A39F8">
      <w:pPr>
        <w:pStyle w:val="a3"/>
        <w:spacing w:after="0"/>
        <w:jc w:val="both"/>
      </w:pPr>
      <w:r>
        <w:t>- знать теоретические основы математики.</w:t>
      </w:r>
    </w:p>
    <w:p w:rsidR="00B05B58" w:rsidRDefault="009A39F8">
      <w:pPr>
        <w:pStyle w:val="a3"/>
        <w:spacing w:after="0"/>
        <w:jc w:val="both"/>
      </w:pPr>
      <w:r>
        <w:t>- примечать модели явлений и объектов окружающего мира;</w:t>
      </w:r>
    </w:p>
    <w:p w:rsidR="00B05B58" w:rsidRDefault="009A39F8">
      <w:pPr>
        <w:pStyle w:val="a3"/>
        <w:spacing w:after="0"/>
        <w:jc w:val="both"/>
      </w:pPr>
      <w:r>
        <w:t>- анализировать условие задачи;</w:t>
      </w:r>
    </w:p>
    <w:p w:rsidR="00B05B58" w:rsidRDefault="009A39F8">
      <w:pPr>
        <w:pStyle w:val="a3"/>
        <w:spacing w:after="0"/>
        <w:jc w:val="both"/>
      </w:pPr>
      <w:r>
        <w:t>- переформулировать и моделировать, заменять исходную задачу другой;</w:t>
      </w:r>
    </w:p>
    <w:p w:rsidR="00B05B58" w:rsidRDefault="009A39F8">
      <w:pPr>
        <w:pStyle w:val="a3"/>
        <w:spacing w:after="0"/>
        <w:jc w:val="both"/>
      </w:pPr>
      <w:r>
        <w:t>- составлять план решения;</w:t>
      </w:r>
    </w:p>
    <w:p w:rsidR="00B05B58" w:rsidRDefault="009A39F8">
      <w:pPr>
        <w:pStyle w:val="a3"/>
        <w:spacing w:after="0"/>
        <w:jc w:val="both"/>
      </w:pPr>
      <w:r>
        <w:t>- выдвигать и п</w:t>
      </w:r>
      <w:r>
        <w:t>роверять предлагаемые для решения гипотезы;</w:t>
      </w:r>
    </w:p>
    <w:p w:rsidR="00B05B58" w:rsidRDefault="009A39F8">
      <w:pPr>
        <w:pStyle w:val="a3"/>
        <w:spacing w:after="0"/>
        <w:jc w:val="both"/>
      </w:pPr>
      <w:r>
        <w:t>- владеть основными умственными операциями, составляющими поиск решения задачи.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Содержание программы внеурочной деятельности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7 класс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Введение. </w:t>
      </w:r>
      <w:r>
        <w:t>Вводное занятие. Цели и задачи курса. Техника безопасности.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 xml:space="preserve">Роль </w:t>
      </w:r>
      <w:r>
        <w:rPr>
          <w:b/>
        </w:rPr>
        <w:t>эксперимента в жизни человека.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Теория: </w:t>
      </w:r>
      <w:r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</w:t>
      </w:r>
      <w:r>
        <w:t>рме таблиц и графиков.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Практика: </w:t>
      </w:r>
      <w:r>
        <w:t>Основы теории погрешностей применять при выполнении экспериментальных задач, практических работ</w:t>
      </w:r>
      <w:proofErr w:type="gramStart"/>
      <w:r>
        <w:t>.</w:t>
      </w:r>
      <w:proofErr w:type="gramEnd"/>
      <w:r>
        <w:rPr>
          <w:b/>
        </w:rPr>
        <w:t> (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использованием оборудования «Точка роста»</w:t>
      </w:r>
      <w:r>
        <w:t>)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</w:t>
      </w:r>
      <w:r>
        <w:t>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Механика.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Теория: </w:t>
      </w:r>
      <w:r>
        <w:t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</w:t>
      </w:r>
      <w:r>
        <w:t>знедеятельности человека. Сила упругости, сила трения.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Практика: </w:t>
      </w:r>
      <w: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>
        <w:t>трибометре</w:t>
      </w:r>
      <w:proofErr w:type="spellEnd"/>
      <w:r>
        <w:t>. </w:t>
      </w:r>
      <w:r>
        <w:rPr>
          <w:b/>
        </w:rPr>
        <w:t>(с использованием оборудования «Точка роста»</w:t>
      </w:r>
      <w:r>
        <w:t>)</w:t>
      </w:r>
    </w:p>
    <w:p w:rsidR="00B05B58" w:rsidRDefault="009A39F8">
      <w:pPr>
        <w:pStyle w:val="a3"/>
        <w:spacing w:after="0"/>
        <w:jc w:val="both"/>
      </w:pPr>
      <w:r>
        <w:t>Исс</w:t>
      </w:r>
      <w:r>
        <w:t>ледование зависимости силы трения от силы нормального давления.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Анализ таблиц, графиков, схем. Поиск объяснения наблюдаемым событиям. Определение свой</w:t>
      </w:r>
      <w:proofErr w:type="gramStart"/>
      <w:r>
        <w:t>ств пр</w:t>
      </w:r>
      <w:proofErr w:type="gramEnd"/>
      <w:r>
        <w:t>иборов по чертежам и моделям. Анализ возникающих проблем</w:t>
      </w:r>
      <w:r>
        <w:t>ных ситуаций. 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Сборка приборов и конструкций. Использование измерительных приборов. Выполнени</w:t>
      </w:r>
      <w:r>
        <w:t>е лабораторных и практических работ </w:t>
      </w:r>
      <w:r>
        <w:rPr>
          <w:b/>
        </w:rPr>
        <w:t>(с использованием оборудования «Точка роста»</w:t>
      </w:r>
      <w:r>
        <w:t>).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</w:t>
      </w:r>
      <w:r>
        <w:t xml:space="preserve">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</w:t>
      </w:r>
      <w:r>
        <w:t>в диалоге в соответствии с правилами речевого поведения.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Гидростатика.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Теория: </w:t>
      </w:r>
      <w:r>
        <w:t>Закон Архимеда, Закон Паскаля, гидростатическое давление, сообщающиеся сосуды, гидравлические машины.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Практика: задачи: </w:t>
      </w:r>
      <w:r>
        <w:t>выталкивающая сила в различных системах; приборы в задача</w:t>
      </w:r>
      <w:r>
        <w:t xml:space="preserve">х (сообщающиеся сосуды, гидравлические машины, рычаги, блоки). </w:t>
      </w:r>
    </w:p>
    <w:p w:rsidR="00B05B58" w:rsidRDefault="009A39F8">
      <w:pPr>
        <w:pStyle w:val="a3"/>
        <w:spacing w:after="0"/>
        <w:jc w:val="both"/>
      </w:pPr>
      <w:r>
        <w:t>Экспериментальные задания:</w:t>
      </w:r>
    </w:p>
    <w:p w:rsidR="00B05B58" w:rsidRDefault="009A39F8">
      <w:pPr>
        <w:pStyle w:val="a3"/>
        <w:spacing w:after="0"/>
        <w:jc w:val="both"/>
      </w:pPr>
      <w:r>
        <w:t xml:space="preserve">1)измерение силы Архимеда, </w:t>
      </w:r>
    </w:p>
    <w:p w:rsidR="00B05B58" w:rsidRDefault="009A39F8">
      <w:pPr>
        <w:pStyle w:val="a3"/>
        <w:spacing w:after="0"/>
        <w:jc w:val="both"/>
      </w:pPr>
      <w:r>
        <w:t>2)измерение момента силы, действующего на рычаг,</w:t>
      </w:r>
    </w:p>
    <w:p w:rsidR="00B05B58" w:rsidRDefault="009A39F8">
      <w:pPr>
        <w:pStyle w:val="a3"/>
        <w:spacing w:after="0"/>
        <w:jc w:val="both"/>
      </w:pPr>
      <w:r>
        <w:t xml:space="preserve"> 3)измерение работы силы упругости при подъеме груза с помощью подвижного или неподвижно</w:t>
      </w:r>
      <w:r>
        <w:t>го блок</w:t>
      </w:r>
      <w:proofErr w:type="gramStart"/>
      <w:r>
        <w:t>а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Анализ таблиц, графиков, схем. Поиск объяснения наблюдаемым событиям. Сборка приборов и конструкций. Использование измерительных приборов. Выполнение лаборато</w:t>
      </w:r>
      <w:r>
        <w:t>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</w:t>
      </w:r>
      <w:r>
        <w:t>ение результатов парной, групповой деятельности. Подготовка сообщений и докладов. Участие в диалоге в соответствии с правилами речевого поведения.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Статика.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Теория: </w:t>
      </w:r>
      <w:r>
        <w:t>Блок. Рычаг. Равновесие твердых тел. Условия равновесия. Момент силы. Правило моментов. Цент</w:t>
      </w:r>
      <w:r>
        <w:t>р тяжести. Исследование различных механических систем. Комбинированные задачи, используя условия равновесия.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Практика: </w:t>
      </w:r>
      <w:r>
        <w:t>Изготовление работающей системы блоков.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Анализ таблиц, графиков, схем. Поиск объяснения наблю</w:t>
      </w:r>
      <w:r>
        <w:t>даемым событиям. Определение свой</w:t>
      </w:r>
      <w:proofErr w:type="gramStart"/>
      <w:r>
        <w:t>ств пр</w:t>
      </w:r>
      <w:proofErr w:type="gramEnd"/>
      <w:r>
        <w:t>иборов по чертежам и моделям. Анализ возникающих проблемных ситуаций. Наблюдать действие простых механизмов. Познакомиться с физической моделью «абсолютно твёрдое тело». Решать задачи на применение услови</w:t>
      </w:r>
      <w:proofErr w:type="gramStart"/>
      <w:r>
        <w:t>я(</w:t>
      </w:r>
      <w:proofErr w:type="gramEnd"/>
      <w:r>
        <w:t>правила) ра</w:t>
      </w:r>
      <w:r>
        <w:t>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лабораторных и практических рабо</w:t>
      </w:r>
      <w:r>
        <w:t>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</w:t>
      </w:r>
      <w:r>
        <w:t>кспериментальной работы.</w:t>
      </w:r>
    </w:p>
    <w:p w:rsidR="00B05B58" w:rsidRDefault="009A39F8">
      <w:pPr>
        <w:pStyle w:val="a3"/>
        <w:spacing w:after="0"/>
        <w:jc w:val="both"/>
      </w:pPr>
      <w: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>
        <w:t>взаимооценку</w:t>
      </w:r>
      <w:proofErr w:type="spellEnd"/>
      <w:r>
        <w:t xml:space="preserve"> деятельности. Уча</w:t>
      </w:r>
      <w:r>
        <w:t>стие в диалоге в соответствии с правилами речевого поведения.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8 класс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Тепловые явления</w:t>
      </w:r>
      <w:r>
        <w:t>.</w:t>
      </w:r>
    </w:p>
    <w:p w:rsidR="00B05B58" w:rsidRDefault="009A39F8">
      <w:pPr>
        <w:pStyle w:val="a3"/>
        <w:spacing w:after="0"/>
        <w:jc w:val="both"/>
      </w:pPr>
      <w:r>
        <w:t>Тепловое расширение тел. Процессы плавления и отвердевания, испарения и</w:t>
      </w:r>
    </w:p>
    <w:p w:rsidR="00B05B58" w:rsidRDefault="009A39F8">
      <w:pPr>
        <w:pStyle w:val="a3"/>
        <w:spacing w:after="0"/>
        <w:jc w:val="both"/>
      </w:pPr>
      <w:r>
        <w:t>конденсации. Теплопередача. Влажность воздуха на разных континентах.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Демонстрации: </w:t>
      </w:r>
      <w:r>
        <w:t xml:space="preserve">1. Наблюдение таяния льда в воде. </w:t>
      </w:r>
    </w:p>
    <w:p w:rsidR="00B05B58" w:rsidRDefault="009A39F8">
      <w:pPr>
        <w:pStyle w:val="a3"/>
        <w:spacing w:after="0"/>
        <w:jc w:val="both"/>
      </w:pPr>
      <w:r>
        <w:t xml:space="preserve">2. Скорость испарения различных жидкостей. </w:t>
      </w:r>
    </w:p>
    <w:p w:rsidR="00B05B58" w:rsidRDefault="009A39F8">
      <w:pPr>
        <w:pStyle w:val="a3"/>
        <w:spacing w:after="0"/>
        <w:jc w:val="both"/>
      </w:pPr>
      <w:r>
        <w:t>3. Тепловые двигатели будущего.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работы </w:t>
      </w:r>
      <w:r>
        <w:rPr>
          <w:b/>
        </w:rPr>
        <w:t>(с использованием оборудования «Точка роста»</w:t>
      </w:r>
      <w:r>
        <w:t>)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 </w:t>
      </w:r>
      <w:r>
        <w:t>1.Определение  удельной теплоемкости твердого тела</w:t>
      </w:r>
      <w:proofErr w:type="gramStart"/>
      <w:r>
        <w:t xml:space="preserve">.. </w:t>
      </w:r>
      <w:proofErr w:type="gramEnd"/>
    </w:p>
    <w:p w:rsidR="00B05B58" w:rsidRDefault="009A39F8">
      <w:pPr>
        <w:pStyle w:val="a3"/>
        <w:spacing w:after="0"/>
        <w:jc w:val="both"/>
      </w:pPr>
      <w:r>
        <w:t xml:space="preserve"> 2. </w:t>
      </w:r>
      <w:r>
        <w:t xml:space="preserve">Сравнение  количества теплоты </w:t>
      </w:r>
      <w:proofErr w:type="gramStart"/>
      <w:r>
        <w:t>при</w:t>
      </w:r>
      <w:proofErr w:type="gramEnd"/>
      <w:r>
        <w:t xml:space="preserve"> смешивание воды разной температуры.</w:t>
      </w:r>
    </w:p>
    <w:p w:rsidR="00B05B58" w:rsidRDefault="009A39F8">
      <w:pPr>
        <w:pStyle w:val="a3"/>
        <w:spacing w:after="0"/>
        <w:jc w:val="both"/>
      </w:pPr>
      <w:r>
        <w:t xml:space="preserve"> 3. Наблюдение за плавлением льда </w:t>
      </w:r>
    </w:p>
    <w:p w:rsidR="00B05B58" w:rsidRDefault="009A39F8">
      <w:pPr>
        <w:pStyle w:val="a3"/>
        <w:spacing w:after="0"/>
        <w:jc w:val="both"/>
      </w:pPr>
      <w:r>
        <w:t xml:space="preserve"> 4. Определение удельной теплоты плавления льда.</w:t>
      </w:r>
    </w:p>
    <w:p w:rsidR="00B05B58" w:rsidRDefault="009A39F8">
      <w:pPr>
        <w:pStyle w:val="a3"/>
        <w:spacing w:after="0"/>
        <w:jc w:val="both"/>
      </w:pPr>
      <w:r>
        <w:t>5. Изучение  процессов нагревания и кипения воды.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Самостоя</w:t>
      </w:r>
      <w:r>
        <w:t>тельно формулируют познавательную задачу. Умеют с помощью вопросов добывать недостающую информацию.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</w:t>
      </w:r>
      <w:r>
        <w:t>а основании имеющихся данных. Конструирование и моделирование.</w:t>
      </w:r>
    </w:p>
    <w:p w:rsidR="00B05B58" w:rsidRDefault="009A39F8">
      <w:pPr>
        <w:pStyle w:val="a3"/>
        <w:spacing w:after="0"/>
        <w:jc w:val="both"/>
      </w:pPr>
      <w:r>
        <w:t>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</w:t>
      </w:r>
      <w:r>
        <w:t>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Электрические явления</w:t>
      </w:r>
      <w:r>
        <w:t>.</w:t>
      </w:r>
    </w:p>
    <w:p w:rsidR="00B05B58" w:rsidRDefault="009A39F8">
      <w:pPr>
        <w:pStyle w:val="a3"/>
        <w:spacing w:after="0"/>
        <w:jc w:val="both"/>
      </w:pPr>
      <w:r>
        <w:t>Микромир. Модели атома, существовавшие до начала XIX. История открытия и д</w:t>
      </w:r>
      <w:r>
        <w:t xml:space="preserve">ействия гальванического элемента. История создания </w:t>
      </w:r>
      <w:proofErr w:type="spellStart"/>
      <w:r>
        <w:t>электрофорной</w:t>
      </w:r>
      <w:proofErr w:type="spellEnd"/>
      <w:r>
        <w:t xml:space="preserve"> машины. Опыт Вольта. Электрический ток в электролитах.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Демонстрации:</w:t>
      </w:r>
      <w:r>
        <w:rPr>
          <w:b/>
        </w:rPr>
        <w:t> (с использованием оборудования «Точка роста»</w:t>
      </w:r>
      <w:r>
        <w:t>)</w:t>
      </w:r>
    </w:p>
    <w:p w:rsidR="00B05B58" w:rsidRDefault="009A39F8">
      <w:pPr>
        <w:pStyle w:val="a3"/>
        <w:spacing w:after="0"/>
        <w:jc w:val="both"/>
      </w:pPr>
      <w:r>
        <w:t xml:space="preserve">1. Модели атомов. </w:t>
      </w:r>
    </w:p>
    <w:p w:rsidR="00B05B58" w:rsidRDefault="009A39F8">
      <w:pPr>
        <w:pStyle w:val="a3"/>
        <w:spacing w:after="0"/>
        <w:jc w:val="both"/>
      </w:pPr>
      <w:r>
        <w:t xml:space="preserve">2. Гальванические элементы. </w:t>
      </w:r>
    </w:p>
    <w:p w:rsidR="00B05B58" w:rsidRDefault="009A39F8">
      <w:pPr>
        <w:pStyle w:val="a3"/>
        <w:spacing w:after="0"/>
        <w:jc w:val="both"/>
      </w:pPr>
      <w:r>
        <w:t xml:space="preserve">3. Работа </w:t>
      </w:r>
      <w:proofErr w:type="spellStart"/>
      <w:r>
        <w:t>электрофорной</w:t>
      </w:r>
      <w:proofErr w:type="spellEnd"/>
      <w:r>
        <w:t xml:space="preserve"> маши</w:t>
      </w:r>
      <w:r>
        <w:t xml:space="preserve">ны. </w:t>
      </w:r>
    </w:p>
    <w:p w:rsidR="00B05B58" w:rsidRDefault="009A39F8">
      <w:pPr>
        <w:pStyle w:val="a3"/>
        <w:spacing w:after="0"/>
        <w:jc w:val="both"/>
      </w:pPr>
      <w:r>
        <w:t xml:space="preserve">4. Опыты Вольта и </w:t>
      </w:r>
      <w:proofErr w:type="spellStart"/>
      <w:r>
        <w:t>Гальвани</w:t>
      </w:r>
      <w:proofErr w:type="spellEnd"/>
      <w:r>
        <w:t>.</w:t>
      </w:r>
    </w:p>
    <w:p w:rsidR="00B05B58" w:rsidRDefault="009A39F8">
      <w:pPr>
        <w:pStyle w:val="a3"/>
        <w:spacing w:after="0"/>
        <w:jc w:val="both"/>
        <w:rPr>
          <w:i/>
        </w:rPr>
      </w:pPr>
      <w:r>
        <w:rPr>
          <w:i/>
        </w:rPr>
        <w:t>Лабораторные работы: </w:t>
      </w:r>
    </w:p>
    <w:p w:rsidR="00B05B58" w:rsidRDefault="009A39F8">
      <w:pPr>
        <w:pStyle w:val="a3"/>
        <w:spacing w:after="0"/>
        <w:jc w:val="both"/>
      </w:pPr>
      <w:r>
        <w:t>1. Измерение  сопротивления проводника.</w:t>
      </w:r>
    </w:p>
    <w:p w:rsidR="00B05B58" w:rsidRDefault="009A39F8">
      <w:pPr>
        <w:pStyle w:val="a3"/>
        <w:spacing w:after="0"/>
        <w:jc w:val="both"/>
      </w:pPr>
      <w:r>
        <w:t>2. Закон Ома  для участка цепи.</w:t>
      </w:r>
    </w:p>
    <w:p w:rsidR="00B05B58" w:rsidRDefault="009A39F8">
      <w:pPr>
        <w:pStyle w:val="a3"/>
        <w:spacing w:after="0"/>
        <w:jc w:val="both"/>
      </w:pPr>
      <w:r>
        <w:t>3.Работа и мощность электрического тока.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 </w:t>
      </w:r>
      <w:r>
        <w:t>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Управляют своей познавательной и учебной дея</w:t>
      </w:r>
      <w:r>
        <w:t xml:space="preserve">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- листом сопровождения. Обнаруживают отклонения. Обдумывают причины отклонений. </w:t>
      </w:r>
      <w:r>
        <w:t>Осуществляют самоконтроль и взаимоконтроль.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</w:t>
      </w:r>
      <w:r>
        <w:t>вание.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Электромагнитные явления</w:t>
      </w:r>
      <w:r>
        <w:t>.</w:t>
      </w:r>
    </w:p>
    <w:p w:rsidR="00B05B58" w:rsidRDefault="009A39F8">
      <w:pPr>
        <w:pStyle w:val="a3"/>
        <w:spacing w:after="0"/>
        <w:jc w:val="both"/>
      </w:pPr>
      <w:r>
        <w:t>Магнитное поле в веществе. Магнитная аномалия. Магнитные бури. Разновидности электроизмерительных приборов. Разновидности электродвигателей.</w:t>
      </w:r>
    </w:p>
    <w:p w:rsidR="00B05B58" w:rsidRDefault="009A39F8">
      <w:pPr>
        <w:pStyle w:val="a3"/>
        <w:spacing w:after="0"/>
        <w:jc w:val="both"/>
        <w:rPr>
          <w:i/>
        </w:rPr>
      </w:pPr>
      <w:r>
        <w:rPr>
          <w:i/>
        </w:rPr>
        <w:t>Демонстрации </w:t>
      </w:r>
      <w:r>
        <w:rPr>
          <w:b/>
        </w:rPr>
        <w:t>(с использованием оборудования «Точка роста»</w:t>
      </w:r>
      <w:r>
        <w:t>)</w:t>
      </w:r>
      <w:r>
        <w:rPr>
          <w:i/>
        </w:rPr>
        <w:t>: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 </w:t>
      </w:r>
      <w:r>
        <w:t xml:space="preserve">1. Наглядность поведения веществ в магнитном поле. </w:t>
      </w:r>
    </w:p>
    <w:p w:rsidR="00B05B58" w:rsidRDefault="009A39F8">
      <w:pPr>
        <w:pStyle w:val="a3"/>
        <w:spacing w:after="0"/>
        <w:jc w:val="both"/>
      </w:pPr>
      <w:r>
        <w:t xml:space="preserve"> 2. Презентации о магнитном поле Земли и о магнитных бурях. </w:t>
      </w:r>
    </w:p>
    <w:p w:rsidR="00B05B58" w:rsidRDefault="009A39F8">
      <w:pPr>
        <w:pStyle w:val="a3"/>
        <w:spacing w:after="0"/>
        <w:jc w:val="both"/>
      </w:pPr>
      <w:r>
        <w:t xml:space="preserve">3. Демонстрация разновидностей электроизмерительных приборов. </w:t>
      </w:r>
    </w:p>
    <w:p w:rsidR="00B05B58" w:rsidRDefault="009A39F8">
      <w:pPr>
        <w:pStyle w:val="a3"/>
        <w:spacing w:after="0"/>
        <w:jc w:val="both"/>
      </w:pPr>
      <w:r>
        <w:t>4. Наглядность разновидностей электродвигателей.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работы: </w:t>
      </w:r>
      <w:r>
        <w:t>1. Исследо</w:t>
      </w:r>
      <w:r>
        <w:t>вание различных электроизмерительных приборов.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</w:t>
      </w:r>
      <w:r>
        <w:t>равнивают способ и результат своих действий с образцом - листом сопровождения. Обнаруживают отклонения. Обдумывают причины отклонений. Осуществляют самоконтроль и взаимоконтроль.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Оптические явления</w:t>
      </w:r>
      <w:r>
        <w:t>.</w:t>
      </w:r>
    </w:p>
    <w:p w:rsidR="00B05B58" w:rsidRDefault="009A39F8">
      <w:pPr>
        <w:pStyle w:val="a3"/>
        <w:spacing w:after="0"/>
        <w:jc w:val="both"/>
      </w:pPr>
      <w:r>
        <w:t>Источники света: тепловые, люминесцентные, искусственные</w:t>
      </w:r>
      <w:r>
        <w:t>. Изготовление камеры - обскура и исследование изображения с помощью модели. Многократное изображение предмета в нескольких плоских зеркалах. Изготовить перископ и с его помощью провести наблюдения. Практическое использование вогнутых зеркал. Зрительные ил</w:t>
      </w:r>
      <w:r>
        <w:t>люзии, порождаемые преломлением света. Миражи. Развитие волоконной оптики. Использование законов света в технике.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Демонстраци</w:t>
      </w:r>
      <w:proofErr w:type="gramStart"/>
      <w:r>
        <w:rPr>
          <w:i/>
        </w:rPr>
        <w:t>и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</w:p>
    <w:p w:rsidR="00B05B58" w:rsidRDefault="009A39F8">
      <w:pPr>
        <w:pStyle w:val="a3"/>
        <w:spacing w:after="0"/>
        <w:jc w:val="both"/>
      </w:pPr>
      <w:r>
        <w:t xml:space="preserve">1. Различные источники света. </w:t>
      </w:r>
    </w:p>
    <w:p w:rsidR="00B05B58" w:rsidRDefault="009A39F8">
      <w:pPr>
        <w:pStyle w:val="a3"/>
        <w:spacing w:after="0"/>
        <w:jc w:val="both"/>
      </w:pPr>
      <w:r>
        <w:t>2. Изображение предмета в нескольких плоских зеркалах</w:t>
      </w:r>
      <w:r>
        <w:t xml:space="preserve">. </w:t>
      </w:r>
    </w:p>
    <w:p w:rsidR="00B05B58" w:rsidRDefault="009A39F8">
      <w:pPr>
        <w:pStyle w:val="a3"/>
        <w:spacing w:after="0"/>
        <w:jc w:val="both"/>
      </w:pPr>
      <w:r>
        <w:t xml:space="preserve">3. Изображение в вогнутых зеркалах. </w:t>
      </w:r>
    </w:p>
    <w:p w:rsidR="00B05B58" w:rsidRDefault="009A39F8">
      <w:pPr>
        <w:pStyle w:val="a3"/>
        <w:spacing w:after="0"/>
        <w:jc w:val="both"/>
      </w:pPr>
      <w:r>
        <w:t xml:space="preserve">4. Использование волоконной оптики. </w:t>
      </w:r>
    </w:p>
    <w:p w:rsidR="00B05B58" w:rsidRDefault="009A39F8">
      <w:pPr>
        <w:pStyle w:val="a3"/>
        <w:spacing w:after="0"/>
        <w:jc w:val="both"/>
      </w:pPr>
      <w:r>
        <w:t>5. Устройство фотоаппаратов, кинопроекторов, калейдоскопов.</w:t>
      </w:r>
    </w:p>
    <w:p w:rsidR="00B05B58" w:rsidRDefault="009A39F8">
      <w:pPr>
        <w:pStyle w:val="a3"/>
        <w:spacing w:after="0"/>
        <w:jc w:val="both"/>
        <w:rPr>
          <w:i/>
        </w:rPr>
      </w:pPr>
      <w:r>
        <w:rPr>
          <w:i/>
        </w:rPr>
        <w:t>Лабораторные работы: </w:t>
      </w:r>
    </w:p>
    <w:p w:rsidR="00B05B58" w:rsidRDefault="009A39F8">
      <w:pPr>
        <w:pStyle w:val="a3"/>
        <w:spacing w:after="0"/>
        <w:jc w:val="both"/>
      </w:pPr>
      <w:r>
        <w:t xml:space="preserve">1. Изготовление камеры - обскура и исследование изображения с помощью модели. </w:t>
      </w:r>
    </w:p>
    <w:p w:rsidR="00B05B58" w:rsidRDefault="009A39F8">
      <w:pPr>
        <w:pStyle w:val="a3"/>
        <w:spacing w:after="0"/>
        <w:jc w:val="both"/>
      </w:pPr>
      <w:r>
        <w:t xml:space="preserve">2. Практическое применение плоских зеркал. </w:t>
      </w:r>
    </w:p>
    <w:p w:rsidR="00B05B58" w:rsidRDefault="009A39F8">
      <w:pPr>
        <w:pStyle w:val="a3"/>
        <w:spacing w:after="0"/>
        <w:jc w:val="both"/>
      </w:pPr>
      <w:r>
        <w:t xml:space="preserve">3. Практическое использование вогнутых зеркал. </w:t>
      </w:r>
    </w:p>
    <w:p w:rsidR="00B05B58" w:rsidRDefault="009A39F8">
      <w:pPr>
        <w:pStyle w:val="a3"/>
        <w:spacing w:after="0"/>
        <w:jc w:val="both"/>
      </w:pPr>
      <w:r>
        <w:t>4. Изготовление перископа и наблюдения с помощью модели.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Управляют своей познавательной и учебной деятельностью посредст</w:t>
      </w:r>
      <w:r>
        <w:t>вом постановки целей, планирования, контроля, коррекции своих действий и оценки успешности усвоения. Выделяют и формулируют познавательную цель. Выделяют количественные характеристики объектов, заданные словами. Принимают познавательную цель и сохраняют ее</w:t>
      </w:r>
      <w:r>
        <w:t xml:space="preserve"> при выполнении учебных действий. Осознают свои действия. Имеют навыки конструктивного общения в малых группах.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Человек и природа</w:t>
      </w:r>
    </w:p>
    <w:p w:rsidR="00B05B58" w:rsidRDefault="009A39F8">
      <w:pPr>
        <w:pStyle w:val="a3"/>
        <w:spacing w:after="0"/>
        <w:jc w:val="both"/>
      </w:pPr>
      <w:r>
        <w:t>Автоматика в нашей жизни. Примеры использования автоматических устройств в науке, на производстве и в быту. Средства связи. Радио и телевидение. Альтернативные источники энергии. Виды электростанций. Необходимость экономии природных ресурсов и использовани</w:t>
      </w:r>
      <w:r>
        <w:t xml:space="preserve">я, новых </w:t>
      </w:r>
      <w:proofErr w:type="spellStart"/>
      <w:r>
        <w:t>экологичных</w:t>
      </w:r>
      <w:proofErr w:type="spellEnd"/>
      <w:r>
        <w:t xml:space="preserve"> и безопасных технологий. Наука и безопасность людей.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Демонстрации: </w:t>
      </w:r>
      <w:r>
        <w:t>1. фотоматериалы и слайды по теме.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работы: </w:t>
      </w:r>
      <w:r>
        <w:t>1.Изучение действий сре</w:t>
      </w:r>
      <w:proofErr w:type="gramStart"/>
      <w:r>
        <w:t>дств св</w:t>
      </w:r>
      <w:proofErr w:type="gramEnd"/>
      <w:r>
        <w:t>язи, радио и телевидения.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</w:t>
      </w:r>
    </w:p>
    <w:p w:rsidR="00B05B58" w:rsidRDefault="009A39F8">
      <w:pPr>
        <w:pStyle w:val="a3"/>
        <w:spacing w:after="0"/>
        <w:jc w:val="both"/>
      </w:pPr>
      <w:r>
        <w:t>Самостоятель</w:t>
      </w:r>
      <w:r>
        <w:t>но формулируют познавательную задачу. Умеют (или развивают) способность с помощью вопросов добывать недостающую информацию.</w:t>
      </w: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9 класс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Кинематика</w:t>
      </w:r>
    </w:p>
    <w:p w:rsidR="00B05B58" w:rsidRDefault="009A39F8">
      <w:pPr>
        <w:pStyle w:val="a3"/>
        <w:spacing w:after="0"/>
        <w:jc w:val="both"/>
      </w:pPr>
      <w:r>
        <w:t>Способы описания механического движения. Система отсчета. Прямолинейное движение. Прямолинейное равномерное дв</w:t>
      </w:r>
      <w:r>
        <w:t>ижение по плоскости. Перемещение и скорость при равномерном прямолинейном движении по плоскости. Относительность движения. Сложение движений. Принцип независимости движений. Криволинейное движение. Движение тела, брошенного под углом к горизонту. Равномерн</w:t>
      </w:r>
      <w:r>
        <w:t>ое движение по окружности. Угловая скорость. Период и частота вращения. Скорость</w:t>
      </w:r>
    </w:p>
    <w:p w:rsidR="00B05B58" w:rsidRDefault="009A39F8">
      <w:pPr>
        <w:pStyle w:val="a3"/>
        <w:spacing w:after="0"/>
        <w:jc w:val="both"/>
      </w:pPr>
      <w:r>
        <w:t>и ускорение при равномерном движении по окружности.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</w:t>
      </w:r>
      <w:proofErr w:type="gramStart"/>
      <w:r>
        <w:rPr>
          <w:i/>
        </w:rPr>
        <w:t>ы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  <w:r>
        <w:rPr>
          <w:i/>
        </w:rPr>
        <w:t>:</w:t>
      </w:r>
    </w:p>
    <w:p w:rsidR="00B05B58" w:rsidRDefault="009A39F8">
      <w:pPr>
        <w:pStyle w:val="a3"/>
        <w:numPr>
          <w:ilvl w:val="0"/>
          <w:numId w:val="1"/>
        </w:numPr>
        <w:spacing w:after="0"/>
        <w:jc w:val="both"/>
      </w:pPr>
      <w:r>
        <w:t>Изучение движения свободно падающего тела.</w:t>
      </w:r>
    </w:p>
    <w:p w:rsidR="00B05B58" w:rsidRDefault="009A39F8">
      <w:pPr>
        <w:pStyle w:val="a3"/>
        <w:numPr>
          <w:ilvl w:val="0"/>
          <w:numId w:val="1"/>
        </w:numPr>
        <w:spacing w:after="0"/>
        <w:jc w:val="both"/>
      </w:pPr>
      <w:r>
        <w:t>Изучение движе</w:t>
      </w:r>
      <w:r>
        <w:t>ния по окружности.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2"/>
        </w:numPr>
        <w:spacing w:after="0"/>
        <w:jc w:val="both"/>
      </w:pPr>
      <w:r>
        <w:t>Определение скорости равномерного движения при использовании тренажера «беговая дорожка».</w:t>
      </w:r>
    </w:p>
    <w:p w:rsidR="00B05B58" w:rsidRDefault="009A39F8">
      <w:pPr>
        <w:pStyle w:val="a3"/>
        <w:numPr>
          <w:ilvl w:val="0"/>
          <w:numId w:val="2"/>
        </w:numPr>
        <w:spacing w:after="0"/>
        <w:jc w:val="both"/>
      </w:pPr>
      <w:r>
        <w:t>Историческая реконструкция опытов Галилея по определению ускорения свободного падения тел.</w:t>
      </w:r>
    </w:p>
    <w:p w:rsidR="00B05B58" w:rsidRDefault="009A39F8">
      <w:pPr>
        <w:pStyle w:val="a3"/>
        <w:numPr>
          <w:ilvl w:val="0"/>
          <w:numId w:val="2"/>
        </w:numPr>
        <w:spacing w:after="0"/>
        <w:jc w:val="both"/>
      </w:pPr>
      <w:r>
        <w:t>Прин</w:t>
      </w:r>
      <w:r>
        <w:t>ципы работы приборов для измерения скоростей и ускорений.</w:t>
      </w:r>
    </w:p>
    <w:p w:rsidR="00B05B58" w:rsidRDefault="009A39F8">
      <w:pPr>
        <w:pStyle w:val="a3"/>
        <w:numPr>
          <w:ilvl w:val="0"/>
          <w:numId w:val="2"/>
        </w:numPr>
        <w:spacing w:after="0"/>
        <w:jc w:val="both"/>
      </w:pPr>
      <w:r>
        <w:t>Применение свободного падения для измерения реакции человека.</w:t>
      </w:r>
    </w:p>
    <w:p w:rsidR="00B05B58" w:rsidRDefault="009A39F8">
      <w:pPr>
        <w:pStyle w:val="a3"/>
        <w:numPr>
          <w:ilvl w:val="0"/>
          <w:numId w:val="2"/>
        </w:numPr>
        <w:spacing w:after="0"/>
        <w:jc w:val="both"/>
      </w:pPr>
      <w:r>
        <w:t xml:space="preserve">Расчет траектории движения персонажей рассказов </w:t>
      </w:r>
      <w:proofErr w:type="spellStart"/>
      <w:r>
        <w:t>Р.Распэ</w:t>
      </w:r>
      <w:proofErr w:type="spellEnd"/>
      <w:r>
        <w:t>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статей и</w:t>
      </w:r>
      <w:r>
        <w:t>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Динамика</w:t>
      </w:r>
    </w:p>
    <w:p w:rsidR="00B05B58" w:rsidRDefault="009A39F8">
      <w:pPr>
        <w:pStyle w:val="a3"/>
        <w:spacing w:after="0"/>
        <w:jc w:val="both"/>
      </w:pPr>
      <w:r>
        <w:t>Инерциальные системы отсчета. Сила. Законы Ньютона. Движение тела под действием нескольких сил. Движение сис</w:t>
      </w:r>
      <w:r>
        <w:t>темы связанных тел. Динамика равномерного движения материальной точки по окружности. Классы сил. Закон всемирного тяготения. Движение планет. Искусственные спутники. Солнечная система. История развития представлений о Вселенной. Строение и эволюция Вселенн</w:t>
      </w:r>
      <w:r>
        <w:t>ой.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</w:t>
      </w:r>
      <w:proofErr w:type="gramStart"/>
      <w:r>
        <w:rPr>
          <w:i/>
        </w:rPr>
        <w:t>ы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  <w:r>
        <w:rPr>
          <w:i/>
        </w:rPr>
        <w:t>:</w:t>
      </w:r>
    </w:p>
    <w:p w:rsidR="00B05B58" w:rsidRDefault="009A39F8">
      <w:pPr>
        <w:pStyle w:val="a3"/>
        <w:numPr>
          <w:ilvl w:val="0"/>
          <w:numId w:val="3"/>
        </w:numPr>
        <w:spacing w:after="0"/>
        <w:jc w:val="both"/>
      </w:pPr>
      <w:r>
        <w:t xml:space="preserve">Измерение массы тела с использованием векторного разложения силы. </w:t>
      </w:r>
    </w:p>
    <w:p w:rsidR="00B05B58" w:rsidRDefault="009A39F8">
      <w:pPr>
        <w:pStyle w:val="a3"/>
        <w:numPr>
          <w:ilvl w:val="0"/>
          <w:numId w:val="3"/>
        </w:numPr>
        <w:spacing w:after="0"/>
        <w:jc w:val="both"/>
      </w:pPr>
      <w:r>
        <w:t xml:space="preserve">Изучение кинематики и динамики равноускоренного движения (на примере машины </w:t>
      </w:r>
      <w:proofErr w:type="spellStart"/>
      <w:r>
        <w:t>Атвуда</w:t>
      </w:r>
      <w:proofErr w:type="spellEnd"/>
      <w:r>
        <w:t xml:space="preserve">). </w:t>
      </w:r>
    </w:p>
    <w:p w:rsidR="00B05B58" w:rsidRDefault="009A39F8">
      <w:pPr>
        <w:pStyle w:val="a3"/>
        <w:numPr>
          <w:ilvl w:val="0"/>
          <w:numId w:val="3"/>
        </w:numPr>
        <w:spacing w:after="0"/>
        <w:jc w:val="both"/>
      </w:pPr>
      <w:r>
        <w:t>Изучение трения скольжения.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4"/>
        </w:numPr>
        <w:spacing w:after="0"/>
        <w:jc w:val="both"/>
      </w:pPr>
      <w:r>
        <w:t xml:space="preserve">Историческая реконструкция опытов Кулона и </w:t>
      </w:r>
      <w:proofErr w:type="spellStart"/>
      <w:r>
        <w:t>Амонтона</w:t>
      </w:r>
      <w:proofErr w:type="spellEnd"/>
      <w:r>
        <w:t xml:space="preserve"> по определению величины силы трения скольжения. </w:t>
      </w:r>
    </w:p>
    <w:p w:rsidR="00B05B58" w:rsidRDefault="009A39F8">
      <w:pPr>
        <w:pStyle w:val="a3"/>
        <w:numPr>
          <w:ilvl w:val="0"/>
          <w:numId w:val="4"/>
        </w:numPr>
        <w:spacing w:after="0"/>
        <w:jc w:val="both"/>
      </w:pPr>
      <w:r>
        <w:t>Первые искусственные спутники Земли.</w:t>
      </w:r>
    </w:p>
    <w:p w:rsidR="00B05B58" w:rsidRDefault="009A39F8">
      <w:pPr>
        <w:pStyle w:val="a3"/>
        <w:numPr>
          <w:ilvl w:val="0"/>
          <w:numId w:val="4"/>
        </w:numPr>
        <w:spacing w:after="0"/>
        <w:jc w:val="both"/>
      </w:pPr>
      <w:r>
        <w:t>Как отличаются механические процессы на Земле от механических проц</w:t>
      </w:r>
      <w:r>
        <w:t xml:space="preserve">ессов в космосе? </w:t>
      </w:r>
    </w:p>
    <w:p w:rsidR="00B05B58" w:rsidRDefault="009A39F8">
      <w:pPr>
        <w:pStyle w:val="a3"/>
        <w:numPr>
          <w:ilvl w:val="0"/>
          <w:numId w:val="4"/>
        </w:numPr>
        <w:spacing w:after="0"/>
        <w:jc w:val="both"/>
      </w:pPr>
      <w:r>
        <w:t>Тела Солнечной системы. Открытия на кончике пера.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>
        <w:t>подготовка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Импульс. Закон сохранения импульса</w:t>
      </w:r>
    </w:p>
    <w:p w:rsidR="00B05B58" w:rsidRDefault="009A39F8">
      <w:pPr>
        <w:pStyle w:val="a3"/>
        <w:spacing w:after="0"/>
        <w:jc w:val="both"/>
      </w:pPr>
      <w:r>
        <w:t>Импульс. Изменение импульса материальной точки. Система тел. Закон сохранения импульса.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5"/>
        </w:numPr>
        <w:spacing w:after="0"/>
        <w:jc w:val="both"/>
      </w:pPr>
      <w:r>
        <w:t xml:space="preserve">Реактивное движение в природе. </w:t>
      </w:r>
    </w:p>
    <w:p w:rsidR="00B05B58" w:rsidRDefault="009A39F8">
      <w:pPr>
        <w:pStyle w:val="a3"/>
        <w:numPr>
          <w:ilvl w:val="0"/>
          <w:numId w:val="5"/>
        </w:numPr>
        <w:spacing w:after="0"/>
        <w:jc w:val="both"/>
      </w:pPr>
      <w:r>
        <w:t>Расследование ДТП с</w:t>
      </w:r>
      <w:r>
        <w:t xml:space="preserve"> помощью закона сохранения импульса.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С</w:t>
      </w:r>
      <w:r>
        <w:rPr>
          <w:b/>
        </w:rPr>
        <w:t>татика</w:t>
      </w:r>
    </w:p>
    <w:p w:rsidR="00B05B58" w:rsidRDefault="009A39F8">
      <w:pPr>
        <w:pStyle w:val="a3"/>
        <w:spacing w:after="0"/>
        <w:jc w:val="both"/>
      </w:pPr>
      <w:r>
        <w:t>Равновесие тела. Момент силы. Условия равновесия твердого тела. Простые механизмы.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</w:t>
      </w:r>
      <w:proofErr w:type="gramStart"/>
      <w:r>
        <w:rPr>
          <w:i/>
        </w:rPr>
        <w:t>ы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  <w:r>
        <w:rPr>
          <w:i/>
        </w:rPr>
        <w:t>:</w:t>
      </w:r>
    </w:p>
    <w:p w:rsidR="00B05B58" w:rsidRDefault="009A39F8">
      <w:pPr>
        <w:pStyle w:val="a3"/>
        <w:spacing w:after="0"/>
        <w:jc w:val="both"/>
      </w:pPr>
      <w:r>
        <w:t>Определение центров масс различных тел (три способа).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</w:t>
      </w:r>
      <w:r>
        <w:rPr>
          <w:i/>
        </w:rPr>
        <w:t>абот:</w:t>
      </w:r>
    </w:p>
    <w:p w:rsidR="00B05B58" w:rsidRDefault="009A39F8">
      <w:pPr>
        <w:pStyle w:val="a3"/>
        <w:numPr>
          <w:ilvl w:val="0"/>
          <w:numId w:val="6"/>
        </w:numPr>
        <w:spacing w:after="0"/>
        <w:jc w:val="both"/>
      </w:pPr>
      <w:r>
        <w:t xml:space="preserve">Применение простых механизмов в строительстве: от землянки до небоскреба. </w:t>
      </w:r>
    </w:p>
    <w:p w:rsidR="00B05B58" w:rsidRDefault="009A39F8">
      <w:pPr>
        <w:pStyle w:val="a3"/>
        <w:numPr>
          <w:ilvl w:val="0"/>
          <w:numId w:val="6"/>
        </w:numPr>
        <w:spacing w:after="0"/>
        <w:jc w:val="both"/>
      </w:pPr>
      <w:r>
        <w:t>Исследование конструкции велосипеда.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 xml:space="preserve">чтение и обсуждение текста статей интернет-сайтов, обсуждение докладов и презентаций, </w:t>
      </w:r>
      <w:r>
        <w:t>составление и решение задач, обсуждение способов решения (подготовка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Механические колебания и волны</w:t>
      </w:r>
    </w:p>
    <w:p w:rsidR="00B05B58" w:rsidRDefault="009A39F8">
      <w:pPr>
        <w:pStyle w:val="a3"/>
        <w:spacing w:after="0"/>
        <w:jc w:val="both"/>
      </w:pPr>
      <w:r>
        <w:t xml:space="preserve">Механические колебания. Преобразование энергии при механических колебаниях. Математический и пружинный маятники. Свободные, затухающие и </w:t>
      </w:r>
      <w:r>
        <w:t>вынужденные колебания. Резонанс. Механические волны. Длина и скорость волны. Звук.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</w:t>
      </w:r>
      <w:proofErr w:type="gramStart"/>
      <w:r>
        <w:rPr>
          <w:i/>
        </w:rPr>
        <w:t>ы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  <w:r>
        <w:rPr>
          <w:i/>
        </w:rPr>
        <w:t>:</w:t>
      </w:r>
    </w:p>
    <w:p w:rsidR="00B05B58" w:rsidRDefault="009A39F8">
      <w:pPr>
        <w:pStyle w:val="a3"/>
        <w:spacing w:after="0"/>
        <w:jc w:val="both"/>
      </w:pPr>
      <w:r>
        <w:t>Изучение колебаний нитяного маятника.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7"/>
        </w:numPr>
        <w:spacing w:after="0"/>
        <w:jc w:val="both"/>
      </w:pPr>
      <w:r>
        <w:t>Струнные музыкаль</w:t>
      </w:r>
      <w:r>
        <w:t xml:space="preserve">ные инструменты. </w:t>
      </w:r>
    </w:p>
    <w:p w:rsidR="00B05B58" w:rsidRDefault="009A39F8">
      <w:pPr>
        <w:pStyle w:val="a3"/>
        <w:numPr>
          <w:ilvl w:val="0"/>
          <w:numId w:val="7"/>
        </w:numPr>
        <w:spacing w:after="0"/>
        <w:jc w:val="both"/>
      </w:pPr>
      <w:r>
        <w:t>Колебательные системы в природе и технике.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</w:t>
      </w:r>
      <w:r>
        <w:t>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Электромагнитные колебания и волны</w:t>
      </w:r>
    </w:p>
    <w:p w:rsidR="00B05B58" w:rsidRDefault="009A39F8">
      <w:pPr>
        <w:pStyle w:val="a3"/>
        <w:spacing w:after="0"/>
        <w:jc w:val="both"/>
      </w:pPr>
      <w:r>
        <w:t>Переменный электрический ток. Колебательный контур. Вынужденные и свободные ЭМ колебания. ЭМ волны и их свойства.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8"/>
        </w:numPr>
        <w:spacing w:after="0"/>
        <w:jc w:val="both"/>
      </w:pPr>
      <w:r>
        <w:t>Принципы радиосвязи и телевидени</w:t>
      </w:r>
      <w:r>
        <w:t xml:space="preserve">я. </w:t>
      </w:r>
    </w:p>
    <w:p w:rsidR="00B05B58" w:rsidRDefault="009A39F8">
      <w:pPr>
        <w:pStyle w:val="a3"/>
        <w:numPr>
          <w:ilvl w:val="0"/>
          <w:numId w:val="8"/>
        </w:numPr>
        <w:spacing w:after="0"/>
        <w:jc w:val="both"/>
      </w:pPr>
      <w:r>
        <w:t xml:space="preserve">Влияние ЭМ излучений на живые организмы. </w:t>
      </w:r>
    </w:p>
    <w:p w:rsidR="00B05B58" w:rsidRDefault="009A39F8">
      <w:pPr>
        <w:pStyle w:val="a3"/>
        <w:numPr>
          <w:ilvl w:val="0"/>
          <w:numId w:val="8"/>
        </w:numPr>
        <w:spacing w:after="0"/>
        <w:jc w:val="both"/>
      </w:pPr>
      <w:r>
        <w:t>Изготовление установки для демонстрации опытов по ЭМИ.</w:t>
      </w:r>
    </w:p>
    <w:p w:rsidR="00B05B58" w:rsidRDefault="009A39F8">
      <w:pPr>
        <w:pStyle w:val="a3"/>
        <w:numPr>
          <w:ilvl w:val="0"/>
          <w:numId w:val="8"/>
        </w:numPr>
        <w:spacing w:after="0"/>
        <w:jc w:val="both"/>
      </w:pPr>
      <w:r>
        <w:t xml:space="preserve">Электромагнитное излучение СВЧ-печи. </w:t>
      </w:r>
    </w:p>
    <w:p w:rsidR="00B05B58" w:rsidRDefault="009A39F8">
      <w:pPr>
        <w:pStyle w:val="a3"/>
        <w:numPr>
          <w:ilvl w:val="0"/>
          <w:numId w:val="8"/>
        </w:numPr>
        <w:spacing w:after="0"/>
        <w:jc w:val="both"/>
      </w:pPr>
      <w:r>
        <w:t>Историческая реконструкция опытов Ампера.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</w:t>
      </w:r>
      <w:r>
        <w:t>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Оптика</w:t>
      </w:r>
    </w:p>
    <w:p w:rsidR="00B05B58" w:rsidRDefault="009A39F8">
      <w:pPr>
        <w:pStyle w:val="a3"/>
        <w:spacing w:after="0"/>
        <w:jc w:val="both"/>
      </w:pPr>
      <w:r>
        <w:t>Источники света. Действия света. Закон прямолинейного распространения света. Закон отражения света. Постро</w:t>
      </w:r>
      <w:r>
        <w:t>ение изображений в плоском зеркале. Закон преломления света на плоской границе двух однородных прозрачных сред. Преломление света в призме. Дисперсия света. Явление полного внутреннего отражения. Линзы. Тонкие линзы. Построение изображений, создаваемых тон</w:t>
      </w:r>
      <w:r>
        <w:t>кими линзами. Глаз и зрение. Оптические приборы.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Лабораторные работ</w:t>
      </w:r>
      <w:proofErr w:type="gramStart"/>
      <w:r>
        <w:rPr>
          <w:i/>
        </w:rPr>
        <w:t>ы</w:t>
      </w:r>
      <w:r>
        <w:rPr>
          <w:b/>
        </w:rPr>
        <w:t>(</w:t>
      </w:r>
      <w:proofErr w:type="gramEnd"/>
      <w:r>
        <w:rPr>
          <w:b/>
        </w:rPr>
        <w:t>с использованием оборудования «Точка роста»</w:t>
      </w:r>
      <w:r>
        <w:t>)</w:t>
      </w:r>
      <w:r>
        <w:rPr>
          <w:i/>
        </w:rPr>
        <w:t>:</w:t>
      </w:r>
    </w:p>
    <w:p w:rsidR="00B05B58" w:rsidRDefault="009A39F8">
      <w:pPr>
        <w:pStyle w:val="a3"/>
        <w:numPr>
          <w:ilvl w:val="0"/>
          <w:numId w:val="9"/>
        </w:numPr>
        <w:spacing w:after="0"/>
        <w:jc w:val="both"/>
      </w:pPr>
      <w:r>
        <w:t>Экспериментальная проверка закона отражения света.</w:t>
      </w:r>
    </w:p>
    <w:p w:rsidR="00B05B58" w:rsidRDefault="009A39F8">
      <w:pPr>
        <w:pStyle w:val="a3"/>
        <w:numPr>
          <w:ilvl w:val="0"/>
          <w:numId w:val="9"/>
        </w:numPr>
        <w:spacing w:after="0"/>
        <w:jc w:val="both"/>
      </w:pPr>
      <w:r>
        <w:t>Измерение показателя преломления воды.</w:t>
      </w:r>
    </w:p>
    <w:p w:rsidR="00B05B58" w:rsidRDefault="009A39F8">
      <w:pPr>
        <w:pStyle w:val="a3"/>
        <w:numPr>
          <w:ilvl w:val="0"/>
          <w:numId w:val="9"/>
        </w:numPr>
        <w:spacing w:after="0"/>
        <w:jc w:val="both"/>
      </w:pPr>
      <w:r>
        <w:t>Измерение фокусного расстояния собирающей линзы.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10"/>
        </w:numPr>
        <w:spacing w:after="0"/>
        <w:jc w:val="both"/>
      </w:pPr>
      <w:r>
        <w:t>История исследования световых явлений.</w:t>
      </w:r>
    </w:p>
    <w:p w:rsidR="00B05B58" w:rsidRDefault="009A39F8">
      <w:pPr>
        <w:pStyle w:val="a3"/>
        <w:numPr>
          <w:ilvl w:val="0"/>
          <w:numId w:val="10"/>
        </w:numPr>
        <w:spacing w:after="0"/>
        <w:jc w:val="both"/>
      </w:pPr>
      <w:r>
        <w:t>Историческая реконструкция телескопа Галилея.</w:t>
      </w:r>
    </w:p>
    <w:p w:rsidR="00B05B58" w:rsidRDefault="009A39F8">
      <w:pPr>
        <w:pStyle w:val="a3"/>
        <w:numPr>
          <w:ilvl w:val="0"/>
          <w:numId w:val="10"/>
        </w:numPr>
        <w:spacing w:after="0"/>
        <w:jc w:val="both"/>
      </w:pPr>
      <w:r>
        <w:t>Изготовление калейдоскопа.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статей интернет-сайто</w:t>
      </w:r>
      <w:r>
        <w:t>в, обсуждение докладов и презентаций, составление и решение задач, обсуждение способов решения (подготовка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Физика атома и атомного ядра</w:t>
      </w:r>
    </w:p>
    <w:p w:rsidR="00B05B58" w:rsidRDefault="009A39F8">
      <w:pPr>
        <w:pStyle w:val="a3"/>
        <w:spacing w:after="0"/>
        <w:jc w:val="both"/>
      </w:pPr>
      <w:r>
        <w:t xml:space="preserve">Строение атома. Поглощение и испускание света атомами. Оптические спектры. Опыты Резерфорда. </w:t>
      </w:r>
      <w:r>
        <w:t>Планетарная модель атома. Строение атомного ядра. Зарядовое и массовое числа. Ядерные силы. Энергия связи атомных ядер. Закон радиоактивного распада. Альф</w:t>
      </w:r>
      <w:proofErr w:type="gramStart"/>
      <w:r>
        <w:t>а-</w:t>
      </w:r>
      <w:proofErr w:type="gramEnd"/>
      <w:r>
        <w:t xml:space="preserve"> и бета-распады. Правила смещения. Ядерные реакции. Деление и синтез ядер. Ядерная энергетика. Источ</w:t>
      </w:r>
      <w:r>
        <w:t>ники энергии Солнца и звезд. Регистрация ядерных излучений. Влияние радиоактивных излучений на живые организмы. Дозиметрия. Экологические проблемы ядерной энергетики.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Примерные темы проектных и исследовательских работ:</w:t>
      </w:r>
    </w:p>
    <w:p w:rsidR="00B05B58" w:rsidRDefault="009A39F8">
      <w:pPr>
        <w:pStyle w:val="a3"/>
        <w:numPr>
          <w:ilvl w:val="0"/>
          <w:numId w:val="11"/>
        </w:numPr>
        <w:spacing w:after="0"/>
        <w:jc w:val="both"/>
      </w:pPr>
      <w:r>
        <w:t>История изучения атома.</w:t>
      </w:r>
    </w:p>
    <w:p w:rsidR="00B05B58" w:rsidRDefault="009A39F8">
      <w:pPr>
        <w:pStyle w:val="a3"/>
        <w:numPr>
          <w:ilvl w:val="0"/>
          <w:numId w:val="11"/>
        </w:numPr>
        <w:spacing w:after="0"/>
        <w:jc w:val="both"/>
      </w:pPr>
      <w:r>
        <w:t>Измерение КПД</w:t>
      </w:r>
      <w:r>
        <w:t xml:space="preserve"> солнечной батареи.</w:t>
      </w:r>
    </w:p>
    <w:p w:rsidR="00B05B58" w:rsidRDefault="009A39F8">
      <w:pPr>
        <w:pStyle w:val="a3"/>
        <w:numPr>
          <w:ilvl w:val="0"/>
          <w:numId w:val="11"/>
        </w:numPr>
        <w:spacing w:after="0"/>
        <w:jc w:val="both"/>
      </w:pPr>
      <w:r>
        <w:t>Невидимые излучения в спектре нагретых тел.</w:t>
      </w:r>
    </w:p>
    <w:p w:rsidR="00B05B58" w:rsidRDefault="009A39F8">
      <w:pPr>
        <w:pStyle w:val="a3"/>
        <w:spacing w:after="0"/>
        <w:jc w:val="both"/>
      </w:pPr>
      <w:r>
        <w:rPr>
          <w:i/>
        </w:rPr>
        <w:t>Характеристика основных видов деятельности: </w:t>
      </w:r>
      <w: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(подг</w:t>
      </w:r>
      <w:r>
        <w:t>отовка к ОГЭ по физике).</w:t>
      </w:r>
    </w:p>
    <w:p w:rsidR="00B05B58" w:rsidRDefault="00B05B58">
      <w:pPr>
        <w:pStyle w:val="a3"/>
        <w:spacing w:after="0"/>
        <w:jc w:val="both"/>
      </w:pPr>
    </w:p>
    <w:p w:rsidR="00B05B58" w:rsidRDefault="009A39F8">
      <w:pPr>
        <w:pStyle w:val="a3"/>
        <w:spacing w:after="0"/>
        <w:jc w:val="both"/>
      </w:pPr>
      <w:r>
        <w:rPr>
          <w:b/>
        </w:rPr>
        <w:t>Формы организации образовательного процесса:</w:t>
      </w:r>
    </w:p>
    <w:p w:rsidR="00B05B58" w:rsidRDefault="009A39F8">
      <w:pPr>
        <w:pStyle w:val="a3"/>
        <w:spacing w:after="0"/>
        <w:jc w:val="both"/>
      </w:pPr>
      <w:r>
        <w:t>- групповая;</w:t>
      </w:r>
    </w:p>
    <w:p w:rsidR="00B05B58" w:rsidRDefault="009A39F8">
      <w:pPr>
        <w:pStyle w:val="a3"/>
        <w:spacing w:after="0"/>
        <w:jc w:val="both"/>
      </w:pPr>
      <w:r>
        <w:t>- индивидуальная;</w:t>
      </w:r>
    </w:p>
    <w:p w:rsidR="00B05B58" w:rsidRDefault="009A39F8">
      <w:pPr>
        <w:pStyle w:val="a3"/>
        <w:spacing w:after="0"/>
        <w:jc w:val="both"/>
      </w:pPr>
      <w:r>
        <w:t>- фронтальная.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Ведущие технологии:</w:t>
      </w:r>
    </w:p>
    <w:p w:rsidR="00B05B58" w:rsidRDefault="009A39F8">
      <w:pPr>
        <w:pStyle w:val="a3"/>
        <w:spacing w:after="0"/>
        <w:jc w:val="both"/>
      </w:pPr>
      <w:r>
        <w:t xml:space="preserve">Используются элементы следующих технологий: </w:t>
      </w:r>
      <w:proofErr w:type="gramStart"/>
      <w:r>
        <w:t>проектная</w:t>
      </w:r>
      <w:proofErr w:type="gramEnd"/>
      <w:r>
        <w:t>, проблемного обучения, информационно-коммуникационная, критическо</w:t>
      </w:r>
      <w:r>
        <w:t>го мышления, проблемного диалога, игровая.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Основные методы работы на уроке:</w:t>
      </w:r>
    </w:p>
    <w:p w:rsidR="00B05B58" w:rsidRDefault="009A39F8">
      <w:pPr>
        <w:pStyle w:val="a3"/>
        <w:spacing w:after="0"/>
        <w:jc w:val="both"/>
      </w:pPr>
      <w:r>
        <w:t>Ведущими методами обучения являются: частично-поисковой, метод математического моделирования, аксиоматический метод.</w:t>
      </w:r>
    </w:p>
    <w:p w:rsidR="00B05B58" w:rsidRDefault="009A39F8">
      <w:pPr>
        <w:pStyle w:val="a3"/>
        <w:spacing w:after="0"/>
        <w:jc w:val="both"/>
      </w:pPr>
      <w:r>
        <w:rPr>
          <w:b/>
        </w:rPr>
        <w:t>Формы контроля:</w:t>
      </w:r>
    </w:p>
    <w:p w:rsidR="00B05B58" w:rsidRDefault="009A39F8">
      <w:pPr>
        <w:pStyle w:val="a3"/>
        <w:spacing w:after="0"/>
        <w:jc w:val="both"/>
      </w:pPr>
      <w:r>
        <w:t xml:space="preserve">Так как этот курс является дополнительным, то </w:t>
      </w:r>
      <w:r>
        <w:t>отметка в баллах не ставится.</w:t>
      </w:r>
    </w:p>
    <w:p w:rsidR="00B05B58" w:rsidRDefault="009A39F8">
      <w:pPr>
        <w:pStyle w:val="a3"/>
        <w:spacing w:after="0"/>
        <w:jc w:val="both"/>
      </w:pPr>
      <w:r>
        <w:t>Учащийся учится оценивать себя и других сам, что позволяет развивать умения самоанализа и способствует развитию самостоятельности, как свойству личности учащегося. Выявление промежуточных и конечных результатов учащихся происх</w:t>
      </w:r>
      <w:r>
        <w:t>одит через практическую деятельность; зачетные работы:</w:t>
      </w:r>
    </w:p>
    <w:p w:rsidR="00B05B58" w:rsidRDefault="009A39F8">
      <w:pPr>
        <w:pStyle w:val="a3"/>
        <w:spacing w:after="0"/>
        <w:jc w:val="both"/>
      </w:pPr>
      <w:r>
        <w:t>• тематическая подборка задач различного уровня сложности с представлением разных методов решения в виде </w:t>
      </w:r>
      <w:r>
        <w:rPr>
          <w:b/>
        </w:rPr>
        <w:t>текстового документа</w:t>
      </w:r>
      <w:r>
        <w:t>, </w:t>
      </w:r>
      <w:r>
        <w:rPr>
          <w:b/>
        </w:rPr>
        <w:t>презентации</w:t>
      </w:r>
      <w:r>
        <w:t>, </w:t>
      </w:r>
      <w:r>
        <w:rPr>
          <w:b/>
        </w:rPr>
        <w:t>флэш-анимации</w:t>
      </w:r>
      <w:r>
        <w:t>, </w:t>
      </w:r>
      <w:r>
        <w:rPr>
          <w:b/>
        </w:rPr>
        <w:t>видеоролика </w:t>
      </w:r>
      <w:r>
        <w:t>или </w:t>
      </w:r>
      <w:proofErr w:type="spellStart"/>
      <w:r>
        <w:rPr>
          <w:b/>
        </w:rPr>
        <w:t>web</w:t>
      </w:r>
      <w:proofErr w:type="spellEnd"/>
      <w:r>
        <w:rPr>
          <w:b/>
        </w:rPr>
        <w:t xml:space="preserve"> - страницы </w:t>
      </w:r>
      <w:r>
        <w:t>(сайта)</w:t>
      </w:r>
    </w:p>
    <w:p w:rsidR="00B05B58" w:rsidRDefault="009A39F8">
      <w:pPr>
        <w:pStyle w:val="a3"/>
        <w:spacing w:after="0"/>
        <w:jc w:val="both"/>
      </w:pPr>
      <w:r>
        <w:t>• выста</w:t>
      </w:r>
      <w:r>
        <w:t>вка проектов, презентаций;</w:t>
      </w:r>
    </w:p>
    <w:p w:rsidR="00B05B58" w:rsidRDefault="009A39F8">
      <w:pPr>
        <w:pStyle w:val="a3"/>
        <w:spacing w:after="0"/>
        <w:jc w:val="both"/>
      </w:pPr>
      <w:r>
        <w:t>• демонстрация эксперимента, качественной задачи с качественным (устным или в виде приложения, в том числе, презентацией) описанием процесса на занятии, фестивале экспериментов; физические олимпиады.</w:t>
      </w: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pStyle w:val="a3"/>
        <w:spacing w:after="0"/>
        <w:jc w:val="both"/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B05B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5B58" w:rsidRDefault="009A39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Календарно-тематическое планирование 8 класс</w:t>
      </w:r>
    </w:p>
    <w:p w:rsidR="00B05B58" w:rsidRDefault="00B05B5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878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5"/>
        <w:gridCol w:w="810"/>
        <w:gridCol w:w="837"/>
        <w:gridCol w:w="3511"/>
        <w:gridCol w:w="2935"/>
        <w:gridCol w:w="1701"/>
      </w:tblGrid>
      <w:tr w:rsidR="00B05B58"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3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занятия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Использование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оборудования центра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естественнонаучной и технологической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направленностей «Точка роста»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B05B58"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</w:t>
            </w:r>
          </w:p>
        </w:tc>
        <w:tc>
          <w:tcPr>
            <w:tcW w:w="3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</w:tr>
      <w:tr w:rsidR="00B05B58">
        <w:trPr>
          <w:trHeight w:val="24"/>
        </w:trPr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1. Введение (1ч)</w:t>
            </w: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Вводное занятие. </w:t>
            </w:r>
            <w:r>
              <w:rPr>
                <w:rFonts w:ascii="Times New Roman" w:hAnsi="Times New Roman"/>
                <w:sz w:val="28"/>
              </w:rPr>
              <w:t>Цели и задачи курса. Техника безопасности.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Компьютерное оборудование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5B58"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2. Тепловые явления (12 ч)</w:t>
            </w: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тепловых явлений. Тепловое расширение тел.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Компьютерное оборудование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«Сравнение  количества теплоты при смешивании</w:t>
            </w:r>
            <w:r>
              <w:rPr>
                <w:rFonts w:ascii="Times New Roman" w:hAnsi="Times New Roman"/>
                <w:sz w:val="28"/>
              </w:rPr>
              <w:t xml:space="preserve"> воды разной температуре»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лабораторных работ и ученических опытов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Теплопередача Наблюдение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теплопроводности воды и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воздуха.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«Измерение </w:t>
            </w:r>
            <w:proofErr w:type="gramStart"/>
            <w:r>
              <w:rPr>
                <w:rFonts w:ascii="Times New Roman" w:hAnsi="Times New Roman"/>
                <w:sz w:val="28"/>
              </w:rPr>
              <w:t>удельной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теплоёмкости твердого тела».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лабораторных работ и ученических опытов (на базе комплектов для ОГЭ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5B58">
        <w:trPr>
          <w:trHeight w:val="140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Плавление и отвердевание.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 «Определение удельной теплоты плавления льда»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«Наблюдение за плавлением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льда»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лабораторных работ и ученических опытов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олимпиадных задач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уравнение теплового баланса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олимпиадных задач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расчёт тепловых процессов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Лаборатория </w:t>
            </w:r>
            <w:r>
              <w:rPr>
                <w:rFonts w:ascii="Times New Roman" w:hAnsi="Times New Roman"/>
                <w:sz w:val="28"/>
              </w:rPr>
              <w:t>кристаллографии.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Испарение и конденсация.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 «Изучение процесса нагревания и кипения воды»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Влажность воздуха на разных континентах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для </w:t>
            </w:r>
            <w:r>
              <w:rPr>
                <w:rFonts w:ascii="Times New Roman" w:hAnsi="Times New Roman"/>
                <w:sz w:val="28"/>
              </w:rPr>
              <w:t>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3. Электрические явления (8ч)</w:t>
            </w: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Микромир. Модели атома,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существовавшие до начала XIX</w:t>
            </w:r>
            <w:proofErr w:type="gramEnd"/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открытия и действия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гальванического элемента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Компьютерное оборудование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лабораторных </w:t>
            </w:r>
            <w:r>
              <w:rPr>
                <w:rFonts w:ascii="Times New Roman" w:hAnsi="Times New Roman"/>
                <w:sz w:val="28"/>
              </w:rPr>
              <w:t>работ и ученических опытов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 «Измерение сопротивления  проводника».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 «Закон Ома для участка цепи»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Компьютерное оборудование.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лабораторных работ и ученических опытов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Решение олимпиадных задач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законы постоянного тока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зависимости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сопротивления проводника </w:t>
            </w:r>
            <w:proofErr w:type="gramStart"/>
            <w:r>
              <w:rPr>
                <w:rFonts w:ascii="Times New Roman" w:hAnsi="Times New Roman"/>
                <w:sz w:val="28"/>
              </w:rPr>
              <w:t>от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температуры.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«Работа и мощность электрического тока»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для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лабораторных работ и ученических опытов (на базе комплектов для ОГЭ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олимпиадных задач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на тепловое действие тока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4. Электромагнитные явления (3ч)</w:t>
            </w: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Электромагнитные явления.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Электроизмерительные приборы.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Магнитная аномалия. Магнитные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бури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Разновидности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электродвигателей.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 Оптические явления (7ч)</w:t>
            </w: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 света: тепловые,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люминесцентные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Многократное изображение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предмета в нескольких плоских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зеркалах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Изготовить перископ и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его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помощью провести наблюдения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использование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вогнутых зеркал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Зрительные иллюзии,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порождаемые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преломлением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света. Миражи.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демонстраций</w:t>
            </w:r>
          </w:p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волоконной оптики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Использование законов света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технике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6. Человек и природа (4ч)</w:t>
            </w: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Автоматика в </w:t>
            </w:r>
            <w:r>
              <w:rPr>
                <w:rFonts w:ascii="Times New Roman" w:hAnsi="Times New Roman"/>
                <w:sz w:val="28"/>
              </w:rPr>
              <w:t>нашей жизни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Компьютерное оборудование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Радио и телевидение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5B5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Альтернативные источники</w:t>
            </w:r>
          </w:p>
          <w:p w:rsidR="00B05B58" w:rsidRDefault="009A39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энергии. Виды электростанций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5B58" w:rsidRDefault="00B05B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05B58" w:rsidRDefault="00B05B58"/>
    <w:sectPr w:rsidR="00B05B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A7B"/>
    <w:multiLevelType w:val="multilevel"/>
    <w:tmpl w:val="A0B85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3370"/>
    <w:multiLevelType w:val="multilevel"/>
    <w:tmpl w:val="1A406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003F"/>
    <w:multiLevelType w:val="multilevel"/>
    <w:tmpl w:val="2A123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C643D"/>
    <w:multiLevelType w:val="multilevel"/>
    <w:tmpl w:val="ABBCD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E7858"/>
    <w:multiLevelType w:val="multilevel"/>
    <w:tmpl w:val="32CC4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239EB"/>
    <w:multiLevelType w:val="multilevel"/>
    <w:tmpl w:val="555AC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E083B"/>
    <w:multiLevelType w:val="multilevel"/>
    <w:tmpl w:val="BC36F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D0DB3"/>
    <w:multiLevelType w:val="multilevel"/>
    <w:tmpl w:val="8820B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4672A"/>
    <w:multiLevelType w:val="multilevel"/>
    <w:tmpl w:val="EC64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8419E"/>
    <w:multiLevelType w:val="multilevel"/>
    <w:tmpl w:val="1DC21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13CBC"/>
    <w:multiLevelType w:val="multilevel"/>
    <w:tmpl w:val="60DAD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B05B58"/>
    <w:rsid w:val="009A39F8"/>
    <w:rsid w:val="00B0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4474</Words>
  <Characters>25504</Characters>
  <Application>Microsoft Office Word</Application>
  <DocSecurity>0</DocSecurity>
  <Lines>212</Lines>
  <Paragraphs>59</Paragraphs>
  <ScaleCrop>false</ScaleCrop>
  <Company/>
  <LinksUpToDate>false</LinksUpToDate>
  <CharactersWithSpaces>29919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2024-10-13T15:17:00Z</dcterms:created>
  <dcterms:modified xsi:type="dcterms:W3CDTF">2024-10-13T15:17:00Z</dcterms:modified>
</cp:coreProperties>
</file>