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0E6791" w:rsidRDefault="000E6791"/>
    <w:p w:rsidR="00C4042D" w:rsidRPr="00C4042D" w:rsidRDefault="00C4042D" w:rsidP="00C4042D">
      <w:pPr>
        <w:rPr>
          <w:rFonts w:ascii="Times New Roman" w:hAnsi="Times New Roman"/>
          <w:sz w:val="28"/>
          <w:szCs w:val="28"/>
        </w:rPr>
      </w:pPr>
      <w:r w:rsidRPr="00C4042D">
        <w:rPr>
          <w:rFonts w:ascii="Times New Roman" w:hAnsi="Times New Roman"/>
          <w:sz w:val="28"/>
          <w:szCs w:val="28"/>
        </w:rPr>
        <w:t>Рассмотрено на</w:t>
      </w:r>
      <w:proofErr w:type="gramStart"/>
      <w:r w:rsidRPr="00C4042D">
        <w:rPr>
          <w:rFonts w:ascii="Times New Roman" w:hAnsi="Times New Roman"/>
          <w:sz w:val="28"/>
          <w:szCs w:val="28"/>
        </w:rPr>
        <w:t xml:space="preserve">                                                            У</w:t>
      </w:r>
      <w:proofErr w:type="gramEnd"/>
      <w:r w:rsidRPr="00C4042D">
        <w:rPr>
          <w:rFonts w:ascii="Times New Roman" w:hAnsi="Times New Roman"/>
          <w:sz w:val="28"/>
          <w:szCs w:val="28"/>
        </w:rPr>
        <w:t>тверждаю:________</w:t>
      </w:r>
    </w:p>
    <w:p w:rsidR="00C4042D" w:rsidRPr="00C4042D" w:rsidRDefault="00C4042D" w:rsidP="00C4042D">
      <w:pPr>
        <w:rPr>
          <w:rFonts w:ascii="Times New Roman" w:hAnsi="Times New Roman"/>
          <w:sz w:val="28"/>
          <w:szCs w:val="28"/>
        </w:rPr>
      </w:pPr>
      <w:r w:rsidRPr="00C4042D">
        <w:rPr>
          <w:rFonts w:ascii="Times New Roman" w:hAnsi="Times New Roman"/>
          <w:sz w:val="28"/>
          <w:szCs w:val="28"/>
        </w:rPr>
        <w:t xml:space="preserve">Педагогическом </w:t>
      </w:r>
      <w:proofErr w:type="gramStart"/>
      <w:r w:rsidRPr="00C4042D">
        <w:rPr>
          <w:rFonts w:ascii="Times New Roman" w:hAnsi="Times New Roman"/>
          <w:sz w:val="28"/>
          <w:szCs w:val="28"/>
        </w:rPr>
        <w:t>совете</w:t>
      </w:r>
      <w:proofErr w:type="gramEnd"/>
      <w:r w:rsidRPr="00C4042D">
        <w:rPr>
          <w:rFonts w:ascii="Times New Roman" w:hAnsi="Times New Roman"/>
          <w:sz w:val="28"/>
          <w:szCs w:val="28"/>
        </w:rPr>
        <w:t xml:space="preserve">                                Директор МОУ «Кемецкая СОШ»</w:t>
      </w:r>
    </w:p>
    <w:p w:rsidR="00C4042D" w:rsidRPr="00C4042D" w:rsidRDefault="00C4042D" w:rsidP="00C4042D">
      <w:pPr>
        <w:rPr>
          <w:rFonts w:ascii="Times New Roman" w:hAnsi="Times New Roman"/>
          <w:sz w:val="28"/>
          <w:szCs w:val="28"/>
        </w:rPr>
      </w:pPr>
      <w:r w:rsidRPr="00C4042D">
        <w:rPr>
          <w:rFonts w:ascii="Times New Roman" w:hAnsi="Times New Roman"/>
          <w:sz w:val="28"/>
          <w:szCs w:val="28"/>
        </w:rPr>
        <w:t>Протокол № 1 от 30.08.2018 г.                                 А.А.Васильева</w:t>
      </w:r>
    </w:p>
    <w:p w:rsidR="00C4042D" w:rsidRPr="00C4042D" w:rsidRDefault="00C4042D" w:rsidP="00C4042D">
      <w:pPr>
        <w:rPr>
          <w:rFonts w:ascii="Times New Roman" w:hAnsi="Times New Roman"/>
          <w:sz w:val="28"/>
          <w:szCs w:val="28"/>
        </w:rPr>
      </w:pPr>
      <w:r w:rsidRPr="00C404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C4042D" w:rsidRPr="00C4042D" w:rsidRDefault="00C4042D" w:rsidP="00C4042D">
      <w:pPr>
        <w:rPr>
          <w:rFonts w:ascii="Times New Roman" w:hAnsi="Times New Roman"/>
          <w:sz w:val="28"/>
          <w:szCs w:val="28"/>
        </w:rPr>
      </w:pPr>
    </w:p>
    <w:p w:rsidR="000E6791" w:rsidRPr="000E6791" w:rsidRDefault="00A2678D" w:rsidP="000E67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  <w:bookmarkStart w:id="0" w:name="_GoBack"/>
      <w:bookmarkEnd w:id="0"/>
    </w:p>
    <w:p w:rsidR="000E6791" w:rsidRDefault="000E6791" w:rsidP="000E67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школьной форме и внешнем виде </w:t>
      </w:r>
      <w:proofErr w:type="gramStart"/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C4042D" w:rsidRPr="00C4042D" w:rsidRDefault="00C4042D" w:rsidP="000E67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4042D">
        <w:rPr>
          <w:rFonts w:ascii="Times New Roman" w:hAnsi="Times New Roman"/>
          <w:b/>
          <w:sz w:val="28"/>
          <w:szCs w:val="28"/>
        </w:rPr>
        <w:t>МБОУ «Кемецкая средняя общеобразовательная школа»</w:t>
      </w:r>
    </w:p>
    <w:p w:rsidR="000E6791" w:rsidRPr="000E6791" w:rsidRDefault="000E6791" w:rsidP="000E6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0E6791" w:rsidRPr="000E6791" w:rsidRDefault="000E6791" w:rsidP="000E6791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0E6791">
        <w:rPr>
          <w:bCs/>
          <w:color w:val="000000"/>
          <w:sz w:val="28"/>
          <w:szCs w:val="28"/>
        </w:rPr>
        <w:t>1.1.</w:t>
      </w:r>
      <w:r w:rsidRPr="000E6791">
        <w:rPr>
          <w:color w:val="000000"/>
          <w:sz w:val="28"/>
          <w:szCs w:val="28"/>
        </w:rPr>
        <w:t>В соответствии с федеральным законом  № 273 - ФЗ  «Об образовании в Российской Федерации»,  письмом Министерства образования РФ от 28 марта 2013 г. № ДЛ-65/08 «Об установлении требований к одежде обучающихся», санитарно-эпидемиологическими правилами (</w:t>
      </w:r>
      <w:proofErr w:type="spellStart"/>
      <w:r w:rsidRPr="000E6791">
        <w:rPr>
          <w:color w:val="000000"/>
          <w:sz w:val="28"/>
          <w:szCs w:val="28"/>
        </w:rPr>
        <w:t>СанПиН</w:t>
      </w:r>
      <w:proofErr w:type="spellEnd"/>
      <w:r w:rsidRPr="000E6791">
        <w:rPr>
          <w:color w:val="000000"/>
          <w:sz w:val="28"/>
          <w:szCs w:val="28"/>
        </w:rPr>
        <w:t xml:space="preserve">) 2.4.7/1.1.1286–03 «Гигиенические требования к одежде для детей, подростков  и взрослых», </w:t>
      </w:r>
      <w:r w:rsidRPr="000E6791">
        <w:rPr>
          <w:rStyle w:val="ft409"/>
          <w:color w:val="000000"/>
          <w:sz w:val="28"/>
          <w:szCs w:val="28"/>
        </w:rPr>
        <w:t>приказом департамента образования администрации Владимирской области от 14.05.2013 № 666 «Об установлении требований к одежде обучающихся</w:t>
      </w:r>
      <w:proofErr w:type="gramEnd"/>
      <w:r w:rsidRPr="000E6791">
        <w:rPr>
          <w:rStyle w:val="ft409"/>
          <w:color w:val="000000"/>
          <w:sz w:val="28"/>
          <w:szCs w:val="28"/>
        </w:rPr>
        <w:t xml:space="preserve">  по образовательным программам начального общего, основного общего   и среднего общего образования»,</w:t>
      </w:r>
      <w:r w:rsidRPr="000E6791">
        <w:rPr>
          <w:color w:val="000000"/>
          <w:sz w:val="28"/>
          <w:szCs w:val="28"/>
        </w:rPr>
        <w:t xml:space="preserve"> Уставом</w:t>
      </w:r>
      <w:r>
        <w:rPr>
          <w:color w:val="000000"/>
          <w:sz w:val="28"/>
          <w:szCs w:val="28"/>
        </w:rPr>
        <w:t xml:space="preserve"> МБОУ «Кемецкая средняя общеобразовательная школа</w:t>
      </w:r>
      <w:r w:rsidRPr="000E6791">
        <w:rPr>
          <w:color w:val="000000"/>
          <w:sz w:val="28"/>
          <w:szCs w:val="28"/>
        </w:rPr>
        <w:t xml:space="preserve"> » (далее - Школа)  в образовательном учреждении вводится единая школьная форма установленного образца для обучающихся 1-11 классов.</w:t>
      </w:r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1.3.</w:t>
      </w:r>
      <w:r w:rsidRPr="000E6791">
        <w:rPr>
          <w:rFonts w:ascii="Times New Roman" w:hAnsi="Times New Roman"/>
          <w:color w:val="000000"/>
          <w:sz w:val="28"/>
          <w:szCs w:val="28"/>
        </w:rPr>
        <w:t xml:space="preserve"> Настоящее положение регламентирует требования к школьной одежде </w:t>
      </w:r>
      <w:proofErr w:type="gramStart"/>
      <w:r w:rsidRPr="000E679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E6791">
        <w:rPr>
          <w:rFonts w:ascii="Times New Roman" w:hAnsi="Times New Roman"/>
          <w:color w:val="000000"/>
          <w:sz w:val="28"/>
          <w:szCs w:val="28"/>
        </w:rPr>
        <w:t xml:space="preserve"> (далее - школьная форма), а также к внешнему виду обучающихся.</w:t>
      </w:r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E6791">
        <w:rPr>
          <w:rFonts w:ascii="Times New Roman" w:hAnsi="Times New Roman"/>
          <w:bCs/>
          <w:color w:val="000000"/>
          <w:sz w:val="28"/>
          <w:szCs w:val="28"/>
        </w:rPr>
        <w:t xml:space="preserve">1.4. Контроль за соблюдением </w:t>
      </w:r>
      <w:proofErr w:type="gramStart"/>
      <w:r w:rsidRPr="000E6791">
        <w:rPr>
          <w:rFonts w:ascii="Times New Roman" w:hAnsi="Times New Roman"/>
          <w:bCs/>
          <w:color w:val="000000"/>
          <w:sz w:val="28"/>
          <w:szCs w:val="28"/>
        </w:rPr>
        <w:t>обучающимися</w:t>
      </w:r>
      <w:proofErr w:type="gramEnd"/>
      <w:r w:rsidRPr="000E6791">
        <w:rPr>
          <w:rFonts w:ascii="Times New Roman" w:hAnsi="Times New Roman"/>
          <w:bCs/>
          <w:color w:val="000000"/>
          <w:sz w:val="28"/>
          <w:szCs w:val="28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Школьная форма приобретается родителями в магазинах, либо шьется  в соответствии с предложенным описанием.</w:t>
      </w:r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0E6791">
        <w:rPr>
          <w:rStyle w:val="ft919"/>
          <w:rFonts w:ascii="Times New Roman" w:hAnsi="Times New Roman"/>
          <w:color w:val="000000"/>
          <w:sz w:val="28"/>
          <w:szCs w:val="28"/>
        </w:rPr>
        <w:t>Общий</w:t>
      </w:r>
      <w:r w:rsidRPr="000E6791">
        <w:rPr>
          <w:rFonts w:ascii="Times New Roman" w:hAnsi="Times New Roman"/>
          <w:color w:val="000000"/>
          <w:sz w:val="28"/>
          <w:szCs w:val="28"/>
        </w:rPr>
        <w:t xml:space="preserve">  вид </w:t>
      </w:r>
      <w:r w:rsidRPr="000E6791">
        <w:rPr>
          <w:rStyle w:val="highlighthighlightactive"/>
          <w:rFonts w:ascii="Times New Roman" w:hAnsi="Times New Roman"/>
          <w:color w:val="000000"/>
          <w:sz w:val="28"/>
          <w:szCs w:val="28"/>
        </w:rPr>
        <w:t>одежды </w:t>
      </w:r>
      <w:bookmarkStart w:id="1" w:name="YANDEX_34"/>
      <w:bookmarkEnd w:id="1"/>
      <w:r w:rsidRPr="000E6791">
        <w:rPr>
          <w:rStyle w:val="highlighthighlightactive"/>
          <w:rFonts w:ascii="Times New Roman" w:hAnsi="Times New Roman"/>
          <w:color w:val="000000"/>
          <w:sz w:val="28"/>
          <w:szCs w:val="28"/>
        </w:rPr>
        <w:t> обучающегося</w:t>
      </w:r>
      <w:r w:rsidRPr="000E6791">
        <w:rPr>
          <w:rFonts w:ascii="Times New Roman" w:hAnsi="Times New Roman"/>
          <w:color w:val="000000"/>
          <w:sz w:val="28"/>
          <w:szCs w:val="28"/>
        </w:rPr>
        <w:t xml:space="preserve">, ее цвет, фасон определены органом </w:t>
      </w:r>
      <w:r w:rsidRPr="000E6791">
        <w:rPr>
          <w:rStyle w:val="ft993"/>
          <w:rFonts w:ascii="Times New Roman" w:hAnsi="Times New Roman"/>
          <w:color w:val="000000"/>
          <w:sz w:val="28"/>
          <w:szCs w:val="28"/>
        </w:rPr>
        <w:t>государственно-общественного управления Школы (общешкольным родительским комитетом).</w:t>
      </w:r>
      <w:proofErr w:type="gramEnd"/>
    </w:p>
    <w:p w:rsidR="000E6791" w:rsidRPr="000E6791" w:rsidRDefault="000E6791" w:rsidP="000E67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1.7. Положение о школьной форме и внешнем виде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 (далее – Положение)  вступает в силу с 1 сентября 2017 года.</w:t>
      </w:r>
    </w:p>
    <w:p w:rsidR="000E6791" w:rsidRPr="000E6791" w:rsidRDefault="000E6791" w:rsidP="000E67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Функции и задачи, которые решает введение школьной формы</w:t>
      </w:r>
    </w:p>
    <w:p w:rsidR="000E6791" w:rsidRPr="000E6791" w:rsidRDefault="000E6791" w:rsidP="000E6791">
      <w:pPr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Функции, которые выполняет школьная форма:</w:t>
      </w:r>
    </w:p>
    <w:p w:rsidR="000E6791" w:rsidRPr="000E6791" w:rsidRDefault="000E6791" w:rsidP="000E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удобной и эстетичной одеждой                                    в повседневной школьной жизни. </w:t>
      </w:r>
    </w:p>
    <w:p w:rsidR="000E6791" w:rsidRPr="000E6791" w:rsidRDefault="000E6791" w:rsidP="000E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Устранение признаков социального, имущественного и религиозного различия между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Школы.</w:t>
      </w:r>
    </w:p>
    <w:p w:rsidR="000E6791" w:rsidRPr="000E6791" w:rsidRDefault="000E6791" w:rsidP="000E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Предупреждение возникновения у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психологического дискомфорта перед сверстниками.</w:t>
      </w:r>
    </w:p>
    <w:p w:rsidR="000E6791" w:rsidRPr="000E6791" w:rsidRDefault="000E6791" w:rsidP="000E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общего имиджа образовательной организации, формирования школьной идентичности.</w:t>
      </w:r>
    </w:p>
    <w:p w:rsidR="000E6791" w:rsidRPr="000E6791" w:rsidRDefault="000E6791" w:rsidP="000E67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2.2. Введение единой формы для обучающихся 1-11 классов Школы решает следующие задачи:</w:t>
      </w:r>
    </w:p>
    <w:p w:rsidR="000E6791" w:rsidRPr="000E6791" w:rsidRDefault="000E6791" w:rsidP="000E6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E6791">
        <w:rPr>
          <w:rFonts w:ascii="Times New Roman" w:hAnsi="Times New Roman"/>
          <w:color w:val="000000"/>
          <w:sz w:val="28"/>
          <w:szCs w:val="28"/>
        </w:rPr>
        <w:t>Строгий стиль одежды обучающихся создает в школе деловую атмосферу, необходимую для занятий.</w:t>
      </w:r>
      <w:proofErr w:type="gramEnd"/>
    </w:p>
    <w:p w:rsidR="000E6791" w:rsidRPr="000E6791" w:rsidRDefault="000E6791" w:rsidP="000E6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 xml:space="preserve">Форма дисциплинирует </w:t>
      </w:r>
      <w:proofErr w:type="gramStart"/>
      <w:r w:rsidRPr="000E6791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E6791">
        <w:rPr>
          <w:rFonts w:ascii="Times New Roman" w:hAnsi="Times New Roman"/>
          <w:color w:val="000000"/>
          <w:sz w:val="28"/>
          <w:szCs w:val="28"/>
        </w:rPr>
        <w:t>.</w:t>
      </w:r>
    </w:p>
    <w:p w:rsidR="000E6791" w:rsidRPr="000E6791" w:rsidRDefault="000E6791" w:rsidP="000E6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Школьная форма помогает ребенку почувствовать себя учеником                       и членом школьного коллектива образовательной организации № 43, дает возможность учащемуся ощутить свою причастность именно к этой школе.</w:t>
      </w:r>
    </w:p>
    <w:p w:rsidR="000E6791" w:rsidRPr="000E6791" w:rsidRDefault="000E6791" w:rsidP="000E6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Школьная форма экономит денежные средства родителей.</w:t>
      </w:r>
    </w:p>
    <w:p w:rsidR="000E6791" w:rsidRPr="000E6791" w:rsidRDefault="000E6791" w:rsidP="000E67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Основные требования к форме и внешнему виду учащихся</w:t>
      </w:r>
    </w:p>
    <w:p w:rsidR="000E6791" w:rsidRPr="000E6791" w:rsidRDefault="000E6791" w:rsidP="000E679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Школьная форма подразделяется на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парадную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повседневную                             и спортивную.</w:t>
      </w:r>
    </w:p>
    <w:p w:rsidR="000E6791" w:rsidRPr="000E6791" w:rsidRDefault="000E6791" w:rsidP="000E6791">
      <w:pPr>
        <w:spacing w:after="0" w:line="240" w:lineRule="auto"/>
        <w:ind w:left="-1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3.1.1. 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Pr="000E67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арадная форма:</w:t>
      </w:r>
    </w:p>
    <w:p w:rsidR="000E6791" w:rsidRPr="000E6791" w:rsidRDefault="000E6791" w:rsidP="000E679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Мальчики, юноши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1-11 классов - белая мужская сорочка,  брюки темно-синего цвета, пиджак либо жилет (текстиль или трикотаж, ношение жилета допускается при условии сохранения однотонной сорочки) темно-синего цвета,  туфли, галстук.</w:t>
      </w:r>
    </w:p>
    <w:p w:rsidR="000E6791" w:rsidRPr="000E6791" w:rsidRDefault="000E6791" w:rsidP="000E67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Девочки, девушки</w:t>
      </w:r>
    </w:p>
    <w:p w:rsidR="000E6791" w:rsidRPr="000E6791" w:rsidRDefault="000E6791" w:rsidP="000E67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девочек, девушек 1-11 классов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бка или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сарафан темно-синего цвета с однотонной белой блузкой,  туфли  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0E6791" w:rsidRPr="000E6791" w:rsidRDefault="000E6791" w:rsidP="000E67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3.1.2. 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Повседневная форма:</w:t>
      </w:r>
    </w:p>
    <w:p w:rsidR="000E6791" w:rsidRPr="000E6791" w:rsidRDefault="000E6791" w:rsidP="000E679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Мальчики, юноши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1-11 классов 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–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однотонная сорочка или водолазка белого или </w:t>
      </w:r>
      <w:proofErr w:type="spell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голубого</w:t>
      </w:r>
      <w:proofErr w:type="spell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цвета, галстук, брюки темно-синего цвета, пиджак либо жилет темно-синего цвета (текстиль или трикотаж, ношение жилета допускается при условии сохранения однотонной сорочки), туфли. Аккуратная стрижка. </w:t>
      </w:r>
    </w:p>
    <w:p w:rsidR="000E6791" w:rsidRPr="000E6791" w:rsidRDefault="000E6791" w:rsidP="000E679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Девочки, девушки 1-11 классо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proofErr w:type="gramEnd"/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платье темно-синего цвета с белыми воротником и манжетами,  черный фартук либо сарафан темно-синего цвета           с однотонной блузкой белого или </w:t>
      </w:r>
      <w:proofErr w:type="spell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голубого</w:t>
      </w:r>
      <w:proofErr w:type="spell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цвета, туфли  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0E6791" w:rsidRPr="000E6791" w:rsidRDefault="000E6791" w:rsidP="000E6791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девушек 9 – 11 классов допускается ношение брючного костюма (пиджак либо жилет  и брюки) темно-синего цвета с однотонной белой или </w:t>
      </w:r>
      <w:proofErr w:type="spell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блузкой.</w:t>
      </w:r>
    </w:p>
    <w:p w:rsidR="000E6791" w:rsidRPr="000E6791" w:rsidRDefault="000E6791" w:rsidP="000E6791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3.1.3. Спортивная форма: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 ф</w:t>
      </w:r>
      <w:r w:rsidRPr="000E6791">
        <w:rPr>
          <w:rFonts w:ascii="Times New Roman" w:hAnsi="Times New Roman"/>
          <w:color w:val="000000"/>
          <w:sz w:val="28"/>
          <w:szCs w:val="28"/>
        </w:rPr>
        <w:t>орма должна соответствовать погоде и месту проведения физкультурных занятий.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занятий  в спортивном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зале:   спортивные брюки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футболка белого цвета,  хлопчатобумажные носки, спортивная обувь                               с нескользкой подошвой.</w:t>
      </w:r>
    </w:p>
    <w:p w:rsidR="000E6791" w:rsidRPr="000E6791" w:rsidRDefault="000E6791" w:rsidP="000E6791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занятий на улице: спортивный костюм, спортивная обувь.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.Права, </w:t>
      </w:r>
      <w:proofErr w:type="gramStart"/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обязанности  и</w:t>
      </w:r>
      <w:proofErr w:type="gramEnd"/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ответственность обучающихся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 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Учащиеся </w:t>
      </w:r>
      <w:r w:rsidRPr="000E6791"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  <w:t>обязаны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: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Носить повседневную школьную форму ежедневно. Следить за гигиеническим состоянием одежды: она должна быть чистой, свежей, выглаженной</w:t>
      </w:r>
      <w:r w:rsidRPr="000E6791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Приходить в дни проведения торжественных линеек, праздников  в Школу в парадной форме.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Приносить с собой спортивную форму в дни уроков физической культуры. 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4"/>
          <w:sz w:val="28"/>
          <w:szCs w:val="28"/>
        </w:rPr>
        <w:t>Бережно относиться к форме других обучающихся школы.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hAnsi="Times New Roman"/>
          <w:color w:val="000000"/>
          <w:spacing w:val="4"/>
          <w:sz w:val="28"/>
          <w:szCs w:val="28"/>
        </w:rPr>
        <w:t xml:space="preserve">4.2. 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Учащимся</w:t>
      </w:r>
      <w:r w:rsidRPr="000E6791">
        <w:rPr>
          <w:rFonts w:ascii="Times New Roman" w:hAnsi="Times New Roman"/>
          <w:color w:val="000000"/>
          <w:sz w:val="28"/>
          <w:szCs w:val="28"/>
        </w:rPr>
        <w:t xml:space="preserve"> на территории Школы и в ее помещениях </w:t>
      </w:r>
      <w:r w:rsidRPr="000E679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запрещено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Приходить на учебные занятия без школьной формы.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Носить спортивную одежду в Школе (спортивный костюм или его детали) вне уроков физической культуры и спортивных мероприятий.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 xml:space="preserve"> Носить  одежду и  аксессуары, содержащие  символику экстремистских организаций, пропагандирующие </w:t>
      </w:r>
      <w:proofErr w:type="spellStart"/>
      <w:r w:rsidRPr="000E6791">
        <w:rPr>
          <w:rFonts w:ascii="Times New Roman" w:hAnsi="Times New Roman"/>
          <w:color w:val="000000"/>
          <w:sz w:val="28"/>
          <w:szCs w:val="28"/>
        </w:rPr>
        <w:t>психоактивные</w:t>
      </w:r>
      <w:proofErr w:type="spellEnd"/>
      <w:r w:rsidRPr="000E6791">
        <w:rPr>
          <w:rFonts w:ascii="Times New Roman" w:hAnsi="Times New Roman"/>
          <w:color w:val="000000"/>
          <w:sz w:val="28"/>
          <w:szCs w:val="28"/>
        </w:rPr>
        <w:t xml:space="preserve"> вещества или противоправное поведение.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 xml:space="preserve">Носить религиозную одежду, одежду с религиозными атрибутами (в том числе атрибутами одежды, закрывающими лицо </w:t>
      </w:r>
      <w:proofErr w:type="gramStart"/>
      <w:r w:rsidRPr="000E6791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0E6791">
        <w:rPr>
          <w:rFonts w:ascii="Times New Roman" w:hAnsi="Times New Roman"/>
          <w:color w:val="000000"/>
          <w:sz w:val="28"/>
          <w:szCs w:val="28"/>
        </w:rPr>
        <w:t>) и религиозной символикой.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Носить головные уборы, за исключением случаев, обусловленных состоянием здоровья обучающихся.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Окрашивать волосы в яркие, неестественные цвета.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Использовать в качестве аксессуаров одежды  массивные серьги, броши, кулоны, кольца.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 xml:space="preserve">Носить </w:t>
      </w:r>
      <w:proofErr w:type="spellStart"/>
      <w:r w:rsidRPr="000E6791">
        <w:rPr>
          <w:rFonts w:ascii="Times New Roman" w:hAnsi="Times New Roman"/>
          <w:color w:val="000000"/>
          <w:sz w:val="28"/>
          <w:szCs w:val="28"/>
        </w:rPr>
        <w:t>пирсинг</w:t>
      </w:r>
      <w:proofErr w:type="spellEnd"/>
      <w:r w:rsidRPr="000E6791">
        <w:rPr>
          <w:rFonts w:ascii="Times New Roman" w:hAnsi="Times New Roman"/>
          <w:color w:val="000000"/>
          <w:sz w:val="28"/>
          <w:szCs w:val="28"/>
        </w:rPr>
        <w:t>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 Ношение сменной обуви в Школе является обязательным.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Сменная обувь учащихся должна быть чистой.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4.5.</w:t>
      </w: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Внешний вид учащегося  должен соответствовать общепринятым                   в обществе нормам.</w:t>
      </w:r>
    </w:p>
    <w:p w:rsidR="000E6791" w:rsidRPr="000E6791" w:rsidRDefault="000E6791" w:rsidP="000E679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4.6. </w:t>
      </w:r>
      <w:proofErr w:type="gramStart"/>
      <w:r w:rsidRPr="000E6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Используемые обучающимися дезодорирующие средства должны быть  с легким нейтральным запахом.</w:t>
      </w:r>
      <w:proofErr w:type="gramEnd"/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4.7. </w:t>
      </w:r>
      <w:r w:rsidRPr="000E6791"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Ответственность </w:t>
      </w:r>
      <w:proofErr w:type="gramStart"/>
      <w:r w:rsidRPr="000E6791"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обучающихся</w:t>
      </w:r>
      <w:proofErr w:type="gramEnd"/>
      <w:r w:rsidRPr="000E6791"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: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4.7.1. В случае</w:t>
      </w:r>
      <w:proofErr w:type="gramStart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proofErr w:type="gramEnd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  если обучающийся пришел в Школу без школьной формы, по требованию 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4.7.2. В случае</w:t>
      </w:r>
      <w:proofErr w:type="gramStart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proofErr w:type="gramEnd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  если обучающийся пришел в Школу без сменной обуви, по требованию 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.7.3. </w:t>
      </w:r>
      <w:proofErr w:type="gramStart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Обучающийся</w:t>
      </w:r>
      <w:proofErr w:type="gramEnd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 имеет право вернуться домой и надеть школьную форму. 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.7.4. </w:t>
      </w:r>
      <w:proofErr w:type="gramStart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Обучающийся</w:t>
      </w:r>
      <w:proofErr w:type="gramEnd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 имеет право вернуться домой за сменной обувью.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.7.5. В </w:t>
      </w: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случае</w:t>
      </w:r>
      <w:proofErr w:type="gramStart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proofErr w:type="gramEnd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  если обучающийся пришел в Школу без школьной формы либо без сменной обуви,  он допускается на занятия, но должен предоставить дежурному 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администратору (учителю, классному руководителю) дневник, в котором </w:t>
      </w: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уполномоченное лицо делает запись для родителей с предупреждением о том, чтобы </w:t>
      </w: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родители приняли соответствующие меры, то есть обеспечили приход в школу своего </w:t>
      </w:r>
      <w:r w:rsidRPr="000E6791">
        <w:rPr>
          <w:rFonts w:ascii="Times New Roman" w:hAnsi="Times New Roman"/>
          <w:color w:val="000000"/>
          <w:spacing w:val="1"/>
          <w:sz w:val="28"/>
          <w:szCs w:val="28"/>
        </w:rPr>
        <w:t>ребенка в школьной форме либо со сменной обувью.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0E6791">
        <w:rPr>
          <w:rFonts w:ascii="Times New Roman" w:hAnsi="Times New Roman"/>
          <w:color w:val="000000"/>
          <w:spacing w:val="1"/>
          <w:sz w:val="28"/>
          <w:szCs w:val="28"/>
        </w:rPr>
        <w:t>За неоднократное нахождение в Школе без школьной формы либо без сменной обуви обучающийся может быть приглашён на Совет профилактики несовершеннолетних Школы с родителями (лицами их заменяющими).</w:t>
      </w:r>
      <w:proofErr w:type="gramEnd"/>
    </w:p>
    <w:p w:rsidR="000E6791" w:rsidRPr="000E6791" w:rsidRDefault="000E6791" w:rsidP="000E6791">
      <w:pPr>
        <w:shd w:val="clear" w:color="auto" w:fill="FFFFFF"/>
        <w:tabs>
          <w:tab w:val="num" w:pos="0"/>
          <w:tab w:val="num" w:pos="360"/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en-US"/>
        </w:rPr>
        <w:t>V</w:t>
      </w:r>
      <w:r w:rsidRPr="000E6791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. Права и обязанности родителей обучающихся                                 (лиц их заменяющих) 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5.1. Родители имеют право: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Обсуждать на родительских собраниях класса и Школы вопросы, имеющие отношения к школьной форме обучающихся, выносить свои предложения  к администрации Школы  в отношении школьной формы и внешнего вида обучающихся.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5.2. Родители обязаны: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Своевременно приобрести школьную и спортивную формы, сменную, спортивную обувь до начала учебного года.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Ежедневно контролировать внешний вид учащегося перед выходом его в   Школу  </w:t>
      </w:r>
      <w:r w:rsidRPr="000E6791">
        <w:rPr>
          <w:rFonts w:ascii="Times New Roman" w:hAnsi="Times New Roman"/>
          <w:color w:val="000000"/>
          <w:spacing w:val="1"/>
          <w:sz w:val="28"/>
          <w:szCs w:val="28"/>
        </w:rPr>
        <w:t>в соответствие с требованиями настоящего Положения.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Следить за состоянием школьной  формы своего ребенка.</w:t>
      </w:r>
    </w:p>
    <w:p w:rsidR="000E6791" w:rsidRPr="000E6791" w:rsidRDefault="000E6791" w:rsidP="000E6791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z w:val="28"/>
          <w:szCs w:val="28"/>
        </w:rPr>
        <w:t>П</w:t>
      </w: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ринимать  меры для обеспечения внешнего вида обучающегося согласно Положению</w:t>
      </w:r>
      <w:r w:rsidRPr="000E6791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0E6791" w:rsidRPr="000E6791" w:rsidRDefault="000E6791" w:rsidP="000E6791">
      <w:pPr>
        <w:shd w:val="clear" w:color="auto" w:fill="FFFFFF"/>
        <w:tabs>
          <w:tab w:val="left" w:pos="360"/>
          <w:tab w:val="left" w:pos="55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Приходить на Совет по профилактике несовершеннолетних по вопросу неисполнения данного Положения.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right="4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right="43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/>
        </w:rPr>
        <w:t>VI</w:t>
      </w:r>
      <w:r w:rsidRPr="000E6791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. </w:t>
      </w:r>
      <w:proofErr w:type="gramStart"/>
      <w:r w:rsidRPr="000E6791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Права  и</w:t>
      </w:r>
      <w:proofErr w:type="gramEnd"/>
      <w:r w:rsidRPr="000E6791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обязанности классного руководителя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0E6791" w:rsidRPr="000E6791" w:rsidRDefault="000E6791" w:rsidP="000E67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7.1. Классный руководитель имеет право р</w:t>
      </w:r>
      <w:r w:rsidRPr="000E6791">
        <w:rPr>
          <w:rFonts w:ascii="Times New Roman" w:hAnsi="Times New Roman"/>
          <w:color w:val="000000"/>
          <w:spacing w:val="4"/>
          <w:sz w:val="28"/>
          <w:szCs w:val="28"/>
        </w:rPr>
        <w:t>азъяснять пункты данного Положения учащимся и родителям (лицам их заменяющим) под личную подпись.</w:t>
      </w:r>
    </w:p>
    <w:p w:rsidR="000E6791" w:rsidRPr="000E6791" w:rsidRDefault="000E6791" w:rsidP="000E67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7.2. Классный руководитель обязан: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Осуществлять ежедневный контроль на предмет ношения     </w:t>
      </w:r>
      <w:proofErr w:type="gramStart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>обучающимися</w:t>
      </w:r>
      <w:proofErr w:type="gramEnd"/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 своего класса школьной формы и сменной обуви.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2"/>
          <w:sz w:val="28"/>
          <w:szCs w:val="28"/>
        </w:rPr>
        <w:t xml:space="preserve">Своевременно ставить родителей в известность о  факте </w:t>
      </w: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отсутствия школьной формы  либо сменной обуви </w:t>
      </w:r>
      <w:proofErr w:type="gramStart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>у</w:t>
      </w:r>
      <w:proofErr w:type="gramEnd"/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 xml:space="preserve"> обучающегося.</w:t>
      </w:r>
    </w:p>
    <w:p w:rsidR="000E6791" w:rsidRPr="000E6791" w:rsidRDefault="000E6791" w:rsidP="000E6791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791">
        <w:rPr>
          <w:rFonts w:ascii="Times New Roman" w:hAnsi="Times New Roman"/>
          <w:color w:val="000000"/>
          <w:spacing w:val="3"/>
          <w:sz w:val="28"/>
          <w:szCs w:val="28"/>
        </w:rPr>
        <w:tab/>
        <w:t xml:space="preserve">Действовать  в    рамках      своей   компетенции   на   основании   должностной </w:t>
      </w:r>
      <w:r w:rsidRPr="000E6791">
        <w:rPr>
          <w:rFonts w:ascii="Times New Roman" w:hAnsi="Times New Roman"/>
          <w:color w:val="000000"/>
          <w:spacing w:val="-3"/>
          <w:sz w:val="28"/>
          <w:szCs w:val="28"/>
        </w:rPr>
        <w:t>инструкции.</w:t>
      </w:r>
    </w:p>
    <w:p w:rsidR="000E6791" w:rsidRPr="000E6791" w:rsidRDefault="000E6791">
      <w:pPr>
        <w:rPr>
          <w:rFonts w:ascii="Times New Roman" w:hAnsi="Times New Roman"/>
          <w:sz w:val="28"/>
          <w:szCs w:val="28"/>
        </w:rPr>
      </w:pPr>
    </w:p>
    <w:sectPr w:rsidR="000E6791" w:rsidRPr="000E6791" w:rsidSect="00CC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65E"/>
    <w:multiLevelType w:val="multilevel"/>
    <w:tmpl w:val="167A9C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0E6791"/>
    <w:rsid w:val="000E6791"/>
    <w:rsid w:val="00373B03"/>
    <w:rsid w:val="00A2678D"/>
    <w:rsid w:val="00C4042D"/>
    <w:rsid w:val="00C64677"/>
    <w:rsid w:val="00CC628B"/>
    <w:rsid w:val="00E55034"/>
    <w:rsid w:val="00F4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79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6791"/>
    <w:pPr>
      <w:ind w:left="720"/>
      <w:contextualSpacing/>
    </w:pPr>
  </w:style>
  <w:style w:type="character" w:customStyle="1" w:styleId="ft409">
    <w:name w:val="ft409"/>
    <w:basedOn w:val="a0"/>
    <w:rsid w:val="000E6791"/>
  </w:style>
  <w:style w:type="character" w:customStyle="1" w:styleId="highlighthighlightactive">
    <w:name w:val="highlight highlight_active"/>
    <w:basedOn w:val="a0"/>
    <w:rsid w:val="000E6791"/>
  </w:style>
  <w:style w:type="character" w:customStyle="1" w:styleId="ft919">
    <w:name w:val="ft919"/>
    <w:basedOn w:val="a0"/>
    <w:rsid w:val="000E6791"/>
  </w:style>
  <w:style w:type="character" w:customStyle="1" w:styleId="ft993">
    <w:name w:val="ft993"/>
    <w:basedOn w:val="a0"/>
    <w:rsid w:val="000E6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1343</Words>
  <Characters>7660</Characters>
  <Application>Microsoft Office Word</Application>
  <DocSecurity>0</DocSecurity>
  <Lines>63</Lines>
  <Paragraphs>17</Paragraphs>
  <ScaleCrop>false</ScaleCrop>
  <Company>shkola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2018-10-25T13:24:00Z</cp:lastPrinted>
  <dcterms:created xsi:type="dcterms:W3CDTF">2018-04-23T11:53:00Z</dcterms:created>
  <dcterms:modified xsi:type="dcterms:W3CDTF">2018-10-25T13:25:00Z</dcterms:modified>
</cp:coreProperties>
</file>