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DB" w:rsidRDefault="00016CDB" w:rsidP="00016CDB">
      <w:pPr>
        <w:jc w:val="center"/>
      </w:pPr>
      <w:r>
        <w:rPr>
          <w:rStyle w:val="a3"/>
          <w:color w:val="000080"/>
        </w:rPr>
        <w:t xml:space="preserve">ЧЕМ ОТЛИЧАЮТСЯ НОВЫЕ СТАНДАРТЫ ОБРАЗОВАНИЯ ОТ «СТАРЫХ»? </w:t>
      </w:r>
    </w:p>
    <w:p w:rsidR="00016CDB" w:rsidRDefault="00016CDB" w:rsidP="00016CDB">
      <w:pPr>
        <w:jc w:val="center"/>
      </w:pPr>
      <w:r>
        <w:rPr>
          <w:rStyle w:val="a3"/>
          <w:color w:val="000080"/>
        </w:rPr>
        <w:t xml:space="preserve">(Введение ФГОС начального общего образования) </w:t>
      </w:r>
    </w:p>
    <w:p w:rsidR="00016CDB" w:rsidRDefault="00016CDB" w:rsidP="00016CDB">
      <w:pPr>
        <w:jc w:val="center"/>
      </w:pPr>
      <w:r>
        <w:t> </w:t>
      </w:r>
    </w:p>
    <w:p w:rsidR="00016CDB" w:rsidRDefault="00016CDB" w:rsidP="00016CDB">
      <w:pPr>
        <w:pStyle w:val="a4"/>
      </w:pPr>
      <w:r>
        <w:rPr>
          <w:rStyle w:val="a3"/>
        </w:rPr>
        <w:t xml:space="preserve">1. Учебный план. </w:t>
      </w:r>
    </w:p>
    <w:p w:rsidR="00016CDB" w:rsidRDefault="00016CDB" w:rsidP="00016CDB">
      <w:r>
        <w:t xml:space="preserve">Если сравнить учебные планы по новым и «старым» стандартам, то мы увидим, что количество предметов, учебных часов одинаковое. </w:t>
      </w:r>
    </w:p>
    <w:p w:rsidR="00016CDB" w:rsidRDefault="00016CDB" w:rsidP="00016CDB">
      <w:r>
        <w:t> </w:t>
      </w:r>
    </w:p>
    <w:p w:rsidR="00016CDB" w:rsidRDefault="00016CDB" w:rsidP="00016CDB">
      <w:r>
        <w:rPr>
          <w:rStyle w:val="a3"/>
        </w:rPr>
        <w:t xml:space="preserve">2. Внеурочная деятельность. </w:t>
      </w:r>
    </w:p>
    <w:p w:rsidR="00016CDB" w:rsidRDefault="00016CDB" w:rsidP="00016CDB">
      <w:r>
        <w:t xml:space="preserve">Принципиальная разница в том, что, помимо уроков, появляется вторая половина дня, регламентированная Министерством образования и науки РФ. Дополнительная - внеурочная нагрузка на ребенка - не более 10 часов в неделю. Новый учебный план правильнее будет назвать образовательным. Он включает в себя и учебную, и воспитательную части. По новым стандартам главное - не просто дать школьнику новые знания и умения, а научить их применять, развивать его и в урочное, и во внеурочное время. Поэтому меняются и требования к результатам - это не просто оценка учебы, но и развитие личностных качеств. Сейчас у каждой школы есть учебный план и кружки, факультативы и другие формы деятельности. При этом образовательная и воспитательная деятельность могут мало соотноситься. С переходом на новые стандарты внеурочная работа станет обязательной и должна представлять единое целое. Наполнение каждого направления, количество часов может меняться. На свое усмотрение школа может выбрать один или два курса развития внеурочной деятельности, но с точки зрения департамента школы должны охватить максимум из предложенных вариантов. В течение недели ребенку должна быть предоставлена возможность позаниматься разными видами, чтобы он не развивался односторонне. </w:t>
      </w:r>
    </w:p>
    <w:p w:rsidR="00016CDB" w:rsidRDefault="00016CDB" w:rsidP="00016CDB"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67200" cy="3200400"/>
            <wp:effectExtent l="19050" t="0" r="0" b="0"/>
            <wp:wrapSquare wrapText="bothSides"/>
            <wp:docPr id="2" name="Рисунок 2" descr="http://www.school1-bologoe.edu.ru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1-bologoe.edu.ru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Обучение в любом случае дается школьникам бесплатно. Никакой оплаты новые стандарты не предполагают. Ни за уроки, ни за кружки и секции во второй половине дня, включенные в стандарт, платить не нужно. Любая программа сейчас внедряется с согласования государственно-общественных органов управления образованием (управляющий совет, совет школы и др.). Родители не должны быть в стороне от этого процесса, они должны участвовать в выборе форм внеурочной деятельности и его наполнении. На деле это будет происходить так. Школа знакомит родителей с требованиями новых стандартов по организации внеурочной работы и с тем потенциалом, который уже есть у школы. Затем проводятся опросы, выявляются и анализируются потребности детей и родителей. На этом основании формируется перечень предложений, который обсуждается с родительской общественностью на управляющем совете и </w:t>
      </w:r>
      <w:r>
        <w:lastRenderedPageBreak/>
        <w:t xml:space="preserve">окончательно согласовывается. После этого содержание и конкретные формы реализации заданных стандартом направлений внеурочной работы, то есть образовательная программа школы, утверждаются руководителем учреждения. Главное, родители должны понимать, что формально ставить галочку не нужно: от этого решения зависит дальнейшее образование детей. </w:t>
      </w:r>
    </w:p>
    <w:p w:rsidR="00016CDB" w:rsidRDefault="00016CDB" w:rsidP="00016CDB">
      <w:r>
        <w:t> </w:t>
      </w:r>
    </w:p>
    <w:p w:rsidR="00016CDB" w:rsidRDefault="00016CDB" w:rsidP="00016CDB">
      <w:r>
        <w:rPr>
          <w:rStyle w:val="a3"/>
        </w:rPr>
        <w:t xml:space="preserve">3. Как будут учить по новым стандартам? </w:t>
      </w:r>
    </w:p>
    <w:p w:rsidR="00016CDB" w:rsidRDefault="00016CDB" w:rsidP="00016CDB">
      <w:r>
        <w:t xml:space="preserve">На сегодняшний день образовательные программы, учебники, количество часов останутся прежними. Изменится подход к их изучению. По требованию новых стандартов полученные знания не должны быть мертвым грузом: вызубрил правило, но ничего не понял. Ребенок должен уметь свободно пользоваться этими знаниями, самостоятельно их находить и наращивать, применять в жизни. Поэтому в требованиях нового стандарта - формирование и развитие у ребенка тех или иных навыков, компетенций. </w:t>
      </w:r>
    </w:p>
    <w:p w:rsidR="00016CDB" w:rsidRDefault="00016CDB" w:rsidP="00016CDB">
      <w:r>
        <w:t xml:space="preserve">Ребенка необходимо развивать и учить навыку саморазвития, самообучения независимо от класса обучения, но, конечно, с учетом возрастных особенностей. Раньше на этом не было акцента. Источниками знания, как правило, были учитель и учебник. Сейчас информационная база у детей гораздо шире, и задача учителя показать спектр возможностей поиска информации. И не просто поиска, а как эту информацию воспринимать, оценивать, как оперировать ею. Ребенок должен понимать, каких знаний ему не хватает, где и как можно получить дополнительные знания. Это тот принцип, который заложен в проекте современной школы и который будет в адекватной возрасту степени внедряться уже с начальной школы. Если, к примеру, говорить о математике, то первоклассник должен научиться оценивать количественные и пространственные отношения, он должен использовать эти знания для описания окружающих предметов, процессов, явлений. Но родители не должны этого бояться и воспринимать как чрезмерную нагрузку. Знания он будет получать, по сути, те же самые, но не как абстрактный набор далеких от его интересов фактов, а с пониманием, зачем ему это надо знать, где и как это можно применять. Вот этому мы и будем учить, начиная с первого класса. Невозможно от ребенка, который только </w:t>
      </w:r>
      <w:proofErr w:type="gramStart"/>
      <w:r>
        <w:t>зубрил</w:t>
      </w:r>
      <w:proofErr w:type="gramEnd"/>
      <w:r>
        <w:t xml:space="preserve">, зубрил, зубрил, в старших классах потребовать рассуждений, сравнений, проведения аналогий в истории и литературе, способность написать эссе. Этому нельзя научиться за два года. Этому нужно учиться с первого класса. В этом идея стандартов. </w:t>
      </w:r>
    </w:p>
    <w:p w:rsidR="00016CDB" w:rsidRDefault="00016CDB" w:rsidP="00016CDB">
      <w:r>
        <w:t> </w:t>
      </w:r>
    </w:p>
    <w:p w:rsidR="00016CDB" w:rsidRDefault="00016CDB" w:rsidP="00016CDB">
      <w:proofErr w:type="gramStart"/>
      <w:r>
        <w:t>Обучение по</w:t>
      </w:r>
      <w:proofErr w:type="gramEnd"/>
      <w:r>
        <w:t xml:space="preserve"> новым стандартам будет строиться на технологиях развивающего обучения. Поэтому, можно выделить 6 типов учебных занятий. В основе новой типологии учебных занятий закладывается логика и </w:t>
      </w:r>
      <w:proofErr w:type="spellStart"/>
      <w:r>
        <w:t>этапность</w:t>
      </w:r>
      <w:proofErr w:type="spellEnd"/>
      <w:r>
        <w:t xml:space="preserve"> организации учебной деятельности школьников от постановки учебной задачи до самооценки учебных результатов при активном взаимодействии всех участников образовательного процесса. Коротко расскажу о структуре каждого типа занятия. </w:t>
      </w:r>
    </w:p>
    <w:p w:rsidR="00016CDB" w:rsidRDefault="00016CDB" w:rsidP="00016CDB"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67200" cy="3190875"/>
            <wp:effectExtent l="19050" t="0" r="0" b="0"/>
            <wp:wrapSquare wrapText="bothSides"/>
            <wp:docPr id="3" name="Рисунок 3" descr="http://www.school1-bologoe.edu.ru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1-bologoe.edu.ru/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Style w:val="a3"/>
        </w:rPr>
        <w:t>1 тип:</w:t>
      </w:r>
      <w:r>
        <w:t xml:space="preserve"> включает 4 момента: создание «ситуации успеха»; ситуации «интеллектуального конфликта»; фиксация «интеллектуального конфликта» в графико-символической форме; формулирование учебной задачи в словесной форме. </w:t>
      </w:r>
      <w:proofErr w:type="gramEnd"/>
    </w:p>
    <w:p w:rsidR="00016CDB" w:rsidRDefault="00016CDB" w:rsidP="00016CDB">
      <w:r>
        <w:rPr>
          <w:rStyle w:val="a3"/>
        </w:rPr>
        <w:lastRenderedPageBreak/>
        <w:t xml:space="preserve">2 тип: </w:t>
      </w:r>
      <w:r>
        <w:t xml:space="preserve">преобразование условий задачи; собственно моделирование; преобразование модели. </w:t>
      </w:r>
    </w:p>
    <w:p w:rsidR="00016CDB" w:rsidRDefault="00016CDB" w:rsidP="00016CDB">
      <w:r>
        <w:rPr>
          <w:rStyle w:val="a3"/>
        </w:rPr>
        <w:t>3 тип:</w:t>
      </w:r>
      <w:r>
        <w:t xml:space="preserve"> использование групповых форм обучения, в процессе которых учащиеся пытаются «изобрести новый способ» решения задачи. </w:t>
      </w:r>
    </w:p>
    <w:p w:rsidR="00016CDB" w:rsidRDefault="00016CDB" w:rsidP="00016CDB">
      <w:r>
        <w:rPr>
          <w:rStyle w:val="a3"/>
        </w:rPr>
        <w:t xml:space="preserve">4 тип: </w:t>
      </w:r>
      <w:r>
        <w:t xml:space="preserve">практическое применение модели при решении частных задач. </w:t>
      </w:r>
    </w:p>
    <w:p w:rsidR="00016CDB" w:rsidRDefault="00016CDB" w:rsidP="00016CDB">
      <w:r>
        <w:rPr>
          <w:rStyle w:val="a3"/>
        </w:rPr>
        <w:t>5 тип:</w:t>
      </w:r>
      <w:r>
        <w:t xml:space="preserve"> создание условий для определения самими учащимися уровня усвоения нового материала, выработка у них инструментария самоконтроля. </w:t>
      </w:r>
    </w:p>
    <w:p w:rsidR="00016CDB" w:rsidRDefault="00016CDB" w:rsidP="00016CDB">
      <w:r>
        <w:t>Среди занятий самоконтроля выделяют 5 подтипов: </w:t>
      </w:r>
    </w:p>
    <w:p w:rsidR="00016CDB" w:rsidRDefault="00016CDB" w:rsidP="00016CDB">
      <w:r>
        <w:t xml:space="preserve">- Тестовая диагностическая работа, </w:t>
      </w:r>
    </w:p>
    <w:p w:rsidR="00016CDB" w:rsidRDefault="00016CDB" w:rsidP="00016CDB">
      <w:r>
        <w:t xml:space="preserve">- Самостоятельная работа, </w:t>
      </w:r>
    </w:p>
    <w:p w:rsidR="00016CDB" w:rsidRDefault="00016CDB" w:rsidP="00016CDB">
      <w:r>
        <w:t xml:space="preserve">- Проверочная работа,  </w:t>
      </w:r>
    </w:p>
    <w:p w:rsidR="00016CDB" w:rsidRDefault="00016CDB" w:rsidP="00016CDB">
      <w:r>
        <w:t xml:space="preserve">- Контрольная работа, </w:t>
      </w:r>
    </w:p>
    <w:p w:rsidR="00016CDB" w:rsidRDefault="00016CDB" w:rsidP="00016CDB">
      <w:r>
        <w:t xml:space="preserve">- Административная контрольная работа. </w:t>
      </w:r>
    </w:p>
    <w:p w:rsidR="00016CDB" w:rsidRDefault="00016CDB" w:rsidP="00016CDB">
      <w:r>
        <w:t> </w:t>
      </w:r>
    </w:p>
    <w:p w:rsidR="00016CDB" w:rsidRDefault="00016CDB" w:rsidP="00016CDB">
      <w:r>
        <w:t> </w:t>
      </w:r>
    </w:p>
    <w:p w:rsidR="00016CDB" w:rsidRDefault="00016CDB" w:rsidP="00016CDB">
      <w:r>
        <w:rPr>
          <w:rStyle w:val="a3"/>
        </w:rPr>
        <w:t>6 тип:</w:t>
      </w:r>
      <w:r>
        <w:t xml:space="preserve"> выделяют 4 типа занятий самооценки, на которых школьники производят самооценку знаний или способов их добывания: </w:t>
      </w:r>
    </w:p>
    <w:p w:rsidR="00016CDB" w:rsidRDefault="00016CDB" w:rsidP="00016CDB">
      <w:pPr>
        <w:numPr>
          <w:ilvl w:val="0"/>
          <w:numId w:val="1"/>
        </w:numPr>
        <w:spacing w:before="100" w:beforeAutospacing="1" w:after="100" w:afterAutospacing="1"/>
      </w:pPr>
      <w:r>
        <w:t xml:space="preserve"> Применения эталонов самооценки,  </w:t>
      </w:r>
    </w:p>
    <w:p w:rsidR="00016CDB" w:rsidRDefault="00016CDB" w:rsidP="00016CDB">
      <w:pPr>
        <w:numPr>
          <w:ilvl w:val="0"/>
          <w:numId w:val="1"/>
        </w:numPr>
        <w:spacing w:before="100" w:beforeAutospacing="1" w:after="100" w:afterAutospacing="1"/>
      </w:pPr>
      <w:r>
        <w:t xml:space="preserve"> Выработка эталонов самооценки,  </w:t>
      </w:r>
    </w:p>
    <w:p w:rsidR="00016CDB" w:rsidRDefault="00016CDB" w:rsidP="00016CDB">
      <w:pPr>
        <w:numPr>
          <w:ilvl w:val="0"/>
          <w:numId w:val="1"/>
        </w:numPr>
        <w:spacing w:before="100" w:beforeAutospacing="1" w:after="100" w:afterAutospacing="1"/>
      </w:pPr>
      <w:r>
        <w:t xml:space="preserve"> Занятия социальной значимости,  </w:t>
      </w:r>
    </w:p>
    <w:p w:rsidR="00016CDB" w:rsidRDefault="00016CDB" w:rsidP="00016CDB">
      <w:pPr>
        <w:numPr>
          <w:ilvl w:val="0"/>
          <w:numId w:val="1"/>
        </w:numPr>
        <w:spacing w:before="100" w:beforeAutospacing="1" w:after="100" w:afterAutospacing="1"/>
      </w:pPr>
      <w:r>
        <w:t xml:space="preserve"> Анализа и корректировки ранее выполненных работ. </w:t>
      </w:r>
    </w:p>
    <w:p w:rsidR="00016CDB" w:rsidRDefault="00016CDB" w:rsidP="00016CDB">
      <w:r>
        <w:rPr>
          <w:rStyle w:val="a3"/>
        </w:rPr>
        <w:t xml:space="preserve">4. Как будет оцениваться работа школьников? </w:t>
      </w:r>
    </w:p>
    <w:p w:rsidR="00016CDB" w:rsidRDefault="00016CDB" w:rsidP="00016CDB">
      <w:r>
        <w:t xml:space="preserve">У каждого ученика появится портфолио. То есть некий комплексный портрет, который будет состоять, во-первых, из оценки знаний и - раз у нас сейчас важна и </w:t>
      </w:r>
      <w:proofErr w:type="spellStart"/>
      <w:r>
        <w:t>внеучебная</w:t>
      </w:r>
      <w:proofErr w:type="spellEnd"/>
      <w:r>
        <w:t xml:space="preserve"> часть - учитывать все достижения, грамоты, документальные подтверждения участия его в тех или иных внеурочных творческих, интеллектуальных, спортивных мероприятиях. Здесь же будут результаты педагогических наблюдений, психологического тестирования, которое будет показывать уровень развития его </w:t>
      </w:r>
      <w:proofErr w:type="spellStart"/>
      <w:r>
        <w:t>коммуникативности</w:t>
      </w:r>
      <w:proofErr w:type="spellEnd"/>
      <w:r>
        <w:t xml:space="preserve">, толерантности, поскольку это тоже требования новых стандартов. В портфолио должно быть видно: как развивается ученик, как наращивается его потенциал, какие проблемы у него были. Составляющие накопительной оценки (то, из чего будет состоять портфолио) будут утверждены к началу учебного года. Но общий механизм будет такой: комплексная оценка, учитывающая учебные и </w:t>
      </w:r>
      <w:proofErr w:type="spellStart"/>
      <w:r>
        <w:t>внеучебные</w:t>
      </w:r>
      <w:proofErr w:type="spellEnd"/>
      <w:r>
        <w:t xml:space="preserve"> достижения, личностное развитие ребенка. </w:t>
      </w:r>
    </w:p>
    <w:p w:rsidR="00016CDB" w:rsidRDefault="00016CDB" w:rsidP="00016CDB">
      <w:r>
        <w:rPr>
          <w:rStyle w:val="a3"/>
        </w:rPr>
        <w:t xml:space="preserve">5. Какие оценки будут получать школьники на уроках? </w:t>
      </w:r>
    </w:p>
    <w:p w:rsidR="00016CDB" w:rsidRDefault="00016CDB" w:rsidP="00016CDB">
      <w:r>
        <w:t xml:space="preserve">Пока самими стандартами не дается жесткой </w:t>
      </w:r>
      <w:proofErr w:type="gramStart"/>
      <w:r>
        <w:t>регламентации</w:t>
      </w:r>
      <w:proofErr w:type="gramEnd"/>
      <w:r>
        <w:t xml:space="preserve"> - какая будет система оценок. На сегодняшний день выбор остается за школой. Каких-то новых изобретений в этом плане мы не планируем. Пятибалльная оценка в этом отношении апробирована, и уходить от нее в массовом масштабе нет смысла. </w:t>
      </w:r>
    </w:p>
    <w:p w:rsidR="00016CDB" w:rsidRDefault="00016CDB" w:rsidP="00016CDB">
      <w:r>
        <w:rPr>
          <w:rStyle w:val="a3"/>
        </w:rPr>
        <w:t>6. Новые стандарты направлены на укрепление здоровья школьников.</w:t>
      </w:r>
      <w:r>
        <w:t xml:space="preserve"> </w:t>
      </w:r>
    </w:p>
    <w:p w:rsidR="00016CDB" w:rsidRDefault="00016CDB" w:rsidP="00016CDB">
      <w:r>
        <w:t xml:space="preserve">В новых стандартах заложены две концептуальные вещи: программа духовно-нравственного развития и программа формирования культуры здорового и безопасного образа жизни. Главное, у детей должны быть сформированы поведенческие стереотипы здорового образа жизни. </w:t>
      </w:r>
    </w:p>
    <w:p w:rsidR="00016CDB" w:rsidRDefault="00016CDB" w:rsidP="00016CDB">
      <w:r>
        <w:t> </w:t>
      </w:r>
    </w:p>
    <w:p w:rsidR="00016CDB" w:rsidRDefault="00016CDB" w:rsidP="00016CDB">
      <w:r>
        <w:rPr>
          <w:rStyle w:val="a3"/>
          <w:i/>
          <w:iCs/>
        </w:rPr>
        <w:t xml:space="preserve">КСТАТИ: </w:t>
      </w:r>
      <w:r>
        <w:rPr>
          <w:rStyle w:val="a5"/>
        </w:rPr>
        <w:t xml:space="preserve">Здоровье учеников остается актуальным вопросом и в «старой» школе. С нового учебного года во всех учебных учреждениях вводится третий урок физкультуры. Он будет построен на интересах детей, с учетом их возможностей и потребностей. Допустим, часть класса сможет поиграть в волейбол, часть - в баскетбол, или все дети поучаствуют в «Веселых стартах». Девочки могут заняться аэробикой, мальчики - </w:t>
      </w:r>
      <w:r>
        <w:rPr>
          <w:rStyle w:val="a5"/>
        </w:rPr>
        <w:lastRenderedPageBreak/>
        <w:t>фитнесом. У учителя так же будет учебно-методическое планирование на третий час физкультуры, но его наполнение будет отличаться от привычных занятий.</w:t>
      </w:r>
    </w:p>
    <w:p w:rsidR="00E55034" w:rsidRDefault="00E55034"/>
    <w:sectPr w:rsidR="00E55034" w:rsidSect="00AD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F85"/>
    <w:multiLevelType w:val="multilevel"/>
    <w:tmpl w:val="FD3A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16CDB"/>
    <w:rsid w:val="00016CDB"/>
    <w:rsid w:val="00373B03"/>
    <w:rsid w:val="00AD014C"/>
    <w:rsid w:val="00C64677"/>
    <w:rsid w:val="00E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1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6CDB"/>
    <w:rPr>
      <w:b/>
      <w:bCs/>
    </w:rPr>
  </w:style>
  <w:style w:type="paragraph" w:styleId="a4">
    <w:name w:val="Normal (Web)"/>
    <w:basedOn w:val="a"/>
    <w:uiPriority w:val="99"/>
    <w:unhideWhenUsed/>
    <w:rsid w:val="00016CD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16C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4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89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6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0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7200</Characters>
  <Application>Microsoft Office Word</Application>
  <DocSecurity>0</DocSecurity>
  <Lines>60</Lines>
  <Paragraphs>16</Paragraphs>
  <ScaleCrop>false</ScaleCrop>
  <Company>shkola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2017-01-27T09:55:00Z</dcterms:created>
  <dcterms:modified xsi:type="dcterms:W3CDTF">2017-01-27T09:56:00Z</dcterms:modified>
</cp:coreProperties>
</file>