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2D" w:rsidRPr="00FB2314" w:rsidRDefault="005B0B92" w:rsidP="00133082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</w:t>
      </w:r>
      <w:r w:rsidR="00133082">
        <w:rPr>
          <w:noProof/>
          <w:color w:val="000000"/>
          <w:lang w:eastAsia="ru-RU"/>
        </w:rPr>
        <w:drawing>
          <wp:inline distT="0" distB="0" distL="0" distR="0">
            <wp:extent cx="5940425" cy="8178107"/>
            <wp:effectExtent l="0" t="0" r="0" b="0"/>
            <wp:docPr id="1" name="Рисунок 1" descr="C:\Users\Светлячок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bookmarkStart w:id="0" w:name="_GoBack"/>
      <w:bookmarkEnd w:id="0"/>
    </w:p>
    <w:p w:rsidR="00F6152D" w:rsidRPr="00FB2314" w:rsidRDefault="00F6152D" w:rsidP="0015432D">
      <w:pPr>
        <w:pStyle w:val="p5"/>
        <w:shd w:val="clear" w:color="auto" w:fill="FFFFFF"/>
        <w:spacing w:before="45" w:beforeAutospacing="0" w:after="0" w:afterAutospacing="0"/>
        <w:jc w:val="both"/>
        <w:rPr>
          <w:color w:val="000000"/>
        </w:rPr>
      </w:pPr>
      <w:r w:rsidRPr="00FB2314">
        <w:rPr>
          <w:color w:val="000000"/>
        </w:rPr>
        <w:t>3.2.     Заявитель может обратиться в  Комиссию  в десятидневный срок со дня возникновения конфликтной ситуации и нарушения его прав.  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3.3.   Комиссия 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lastRenderedPageBreak/>
        <w:t>3.4.     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(психолога), если они не являются членами комиссии.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3.5.     Работа Комиссии  оформляется протоколами, которые подписываются председателем комиссии  и секретарем.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3.6.     Решения Комиссии  принимаются простым  большинством голосов при наличии не менее   половины членов состава комиссии.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3.7.     Рассмотрение заявления должно быть проведено в десятидневный срок со дня подачи заявления.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3.8.     По требованию заявителя решение Комиссии  может быть выдано ему в письменном виде.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3.9.          Решение Комиссии  является обязательным для всех участников образовательного пр</w:t>
      </w:r>
      <w:r w:rsidR="0015432D" w:rsidRPr="00FB2314">
        <w:rPr>
          <w:color w:val="000000"/>
        </w:rPr>
        <w:t xml:space="preserve">оцесса в </w:t>
      </w:r>
      <w:r w:rsidR="00AD5021">
        <w:rPr>
          <w:color w:val="000000"/>
        </w:rPr>
        <w:t>МБОУ «</w:t>
      </w:r>
      <w:proofErr w:type="spellStart"/>
      <w:r w:rsidR="00AD5021">
        <w:rPr>
          <w:color w:val="000000"/>
        </w:rPr>
        <w:t>Кемецкая</w:t>
      </w:r>
      <w:proofErr w:type="spellEnd"/>
      <w:r w:rsidR="00AD5021">
        <w:rPr>
          <w:color w:val="000000"/>
        </w:rPr>
        <w:t xml:space="preserve"> СОШ</w:t>
      </w:r>
      <w:r w:rsidR="005B0B92" w:rsidRPr="00FB2314">
        <w:rPr>
          <w:color w:val="000000"/>
        </w:rPr>
        <w:t>»</w:t>
      </w:r>
      <w:r w:rsidRPr="00FB2314">
        <w:rPr>
          <w:color w:val="000000"/>
        </w:rPr>
        <w:t>, и подлежит исполнению в сроки, предусмотренные указанным решением.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    3.10</w:t>
      </w:r>
      <w:r w:rsidR="0015432D" w:rsidRPr="00FB2314">
        <w:rPr>
          <w:color w:val="000000"/>
        </w:rPr>
        <w:t>.</w:t>
      </w:r>
      <w:r w:rsidRPr="00FB2314">
        <w:rPr>
          <w:color w:val="000000"/>
        </w:rPr>
        <w:t xml:space="preserve"> Решение Комиссии может быть обжаловано в </w:t>
      </w:r>
      <w:proofErr w:type="gramStart"/>
      <w:r w:rsidRPr="00FB2314">
        <w:rPr>
          <w:color w:val="000000"/>
        </w:rPr>
        <w:t>порядке</w:t>
      </w:r>
      <w:proofErr w:type="gramEnd"/>
      <w:r w:rsidRPr="00FB2314">
        <w:rPr>
          <w:color w:val="000000"/>
        </w:rPr>
        <w:t xml:space="preserve"> установленном действующим законодательством Российской Федерации.</w:t>
      </w:r>
    </w:p>
    <w:p w:rsidR="00F6152D" w:rsidRPr="00FB2314" w:rsidRDefault="00B60FB1" w:rsidP="00944886">
      <w:pPr>
        <w:pStyle w:val="p8"/>
        <w:shd w:val="clear" w:color="auto" w:fill="FFFFFF"/>
        <w:spacing w:before="45" w:beforeAutospacing="0" w:after="0" w:afterAutospacing="0"/>
        <w:ind w:left="-360" w:firstLine="360"/>
        <w:jc w:val="center"/>
        <w:rPr>
          <w:color w:val="000000"/>
        </w:rPr>
      </w:pPr>
      <w:r w:rsidRPr="00FB2314">
        <w:rPr>
          <w:rStyle w:val="s2"/>
          <w:b/>
          <w:bCs/>
          <w:color w:val="000000"/>
        </w:rPr>
        <w:t>4.</w:t>
      </w:r>
      <w:r w:rsidR="00F6152D" w:rsidRPr="00FB2314">
        <w:rPr>
          <w:rStyle w:val="s2"/>
          <w:b/>
          <w:bCs/>
          <w:color w:val="000000"/>
        </w:rPr>
        <w:t xml:space="preserve"> Права и обязанности членов Комиссии</w:t>
      </w:r>
      <w:r w:rsidR="00F6152D" w:rsidRPr="00FB2314">
        <w:rPr>
          <w:color w:val="000000"/>
        </w:rPr>
        <w:t> </w:t>
      </w:r>
    </w:p>
    <w:p w:rsidR="00F6152D" w:rsidRPr="00FB2314" w:rsidRDefault="00B60FB1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4.1.</w:t>
      </w:r>
      <w:r w:rsidR="00F6152D" w:rsidRPr="00FB2314">
        <w:rPr>
          <w:color w:val="000000"/>
        </w:rPr>
        <w:t xml:space="preserve"> Члены Комиссии имеют право на получение необходимых консультаций различных специалистов и организаций по вопросам, относящихся к компетенции  Комиссии.</w:t>
      </w:r>
    </w:p>
    <w:p w:rsidR="00F6152D" w:rsidRPr="00FB2314" w:rsidRDefault="00B60FB1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4.2.</w:t>
      </w:r>
      <w:r w:rsidR="00F6152D" w:rsidRPr="00FB2314">
        <w:rPr>
          <w:color w:val="000000"/>
        </w:rPr>
        <w:t xml:space="preserve"> Члены Комиссии  обязаны присутствовать на заседании, принимать решение по заявленному вопросу открытым голосованием, давать заявителю ответ в письменном  и устном виде.</w:t>
      </w:r>
    </w:p>
    <w:p w:rsidR="00F6152D" w:rsidRPr="00FB2314" w:rsidRDefault="00F6152D" w:rsidP="00B60FB1">
      <w:pPr>
        <w:pStyle w:val="p5"/>
        <w:shd w:val="clear" w:color="auto" w:fill="FFFFFF"/>
        <w:spacing w:before="45" w:beforeAutospacing="0" w:after="0" w:afterAutospacing="0"/>
        <w:ind w:left="-284" w:firstLine="284"/>
        <w:jc w:val="both"/>
        <w:rPr>
          <w:color w:val="000000"/>
        </w:rPr>
      </w:pPr>
      <w:r w:rsidRPr="00FB2314">
        <w:rPr>
          <w:color w:val="000000"/>
        </w:rPr>
        <w:t>4.3. 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воспитанника;</w:t>
      </w:r>
    </w:p>
    <w:p w:rsidR="00F6152D" w:rsidRPr="00FB2314" w:rsidRDefault="00F6152D" w:rsidP="00B60FB1">
      <w:pPr>
        <w:pStyle w:val="p5"/>
        <w:shd w:val="clear" w:color="auto" w:fill="FFFFFF"/>
        <w:spacing w:before="45" w:beforeAutospacing="0" w:after="0" w:afterAutospacing="0"/>
        <w:ind w:left="-284" w:firstLine="284"/>
        <w:jc w:val="both"/>
        <w:rPr>
          <w:color w:val="000000"/>
        </w:rPr>
      </w:pPr>
      <w:r w:rsidRPr="00FB2314">
        <w:rPr>
          <w:color w:val="000000"/>
        </w:rPr>
        <w:t>4.4.  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6152D" w:rsidRPr="00FB2314" w:rsidRDefault="00F6152D" w:rsidP="00B60FB1">
      <w:pPr>
        <w:pStyle w:val="p5"/>
        <w:shd w:val="clear" w:color="auto" w:fill="FFFFFF"/>
        <w:spacing w:before="45" w:beforeAutospacing="0" w:after="0" w:afterAutospacing="0"/>
        <w:ind w:left="-284" w:firstLine="284"/>
        <w:jc w:val="both"/>
        <w:rPr>
          <w:color w:val="000000"/>
        </w:rPr>
      </w:pPr>
      <w:r w:rsidRPr="00FB2314">
        <w:rPr>
          <w:color w:val="000000"/>
        </w:rPr>
        <w:t>4.5.  Рекомендовать изменения в локальн</w:t>
      </w:r>
      <w:r w:rsidR="0015432D" w:rsidRPr="00FB2314">
        <w:rPr>
          <w:color w:val="000000"/>
        </w:rPr>
        <w:t xml:space="preserve">ых актах </w:t>
      </w:r>
      <w:r w:rsidR="00AD5021">
        <w:rPr>
          <w:color w:val="000000"/>
        </w:rPr>
        <w:t>МБОУ «</w:t>
      </w:r>
      <w:proofErr w:type="spellStart"/>
      <w:r w:rsidR="00AD5021">
        <w:rPr>
          <w:color w:val="000000"/>
        </w:rPr>
        <w:t>Кемецкая</w:t>
      </w:r>
      <w:proofErr w:type="spellEnd"/>
      <w:r w:rsidR="00AD5021">
        <w:rPr>
          <w:color w:val="000000"/>
        </w:rPr>
        <w:t xml:space="preserve"> СОШ»</w:t>
      </w:r>
      <w:r w:rsidR="005B0B92" w:rsidRPr="00FB2314">
        <w:rPr>
          <w:color w:val="000000"/>
        </w:rPr>
        <w:t xml:space="preserve"> </w:t>
      </w:r>
      <w:r w:rsidRPr="00FB2314">
        <w:rPr>
          <w:color w:val="000000"/>
        </w:rPr>
        <w:t xml:space="preserve"> с целью демократизации основ управления образовательным учреждением или расширения прав участников образовательного процесса.</w:t>
      </w:r>
    </w:p>
    <w:p w:rsidR="00F6152D" w:rsidRPr="00FB2314" w:rsidRDefault="00F6152D" w:rsidP="0015432D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 </w:t>
      </w:r>
    </w:p>
    <w:p w:rsidR="00F6152D" w:rsidRPr="00FB2314" w:rsidRDefault="00B60FB1" w:rsidP="0015432D">
      <w:pPr>
        <w:pStyle w:val="p8"/>
        <w:shd w:val="clear" w:color="auto" w:fill="FFFFFF"/>
        <w:spacing w:before="45" w:beforeAutospacing="0" w:after="0" w:afterAutospacing="0"/>
        <w:ind w:left="-360" w:firstLine="360"/>
        <w:jc w:val="center"/>
        <w:rPr>
          <w:color w:val="000000"/>
        </w:rPr>
      </w:pPr>
      <w:r w:rsidRPr="00FB2314">
        <w:rPr>
          <w:rStyle w:val="s2"/>
          <w:b/>
          <w:bCs/>
          <w:color w:val="000000"/>
        </w:rPr>
        <w:t>5.</w:t>
      </w:r>
      <w:r w:rsidR="00F6152D" w:rsidRPr="00FB2314">
        <w:rPr>
          <w:rStyle w:val="s2"/>
          <w:b/>
          <w:bCs/>
          <w:color w:val="000000"/>
        </w:rPr>
        <w:t xml:space="preserve"> Делопроизводство Комиссии</w:t>
      </w:r>
    </w:p>
    <w:p w:rsidR="00F6152D" w:rsidRPr="00FB2314" w:rsidRDefault="00F6152D" w:rsidP="0015432D">
      <w:pPr>
        <w:pStyle w:val="p8"/>
        <w:shd w:val="clear" w:color="auto" w:fill="FFFFFF"/>
        <w:spacing w:before="45" w:beforeAutospacing="0" w:after="0" w:afterAutospacing="0"/>
        <w:ind w:left="-360" w:firstLine="360"/>
        <w:jc w:val="center"/>
        <w:rPr>
          <w:color w:val="000000"/>
        </w:rPr>
      </w:pPr>
      <w:r w:rsidRPr="00FB2314">
        <w:rPr>
          <w:color w:val="000000"/>
        </w:rPr>
        <w:t> </w:t>
      </w:r>
    </w:p>
    <w:p w:rsidR="00B60FB1" w:rsidRPr="00FB2314" w:rsidRDefault="00B60FB1" w:rsidP="00B60FB1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5.1.</w:t>
      </w:r>
      <w:r w:rsidR="00F6152D" w:rsidRPr="00FB2314">
        <w:rPr>
          <w:color w:val="000000"/>
        </w:rPr>
        <w:t xml:space="preserve"> Заседания  Комиссии  оформляются протоколом, который подписывается председателем и секретарем Комиссии. Протоколы хр</w:t>
      </w:r>
      <w:r w:rsidR="0015432D" w:rsidRPr="00FB2314">
        <w:rPr>
          <w:color w:val="000000"/>
        </w:rPr>
        <w:t xml:space="preserve">анятся в </w:t>
      </w:r>
      <w:r w:rsidR="00AD5021">
        <w:rPr>
          <w:color w:val="000000"/>
        </w:rPr>
        <w:t>МБОУ  «</w:t>
      </w:r>
      <w:proofErr w:type="spellStart"/>
      <w:r w:rsidR="00AD5021">
        <w:rPr>
          <w:color w:val="000000"/>
        </w:rPr>
        <w:t>Кемецкая</w:t>
      </w:r>
      <w:proofErr w:type="spellEnd"/>
      <w:r w:rsidR="00AD5021">
        <w:rPr>
          <w:color w:val="000000"/>
        </w:rPr>
        <w:t xml:space="preserve"> СОШ</w:t>
      </w:r>
      <w:r w:rsidR="005B0B92" w:rsidRPr="00FB2314">
        <w:rPr>
          <w:color w:val="000000"/>
        </w:rPr>
        <w:t xml:space="preserve">» </w:t>
      </w:r>
      <w:r w:rsidR="00F6152D" w:rsidRPr="00FB2314">
        <w:rPr>
          <w:color w:val="000000"/>
        </w:rPr>
        <w:t xml:space="preserve"> в течение пяти лет. Все протоколы регистрируются в журнале регистрации протоколов Комиссии.</w:t>
      </w:r>
    </w:p>
    <w:p w:rsidR="00F6152D" w:rsidRPr="00FB2314" w:rsidRDefault="000A5EA3" w:rsidP="00B60FB1">
      <w:pPr>
        <w:pStyle w:val="p7"/>
        <w:shd w:val="clear" w:color="auto" w:fill="FFFFFF"/>
        <w:spacing w:before="45" w:beforeAutospacing="0" w:after="0" w:afterAutospacing="0"/>
        <w:ind w:left="-360" w:firstLine="360"/>
        <w:jc w:val="both"/>
        <w:rPr>
          <w:color w:val="000000"/>
        </w:rPr>
      </w:pPr>
      <w:r w:rsidRPr="00FB2314">
        <w:rPr>
          <w:color w:val="000000"/>
        </w:rPr>
        <w:t>Данное Положение рассматривается</w:t>
      </w:r>
      <w:r w:rsidR="00F6152D" w:rsidRPr="00FB2314">
        <w:rPr>
          <w:color w:val="000000"/>
        </w:rPr>
        <w:t xml:space="preserve"> на </w:t>
      </w:r>
      <w:r w:rsidR="00AD5021">
        <w:rPr>
          <w:color w:val="000000"/>
        </w:rPr>
        <w:t>общем собрании работников МБ</w:t>
      </w:r>
      <w:r w:rsidR="00206898" w:rsidRPr="00FB2314">
        <w:rPr>
          <w:color w:val="000000"/>
        </w:rPr>
        <w:t>ОУ, общем родительском собрании, принимается на заседании Управляющего Совета</w:t>
      </w:r>
      <w:proofErr w:type="gramStart"/>
      <w:r w:rsidR="00AD5021">
        <w:rPr>
          <w:color w:val="000000"/>
        </w:rPr>
        <w:t xml:space="preserve"> </w:t>
      </w:r>
      <w:r w:rsidR="00F6152D" w:rsidRPr="00FB2314">
        <w:rPr>
          <w:color w:val="000000"/>
        </w:rPr>
        <w:t>,</w:t>
      </w:r>
      <w:proofErr w:type="gramEnd"/>
      <w:r w:rsidR="00F6152D" w:rsidRPr="00FB2314">
        <w:rPr>
          <w:color w:val="000000"/>
        </w:rPr>
        <w:t xml:space="preserve"> срок его действия не устанавливается.</w:t>
      </w:r>
    </w:p>
    <w:p w:rsidR="00F6152D" w:rsidRPr="00FB2314" w:rsidRDefault="00F6152D" w:rsidP="0015432D">
      <w:pPr>
        <w:pStyle w:val="p9"/>
        <w:shd w:val="clear" w:color="auto" w:fill="FFFFFF"/>
        <w:spacing w:before="45" w:beforeAutospacing="0" w:after="0" w:afterAutospacing="0"/>
        <w:ind w:firstLine="707"/>
        <w:jc w:val="both"/>
        <w:rPr>
          <w:color w:val="000000"/>
        </w:rPr>
      </w:pPr>
      <w:r w:rsidRPr="00FB2314">
        <w:rPr>
          <w:color w:val="000000"/>
        </w:rPr>
        <w:t> </w:t>
      </w:r>
    </w:p>
    <w:sectPr w:rsidR="00F6152D" w:rsidRPr="00FB2314" w:rsidSect="0033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52D"/>
    <w:rsid w:val="000A5EA3"/>
    <w:rsid w:val="00133082"/>
    <w:rsid w:val="0015432D"/>
    <w:rsid w:val="00165379"/>
    <w:rsid w:val="00206898"/>
    <w:rsid w:val="002F6A49"/>
    <w:rsid w:val="003379F2"/>
    <w:rsid w:val="003623E1"/>
    <w:rsid w:val="0056773F"/>
    <w:rsid w:val="005B0B92"/>
    <w:rsid w:val="00651C1F"/>
    <w:rsid w:val="00944886"/>
    <w:rsid w:val="00AD5021"/>
    <w:rsid w:val="00B43125"/>
    <w:rsid w:val="00B60FB1"/>
    <w:rsid w:val="00D655AC"/>
    <w:rsid w:val="00E2153B"/>
    <w:rsid w:val="00E36787"/>
    <w:rsid w:val="00F56D07"/>
    <w:rsid w:val="00F6152D"/>
    <w:rsid w:val="00FB2314"/>
    <w:rsid w:val="00FF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152D"/>
  </w:style>
  <w:style w:type="paragraph" w:customStyle="1" w:styleId="p3">
    <w:name w:val="p3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152D"/>
  </w:style>
  <w:style w:type="paragraph" w:customStyle="1" w:styleId="p4">
    <w:name w:val="p4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152D"/>
  </w:style>
  <w:style w:type="character" w:customStyle="1" w:styleId="apple-converted-space">
    <w:name w:val="apple-converted-space"/>
    <w:basedOn w:val="a0"/>
    <w:rsid w:val="00F6152D"/>
  </w:style>
  <w:style w:type="paragraph" w:customStyle="1" w:styleId="p6">
    <w:name w:val="p6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152D"/>
  </w:style>
  <w:style w:type="paragraph" w:customStyle="1" w:styleId="p3">
    <w:name w:val="p3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152D"/>
  </w:style>
  <w:style w:type="paragraph" w:customStyle="1" w:styleId="p4">
    <w:name w:val="p4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152D"/>
  </w:style>
  <w:style w:type="character" w:customStyle="1" w:styleId="apple-converted-space">
    <w:name w:val="apple-converted-space"/>
    <w:basedOn w:val="a0"/>
    <w:rsid w:val="00F6152D"/>
  </w:style>
  <w:style w:type="paragraph" w:customStyle="1" w:styleId="p6">
    <w:name w:val="p6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F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Светлячок</cp:lastModifiedBy>
  <cp:revision>25</cp:revision>
  <cp:lastPrinted>2016-10-19T07:00:00Z</cp:lastPrinted>
  <dcterms:created xsi:type="dcterms:W3CDTF">2013-10-16T00:36:00Z</dcterms:created>
  <dcterms:modified xsi:type="dcterms:W3CDTF">2016-10-19T13:41:00Z</dcterms:modified>
</cp:coreProperties>
</file>