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777D59" w:rsidRDefault="00A71DCF">
      <w:pPr>
        <w:pStyle w:val="33"/>
      </w:pPr>
      <w:r>
        <w:rPr>
          <w:noProof/>
          <w:lang w:eastAsia="ru-RU"/>
        </w:rPr>
        <mc:AlternateContent>
          <mc:Choice Requires="wps">
            <w:drawing>
              <wp:anchor distT="0" distB="0" distL="114300" distR="114300" simplePos="0" relativeHeight="251682816" behindDoc="0" locked="0" layoutInCell="1" allowOverlap="1" wp14:anchorId="0B4162F4" wp14:editId="667DD50C">
                <wp:simplePos x="0" y="0"/>
                <wp:positionH relativeFrom="column">
                  <wp:posOffset>3037840</wp:posOffset>
                </wp:positionH>
                <wp:positionV relativeFrom="paragraph">
                  <wp:posOffset>-159749</wp:posOffset>
                </wp:positionV>
                <wp:extent cx="3999593" cy="2405743"/>
                <wp:effectExtent l="0" t="0" r="1270" b="0"/>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9593" cy="24057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DCF" w:rsidRPr="00A71DCF" w:rsidRDefault="00A71DCF" w:rsidP="000F5A18">
                            <w:pPr>
                              <w:rPr>
                                <w:rFonts w:ascii="Times New Roman" w:hAnsi="Times New Roman"/>
                                <w:b/>
                                <w:sz w:val="24"/>
                                <w:szCs w:val="24"/>
                              </w:rPr>
                            </w:pPr>
                            <w:r w:rsidRPr="00A71DCF">
                              <w:rPr>
                                <w:rFonts w:ascii="Times New Roman" w:hAnsi="Times New Roman"/>
                                <w:b/>
                                <w:sz w:val="24"/>
                                <w:szCs w:val="24"/>
                              </w:rPr>
                              <w:t>УТВЕРЖДЕНО:</w:t>
                            </w:r>
                          </w:p>
                          <w:p w:rsidR="00A71DCF" w:rsidRPr="00A71DCF" w:rsidRDefault="00A71DCF" w:rsidP="000F5A18">
                            <w:pPr>
                              <w:rPr>
                                <w:rFonts w:ascii="Times New Roman" w:hAnsi="Times New Roman"/>
                                <w:sz w:val="24"/>
                                <w:szCs w:val="24"/>
                              </w:rPr>
                            </w:pPr>
                            <w:r w:rsidRPr="00A71DCF">
                              <w:rPr>
                                <w:rFonts w:ascii="Times New Roman" w:hAnsi="Times New Roman"/>
                                <w:sz w:val="24"/>
                                <w:szCs w:val="24"/>
                              </w:rPr>
                              <w:t>Директор МБОУ СОШ №1 г. Зубцова</w:t>
                            </w:r>
                          </w:p>
                          <w:p w:rsidR="00A71DCF" w:rsidRPr="00A71DCF" w:rsidRDefault="00A71DCF" w:rsidP="000F5A18">
                            <w:pPr>
                              <w:rPr>
                                <w:rFonts w:ascii="Times New Roman" w:hAnsi="Times New Roman"/>
                                <w:sz w:val="24"/>
                                <w:szCs w:val="24"/>
                              </w:rPr>
                            </w:pPr>
                          </w:p>
                          <w:p w:rsidR="00A71DCF" w:rsidRPr="0055108C" w:rsidRDefault="00A71DCF" w:rsidP="000F5A18">
                            <w:pPr>
                              <w:ind w:firstLine="284"/>
                              <w:rPr>
                                <w:rFonts w:ascii="Times New Roman" w:hAnsi="Times New Roman"/>
                                <w:sz w:val="24"/>
                                <w:szCs w:val="24"/>
                              </w:rPr>
                            </w:pPr>
                            <w:r w:rsidRPr="00A71DCF">
                              <w:rPr>
                                <w:rFonts w:ascii="Times New Roman" w:hAnsi="Times New Roman"/>
                                <w:sz w:val="24"/>
                                <w:szCs w:val="24"/>
                              </w:rPr>
                              <w:t xml:space="preserve">_______ /__________________ </w:t>
                            </w:r>
                          </w:p>
                          <w:p w:rsidR="00A71DCF" w:rsidRPr="00A71DCF" w:rsidRDefault="00A71DCF" w:rsidP="000F5A18">
                            <w:pPr>
                              <w:ind w:firstLine="284"/>
                              <w:rPr>
                                <w:rFonts w:ascii="Times New Roman" w:hAnsi="Times New Roman"/>
                                <w:sz w:val="24"/>
                                <w:szCs w:val="24"/>
                              </w:rPr>
                            </w:pPr>
                            <w:r w:rsidRPr="00A71DCF">
                              <w:rPr>
                                <w:rFonts w:ascii="Times New Roman" w:hAnsi="Times New Roman"/>
                                <w:sz w:val="24"/>
                                <w:szCs w:val="24"/>
                              </w:rPr>
                              <w:t>подпись                             расшифровка подписи</w:t>
                            </w:r>
                          </w:p>
                          <w:p w:rsidR="00A71DCF" w:rsidRPr="00A71DCF" w:rsidRDefault="00A71DCF" w:rsidP="000F5A18">
                            <w:pPr>
                              <w:rPr>
                                <w:rFonts w:ascii="Times New Roman" w:hAnsi="Times New Roman"/>
                                <w:sz w:val="24"/>
                                <w:szCs w:val="24"/>
                              </w:rPr>
                            </w:pPr>
                          </w:p>
                          <w:p w:rsidR="00A71DCF" w:rsidRPr="00A71DCF" w:rsidRDefault="00A71DCF" w:rsidP="000F5A18">
                            <w:pPr>
                              <w:rPr>
                                <w:rFonts w:ascii="Times New Roman" w:hAnsi="Times New Roman"/>
                                <w:sz w:val="24"/>
                                <w:szCs w:val="24"/>
                              </w:rPr>
                            </w:pPr>
                            <w:r w:rsidRPr="00A71DCF">
                              <w:rPr>
                                <w:rFonts w:ascii="Times New Roman" w:hAnsi="Times New Roman"/>
                                <w:sz w:val="24"/>
                                <w:szCs w:val="24"/>
                              </w:rPr>
                              <w:t>Приказ № 137 от 30</w:t>
                            </w:r>
                            <w:r w:rsidR="00042483">
                              <w:rPr>
                                <w:rFonts w:ascii="Times New Roman" w:hAnsi="Times New Roman"/>
                                <w:sz w:val="24"/>
                                <w:szCs w:val="24"/>
                              </w:rPr>
                              <w:t xml:space="preserve"> </w:t>
                            </w:r>
                            <w:r w:rsidRPr="00A71DCF">
                              <w:rPr>
                                <w:rFonts w:ascii="Times New Roman" w:hAnsi="Times New Roman"/>
                                <w:sz w:val="24"/>
                                <w:szCs w:val="24"/>
                              </w:rPr>
                              <w:t>августа 2021г.</w:t>
                            </w:r>
                          </w:p>
                          <w:p w:rsidR="00A71DCF" w:rsidRPr="00E60C50" w:rsidRDefault="00A71DCF" w:rsidP="000F5A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4" o:spid="_x0000_s1026" type="#_x0000_t202" style="position:absolute;left:0;text-align:left;margin-left:239.2pt;margin-top:-12.6pt;width:314.95pt;height:189.4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" stroked="f">
                <v:textbox>
                  <w:txbxContent>
                    <w:p w:rsidR="00A71DCF" w:rsidRPr="00A71DCF" w:rsidRDefault="00A71DCF" w:rsidP="000F5A18">
                      <w:pPr>
                        <w:rPr>
                          <w:rFonts w:ascii="Times New Roman" w:hAnsi="Times New Roman"/>
                          <w:b/>
                          <w:sz w:val="24"/>
                          <w:szCs w:val="24"/>
                        </w:rPr>
                      </w:pPr>
                      <w:r w:rsidRPr="00A71DCF">
                        <w:rPr>
                          <w:rFonts w:ascii="Times New Roman" w:hAnsi="Times New Roman"/>
                          <w:b/>
                          <w:sz w:val="24"/>
                          <w:szCs w:val="24"/>
                        </w:rPr>
                        <w:t>УТВЕРЖДЕНО:</w:t>
                      </w:r>
                    </w:p>
                    <w:p w:rsidR="00A71DCF" w:rsidRPr="00A71DCF" w:rsidRDefault="00A71DCF" w:rsidP="000F5A18">
                      <w:pPr>
                        <w:rPr>
                          <w:rFonts w:ascii="Times New Roman" w:hAnsi="Times New Roman"/>
                          <w:sz w:val="24"/>
                          <w:szCs w:val="24"/>
                        </w:rPr>
                      </w:pPr>
                      <w:r w:rsidRPr="00A71DCF">
                        <w:rPr>
                          <w:rFonts w:ascii="Times New Roman" w:hAnsi="Times New Roman"/>
                          <w:sz w:val="24"/>
                          <w:szCs w:val="24"/>
                        </w:rPr>
                        <w:t>Директор МБОУ СОШ №1 г. Зубцова</w:t>
                      </w:r>
                    </w:p>
                    <w:p w:rsidR="00A71DCF" w:rsidRPr="00A71DCF" w:rsidRDefault="00A71DCF" w:rsidP="000F5A18">
                      <w:pPr>
                        <w:rPr>
                          <w:rFonts w:ascii="Times New Roman" w:hAnsi="Times New Roman"/>
                          <w:sz w:val="24"/>
                          <w:szCs w:val="24"/>
                        </w:rPr>
                      </w:pPr>
                    </w:p>
                    <w:p w:rsidR="00A71DCF" w:rsidRPr="00A71DCF" w:rsidRDefault="00A71DCF" w:rsidP="000F5A18">
                      <w:pPr>
                        <w:ind w:firstLine="284"/>
                        <w:rPr>
                          <w:rFonts w:ascii="Times New Roman" w:hAnsi="Times New Roman"/>
                          <w:sz w:val="24"/>
                          <w:szCs w:val="24"/>
                          <w:lang w:val="en-US"/>
                        </w:rPr>
                      </w:pPr>
                      <w:r w:rsidRPr="00A71DCF">
                        <w:rPr>
                          <w:rFonts w:ascii="Times New Roman" w:hAnsi="Times New Roman"/>
                          <w:sz w:val="24"/>
                          <w:szCs w:val="24"/>
                        </w:rPr>
                        <w:t xml:space="preserve">_______ /__________________ </w:t>
                      </w:r>
                    </w:p>
                    <w:p w:rsidR="00A71DCF" w:rsidRPr="00A71DCF" w:rsidRDefault="00A71DCF" w:rsidP="000F5A18">
                      <w:pPr>
                        <w:ind w:firstLine="284"/>
                        <w:rPr>
                          <w:rFonts w:ascii="Times New Roman" w:hAnsi="Times New Roman"/>
                          <w:sz w:val="24"/>
                          <w:szCs w:val="24"/>
                        </w:rPr>
                      </w:pPr>
                      <w:r w:rsidRPr="00A71DCF">
                        <w:rPr>
                          <w:rFonts w:ascii="Times New Roman" w:hAnsi="Times New Roman"/>
                          <w:sz w:val="24"/>
                          <w:szCs w:val="24"/>
                        </w:rPr>
                        <w:t>подпись                             расшифровка подписи</w:t>
                      </w:r>
                    </w:p>
                    <w:p w:rsidR="00A71DCF" w:rsidRPr="00A71DCF" w:rsidRDefault="00A71DCF" w:rsidP="000F5A18">
                      <w:pPr>
                        <w:rPr>
                          <w:rFonts w:ascii="Times New Roman" w:hAnsi="Times New Roman"/>
                          <w:sz w:val="24"/>
                          <w:szCs w:val="24"/>
                        </w:rPr>
                      </w:pPr>
                    </w:p>
                    <w:p w:rsidR="00A71DCF" w:rsidRPr="00A71DCF" w:rsidRDefault="00A71DCF" w:rsidP="000F5A18">
                      <w:pPr>
                        <w:rPr>
                          <w:rFonts w:ascii="Times New Roman" w:hAnsi="Times New Roman"/>
                          <w:sz w:val="24"/>
                          <w:szCs w:val="24"/>
                        </w:rPr>
                      </w:pPr>
                      <w:r w:rsidRPr="00A71DCF">
                        <w:rPr>
                          <w:rFonts w:ascii="Times New Roman" w:hAnsi="Times New Roman"/>
                          <w:sz w:val="24"/>
                          <w:szCs w:val="24"/>
                        </w:rPr>
                        <w:t>Приказ № 137 от 30</w:t>
                      </w:r>
                      <w:r w:rsidR="00042483">
                        <w:rPr>
                          <w:rFonts w:ascii="Times New Roman" w:hAnsi="Times New Roman"/>
                          <w:sz w:val="24"/>
                          <w:szCs w:val="24"/>
                        </w:rPr>
                        <w:t xml:space="preserve"> </w:t>
                      </w:r>
                      <w:r w:rsidRPr="00A71DCF">
                        <w:rPr>
                          <w:rFonts w:ascii="Times New Roman" w:hAnsi="Times New Roman"/>
                          <w:sz w:val="24"/>
                          <w:szCs w:val="24"/>
                        </w:rPr>
                        <w:t>августа 2021г.</w:t>
                      </w:r>
                    </w:p>
                    <w:p w:rsidR="00A71DCF" w:rsidRPr="00E60C50" w:rsidRDefault="00A71DCF" w:rsidP="000F5A18"/>
                  </w:txbxContent>
                </v:textbox>
              </v:shape>
            </w:pict>
          </mc:Fallback>
        </mc:AlternateContent>
      </w:r>
      <w:r>
        <w:rPr>
          <w:noProof/>
          <w:lang w:eastAsia="ru-RU"/>
        </w:rPr>
        <mc:AlternateContent>
          <mc:Choice Requires="wps">
            <w:drawing>
              <wp:anchor distT="0" distB="0" distL="114300" distR="114300" simplePos="0" relativeHeight="251681792" behindDoc="0" locked="0" layoutInCell="1" allowOverlap="1" wp14:anchorId="04632639" wp14:editId="6ABE0BA8">
                <wp:simplePos x="0" y="0"/>
                <wp:positionH relativeFrom="column">
                  <wp:posOffset>-31931</wp:posOffset>
                </wp:positionH>
                <wp:positionV relativeFrom="paragraph">
                  <wp:posOffset>25309</wp:posOffset>
                </wp:positionV>
                <wp:extent cx="2547257" cy="1835785"/>
                <wp:effectExtent l="0" t="0" r="5715" b="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47257" cy="183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71DCF" w:rsidRPr="00A71DCF" w:rsidRDefault="00A71DCF" w:rsidP="000F5A18">
                            <w:pPr>
                              <w:rPr>
                                <w:rFonts w:ascii="Times New Roman" w:hAnsi="Times New Roman"/>
                                <w:b/>
                                <w:sz w:val="24"/>
                                <w:szCs w:val="24"/>
                              </w:rPr>
                            </w:pPr>
                            <w:r w:rsidRPr="00A71DCF">
                              <w:rPr>
                                <w:rFonts w:ascii="Times New Roman" w:hAnsi="Times New Roman"/>
                                <w:b/>
                                <w:sz w:val="24"/>
                                <w:szCs w:val="24"/>
                              </w:rPr>
                              <w:t>ПРИНЯТО:</w:t>
                            </w:r>
                          </w:p>
                          <w:p w:rsidR="00A71DCF" w:rsidRPr="00A71DCF" w:rsidRDefault="00A71DCF" w:rsidP="000F5A18">
                            <w:pPr>
                              <w:rPr>
                                <w:rFonts w:ascii="Times New Roman" w:hAnsi="Times New Roman"/>
                                <w:sz w:val="24"/>
                                <w:szCs w:val="24"/>
                              </w:rPr>
                            </w:pPr>
                            <w:r w:rsidRPr="00A71DCF">
                              <w:rPr>
                                <w:rFonts w:ascii="Times New Roman" w:hAnsi="Times New Roman"/>
                                <w:sz w:val="24"/>
                                <w:szCs w:val="24"/>
                              </w:rPr>
                              <w:t>на Педагогическом совете</w:t>
                            </w:r>
                          </w:p>
                          <w:p w:rsidR="00A71DCF" w:rsidRPr="00A71DCF" w:rsidRDefault="00A71DCF" w:rsidP="000F5A18">
                            <w:pPr>
                              <w:rPr>
                                <w:rFonts w:ascii="Times New Roman" w:hAnsi="Times New Roman"/>
                                <w:sz w:val="24"/>
                                <w:szCs w:val="24"/>
                              </w:rPr>
                            </w:pPr>
                            <w:r w:rsidRPr="00A71DCF">
                              <w:rPr>
                                <w:rFonts w:ascii="Times New Roman" w:hAnsi="Times New Roman"/>
                                <w:sz w:val="24"/>
                                <w:szCs w:val="24"/>
                              </w:rPr>
                              <w:t>МБОУ СОШ №1 г. Зубцова</w:t>
                            </w:r>
                          </w:p>
                          <w:p w:rsidR="00A71DCF" w:rsidRPr="00A71DCF" w:rsidRDefault="00A71DCF" w:rsidP="000F5A18">
                            <w:pPr>
                              <w:rPr>
                                <w:rFonts w:ascii="Times New Roman" w:hAnsi="Times New Roman"/>
                                <w:sz w:val="24"/>
                                <w:szCs w:val="24"/>
                              </w:rPr>
                            </w:pPr>
                            <w:r w:rsidRPr="00A71DCF">
                              <w:rPr>
                                <w:rFonts w:ascii="Times New Roman" w:hAnsi="Times New Roman"/>
                                <w:sz w:val="24"/>
                                <w:szCs w:val="24"/>
                              </w:rPr>
                              <w:t>Протокол  № 9 от 30 августа 2021 г.</w:t>
                            </w:r>
                          </w:p>
                          <w:p w:rsidR="00A71DCF" w:rsidRDefault="00A71DCF" w:rsidP="000F5A18"/>
                          <w:p w:rsidR="00A71DCF" w:rsidRDefault="00A71DCF" w:rsidP="000F5A18"/>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27" type="#_x0000_t202" style="position:absolute;left:0;text-align:left;margin-left:-2.5pt;margin-top:2pt;width:200.55pt;height:144.5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" stroked="f">
                <v:textbox>
                  <w:txbxContent>
                    <w:p w:rsidR="00A71DCF" w:rsidRPr="00A71DCF" w:rsidRDefault="00A71DCF" w:rsidP="000F5A18">
                      <w:pPr>
                        <w:rPr>
                          <w:rFonts w:ascii="Times New Roman" w:hAnsi="Times New Roman"/>
                          <w:b/>
                          <w:sz w:val="24"/>
                          <w:szCs w:val="24"/>
                        </w:rPr>
                      </w:pPr>
                      <w:r w:rsidRPr="00A71DCF">
                        <w:rPr>
                          <w:rFonts w:ascii="Times New Roman" w:hAnsi="Times New Roman"/>
                          <w:b/>
                          <w:sz w:val="24"/>
                          <w:szCs w:val="24"/>
                        </w:rPr>
                        <w:t>ПРИНЯТО:</w:t>
                      </w:r>
                    </w:p>
                    <w:p w:rsidR="00A71DCF" w:rsidRPr="00A71DCF" w:rsidRDefault="00A71DCF" w:rsidP="000F5A18">
                      <w:pPr>
                        <w:rPr>
                          <w:rFonts w:ascii="Times New Roman" w:hAnsi="Times New Roman"/>
                          <w:sz w:val="24"/>
                          <w:szCs w:val="24"/>
                        </w:rPr>
                      </w:pPr>
                      <w:r w:rsidRPr="00A71DCF">
                        <w:rPr>
                          <w:rFonts w:ascii="Times New Roman" w:hAnsi="Times New Roman"/>
                          <w:sz w:val="24"/>
                          <w:szCs w:val="24"/>
                        </w:rPr>
                        <w:t>на Педагогическом совете</w:t>
                      </w:r>
                    </w:p>
                    <w:p w:rsidR="00A71DCF" w:rsidRPr="00A71DCF" w:rsidRDefault="00A71DCF" w:rsidP="000F5A18">
                      <w:pPr>
                        <w:rPr>
                          <w:rFonts w:ascii="Times New Roman" w:hAnsi="Times New Roman"/>
                          <w:sz w:val="24"/>
                          <w:szCs w:val="24"/>
                        </w:rPr>
                      </w:pPr>
                      <w:r w:rsidRPr="00A71DCF">
                        <w:rPr>
                          <w:rFonts w:ascii="Times New Roman" w:hAnsi="Times New Roman"/>
                          <w:sz w:val="24"/>
                          <w:szCs w:val="24"/>
                        </w:rPr>
                        <w:t>МБОУ СОШ №1 г. Зубцова</w:t>
                      </w:r>
                    </w:p>
                    <w:p w:rsidR="00A71DCF" w:rsidRPr="00A71DCF" w:rsidRDefault="00A71DCF" w:rsidP="000F5A18">
                      <w:pPr>
                        <w:rPr>
                          <w:rFonts w:ascii="Times New Roman" w:hAnsi="Times New Roman"/>
                          <w:sz w:val="24"/>
                          <w:szCs w:val="24"/>
                        </w:rPr>
                      </w:pPr>
                      <w:r w:rsidRPr="00A71DCF">
                        <w:rPr>
                          <w:rFonts w:ascii="Times New Roman" w:hAnsi="Times New Roman"/>
                          <w:sz w:val="24"/>
                          <w:szCs w:val="24"/>
                        </w:rPr>
                        <w:t>Протокол  № 9 от 30 августа 2021 г.</w:t>
                      </w:r>
                    </w:p>
                    <w:p w:rsidR="00A71DCF" w:rsidRDefault="00A71DCF" w:rsidP="000F5A18"/>
                    <w:p w:rsidR="00A71DCF" w:rsidRDefault="00A71DCF" w:rsidP="000F5A18"/>
                  </w:txbxContent>
                </v:textbox>
              </v:shape>
            </w:pict>
          </mc:Fallback>
        </mc:AlternateContent>
      </w:r>
    </w:p>
    <w:p w:rsidR="00777D59" w:rsidRDefault="00777D59">
      <w:pPr>
        <w:pStyle w:val="33"/>
      </w:pPr>
    </w:p>
    <w:p w:rsidR="00A71DCF" w:rsidRDefault="00A71DCF">
      <w:pPr>
        <w:pStyle w:val="33"/>
      </w:pPr>
    </w:p>
    <w:p w:rsidR="00A71DCF" w:rsidRDefault="00A71DCF">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777D59" w:rsidRDefault="00777D59">
      <w:pPr>
        <w:pStyle w:val="33"/>
      </w:pPr>
    </w:p>
    <w:p w:rsidR="00A71DCF" w:rsidRDefault="00A71DCF">
      <w:pPr>
        <w:pStyle w:val="33"/>
        <w:ind w:left="0"/>
      </w:pPr>
    </w:p>
    <w:p w:rsidR="00A71DCF" w:rsidRDefault="00A71DCF">
      <w:pPr>
        <w:pStyle w:val="33"/>
        <w:ind w:left="0"/>
      </w:pPr>
    </w:p>
    <w:p w:rsidR="00A71DCF" w:rsidRDefault="00A71DCF">
      <w:pPr>
        <w:pStyle w:val="33"/>
        <w:ind w:left="0"/>
      </w:pPr>
    </w:p>
    <w:p w:rsidR="00A71DCF" w:rsidRDefault="00A71DCF">
      <w:pPr>
        <w:pStyle w:val="33"/>
        <w:ind w:left="0"/>
      </w:pPr>
    </w:p>
    <w:p w:rsidR="00A71DCF" w:rsidRDefault="00A71DCF">
      <w:pPr>
        <w:pStyle w:val="33"/>
        <w:ind w:left="0"/>
      </w:pPr>
    </w:p>
    <w:p w:rsidR="00A71DCF" w:rsidRDefault="00A71DCF">
      <w:pPr>
        <w:pStyle w:val="33"/>
        <w:ind w:left="0"/>
      </w:pPr>
    </w:p>
    <w:p w:rsidR="00777D59" w:rsidRDefault="006821ED">
      <w:pPr>
        <w:pStyle w:val="33"/>
        <w:ind w:left="0"/>
      </w:pPr>
      <w:r>
        <w:t>ОСНОВНАЯ ОБРАЗОВАТЕЛЬНАЯ ПРОГРАММА</w:t>
      </w:r>
    </w:p>
    <w:p w:rsidR="00777D59" w:rsidRDefault="006821ED">
      <w:pPr>
        <w:pStyle w:val="33"/>
        <w:ind w:left="0"/>
      </w:pPr>
      <w:r>
        <w:t>ОСНОВНОГО ОБЩЕГО ОБРАЗОВАНИЯ</w:t>
      </w:r>
    </w:p>
    <w:p w:rsidR="00777D59" w:rsidRDefault="006821ED">
      <w:pPr>
        <w:pStyle w:val="33"/>
      </w:pPr>
      <w:r>
        <w:br w:type="page"/>
      </w:r>
    </w:p>
    <w:p w:rsidR="0055108C" w:rsidRDefault="0055108C">
      <w:pPr>
        <w:pStyle w:val="33"/>
      </w:pPr>
      <w:r>
        <w:rPr>
          <w:noProof/>
          <w:lang w:eastAsia="ru-RU"/>
        </w:rPr>
        <w:lastRenderedPageBreak/>
        <w:drawing>
          <wp:inline distT="0" distB="0" distL="0" distR="0">
            <wp:extent cx="6251575" cy="8756650"/>
            <wp:effectExtent l="0" t="0" r="0" b="635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ОО.jpg"/>
                    <pic:cNvPicPr/>
                  </pic:nvPicPr>
                  <pic:blipFill>
                    <a:blip r:embed="rId9">
                      <a:extLst>
                        <a:ext uri="{28A0092B-C50C-407E-A947-70E740481C1C}">
                          <a14:useLocalDpi xmlns:a14="http://schemas.microsoft.com/office/drawing/2010/main" val="0"/>
                        </a:ext>
                      </a:extLst>
                    </a:blip>
                    <a:stretch>
                      <a:fillRect/>
                    </a:stretch>
                  </pic:blipFill>
                  <pic:spPr>
                    <a:xfrm>
                      <a:off x="0" y="0"/>
                      <a:ext cx="6251575" cy="8756650"/>
                    </a:xfrm>
                    <a:prstGeom prst="rect">
                      <a:avLst/>
                    </a:prstGeom>
                  </pic:spPr>
                </pic:pic>
              </a:graphicData>
            </a:graphic>
          </wp:inline>
        </w:drawing>
      </w:r>
    </w:p>
    <w:p w:rsidR="0055108C" w:rsidRDefault="0055108C">
      <w:pPr>
        <w:pStyle w:val="33"/>
      </w:pPr>
    </w:p>
    <w:p w:rsidR="0055108C" w:rsidRDefault="0055108C">
      <w:pPr>
        <w:pStyle w:val="33"/>
      </w:pPr>
    </w:p>
    <w:p w:rsidR="0055108C" w:rsidRDefault="0055108C">
      <w:pPr>
        <w:pStyle w:val="33"/>
      </w:pPr>
    </w:p>
    <w:p w:rsidR="00777D59" w:rsidRDefault="006821ED">
      <w:pPr>
        <w:pStyle w:val="33"/>
      </w:pPr>
      <w:bookmarkStart w:id="0" w:name="_GoBack"/>
      <w:bookmarkEnd w:id="0"/>
      <w:r>
        <w:t>Содержание</w:t>
      </w:r>
    </w:p>
    <w:p w:rsidR="00777D59" w:rsidRDefault="00777D59"/>
    <w:p w:rsidR="00777D59" w:rsidRDefault="006821ED">
      <w:pPr>
        <w:pStyle w:val="15"/>
        <w:rPr>
          <w:rFonts w:ascii="Cambria" w:eastAsia="MS Mincho" w:hAnsi="Cambria" w:cs="SimSun"/>
          <w:b w:val="0"/>
          <w:bCs w:val="0"/>
          <w:sz w:val="22"/>
          <w:szCs w:val="22"/>
        </w:rPr>
      </w:pPr>
      <w:r>
        <w:rPr>
          <w:b w:val="0"/>
          <w:bCs w:val="0"/>
        </w:rPr>
        <w:fldChar w:fldCharType="begin"/>
      </w:r>
      <w:r>
        <w:rPr>
          <w:b w:val="0"/>
          <w:bCs w:val="0"/>
        </w:rPr>
        <w:instrText xml:space="preserve"> TOC \o "1-4" \h \z \u </w:instrText>
      </w:r>
      <w:r>
        <w:rPr>
          <w:b w:val="0"/>
          <w:bCs w:val="0"/>
        </w:rPr>
        <w:fldChar w:fldCharType="separate"/>
      </w:r>
      <w:hyperlink w:anchor="_Toc31898600" w:history="1">
        <w:r>
          <w:rPr>
            <w:rStyle w:val="af6"/>
            <w:b w:val="0"/>
            <w:bCs w:val="0"/>
          </w:rPr>
          <w:t>1. Целевой раздел  основной образовательной программы основного общего образования</w:t>
        </w:r>
        <w:r>
          <w:rPr>
            <w:b w:val="0"/>
            <w:bCs w:val="0"/>
            <w:webHidden/>
          </w:rPr>
          <w:tab/>
        </w:r>
        <w:r>
          <w:rPr>
            <w:b w:val="0"/>
            <w:bCs w:val="0"/>
            <w:webHidden/>
          </w:rPr>
          <w:fldChar w:fldCharType="begin"/>
        </w:r>
        <w:r>
          <w:rPr>
            <w:b w:val="0"/>
            <w:bCs w:val="0"/>
            <w:webHidden/>
          </w:rPr>
          <w:instrText xml:space="preserve"> PAGEREF _Toc31898600 \h </w:instrText>
        </w:r>
        <w:r>
          <w:rPr>
            <w:b w:val="0"/>
            <w:bCs w:val="0"/>
            <w:webHidden/>
          </w:rPr>
        </w:r>
        <w:r>
          <w:rPr>
            <w:b w:val="0"/>
            <w:bCs w:val="0"/>
            <w:webHidden/>
          </w:rPr>
          <w:fldChar w:fldCharType="separate"/>
        </w:r>
        <w:r w:rsidR="00042483">
          <w:rPr>
            <w:b w:val="0"/>
            <w:bCs w:val="0"/>
            <w:webHidden/>
          </w:rPr>
          <w:t>5</w:t>
        </w:r>
        <w:r>
          <w:rPr>
            <w:b w:val="0"/>
            <w:bCs w:val="0"/>
            <w:webHidden/>
          </w:rPr>
          <w:fldChar w:fldCharType="end"/>
        </w:r>
      </w:hyperlink>
    </w:p>
    <w:p w:rsidR="00777D59" w:rsidRDefault="0055108C">
      <w:pPr>
        <w:pStyle w:val="22"/>
        <w:jc w:val="both"/>
        <w:rPr>
          <w:rFonts w:ascii="Cambria" w:eastAsia="MS Mincho" w:hAnsi="Cambria" w:cs="SimSun"/>
          <w:b w:val="0"/>
          <w:iCs w:val="0"/>
          <w:sz w:val="22"/>
          <w:szCs w:val="22"/>
          <w:lang w:eastAsia="ru-RU"/>
        </w:rPr>
      </w:pPr>
      <w:hyperlink w:anchor="_Toc31898601" w:history="1">
        <w:r w:rsidR="006821ED">
          <w:rPr>
            <w:rStyle w:val="af6"/>
            <w:b w:val="0"/>
          </w:rPr>
          <w:t>1.1. Пояснительная записка</w:t>
        </w:r>
        <w:r w:rsidR="006821ED">
          <w:rPr>
            <w:b w:val="0"/>
            <w:webHidden/>
          </w:rPr>
          <w:tab/>
        </w:r>
        <w:r w:rsidR="006821ED">
          <w:rPr>
            <w:b w:val="0"/>
            <w:webHidden/>
          </w:rPr>
          <w:fldChar w:fldCharType="begin"/>
        </w:r>
        <w:r w:rsidR="006821ED">
          <w:rPr>
            <w:b w:val="0"/>
            <w:webHidden/>
          </w:rPr>
          <w:instrText xml:space="preserve"> PAGEREF _Toc31898601 \h </w:instrText>
        </w:r>
        <w:r w:rsidR="006821ED">
          <w:rPr>
            <w:b w:val="0"/>
            <w:webHidden/>
          </w:rPr>
        </w:r>
        <w:r w:rsidR="006821ED">
          <w:rPr>
            <w:b w:val="0"/>
            <w:webHidden/>
          </w:rPr>
          <w:fldChar w:fldCharType="separate"/>
        </w:r>
        <w:r w:rsidR="00042483">
          <w:rPr>
            <w:b w:val="0"/>
            <w:webHidden/>
          </w:rPr>
          <w:t>5</w:t>
        </w:r>
        <w:r w:rsidR="006821ED">
          <w:rPr>
            <w:b w:val="0"/>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02" w:history="1">
        <w:r w:rsidR="006821ED">
          <w:rPr>
            <w:rStyle w:val="af6"/>
            <w:b w:val="0"/>
            <w:noProof/>
          </w:rPr>
          <w:t>1.1.1. Цели и задачи реализации основной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_Toc31898602 \h </w:instrText>
        </w:r>
        <w:r w:rsidR="006821ED">
          <w:rPr>
            <w:b w:val="0"/>
            <w:noProof/>
            <w:webHidden/>
          </w:rPr>
        </w:r>
        <w:r w:rsidR="006821ED">
          <w:rPr>
            <w:b w:val="0"/>
            <w:noProof/>
            <w:webHidden/>
          </w:rPr>
          <w:fldChar w:fldCharType="separate"/>
        </w:r>
        <w:r w:rsidR="00042483">
          <w:rPr>
            <w:b w:val="0"/>
            <w:noProof/>
            <w:webHidden/>
          </w:rPr>
          <w:t>5</w:t>
        </w:r>
        <w:r w:rsidR="006821ED">
          <w:rPr>
            <w:b w:val="0"/>
            <w:noProof/>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03" w:history="1">
        <w:r w:rsidR="006821ED">
          <w:rPr>
            <w:rStyle w:val="af6"/>
            <w:b w:val="0"/>
            <w:noProof/>
          </w:rPr>
          <w:t>1.1.2. Принципы и подходы к формированию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_Toc31898603 \h </w:instrText>
        </w:r>
        <w:r w:rsidR="006821ED">
          <w:rPr>
            <w:b w:val="0"/>
            <w:noProof/>
            <w:webHidden/>
          </w:rPr>
        </w:r>
        <w:r w:rsidR="006821ED">
          <w:rPr>
            <w:b w:val="0"/>
            <w:noProof/>
            <w:webHidden/>
          </w:rPr>
          <w:fldChar w:fldCharType="separate"/>
        </w:r>
        <w:r w:rsidR="00042483">
          <w:rPr>
            <w:b w:val="0"/>
            <w:noProof/>
            <w:webHidden/>
          </w:rPr>
          <w:t>7</w:t>
        </w:r>
        <w:r w:rsidR="006821ED">
          <w:rPr>
            <w:b w:val="0"/>
            <w:noProof/>
            <w:webHidden/>
          </w:rPr>
          <w:fldChar w:fldCharType="end"/>
        </w:r>
      </w:hyperlink>
    </w:p>
    <w:p w:rsidR="00777D59" w:rsidRDefault="0055108C">
      <w:pPr>
        <w:pStyle w:val="22"/>
        <w:jc w:val="both"/>
        <w:rPr>
          <w:rFonts w:ascii="Cambria" w:eastAsia="MS Mincho" w:hAnsi="Cambria" w:cs="SimSun"/>
          <w:b w:val="0"/>
          <w:iCs w:val="0"/>
          <w:sz w:val="22"/>
          <w:szCs w:val="22"/>
          <w:lang w:eastAsia="ru-RU"/>
        </w:rPr>
      </w:pPr>
      <w:hyperlink w:anchor="_Toc31898604" w:history="1">
        <w:r w:rsidR="006821ED">
          <w:rPr>
            <w:rStyle w:val="af6"/>
            <w:b w:val="0"/>
          </w:rPr>
          <w:t>1.2. Планируемые результаты освоения обучающимися основной образовательной программы основного общего образования</w:t>
        </w:r>
        <w:r w:rsidR="006821ED">
          <w:rPr>
            <w:b w:val="0"/>
            <w:webHidden/>
          </w:rPr>
          <w:tab/>
        </w:r>
        <w:r w:rsidR="006821ED">
          <w:rPr>
            <w:b w:val="0"/>
            <w:webHidden/>
          </w:rPr>
          <w:fldChar w:fldCharType="begin"/>
        </w:r>
        <w:r w:rsidR="006821ED">
          <w:rPr>
            <w:b w:val="0"/>
            <w:webHidden/>
          </w:rPr>
          <w:instrText xml:space="preserve"> PAGEREF _Toc31898604 \h </w:instrText>
        </w:r>
        <w:r w:rsidR="006821ED">
          <w:rPr>
            <w:b w:val="0"/>
            <w:webHidden/>
          </w:rPr>
        </w:r>
        <w:r w:rsidR="006821ED">
          <w:rPr>
            <w:b w:val="0"/>
            <w:webHidden/>
          </w:rPr>
          <w:fldChar w:fldCharType="separate"/>
        </w:r>
        <w:r w:rsidR="00042483">
          <w:rPr>
            <w:b w:val="0"/>
            <w:webHidden/>
          </w:rPr>
          <w:t>10</w:t>
        </w:r>
        <w:r w:rsidR="006821ED">
          <w:rPr>
            <w:b w:val="0"/>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05" w:history="1">
        <w:r w:rsidR="006821ED">
          <w:rPr>
            <w:rStyle w:val="af6"/>
            <w:b w:val="0"/>
            <w:noProof/>
          </w:rPr>
          <w:t>1.2.1. Общие положения</w:t>
        </w:r>
        <w:r w:rsidR="006821ED">
          <w:rPr>
            <w:b w:val="0"/>
            <w:noProof/>
            <w:webHidden/>
          </w:rPr>
          <w:tab/>
        </w:r>
        <w:r w:rsidR="006821ED">
          <w:rPr>
            <w:b w:val="0"/>
            <w:noProof/>
            <w:webHidden/>
          </w:rPr>
          <w:fldChar w:fldCharType="begin"/>
        </w:r>
        <w:r w:rsidR="006821ED">
          <w:rPr>
            <w:b w:val="0"/>
            <w:noProof/>
            <w:webHidden/>
          </w:rPr>
          <w:instrText xml:space="preserve"> PAGEREF _Toc31898605 \h </w:instrText>
        </w:r>
        <w:r w:rsidR="006821ED">
          <w:rPr>
            <w:b w:val="0"/>
            <w:noProof/>
            <w:webHidden/>
          </w:rPr>
        </w:r>
        <w:r w:rsidR="006821ED">
          <w:rPr>
            <w:b w:val="0"/>
            <w:noProof/>
            <w:webHidden/>
          </w:rPr>
          <w:fldChar w:fldCharType="separate"/>
        </w:r>
        <w:r w:rsidR="00042483">
          <w:rPr>
            <w:b w:val="0"/>
            <w:noProof/>
            <w:webHidden/>
          </w:rPr>
          <w:t>10</w:t>
        </w:r>
        <w:r w:rsidR="006821ED">
          <w:rPr>
            <w:b w:val="0"/>
            <w:noProof/>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06" w:history="1">
        <w:r w:rsidR="006821ED">
          <w:rPr>
            <w:rStyle w:val="af6"/>
            <w:b w:val="0"/>
            <w:noProof/>
          </w:rPr>
          <w:t>1.2.2. Структура планируемых результатов</w:t>
        </w:r>
        <w:r w:rsidR="006821ED">
          <w:rPr>
            <w:b w:val="0"/>
            <w:noProof/>
            <w:webHidden/>
          </w:rPr>
          <w:tab/>
        </w:r>
        <w:r w:rsidR="006821ED">
          <w:rPr>
            <w:b w:val="0"/>
            <w:noProof/>
            <w:webHidden/>
          </w:rPr>
          <w:fldChar w:fldCharType="begin"/>
        </w:r>
        <w:r w:rsidR="006821ED">
          <w:rPr>
            <w:b w:val="0"/>
            <w:noProof/>
            <w:webHidden/>
          </w:rPr>
          <w:instrText xml:space="preserve"> PAGEREF _Toc31898606 \h </w:instrText>
        </w:r>
        <w:r w:rsidR="006821ED">
          <w:rPr>
            <w:b w:val="0"/>
            <w:noProof/>
            <w:webHidden/>
          </w:rPr>
        </w:r>
        <w:r w:rsidR="006821ED">
          <w:rPr>
            <w:b w:val="0"/>
            <w:noProof/>
            <w:webHidden/>
          </w:rPr>
          <w:fldChar w:fldCharType="separate"/>
        </w:r>
        <w:r w:rsidR="00042483">
          <w:rPr>
            <w:b w:val="0"/>
            <w:noProof/>
            <w:webHidden/>
          </w:rPr>
          <w:t>11</w:t>
        </w:r>
        <w:r w:rsidR="006821ED">
          <w:rPr>
            <w:b w:val="0"/>
            <w:noProof/>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07" w:history="1">
        <w:r w:rsidR="006821ED">
          <w:rPr>
            <w:rStyle w:val="af6"/>
            <w:rFonts w:eastAsia="@Arial Unicode MS"/>
            <w:b w:val="0"/>
            <w:noProof/>
          </w:rPr>
          <w:t>1.2.3. Личностные результаты освоения основной образовательной программы</w:t>
        </w:r>
        <w:r w:rsidR="006821ED">
          <w:rPr>
            <w:b w:val="0"/>
            <w:noProof/>
            <w:webHidden/>
          </w:rPr>
          <w:tab/>
        </w:r>
        <w:r w:rsidR="006821ED">
          <w:rPr>
            <w:b w:val="0"/>
            <w:noProof/>
            <w:webHidden/>
          </w:rPr>
          <w:fldChar w:fldCharType="begin"/>
        </w:r>
        <w:r w:rsidR="006821ED">
          <w:rPr>
            <w:b w:val="0"/>
            <w:noProof/>
            <w:webHidden/>
          </w:rPr>
          <w:instrText xml:space="preserve"> PAGEREF _Toc31898607 \h </w:instrText>
        </w:r>
        <w:r w:rsidR="006821ED">
          <w:rPr>
            <w:b w:val="0"/>
            <w:noProof/>
            <w:webHidden/>
          </w:rPr>
        </w:r>
        <w:r w:rsidR="006821ED">
          <w:rPr>
            <w:b w:val="0"/>
            <w:noProof/>
            <w:webHidden/>
          </w:rPr>
          <w:fldChar w:fldCharType="separate"/>
        </w:r>
        <w:r w:rsidR="00042483">
          <w:rPr>
            <w:b w:val="0"/>
            <w:noProof/>
            <w:webHidden/>
          </w:rPr>
          <w:t>14</w:t>
        </w:r>
        <w:r w:rsidR="006821ED">
          <w:rPr>
            <w:b w:val="0"/>
            <w:noProof/>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08" w:history="1">
        <w:r w:rsidR="006821ED">
          <w:rPr>
            <w:rStyle w:val="af6"/>
            <w:b w:val="0"/>
            <w:noProof/>
          </w:rPr>
          <w:t>1.2.4. Метапредметные результаты освоения ООП</w:t>
        </w:r>
        <w:r w:rsidR="006821ED">
          <w:rPr>
            <w:b w:val="0"/>
            <w:noProof/>
            <w:webHidden/>
          </w:rPr>
          <w:tab/>
        </w:r>
        <w:r w:rsidR="006821ED">
          <w:rPr>
            <w:b w:val="0"/>
            <w:noProof/>
            <w:webHidden/>
          </w:rPr>
          <w:fldChar w:fldCharType="begin"/>
        </w:r>
        <w:r w:rsidR="006821ED">
          <w:rPr>
            <w:b w:val="0"/>
            <w:noProof/>
            <w:webHidden/>
          </w:rPr>
          <w:instrText xml:space="preserve"> PAGEREF _Toc31898608 \h </w:instrText>
        </w:r>
        <w:r w:rsidR="006821ED">
          <w:rPr>
            <w:b w:val="0"/>
            <w:noProof/>
            <w:webHidden/>
          </w:rPr>
        </w:r>
        <w:r w:rsidR="006821ED">
          <w:rPr>
            <w:b w:val="0"/>
            <w:noProof/>
            <w:webHidden/>
          </w:rPr>
          <w:fldChar w:fldCharType="separate"/>
        </w:r>
        <w:r w:rsidR="00042483">
          <w:rPr>
            <w:b w:val="0"/>
            <w:noProof/>
            <w:webHidden/>
          </w:rPr>
          <w:t>17</w:t>
        </w:r>
        <w:r w:rsidR="006821ED">
          <w:rPr>
            <w:b w:val="0"/>
            <w:noProof/>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09" w:history="1">
        <w:r w:rsidR="006821ED">
          <w:rPr>
            <w:rStyle w:val="af6"/>
            <w:b w:val="0"/>
            <w:noProof/>
          </w:rPr>
          <w:t>1.2.5. Предметные результаты</w:t>
        </w:r>
        <w:r w:rsidR="006821ED">
          <w:rPr>
            <w:b w:val="0"/>
            <w:noProof/>
            <w:webHidden/>
          </w:rPr>
          <w:tab/>
        </w:r>
        <w:r w:rsidR="006821ED">
          <w:rPr>
            <w:b w:val="0"/>
            <w:noProof/>
            <w:webHidden/>
          </w:rPr>
          <w:fldChar w:fldCharType="begin"/>
        </w:r>
        <w:r w:rsidR="006821ED">
          <w:rPr>
            <w:b w:val="0"/>
            <w:noProof/>
            <w:webHidden/>
          </w:rPr>
          <w:instrText xml:space="preserve"> PAGEREF _Toc31898609 \h </w:instrText>
        </w:r>
        <w:r w:rsidR="006821ED">
          <w:rPr>
            <w:b w:val="0"/>
            <w:noProof/>
            <w:webHidden/>
          </w:rPr>
        </w:r>
        <w:r w:rsidR="006821ED">
          <w:rPr>
            <w:b w:val="0"/>
            <w:noProof/>
            <w:webHidden/>
          </w:rPr>
          <w:fldChar w:fldCharType="separate"/>
        </w:r>
        <w:r w:rsidR="00042483">
          <w:rPr>
            <w:b w:val="0"/>
            <w:noProof/>
            <w:webHidden/>
          </w:rPr>
          <w:t>27</w:t>
        </w:r>
        <w:r w:rsidR="006821ED">
          <w:rPr>
            <w:b w:val="0"/>
            <w:noProof/>
            <w:webHidden/>
          </w:rPr>
          <w:fldChar w:fldCharType="end"/>
        </w:r>
      </w:hyperlink>
    </w:p>
    <w:p w:rsidR="00777D59" w:rsidRDefault="0055108C">
      <w:pPr>
        <w:pStyle w:val="41"/>
        <w:jc w:val="both"/>
        <w:rPr>
          <w:b w:val="0"/>
        </w:rPr>
      </w:pPr>
      <w:hyperlink w:anchor="_Toc31898610" w:history="1">
        <w:r w:rsidR="006821ED">
          <w:rPr>
            <w:rStyle w:val="af6"/>
            <w:b w:val="0"/>
          </w:rPr>
          <w:t>1.2.5.1. Русский язык</w:t>
        </w:r>
        <w:r w:rsidR="006821ED">
          <w:rPr>
            <w:b w:val="0"/>
            <w:webHidden/>
          </w:rPr>
          <w:tab/>
        </w:r>
        <w:r w:rsidR="006821ED">
          <w:rPr>
            <w:b w:val="0"/>
            <w:webHidden/>
          </w:rPr>
          <w:fldChar w:fldCharType="begin"/>
        </w:r>
        <w:r w:rsidR="006821ED">
          <w:rPr>
            <w:b w:val="0"/>
            <w:webHidden/>
          </w:rPr>
          <w:instrText xml:space="preserve"> PAGEREF _Toc31898610 \h </w:instrText>
        </w:r>
        <w:r w:rsidR="006821ED">
          <w:rPr>
            <w:b w:val="0"/>
            <w:webHidden/>
          </w:rPr>
        </w:r>
        <w:r w:rsidR="006821ED">
          <w:rPr>
            <w:b w:val="0"/>
            <w:webHidden/>
          </w:rPr>
          <w:fldChar w:fldCharType="separate"/>
        </w:r>
        <w:r w:rsidR="00042483">
          <w:rPr>
            <w:b w:val="0"/>
            <w:webHidden/>
          </w:rPr>
          <w:t>27</w:t>
        </w:r>
        <w:r w:rsidR="006821ED">
          <w:rPr>
            <w:b w:val="0"/>
            <w:webHidden/>
          </w:rPr>
          <w:fldChar w:fldCharType="end"/>
        </w:r>
      </w:hyperlink>
    </w:p>
    <w:p w:rsidR="00F1556A" w:rsidRPr="00F1556A" w:rsidRDefault="00F1556A" w:rsidP="00C952F8">
      <w:pPr>
        <w:spacing w:after="0" w:line="240" w:lineRule="auto"/>
        <w:ind w:left="1701"/>
        <w:rPr>
          <w:rFonts w:ascii="Times New Roman" w:hAnsi="Times New Roman"/>
          <w:noProof/>
          <w:sz w:val="28"/>
          <w:szCs w:val="28"/>
        </w:rPr>
      </w:pPr>
      <w:r w:rsidRPr="00F1556A">
        <w:rPr>
          <w:rFonts w:ascii="Times New Roman" w:hAnsi="Times New Roman"/>
          <w:noProof/>
          <w:sz w:val="28"/>
          <w:szCs w:val="28"/>
        </w:rPr>
        <w:t>1.2.5.2.Родной язык</w:t>
      </w:r>
      <w:r>
        <w:rPr>
          <w:rFonts w:ascii="Times New Roman" w:hAnsi="Times New Roman"/>
          <w:noProof/>
          <w:sz w:val="28"/>
          <w:szCs w:val="28"/>
        </w:rPr>
        <w:t>………………………………………………32</w:t>
      </w:r>
    </w:p>
    <w:p w:rsidR="00F1556A" w:rsidRDefault="006A18F0">
      <w:pPr>
        <w:pStyle w:val="41"/>
        <w:jc w:val="both"/>
        <w:rPr>
          <w:rStyle w:val="af6"/>
          <w:b w:val="0"/>
        </w:rPr>
      </w:pPr>
      <w:r>
        <w:fldChar w:fldCharType="begin"/>
      </w:r>
      <w:r>
        <w:instrText xml:space="preserve"> HYPERLINK \l "_Toc31898611" </w:instrText>
      </w:r>
      <w:r>
        <w:fldChar w:fldCharType="separate"/>
      </w:r>
      <w:r w:rsidR="006821ED">
        <w:rPr>
          <w:rStyle w:val="af6"/>
          <w:b w:val="0"/>
        </w:rPr>
        <w:t>1.2.5.</w:t>
      </w:r>
      <w:r w:rsidR="00F1556A">
        <w:rPr>
          <w:rStyle w:val="af6"/>
          <w:b w:val="0"/>
        </w:rPr>
        <w:t>3</w:t>
      </w:r>
      <w:r w:rsidR="006821ED">
        <w:rPr>
          <w:rStyle w:val="af6"/>
          <w:b w:val="0"/>
        </w:rPr>
        <w:t>. Литература</w:t>
      </w:r>
      <w:r w:rsidR="00F1556A">
        <w:rPr>
          <w:rStyle w:val="af6"/>
          <w:b w:val="0"/>
        </w:rPr>
        <w:t>………………………………………………4</w:t>
      </w:r>
      <w:r w:rsidR="00CD697D">
        <w:rPr>
          <w:rStyle w:val="af6"/>
          <w:b w:val="0"/>
        </w:rPr>
        <w:t>2</w:t>
      </w:r>
    </w:p>
    <w:p w:rsidR="00777D59" w:rsidRDefault="00F1556A">
      <w:pPr>
        <w:pStyle w:val="41"/>
        <w:jc w:val="both"/>
        <w:rPr>
          <w:rFonts w:ascii="Cambria" w:eastAsia="MS Mincho" w:hAnsi="Cambria" w:cs="SimSun"/>
          <w:b w:val="0"/>
          <w:sz w:val="22"/>
          <w:szCs w:val="22"/>
          <w:lang w:eastAsia="ru-RU"/>
        </w:rPr>
      </w:pPr>
      <w:r>
        <w:rPr>
          <w:b w:val="0"/>
          <w:webHidden/>
        </w:rPr>
        <w:t>1.2.5.4.Родная литература………………………………………</w:t>
      </w:r>
      <w:r w:rsidR="00CD697D">
        <w:rPr>
          <w:b w:val="0"/>
          <w:webHidden/>
        </w:rPr>
        <w:t>50</w:t>
      </w:r>
      <w:r w:rsidR="006A18F0">
        <w:rPr>
          <w:b w:val="0"/>
        </w:rPr>
        <w:fldChar w:fldCharType="end"/>
      </w:r>
    </w:p>
    <w:p w:rsidR="00777D59" w:rsidRDefault="0055108C">
      <w:pPr>
        <w:pStyle w:val="41"/>
        <w:jc w:val="both"/>
        <w:rPr>
          <w:rFonts w:ascii="Cambria" w:eastAsia="MS Mincho" w:hAnsi="Cambria" w:cs="SimSun"/>
          <w:b w:val="0"/>
          <w:sz w:val="22"/>
          <w:szCs w:val="22"/>
          <w:lang w:eastAsia="ru-RU"/>
        </w:rPr>
      </w:pPr>
      <w:hyperlink w:anchor="_Toc31898612" w:history="1">
        <w:r w:rsidR="006821ED">
          <w:rPr>
            <w:rStyle w:val="af6"/>
            <w:b w:val="0"/>
          </w:rPr>
          <w:t>1.2.5.</w:t>
        </w:r>
        <w:r w:rsidR="00A43DBE">
          <w:rPr>
            <w:rStyle w:val="af6"/>
            <w:b w:val="0"/>
          </w:rPr>
          <w:t>5</w:t>
        </w:r>
        <w:r w:rsidR="006821ED">
          <w:rPr>
            <w:rStyle w:val="af6"/>
            <w:b w:val="0"/>
          </w:rPr>
          <w:t>. Иностранный язык (на примере английского языка)</w:t>
        </w:r>
        <w:r w:rsidR="006821ED">
          <w:rPr>
            <w:b w:val="0"/>
            <w:webHidden/>
          </w:rPr>
          <w:tab/>
        </w:r>
        <w:r w:rsidR="006821ED">
          <w:rPr>
            <w:b w:val="0"/>
            <w:webHidden/>
          </w:rPr>
          <w:fldChar w:fldCharType="begin"/>
        </w:r>
        <w:r w:rsidR="006821ED">
          <w:rPr>
            <w:b w:val="0"/>
            <w:webHidden/>
          </w:rPr>
          <w:instrText xml:space="preserve"> PAGEREF _Toc31898612 \h </w:instrText>
        </w:r>
        <w:r w:rsidR="006821ED">
          <w:rPr>
            <w:b w:val="0"/>
            <w:webHidden/>
          </w:rPr>
        </w:r>
        <w:r w:rsidR="006821ED">
          <w:rPr>
            <w:b w:val="0"/>
            <w:webHidden/>
          </w:rPr>
          <w:fldChar w:fldCharType="separate"/>
        </w:r>
        <w:r w:rsidR="00042483">
          <w:rPr>
            <w:b w:val="0"/>
            <w:webHidden/>
          </w:rPr>
          <w:t>48</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13" w:history="1">
        <w:r w:rsidR="006821ED">
          <w:rPr>
            <w:rStyle w:val="af6"/>
            <w:b w:val="0"/>
          </w:rPr>
          <w:t>1.2.5.</w:t>
        </w:r>
        <w:r w:rsidR="00A43DBE">
          <w:rPr>
            <w:rStyle w:val="af6"/>
            <w:b w:val="0"/>
          </w:rPr>
          <w:t>6</w:t>
        </w:r>
        <w:r w:rsidR="006821ED">
          <w:rPr>
            <w:rStyle w:val="af6"/>
            <w:b w:val="0"/>
          </w:rPr>
          <w:t xml:space="preserve">. Второй иностранный язык (на примере </w:t>
        </w:r>
        <w:r w:rsidR="00A43DBE">
          <w:rPr>
            <w:rStyle w:val="af6"/>
            <w:b w:val="0"/>
          </w:rPr>
          <w:t>немецкого</w:t>
        </w:r>
        <w:r w:rsidR="006821ED">
          <w:rPr>
            <w:rStyle w:val="af6"/>
            <w:b w:val="0"/>
          </w:rPr>
          <w:t xml:space="preserve"> языка)</w:t>
        </w:r>
        <w:r w:rsidR="006821ED">
          <w:rPr>
            <w:b w:val="0"/>
            <w:webHidden/>
          </w:rPr>
          <w:tab/>
        </w:r>
        <w:r w:rsidR="006821ED">
          <w:rPr>
            <w:b w:val="0"/>
            <w:webHidden/>
          </w:rPr>
          <w:fldChar w:fldCharType="begin"/>
        </w:r>
        <w:r w:rsidR="006821ED">
          <w:rPr>
            <w:b w:val="0"/>
            <w:webHidden/>
          </w:rPr>
          <w:instrText xml:space="preserve"> PAGEREF _Toc31898613 \h </w:instrText>
        </w:r>
        <w:r w:rsidR="006821ED">
          <w:rPr>
            <w:b w:val="0"/>
            <w:webHidden/>
          </w:rPr>
        </w:r>
        <w:r w:rsidR="006821ED">
          <w:rPr>
            <w:b w:val="0"/>
            <w:webHidden/>
          </w:rPr>
          <w:fldChar w:fldCharType="separate"/>
        </w:r>
        <w:r w:rsidR="00042483">
          <w:rPr>
            <w:b w:val="0"/>
            <w:webHidden/>
          </w:rPr>
          <w:t>58</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14" w:history="1">
        <w:r w:rsidR="006821ED">
          <w:rPr>
            <w:rStyle w:val="af6"/>
            <w:b w:val="0"/>
          </w:rPr>
          <w:t>1.2.5.</w:t>
        </w:r>
        <w:r w:rsidR="00A43DBE">
          <w:rPr>
            <w:rStyle w:val="af6"/>
            <w:b w:val="0"/>
          </w:rPr>
          <w:t>7</w:t>
        </w:r>
        <w:r w:rsidR="006821ED">
          <w:rPr>
            <w:rStyle w:val="af6"/>
            <w:b w:val="0"/>
          </w:rPr>
          <w:t>. История России. Всеобщая история</w:t>
        </w:r>
        <w:r w:rsidR="006821ED">
          <w:rPr>
            <w:b w:val="0"/>
            <w:webHidden/>
          </w:rPr>
          <w:tab/>
        </w:r>
        <w:r w:rsidR="006821ED">
          <w:rPr>
            <w:b w:val="0"/>
            <w:webHidden/>
          </w:rPr>
          <w:fldChar w:fldCharType="begin"/>
        </w:r>
        <w:r w:rsidR="006821ED">
          <w:rPr>
            <w:b w:val="0"/>
            <w:webHidden/>
          </w:rPr>
          <w:instrText xml:space="preserve"> PAGEREF _Toc31898614 \h </w:instrText>
        </w:r>
        <w:r w:rsidR="006821ED">
          <w:rPr>
            <w:b w:val="0"/>
            <w:webHidden/>
          </w:rPr>
        </w:r>
        <w:r w:rsidR="006821ED">
          <w:rPr>
            <w:b w:val="0"/>
            <w:webHidden/>
          </w:rPr>
          <w:fldChar w:fldCharType="separate"/>
        </w:r>
        <w:r w:rsidR="00042483">
          <w:rPr>
            <w:b w:val="0"/>
            <w:webHidden/>
          </w:rPr>
          <w:t>66</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15" w:history="1">
        <w:r w:rsidR="006821ED">
          <w:rPr>
            <w:rStyle w:val="af6"/>
            <w:b w:val="0"/>
          </w:rPr>
          <w:t>1.2.5.</w:t>
        </w:r>
        <w:r w:rsidR="00A43DBE">
          <w:rPr>
            <w:rStyle w:val="af6"/>
            <w:b w:val="0"/>
          </w:rPr>
          <w:t>8</w:t>
        </w:r>
        <w:r w:rsidR="006821ED">
          <w:rPr>
            <w:rStyle w:val="af6"/>
            <w:b w:val="0"/>
          </w:rPr>
          <w:t>. Обществознание</w:t>
        </w:r>
        <w:r w:rsidR="006821ED">
          <w:rPr>
            <w:b w:val="0"/>
            <w:webHidden/>
          </w:rPr>
          <w:tab/>
        </w:r>
        <w:r w:rsidR="006821ED">
          <w:rPr>
            <w:b w:val="0"/>
            <w:webHidden/>
          </w:rPr>
          <w:fldChar w:fldCharType="begin"/>
        </w:r>
        <w:r w:rsidR="006821ED">
          <w:rPr>
            <w:b w:val="0"/>
            <w:webHidden/>
          </w:rPr>
          <w:instrText xml:space="preserve"> PAGEREF _Toc31898615 \h </w:instrText>
        </w:r>
        <w:r w:rsidR="006821ED">
          <w:rPr>
            <w:b w:val="0"/>
            <w:webHidden/>
          </w:rPr>
        </w:r>
        <w:r w:rsidR="006821ED">
          <w:rPr>
            <w:b w:val="0"/>
            <w:webHidden/>
          </w:rPr>
          <w:fldChar w:fldCharType="separate"/>
        </w:r>
        <w:r w:rsidR="00042483">
          <w:rPr>
            <w:b w:val="0"/>
            <w:webHidden/>
          </w:rPr>
          <w:t>70</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16" w:history="1">
        <w:r w:rsidR="006821ED">
          <w:rPr>
            <w:rStyle w:val="af6"/>
            <w:b w:val="0"/>
          </w:rPr>
          <w:t>1.2.5.</w:t>
        </w:r>
        <w:r w:rsidR="00A43DBE">
          <w:rPr>
            <w:rStyle w:val="af6"/>
            <w:b w:val="0"/>
          </w:rPr>
          <w:t>9</w:t>
        </w:r>
        <w:r w:rsidR="006821ED">
          <w:rPr>
            <w:rStyle w:val="af6"/>
            <w:b w:val="0"/>
          </w:rPr>
          <w:t>. География</w:t>
        </w:r>
        <w:r w:rsidR="006821ED">
          <w:rPr>
            <w:b w:val="0"/>
            <w:webHidden/>
          </w:rPr>
          <w:tab/>
        </w:r>
        <w:r w:rsidR="006821ED">
          <w:rPr>
            <w:b w:val="0"/>
            <w:webHidden/>
          </w:rPr>
          <w:fldChar w:fldCharType="begin"/>
        </w:r>
        <w:r w:rsidR="006821ED">
          <w:rPr>
            <w:b w:val="0"/>
            <w:webHidden/>
          </w:rPr>
          <w:instrText xml:space="preserve"> PAGEREF _Toc31898616 \h </w:instrText>
        </w:r>
        <w:r w:rsidR="006821ED">
          <w:rPr>
            <w:b w:val="0"/>
            <w:webHidden/>
          </w:rPr>
        </w:r>
        <w:r w:rsidR="006821ED">
          <w:rPr>
            <w:b w:val="0"/>
            <w:webHidden/>
          </w:rPr>
          <w:fldChar w:fldCharType="separate"/>
        </w:r>
        <w:r w:rsidR="00042483">
          <w:rPr>
            <w:b w:val="0"/>
            <w:webHidden/>
          </w:rPr>
          <w:t>79</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17" w:history="1">
        <w:r w:rsidR="006821ED">
          <w:rPr>
            <w:rStyle w:val="af6"/>
            <w:b w:val="0"/>
          </w:rPr>
          <w:t>1.2.5.</w:t>
        </w:r>
        <w:r w:rsidR="00A43DBE">
          <w:rPr>
            <w:rStyle w:val="af6"/>
            <w:b w:val="0"/>
          </w:rPr>
          <w:t>10</w:t>
        </w:r>
        <w:r w:rsidR="006821ED">
          <w:rPr>
            <w:rStyle w:val="af6"/>
            <w:b w:val="0"/>
          </w:rPr>
          <w:t>. Математика</w:t>
        </w:r>
        <w:r w:rsidR="006821ED">
          <w:rPr>
            <w:b w:val="0"/>
            <w:webHidden/>
          </w:rPr>
          <w:tab/>
        </w:r>
        <w:r w:rsidR="006821ED">
          <w:rPr>
            <w:b w:val="0"/>
            <w:webHidden/>
          </w:rPr>
          <w:fldChar w:fldCharType="begin"/>
        </w:r>
        <w:r w:rsidR="006821ED">
          <w:rPr>
            <w:b w:val="0"/>
            <w:webHidden/>
          </w:rPr>
          <w:instrText xml:space="preserve"> PAGEREF _Toc31898617 \h </w:instrText>
        </w:r>
        <w:r w:rsidR="006821ED">
          <w:rPr>
            <w:b w:val="0"/>
            <w:webHidden/>
          </w:rPr>
        </w:r>
        <w:r w:rsidR="006821ED">
          <w:rPr>
            <w:b w:val="0"/>
            <w:webHidden/>
          </w:rPr>
          <w:fldChar w:fldCharType="separate"/>
        </w:r>
        <w:r w:rsidR="00042483">
          <w:rPr>
            <w:b w:val="0"/>
            <w:webHidden/>
          </w:rPr>
          <w:t>85</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18" w:history="1">
        <w:r w:rsidR="006821ED">
          <w:rPr>
            <w:rStyle w:val="af6"/>
            <w:b w:val="0"/>
          </w:rPr>
          <w:t>1.2.5.</w:t>
        </w:r>
        <w:r w:rsidR="00A43DBE">
          <w:rPr>
            <w:rStyle w:val="af6"/>
            <w:b w:val="0"/>
          </w:rPr>
          <w:t>11</w:t>
        </w:r>
        <w:r w:rsidR="006821ED">
          <w:rPr>
            <w:rStyle w:val="af6"/>
            <w:b w:val="0"/>
          </w:rPr>
          <w:t>. Информатика</w:t>
        </w:r>
        <w:r w:rsidR="006821ED">
          <w:rPr>
            <w:b w:val="0"/>
            <w:webHidden/>
          </w:rPr>
          <w:tab/>
        </w:r>
        <w:r w:rsidR="006821ED">
          <w:rPr>
            <w:b w:val="0"/>
            <w:webHidden/>
          </w:rPr>
          <w:fldChar w:fldCharType="begin"/>
        </w:r>
        <w:r w:rsidR="006821ED">
          <w:rPr>
            <w:b w:val="0"/>
            <w:webHidden/>
          </w:rPr>
          <w:instrText xml:space="preserve"> PAGEREF _Toc31898618 \h </w:instrText>
        </w:r>
        <w:r w:rsidR="006821ED">
          <w:rPr>
            <w:b w:val="0"/>
            <w:webHidden/>
          </w:rPr>
        </w:r>
        <w:r w:rsidR="006821ED">
          <w:rPr>
            <w:b w:val="0"/>
            <w:webHidden/>
          </w:rPr>
          <w:fldChar w:fldCharType="separate"/>
        </w:r>
        <w:r w:rsidR="00042483">
          <w:rPr>
            <w:b w:val="0"/>
            <w:webHidden/>
          </w:rPr>
          <w:t>120</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19" w:history="1">
        <w:r w:rsidR="006821ED">
          <w:rPr>
            <w:rStyle w:val="af6"/>
            <w:b w:val="0"/>
          </w:rPr>
          <w:t>1.2.5.</w:t>
        </w:r>
        <w:r w:rsidR="00A43DBE">
          <w:rPr>
            <w:rStyle w:val="af6"/>
            <w:b w:val="0"/>
          </w:rPr>
          <w:t>12</w:t>
        </w:r>
        <w:r w:rsidR="006821ED">
          <w:rPr>
            <w:rStyle w:val="af6"/>
            <w:b w:val="0"/>
          </w:rPr>
          <w:t>. Физика</w:t>
        </w:r>
        <w:r w:rsidR="006821ED">
          <w:rPr>
            <w:b w:val="0"/>
            <w:webHidden/>
          </w:rPr>
          <w:tab/>
        </w:r>
        <w:r w:rsidR="006821ED">
          <w:rPr>
            <w:b w:val="0"/>
            <w:webHidden/>
          </w:rPr>
          <w:fldChar w:fldCharType="begin"/>
        </w:r>
        <w:r w:rsidR="006821ED">
          <w:rPr>
            <w:b w:val="0"/>
            <w:webHidden/>
          </w:rPr>
          <w:instrText xml:space="preserve"> PAGEREF _Toc31898619 \h </w:instrText>
        </w:r>
        <w:r w:rsidR="006821ED">
          <w:rPr>
            <w:b w:val="0"/>
            <w:webHidden/>
          </w:rPr>
        </w:r>
        <w:r w:rsidR="006821ED">
          <w:rPr>
            <w:b w:val="0"/>
            <w:webHidden/>
          </w:rPr>
          <w:fldChar w:fldCharType="separate"/>
        </w:r>
        <w:r w:rsidR="00042483">
          <w:rPr>
            <w:b w:val="0"/>
            <w:webHidden/>
          </w:rPr>
          <w:t>126</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20" w:history="1">
        <w:r w:rsidR="006821ED">
          <w:rPr>
            <w:rStyle w:val="af6"/>
            <w:b w:val="0"/>
          </w:rPr>
          <w:t>1.2.5.1</w:t>
        </w:r>
        <w:r w:rsidR="00A43DBE">
          <w:rPr>
            <w:rStyle w:val="af6"/>
            <w:b w:val="0"/>
          </w:rPr>
          <w:t>3</w:t>
        </w:r>
        <w:r w:rsidR="006821ED">
          <w:rPr>
            <w:rStyle w:val="af6"/>
            <w:b w:val="0"/>
          </w:rPr>
          <w:t>. Биология</w:t>
        </w:r>
        <w:r w:rsidR="006821ED">
          <w:rPr>
            <w:b w:val="0"/>
            <w:webHidden/>
          </w:rPr>
          <w:tab/>
        </w:r>
        <w:r w:rsidR="006821ED">
          <w:rPr>
            <w:b w:val="0"/>
            <w:webHidden/>
          </w:rPr>
          <w:fldChar w:fldCharType="begin"/>
        </w:r>
        <w:r w:rsidR="006821ED">
          <w:rPr>
            <w:b w:val="0"/>
            <w:webHidden/>
          </w:rPr>
          <w:instrText xml:space="preserve"> PAGEREF _Toc31898620 \h </w:instrText>
        </w:r>
        <w:r w:rsidR="006821ED">
          <w:rPr>
            <w:b w:val="0"/>
            <w:webHidden/>
          </w:rPr>
        </w:r>
        <w:r w:rsidR="006821ED">
          <w:rPr>
            <w:b w:val="0"/>
            <w:webHidden/>
          </w:rPr>
          <w:fldChar w:fldCharType="separate"/>
        </w:r>
        <w:r w:rsidR="00042483">
          <w:rPr>
            <w:b w:val="0"/>
            <w:webHidden/>
          </w:rPr>
          <w:t>135</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21" w:history="1">
        <w:r w:rsidR="006821ED">
          <w:rPr>
            <w:rStyle w:val="af6"/>
            <w:b w:val="0"/>
          </w:rPr>
          <w:t>1.2.5.1</w:t>
        </w:r>
        <w:r w:rsidR="00A43DBE">
          <w:rPr>
            <w:rStyle w:val="af6"/>
            <w:b w:val="0"/>
          </w:rPr>
          <w:t>4</w:t>
        </w:r>
        <w:r w:rsidR="006821ED">
          <w:rPr>
            <w:rStyle w:val="af6"/>
            <w:b w:val="0"/>
          </w:rPr>
          <w:t>. Химия</w:t>
        </w:r>
        <w:r w:rsidR="006821ED">
          <w:rPr>
            <w:b w:val="0"/>
            <w:webHidden/>
          </w:rPr>
          <w:tab/>
        </w:r>
        <w:r w:rsidR="006821ED">
          <w:rPr>
            <w:b w:val="0"/>
            <w:webHidden/>
          </w:rPr>
          <w:fldChar w:fldCharType="begin"/>
        </w:r>
        <w:r w:rsidR="006821ED">
          <w:rPr>
            <w:b w:val="0"/>
            <w:webHidden/>
          </w:rPr>
          <w:instrText xml:space="preserve"> PAGEREF _Toc31898621 \h </w:instrText>
        </w:r>
        <w:r w:rsidR="006821ED">
          <w:rPr>
            <w:b w:val="0"/>
            <w:webHidden/>
          </w:rPr>
        </w:r>
        <w:r w:rsidR="006821ED">
          <w:rPr>
            <w:b w:val="0"/>
            <w:webHidden/>
          </w:rPr>
          <w:fldChar w:fldCharType="separate"/>
        </w:r>
        <w:r w:rsidR="00042483">
          <w:rPr>
            <w:b w:val="0"/>
            <w:webHidden/>
          </w:rPr>
          <w:t>143</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22" w:history="1">
        <w:r w:rsidR="006821ED">
          <w:rPr>
            <w:rStyle w:val="af6"/>
            <w:b w:val="0"/>
          </w:rPr>
          <w:t>1.2.5.1</w:t>
        </w:r>
        <w:r w:rsidR="00A43DBE">
          <w:rPr>
            <w:rStyle w:val="af6"/>
            <w:b w:val="0"/>
          </w:rPr>
          <w:t>5</w:t>
        </w:r>
        <w:r w:rsidR="006821ED">
          <w:rPr>
            <w:rStyle w:val="af6"/>
            <w:b w:val="0"/>
          </w:rPr>
          <w:t>. Изобразительное искусство</w:t>
        </w:r>
        <w:r w:rsidR="006821ED">
          <w:rPr>
            <w:b w:val="0"/>
            <w:webHidden/>
          </w:rPr>
          <w:tab/>
        </w:r>
        <w:r w:rsidR="006821ED">
          <w:rPr>
            <w:b w:val="0"/>
            <w:webHidden/>
          </w:rPr>
          <w:fldChar w:fldCharType="begin"/>
        </w:r>
        <w:r w:rsidR="006821ED">
          <w:rPr>
            <w:b w:val="0"/>
            <w:webHidden/>
          </w:rPr>
          <w:instrText xml:space="preserve"> PAGEREF _Toc31898622 \h </w:instrText>
        </w:r>
        <w:r w:rsidR="006821ED">
          <w:rPr>
            <w:b w:val="0"/>
            <w:webHidden/>
          </w:rPr>
        </w:r>
        <w:r w:rsidR="006821ED">
          <w:rPr>
            <w:b w:val="0"/>
            <w:webHidden/>
          </w:rPr>
          <w:fldChar w:fldCharType="separate"/>
        </w:r>
        <w:r w:rsidR="00042483">
          <w:rPr>
            <w:b w:val="0"/>
            <w:webHidden/>
          </w:rPr>
          <w:t>147</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23" w:history="1">
        <w:r w:rsidR="006821ED">
          <w:rPr>
            <w:rStyle w:val="af6"/>
            <w:b w:val="0"/>
          </w:rPr>
          <w:t>1.2.5.1</w:t>
        </w:r>
        <w:r w:rsidR="00A43DBE">
          <w:rPr>
            <w:rStyle w:val="af6"/>
            <w:b w:val="0"/>
          </w:rPr>
          <w:t>6</w:t>
        </w:r>
        <w:r w:rsidR="006821ED">
          <w:rPr>
            <w:rStyle w:val="af6"/>
            <w:b w:val="0"/>
          </w:rPr>
          <w:t>. Музыка</w:t>
        </w:r>
        <w:r w:rsidR="006821ED">
          <w:rPr>
            <w:b w:val="0"/>
            <w:webHidden/>
          </w:rPr>
          <w:tab/>
        </w:r>
        <w:r w:rsidR="006821ED">
          <w:rPr>
            <w:b w:val="0"/>
            <w:webHidden/>
          </w:rPr>
          <w:fldChar w:fldCharType="begin"/>
        </w:r>
        <w:r w:rsidR="006821ED">
          <w:rPr>
            <w:b w:val="0"/>
            <w:webHidden/>
          </w:rPr>
          <w:instrText xml:space="preserve"> PAGEREF _Toc31898623 \h </w:instrText>
        </w:r>
        <w:r w:rsidR="006821ED">
          <w:rPr>
            <w:b w:val="0"/>
            <w:webHidden/>
          </w:rPr>
        </w:r>
        <w:r w:rsidR="006821ED">
          <w:rPr>
            <w:b w:val="0"/>
            <w:webHidden/>
          </w:rPr>
          <w:fldChar w:fldCharType="separate"/>
        </w:r>
        <w:r w:rsidR="00042483">
          <w:rPr>
            <w:b w:val="0"/>
            <w:webHidden/>
          </w:rPr>
          <w:t>160</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24" w:history="1">
        <w:r w:rsidR="006821ED">
          <w:rPr>
            <w:rStyle w:val="af6"/>
            <w:b w:val="0"/>
          </w:rPr>
          <w:t>1.2.5.1</w:t>
        </w:r>
        <w:r w:rsidR="00A43DBE">
          <w:rPr>
            <w:rStyle w:val="af6"/>
            <w:b w:val="0"/>
          </w:rPr>
          <w:t>7</w:t>
        </w:r>
        <w:r w:rsidR="006821ED">
          <w:rPr>
            <w:rStyle w:val="af6"/>
            <w:b w:val="0"/>
          </w:rPr>
          <w:t>. Технология</w:t>
        </w:r>
        <w:r w:rsidR="006821ED">
          <w:rPr>
            <w:b w:val="0"/>
            <w:webHidden/>
          </w:rPr>
          <w:tab/>
        </w:r>
        <w:r w:rsidR="006821ED">
          <w:rPr>
            <w:b w:val="0"/>
            <w:webHidden/>
          </w:rPr>
          <w:fldChar w:fldCharType="begin"/>
        </w:r>
        <w:r w:rsidR="006821ED">
          <w:rPr>
            <w:b w:val="0"/>
            <w:webHidden/>
          </w:rPr>
          <w:instrText xml:space="preserve"> PAGEREF _Toc31898624 \h </w:instrText>
        </w:r>
        <w:r w:rsidR="006821ED">
          <w:rPr>
            <w:b w:val="0"/>
            <w:webHidden/>
          </w:rPr>
        </w:r>
        <w:r w:rsidR="006821ED">
          <w:rPr>
            <w:b w:val="0"/>
            <w:webHidden/>
          </w:rPr>
          <w:fldChar w:fldCharType="separate"/>
        </w:r>
        <w:r w:rsidR="00042483">
          <w:rPr>
            <w:b w:val="0"/>
            <w:webHidden/>
          </w:rPr>
          <w:t>165</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25" w:history="1">
        <w:r w:rsidR="006821ED">
          <w:rPr>
            <w:rStyle w:val="af6"/>
            <w:b w:val="0"/>
          </w:rPr>
          <w:t>1.2.5.1</w:t>
        </w:r>
        <w:r w:rsidR="00A43DBE">
          <w:rPr>
            <w:rStyle w:val="af6"/>
            <w:b w:val="0"/>
          </w:rPr>
          <w:t>8</w:t>
        </w:r>
        <w:r w:rsidR="006821ED">
          <w:rPr>
            <w:rStyle w:val="af6"/>
            <w:b w:val="0"/>
          </w:rPr>
          <w:t>. Физическая культура</w:t>
        </w:r>
        <w:r w:rsidR="006821ED">
          <w:rPr>
            <w:b w:val="0"/>
            <w:webHidden/>
          </w:rPr>
          <w:tab/>
        </w:r>
        <w:r w:rsidR="006821ED">
          <w:rPr>
            <w:b w:val="0"/>
            <w:webHidden/>
          </w:rPr>
          <w:fldChar w:fldCharType="begin"/>
        </w:r>
        <w:r w:rsidR="006821ED">
          <w:rPr>
            <w:b w:val="0"/>
            <w:webHidden/>
          </w:rPr>
          <w:instrText xml:space="preserve"> PAGEREF _Toc31898625 \h </w:instrText>
        </w:r>
        <w:r w:rsidR="006821ED">
          <w:rPr>
            <w:b w:val="0"/>
            <w:webHidden/>
          </w:rPr>
        </w:r>
        <w:r w:rsidR="006821ED">
          <w:rPr>
            <w:b w:val="0"/>
            <w:webHidden/>
          </w:rPr>
          <w:fldChar w:fldCharType="separate"/>
        </w:r>
        <w:r w:rsidR="00042483">
          <w:rPr>
            <w:b w:val="0"/>
            <w:webHidden/>
          </w:rPr>
          <w:t>183</w:t>
        </w:r>
        <w:r w:rsidR="006821ED">
          <w:rPr>
            <w:b w:val="0"/>
            <w:webHidden/>
          </w:rPr>
          <w:fldChar w:fldCharType="end"/>
        </w:r>
      </w:hyperlink>
    </w:p>
    <w:p w:rsidR="00A43DBE" w:rsidRDefault="0055108C" w:rsidP="00A43DBE">
      <w:pPr>
        <w:pStyle w:val="41"/>
        <w:jc w:val="both"/>
        <w:rPr>
          <w:rFonts w:ascii="Cambria" w:eastAsia="MS Mincho" w:hAnsi="Cambria" w:cs="SimSun"/>
          <w:b w:val="0"/>
          <w:sz w:val="22"/>
          <w:szCs w:val="22"/>
          <w:lang w:eastAsia="ru-RU"/>
        </w:rPr>
      </w:pPr>
      <w:hyperlink w:anchor="_Toc31898626" w:history="1">
        <w:r w:rsidR="00A43DBE">
          <w:rPr>
            <w:rStyle w:val="af6"/>
            <w:b w:val="0"/>
          </w:rPr>
          <w:t>1.2.5.19. Основы безопасности жизнедеятельности</w:t>
        </w:r>
        <w:r w:rsidR="00A43DBE">
          <w:rPr>
            <w:b w:val="0"/>
            <w:webHidden/>
          </w:rPr>
          <w:tab/>
        </w:r>
        <w:r w:rsidR="00A43DBE">
          <w:rPr>
            <w:b w:val="0"/>
            <w:webHidden/>
          </w:rPr>
          <w:fldChar w:fldCharType="begin"/>
        </w:r>
        <w:r w:rsidR="00A43DBE">
          <w:rPr>
            <w:b w:val="0"/>
            <w:webHidden/>
          </w:rPr>
          <w:instrText xml:space="preserve"> PAGEREF _Toc31898626 \h </w:instrText>
        </w:r>
        <w:r w:rsidR="00A43DBE">
          <w:rPr>
            <w:b w:val="0"/>
            <w:webHidden/>
          </w:rPr>
        </w:r>
        <w:r w:rsidR="00A43DBE">
          <w:rPr>
            <w:b w:val="0"/>
            <w:webHidden/>
          </w:rPr>
          <w:fldChar w:fldCharType="separate"/>
        </w:r>
        <w:r w:rsidR="00042483">
          <w:rPr>
            <w:b w:val="0"/>
            <w:webHidden/>
          </w:rPr>
          <w:t>186</w:t>
        </w:r>
        <w:r w:rsidR="00A43DBE">
          <w:rPr>
            <w:b w:val="0"/>
            <w:webHidden/>
          </w:rPr>
          <w:fldChar w:fldCharType="end"/>
        </w:r>
      </w:hyperlink>
    </w:p>
    <w:p w:rsidR="00A43DBE" w:rsidRDefault="0055108C" w:rsidP="00A43DBE">
      <w:pPr>
        <w:pStyle w:val="41"/>
        <w:jc w:val="both"/>
        <w:rPr>
          <w:rFonts w:ascii="Cambria" w:eastAsia="MS Mincho" w:hAnsi="Cambria" w:cs="SimSun"/>
          <w:b w:val="0"/>
          <w:sz w:val="22"/>
          <w:szCs w:val="22"/>
          <w:lang w:eastAsia="ru-RU"/>
        </w:rPr>
      </w:pPr>
      <w:hyperlink w:anchor="_Toc31898626" w:history="1">
        <w:r w:rsidR="00A43DBE">
          <w:rPr>
            <w:rStyle w:val="af6"/>
            <w:b w:val="0"/>
          </w:rPr>
          <w:t>1.2.5.20. Основы духовно-нравственной культуры народов России</w:t>
        </w:r>
        <w:r w:rsidR="00A43DBE">
          <w:rPr>
            <w:b w:val="0"/>
            <w:webHidden/>
          </w:rPr>
          <w:tab/>
        </w:r>
        <w:r w:rsidR="00A43DBE">
          <w:rPr>
            <w:b w:val="0"/>
            <w:webHidden/>
          </w:rPr>
          <w:fldChar w:fldCharType="begin"/>
        </w:r>
        <w:r w:rsidR="00A43DBE">
          <w:rPr>
            <w:b w:val="0"/>
            <w:webHidden/>
          </w:rPr>
          <w:instrText xml:space="preserve"> PAGEREF _Toc31898626 \h </w:instrText>
        </w:r>
        <w:r w:rsidR="00A43DBE">
          <w:rPr>
            <w:b w:val="0"/>
            <w:webHidden/>
          </w:rPr>
        </w:r>
        <w:r w:rsidR="00A43DBE">
          <w:rPr>
            <w:b w:val="0"/>
            <w:webHidden/>
          </w:rPr>
          <w:fldChar w:fldCharType="separate"/>
        </w:r>
        <w:r w:rsidR="00042483">
          <w:rPr>
            <w:b w:val="0"/>
            <w:webHidden/>
          </w:rPr>
          <w:t>186</w:t>
        </w:r>
        <w:r w:rsidR="00A43DBE">
          <w:rPr>
            <w:b w:val="0"/>
            <w:webHidden/>
          </w:rPr>
          <w:fldChar w:fldCharType="end"/>
        </w:r>
      </w:hyperlink>
      <w:r w:rsidR="00A43DBE">
        <w:rPr>
          <w:b w:val="0"/>
        </w:rPr>
        <w:t>9</w:t>
      </w:r>
    </w:p>
    <w:p w:rsidR="00777D59" w:rsidRDefault="0055108C">
      <w:pPr>
        <w:pStyle w:val="22"/>
        <w:jc w:val="both"/>
        <w:rPr>
          <w:rFonts w:ascii="Cambria" w:eastAsia="MS Mincho" w:hAnsi="Cambria" w:cs="SimSun"/>
          <w:b w:val="0"/>
          <w:iCs w:val="0"/>
          <w:sz w:val="22"/>
          <w:szCs w:val="22"/>
          <w:lang w:eastAsia="ru-RU"/>
        </w:rPr>
      </w:pPr>
      <w:hyperlink w:anchor="_Toc31898627" w:history="1">
        <w:r w:rsidR="006821ED">
          <w:rPr>
            <w:rStyle w:val="af6"/>
            <w:b w:val="0"/>
          </w:rPr>
          <w:t>1.3. Система оценки достижения планируемых результатов освоения основной образовательной программы основного общего образования</w:t>
        </w:r>
        <w:r w:rsidR="006821ED">
          <w:rPr>
            <w:b w:val="0"/>
            <w:webHidden/>
          </w:rPr>
          <w:tab/>
        </w:r>
        <w:r w:rsidR="006821ED">
          <w:rPr>
            <w:b w:val="0"/>
            <w:webHidden/>
          </w:rPr>
          <w:fldChar w:fldCharType="begin"/>
        </w:r>
        <w:r w:rsidR="006821ED">
          <w:rPr>
            <w:b w:val="0"/>
            <w:webHidden/>
          </w:rPr>
          <w:instrText xml:space="preserve"> PAGEREF _Toc31898627 \h </w:instrText>
        </w:r>
        <w:r w:rsidR="006821ED">
          <w:rPr>
            <w:b w:val="0"/>
            <w:webHidden/>
          </w:rPr>
        </w:r>
        <w:r w:rsidR="006821ED">
          <w:rPr>
            <w:b w:val="0"/>
            <w:webHidden/>
          </w:rPr>
          <w:fldChar w:fldCharType="separate"/>
        </w:r>
        <w:r w:rsidR="00042483">
          <w:rPr>
            <w:b w:val="0"/>
            <w:webHidden/>
          </w:rPr>
          <w:t>196</w:t>
        </w:r>
        <w:r w:rsidR="006821ED">
          <w:rPr>
            <w:b w:val="0"/>
            <w:webHidden/>
          </w:rPr>
          <w:fldChar w:fldCharType="end"/>
        </w:r>
      </w:hyperlink>
    </w:p>
    <w:p w:rsidR="00777D59" w:rsidRDefault="0055108C">
      <w:pPr>
        <w:pStyle w:val="15"/>
        <w:rPr>
          <w:rFonts w:ascii="Cambria" w:eastAsia="MS Mincho" w:hAnsi="Cambria" w:cs="SimSun"/>
          <w:b w:val="0"/>
          <w:bCs w:val="0"/>
          <w:sz w:val="22"/>
          <w:szCs w:val="22"/>
        </w:rPr>
      </w:pPr>
      <w:hyperlink w:anchor="_Toc31898628" w:history="1">
        <w:r w:rsidR="006821ED">
          <w:rPr>
            <w:rStyle w:val="af6"/>
            <w:b w:val="0"/>
            <w:bCs w:val="0"/>
          </w:rPr>
          <w:t>2. Содержательный раздел  основной образовательной программы основного общего образования</w:t>
        </w:r>
        <w:r w:rsidR="006821ED">
          <w:rPr>
            <w:b w:val="0"/>
            <w:bCs w:val="0"/>
            <w:webHidden/>
          </w:rPr>
          <w:tab/>
        </w:r>
        <w:r w:rsidR="006821ED">
          <w:rPr>
            <w:b w:val="0"/>
            <w:bCs w:val="0"/>
            <w:webHidden/>
          </w:rPr>
          <w:fldChar w:fldCharType="begin"/>
        </w:r>
        <w:r w:rsidR="006821ED">
          <w:rPr>
            <w:b w:val="0"/>
            <w:bCs w:val="0"/>
            <w:webHidden/>
          </w:rPr>
          <w:instrText xml:space="preserve"> PAGEREF _Toc31898628 \h </w:instrText>
        </w:r>
        <w:r w:rsidR="006821ED">
          <w:rPr>
            <w:b w:val="0"/>
            <w:bCs w:val="0"/>
            <w:webHidden/>
          </w:rPr>
        </w:r>
        <w:r w:rsidR="006821ED">
          <w:rPr>
            <w:b w:val="0"/>
            <w:bCs w:val="0"/>
            <w:webHidden/>
          </w:rPr>
          <w:fldChar w:fldCharType="separate"/>
        </w:r>
        <w:r w:rsidR="00042483">
          <w:rPr>
            <w:b w:val="0"/>
            <w:bCs w:val="0"/>
            <w:webHidden/>
          </w:rPr>
          <w:t>211</w:t>
        </w:r>
        <w:r w:rsidR="006821ED">
          <w:rPr>
            <w:b w:val="0"/>
            <w:bCs w:val="0"/>
            <w:webHidden/>
          </w:rPr>
          <w:fldChar w:fldCharType="end"/>
        </w:r>
      </w:hyperlink>
    </w:p>
    <w:p w:rsidR="00777D59" w:rsidRDefault="0055108C">
      <w:pPr>
        <w:pStyle w:val="22"/>
        <w:jc w:val="both"/>
        <w:rPr>
          <w:rFonts w:ascii="Cambria" w:eastAsia="MS Mincho" w:hAnsi="Cambria" w:cs="SimSun"/>
          <w:b w:val="0"/>
          <w:iCs w:val="0"/>
          <w:sz w:val="22"/>
          <w:szCs w:val="22"/>
          <w:lang w:eastAsia="ru-RU"/>
        </w:rPr>
      </w:pPr>
      <w:hyperlink w:anchor="_Toc31898629" w:history="1">
        <w:r w:rsidR="006821ED">
          <w:rPr>
            <w:rStyle w:val="af6"/>
            <w:b w:val="0"/>
          </w:rPr>
          <w:t xml:space="preserve">2.1. Программа развития универсальных учебных действий, включающая формирование компетенций обучающихся в области использования </w:t>
        </w:r>
        <w:r w:rsidR="006821ED">
          <w:rPr>
            <w:rStyle w:val="af6"/>
            <w:b w:val="0"/>
          </w:rPr>
          <w:lastRenderedPageBreak/>
          <w:t>информационно-коммуникационных технологий, учебно-исследовательской и проектной деятельности</w:t>
        </w:r>
        <w:r w:rsidR="006821ED">
          <w:rPr>
            <w:b w:val="0"/>
            <w:webHidden/>
          </w:rPr>
          <w:tab/>
        </w:r>
        <w:r w:rsidR="006821ED">
          <w:rPr>
            <w:b w:val="0"/>
            <w:webHidden/>
          </w:rPr>
          <w:fldChar w:fldCharType="begin"/>
        </w:r>
        <w:r w:rsidR="006821ED">
          <w:rPr>
            <w:b w:val="0"/>
            <w:webHidden/>
          </w:rPr>
          <w:instrText xml:space="preserve"> PAGEREF _Toc31898629 \h </w:instrText>
        </w:r>
        <w:r w:rsidR="006821ED">
          <w:rPr>
            <w:b w:val="0"/>
            <w:webHidden/>
          </w:rPr>
        </w:r>
        <w:r w:rsidR="006821ED">
          <w:rPr>
            <w:b w:val="0"/>
            <w:webHidden/>
          </w:rPr>
          <w:fldChar w:fldCharType="separate"/>
        </w:r>
        <w:r w:rsidR="00042483">
          <w:rPr>
            <w:b w:val="0"/>
            <w:webHidden/>
          </w:rPr>
          <w:t>211</w:t>
        </w:r>
        <w:r w:rsidR="006821ED">
          <w:rPr>
            <w:b w:val="0"/>
            <w:webHidden/>
          </w:rPr>
          <w:fldChar w:fldCharType="end"/>
        </w:r>
      </w:hyperlink>
    </w:p>
    <w:p w:rsidR="00777D59" w:rsidRDefault="0055108C">
      <w:pPr>
        <w:pStyle w:val="22"/>
        <w:jc w:val="both"/>
        <w:rPr>
          <w:rFonts w:ascii="Cambria" w:eastAsia="MS Mincho" w:hAnsi="Cambria" w:cs="SimSun"/>
          <w:b w:val="0"/>
          <w:iCs w:val="0"/>
          <w:sz w:val="22"/>
          <w:szCs w:val="22"/>
          <w:lang w:eastAsia="ru-RU"/>
        </w:rPr>
      </w:pPr>
      <w:hyperlink w:anchor="_Toc31898630" w:history="1">
        <w:r w:rsidR="006821ED">
          <w:rPr>
            <w:rStyle w:val="af6"/>
            <w:b w:val="0"/>
          </w:rPr>
          <w:t>2.2. Примерные программы учебных предметов, курсов</w:t>
        </w:r>
        <w:r w:rsidR="006821ED">
          <w:rPr>
            <w:b w:val="0"/>
            <w:webHidden/>
          </w:rPr>
          <w:tab/>
        </w:r>
        <w:r w:rsidR="006821ED">
          <w:rPr>
            <w:b w:val="0"/>
            <w:webHidden/>
          </w:rPr>
          <w:fldChar w:fldCharType="begin"/>
        </w:r>
        <w:r w:rsidR="006821ED">
          <w:rPr>
            <w:b w:val="0"/>
            <w:webHidden/>
          </w:rPr>
          <w:instrText xml:space="preserve"> PAGEREF _Toc31898630 \h </w:instrText>
        </w:r>
        <w:r w:rsidR="006821ED">
          <w:rPr>
            <w:b w:val="0"/>
            <w:webHidden/>
          </w:rPr>
        </w:r>
        <w:r w:rsidR="006821ED">
          <w:rPr>
            <w:b w:val="0"/>
            <w:webHidden/>
          </w:rPr>
          <w:fldChar w:fldCharType="separate"/>
        </w:r>
        <w:r w:rsidR="00042483">
          <w:rPr>
            <w:b w:val="0"/>
            <w:webHidden/>
          </w:rPr>
          <w:t>237</w:t>
        </w:r>
        <w:r w:rsidR="006821ED">
          <w:rPr>
            <w:b w:val="0"/>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31" w:history="1">
        <w:r w:rsidR="006821ED">
          <w:rPr>
            <w:rStyle w:val="af6"/>
            <w:b w:val="0"/>
            <w:noProof/>
          </w:rPr>
          <w:t>2.2.1 Общие положения</w:t>
        </w:r>
        <w:r w:rsidR="006821ED">
          <w:rPr>
            <w:b w:val="0"/>
            <w:noProof/>
            <w:webHidden/>
          </w:rPr>
          <w:tab/>
        </w:r>
        <w:r w:rsidR="006821ED">
          <w:rPr>
            <w:b w:val="0"/>
            <w:noProof/>
            <w:webHidden/>
          </w:rPr>
          <w:fldChar w:fldCharType="begin"/>
        </w:r>
        <w:r w:rsidR="006821ED">
          <w:rPr>
            <w:b w:val="0"/>
            <w:noProof/>
            <w:webHidden/>
          </w:rPr>
          <w:instrText xml:space="preserve"> PAGEREF _Toc31898631 \h </w:instrText>
        </w:r>
        <w:r w:rsidR="006821ED">
          <w:rPr>
            <w:b w:val="0"/>
            <w:noProof/>
            <w:webHidden/>
          </w:rPr>
        </w:r>
        <w:r w:rsidR="006821ED">
          <w:rPr>
            <w:b w:val="0"/>
            <w:noProof/>
            <w:webHidden/>
          </w:rPr>
          <w:fldChar w:fldCharType="separate"/>
        </w:r>
        <w:r w:rsidR="00042483">
          <w:rPr>
            <w:b w:val="0"/>
            <w:noProof/>
            <w:webHidden/>
          </w:rPr>
          <w:t>237</w:t>
        </w:r>
        <w:r w:rsidR="006821ED">
          <w:rPr>
            <w:b w:val="0"/>
            <w:noProof/>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32" w:history="1">
        <w:r w:rsidR="006821ED">
          <w:rPr>
            <w:rStyle w:val="af6"/>
            <w:b w:val="0"/>
            <w:noProof/>
          </w:rPr>
          <w:t>2.2.2. Основное содержание учебных предметов на уровне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_Toc31898632 \h </w:instrText>
        </w:r>
        <w:r w:rsidR="006821ED">
          <w:rPr>
            <w:b w:val="0"/>
            <w:noProof/>
            <w:webHidden/>
          </w:rPr>
        </w:r>
        <w:r w:rsidR="006821ED">
          <w:rPr>
            <w:b w:val="0"/>
            <w:noProof/>
            <w:webHidden/>
          </w:rPr>
          <w:fldChar w:fldCharType="separate"/>
        </w:r>
        <w:r w:rsidR="00042483">
          <w:rPr>
            <w:b w:val="0"/>
            <w:noProof/>
            <w:webHidden/>
          </w:rPr>
          <w:t>238</w:t>
        </w:r>
        <w:r w:rsidR="006821ED">
          <w:rPr>
            <w:b w:val="0"/>
            <w:noProof/>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33" w:history="1">
        <w:r w:rsidR="006821ED">
          <w:rPr>
            <w:rStyle w:val="af6"/>
            <w:b w:val="0"/>
          </w:rPr>
          <w:t>2.2.2.1. Русский язык</w:t>
        </w:r>
        <w:r w:rsidR="006821ED">
          <w:rPr>
            <w:b w:val="0"/>
            <w:webHidden/>
          </w:rPr>
          <w:tab/>
        </w:r>
        <w:r w:rsidR="006821ED">
          <w:rPr>
            <w:b w:val="0"/>
            <w:webHidden/>
          </w:rPr>
          <w:fldChar w:fldCharType="begin"/>
        </w:r>
        <w:r w:rsidR="006821ED">
          <w:rPr>
            <w:b w:val="0"/>
            <w:webHidden/>
          </w:rPr>
          <w:instrText xml:space="preserve"> PAGEREF _Toc31898633 \h </w:instrText>
        </w:r>
        <w:r w:rsidR="006821ED">
          <w:rPr>
            <w:b w:val="0"/>
            <w:webHidden/>
          </w:rPr>
        </w:r>
        <w:r w:rsidR="006821ED">
          <w:rPr>
            <w:b w:val="0"/>
            <w:webHidden/>
          </w:rPr>
          <w:fldChar w:fldCharType="separate"/>
        </w:r>
        <w:r w:rsidR="00042483">
          <w:rPr>
            <w:b w:val="0"/>
            <w:webHidden/>
          </w:rPr>
          <w:t>238</w:t>
        </w:r>
        <w:r w:rsidR="006821ED">
          <w:rPr>
            <w:b w:val="0"/>
            <w:webHidden/>
          </w:rPr>
          <w:fldChar w:fldCharType="end"/>
        </w:r>
      </w:hyperlink>
    </w:p>
    <w:p w:rsidR="00C746ED" w:rsidRPr="00F1556A" w:rsidRDefault="00C746ED" w:rsidP="00C952F8">
      <w:pPr>
        <w:spacing w:after="0" w:line="240" w:lineRule="auto"/>
        <w:ind w:left="1701"/>
        <w:rPr>
          <w:rFonts w:ascii="Times New Roman" w:hAnsi="Times New Roman"/>
          <w:noProof/>
          <w:sz w:val="28"/>
          <w:szCs w:val="28"/>
        </w:rPr>
      </w:pPr>
      <w:r>
        <w:rPr>
          <w:rFonts w:ascii="Times New Roman" w:hAnsi="Times New Roman"/>
          <w:noProof/>
          <w:sz w:val="28"/>
          <w:szCs w:val="28"/>
        </w:rPr>
        <w:t>2.2.2.</w:t>
      </w:r>
      <w:r w:rsidRPr="00F1556A">
        <w:rPr>
          <w:rFonts w:ascii="Times New Roman" w:hAnsi="Times New Roman"/>
          <w:noProof/>
          <w:sz w:val="28"/>
          <w:szCs w:val="28"/>
        </w:rPr>
        <w:t>2.Родной язык</w:t>
      </w:r>
      <w:r>
        <w:rPr>
          <w:rFonts w:ascii="Times New Roman" w:hAnsi="Times New Roman"/>
          <w:noProof/>
          <w:sz w:val="28"/>
          <w:szCs w:val="28"/>
        </w:rPr>
        <w:t>……………………………</w:t>
      </w:r>
      <w:r w:rsidR="006C4E47">
        <w:rPr>
          <w:rFonts w:ascii="Times New Roman" w:hAnsi="Times New Roman"/>
          <w:noProof/>
          <w:sz w:val="28"/>
          <w:szCs w:val="28"/>
        </w:rPr>
        <w:t>………………254</w:t>
      </w:r>
    </w:p>
    <w:p w:rsidR="00C746ED" w:rsidRDefault="00C746ED" w:rsidP="00C746ED">
      <w:pPr>
        <w:pStyle w:val="41"/>
        <w:jc w:val="both"/>
        <w:rPr>
          <w:rStyle w:val="af6"/>
          <w:b w:val="0"/>
        </w:rPr>
      </w:pPr>
      <w:r>
        <w:fldChar w:fldCharType="begin"/>
      </w:r>
      <w:r>
        <w:instrText xml:space="preserve"> HYPERLINK \l "_Toc31898611" </w:instrText>
      </w:r>
      <w:r>
        <w:fldChar w:fldCharType="separate"/>
      </w:r>
      <w:r>
        <w:rPr>
          <w:rStyle w:val="af6"/>
          <w:b w:val="0"/>
        </w:rPr>
        <w:t>2.2.2.3. Литература………………………………………………270</w:t>
      </w:r>
    </w:p>
    <w:p w:rsidR="00C746ED" w:rsidRDefault="00C746ED" w:rsidP="00C746ED">
      <w:pPr>
        <w:pStyle w:val="41"/>
        <w:jc w:val="both"/>
        <w:rPr>
          <w:rFonts w:ascii="Cambria" w:eastAsia="MS Mincho" w:hAnsi="Cambria" w:cs="SimSun"/>
          <w:b w:val="0"/>
          <w:sz w:val="22"/>
          <w:szCs w:val="22"/>
          <w:lang w:eastAsia="ru-RU"/>
        </w:rPr>
      </w:pPr>
      <w:r>
        <w:rPr>
          <w:b w:val="0"/>
        </w:rPr>
        <w:t>2.2.2.</w:t>
      </w:r>
      <w:r>
        <w:rPr>
          <w:b w:val="0"/>
          <w:webHidden/>
        </w:rPr>
        <w:t>4.</w:t>
      </w:r>
      <w:r w:rsidR="00921403">
        <w:rPr>
          <w:b w:val="0"/>
          <w:webHidden/>
        </w:rPr>
        <w:t xml:space="preserve"> </w:t>
      </w:r>
      <w:r>
        <w:rPr>
          <w:b w:val="0"/>
          <w:webHidden/>
        </w:rPr>
        <w:t>Родная литература………………………………………</w:t>
      </w:r>
      <w:r>
        <w:rPr>
          <w:b w:val="0"/>
        </w:rPr>
        <w:fldChar w:fldCharType="end"/>
      </w:r>
      <w:r w:rsidR="006C4E47">
        <w:rPr>
          <w:b w:val="0"/>
        </w:rPr>
        <w:t>291</w:t>
      </w:r>
    </w:p>
    <w:p w:rsidR="00777D59" w:rsidRDefault="0055108C">
      <w:pPr>
        <w:pStyle w:val="41"/>
        <w:jc w:val="both"/>
        <w:rPr>
          <w:rFonts w:ascii="Cambria" w:eastAsia="MS Mincho" w:hAnsi="Cambria" w:cs="SimSun"/>
          <w:b w:val="0"/>
          <w:sz w:val="22"/>
          <w:szCs w:val="22"/>
          <w:lang w:eastAsia="ru-RU"/>
        </w:rPr>
      </w:pPr>
      <w:hyperlink w:anchor="_Toc31898635" w:history="1">
        <w:r w:rsidR="006821ED">
          <w:rPr>
            <w:rStyle w:val="af6"/>
            <w:b w:val="0"/>
          </w:rPr>
          <w:t>2.2.2.</w:t>
        </w:r>
        <w:r w:rsidR="00C746ED">
          <w:rPr>
            <w:rStyle w:val="af6"/>
            <w:b w:val="0"/>
          </w:rPr>
          <w:t>5</w:t>
        </w:r>
        <w:r w:rsidR="006821ED">
          <w:rPr>
            <w:rStyle w:val="af6"/>
            <w:b w:val="0"/>
          </w:rPr>
          <w:t>. Иностранный язык</w:t>
        </w:r>
        <w:r w:rsidR="006821ED">
          <w:rPr>
            <w:b w:val="0"/>
            <w:webHidden/>
          </w:rPr>
          <w:tab/>
        </w:r>
        <w:r w:rsidR="006821ED">
          <w:rPr>
            <w:b w:val="0"/>
            <w:webHidden/>
          </w:rPr>
          <w:fldChar w:fldCharType="begin"/>
        </w:r>
        <w:r w:rsidR="006821ED">
          <w:rPr>
            <w:b w:val="0"/>
            <w:webHidden/>
          </w:rPr>
          <w:instrText xml:space="preserve"> PAGEREF _Toc31898635 \h </w:instrText>
        </w:r>
        <w:r w:rsidR="006821ED">
          <w:rPr>
            <w:b w:val="0"/>
            <w:webHidden/>
          </w:rPr>
        </w:r>
        <w:r w:rsidR="006821ED">
          <w:rPr>
            <w:b w:val="0"/>
            <w:webHidden/>
          </w:rPr>
          <w:fldChar w:fldCharType="separate"/>
        </w:r>
        <w:r w:rsidR="00042483">
          <w:rPr>
            <w:b w:val="0"/>
            <w:webHidden/>
          </w:rPr>
          <w:t>279</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36" w:history="1">
        <w:r w:rsidR="00C746ED">
          <w:rPr>
            <w:rStyle w:val="af6"/>
            <w:b w:val="0"/>
          </w:rPr>
          <w:t>2.2.2.6</w:t>
        </w:r>
        <w:r w:rsidR="006821ED">
          <w:rPr>
            <w:rStyle w:val="af6"/>
            <w:b w:val="0"/>
          </w:rPr>
          <w:t xml:space="preserve">. Второй иностранный язык (на примере </w:t>
        </w:r>
        <w:r w:rsidR="00FB307E">
          <w:rPr>
            <w:rStyle w:val="af6"/>
            <w:b w:val="0"/>
          </w:rPr>
          <w:t>немецкого</w:t>
        </w:r>
        <w:r w:rsidR="006821ED">
          <w:rPr>
            <w:rStyle w:val="af6"/>
            <w:b w:val="0"/>
          </w:rPr>
          <w:t xml:space="preserve"> языка)</w:t>
        </w:r>
        <w:r w:rsidR="006821ED">
          <w:rPr>
            <w:b w:val="0"/>
            <w:webHidden/>
          </w:rPr>
          <w:tab/>
        </w:r>
        <w:r w:rsidR="006821ED">
          <w:rPr>
            <w:b w:val="0"/>
            <w:webHidden/>
          </w:rPr>
          <w:fldChar w:fldCharType="begin"/>
        </w:r>
        <w:r w:rsidR="006821ED">
          <w:rPr>
            <w:b w:val="0"/>
            <w:webHidden/>
          </w:rPr>
          <w:instrText xml:space="preserve"> PAGEREF _Toc31898636 \h </w:instrText>
        </w:r>
        <w:r w:rsidR="006821ED">
          <w:rPr>
            <w:b w:val="0"/>
            <w:webHidden/>
          </w:rPr>
        </w:r>
        <w:r w:rsidR="006821ED">
          <w:rPr>
            <w:b w:val="0"/>
            <w:webHidden/>
          </w:rPr>
          <w:fldChar w:fldCharType="separate"/>
        </w:r>
        <w:r w:rsidR="00042483">
          <w:rPr>
            <w:b w:val="0"/>
            <w:webHidden/>
          </w:rPr>
          <w:t>288</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37" w:history="1">
        <w:r w:rsidR="00C746ED">
          <w:rPr>
            <w:rStyle w:val="af6"/>
            <w:b w:val="0"/>
          </w:rPr>
          <w:t>2.2.2.7</w:t>
        </w:r>
        <w:r w:rsidR="006821ED">
          <w:rPr>
            <w:rStyle w:val="af6"/>
            <w:b w:val="0"/>
          </w:rPr>
          <w:t>. История России. Всеобщая история</w:t>
        </w:r>
        <w:r w:rsidR="006821ED">
          <w:rPr>
            <w:b w:val="0"/>
            <w:webHidden/>
          </w:rPr>
          <w:tab/>
        </w:r>
        <w:r w:rsidR="006821ED">
          <w:rPr>
            <w:b w:val="0"/>
            <w:webHidden/>
          </w:rPr>
          <w:fldChar w:fldCharType="begin"/>
        </w:r>
        <w:r w:rsidR="006821ED">
          <w:rPr>
            <w:b w:val="0"/>
            <w:webHidden/>
          </w:rPr>
          <w:instrText xml:space="preserve"> PAGEREF _Toc31898637 \h </w:instrText>
        </w:r>
        <w:r w:rsidR="006821ED">
          <w:rPr>
            <w:b w:val="0"/>
            <w:webHidden/>
          </w:rPr>
        </w:r>
        <w:r w:rsidR="006821ED">
          <w:rPr>
            <w:b w:val="0"/>
            <w:webHidden/>
          </w:rPr>
          <w:fldChar w:fldCharType="separate"/>
        </w:r>
        <w:r w:rsidR="00042483">
          <w:rPr>
            <w:b w:val="0"/>
            <w:webHidden/>
          </w:rPr>
          <w:t>296</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38" w:history="1">
        <w:r w:rsidR="00C746ED">
          <w:rPr>
            <w:rStyle w:val="af6"/>
            <w:b w:val="0"/>
          </w:rPr>
          <w:t>2.2.2.8</w:t>
        </w:r>
        <w:r w:rsidR="006821ED">
          <w:rPr>
            <w:rStyle w:val="af6"/>
            <w:b w:val="0"/>
          </w:rPr>
          <w:t>. Обществознание</w:t>
        </w:r>
        <w:r w:rsidR="006821ED">
          <w:rPr>
            <w:b w:val="0"/>
            <w:webHidden/>
          </w:rPr>
          <w:tab/>
        </w:r>
        <w:r w:rsidR="006821ED">
          <w:rPr>
            <w:b w:val="0"/>
            <w:webHidden/>
          </w:rPr>
          <w:fldChar w:fldCharType="begin"/>
        </w:r>
        <w:r w:rsidR="006821ED">
          <w:rPr>
            <w:b w:val="0"/>
            <w:webHidden/>
          </w:rPr>
          <w:instrText xml:space="preserve"> PAGEREF _Toc31898638 \h </w:instrText>
        </w:r>
        <w:r w:rsidR="006821ED">
          <w:rPr>
            <w:b w:val="0"/>
            <w:webHidden/>
          </w:rPr>
        </w:r>
        <w:r w:rsidR="006821ED">
          <w:rPr>
            <w:b w:val="0"/>
            <w:webHidden/>
          </w:rPr>
          <w:fldChar w:fldCharType="separate"/>
        </w:r>
        <w:r w:rsidR="00042483">
          <w:rPr>
            <w:b w:val="0"/>
            <w:webHidden/>
          </w:rPr>
          <w:t>336</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39" w:history="1">
        <w:r w:rsidR="00C746ED">
          <w:rPr>
            <w:rStyle w:val="af6"/>
            <w:b w:val="0"/>
          </w:rPr>
          <w:t>2.2.2.9</w:t>
        </w:r>
        <w:r w:rsidR="006821ED">
          <w:rPr>
            <w:rStyle w:val="af6"/>
            <w:b w:val="0"/>
          </w:rPr>
          <w:t>. География</w:t>
        </w:r>
        <w:r w:rsidR="006821ED">
          <w:rPr>
            <w:b w:val="0"/>
            <w:webHidden/>
          </w:rPr>
          <w:tab/>
        </w:r>
        <w:r w:rsidR="006821ED">
          <w:rPr>
            <w:b w:val="0"/>
            <w:webHidden/>
          </w:rPr>
          <w:fldChar w:fldCharType="begin"/>
        </w:r>
        <w:r w:rsidR="006821ED">
          <w:rPr>
            <w:b w:val="0"/>
            <w:webHidden/>
          </w:rPr>
          <w:instrText xml:space="preserve"> PAGEREF _Toc31898639 \h </w:instrText>
        </w:r>
        <w:r w:rsidR="006821ED">
          <w:rPr>
            <w:b w:val="0"/>
            <w:webHidden/>
          </w:rPr>
        </w:r>
        <w:r w:rsidR="006821ED">
          <w:rPr>
            <w:b w:val="0"/>
            <w:webHidden/>
          </w:rPr>
          <w:fldChar w:fldCharType="separate"/>
        </w:r>
        <w:r w:rsidR="00042483">
          <w:rPr>
            <w:b w:val="0"/>
            <w:webHidden/>
          </w:rPr>
          <w:t>340</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40" w:history="1">
        <w:r w:rsidR="00C746ED">
          <w:rPr>
            <w:rStyle w:val="af6"/>
            <w:b w:val="0"/>
          </w:rPr>
          <w:t>2.2.2.10</w:t>
        </w:r>
        <w:r w:rsidR="006821ED">
          <w:rPr>
            <w:rStyle w:val="af6"/>
            <w:b w:val="0"/>
          </w:rPr>
          <w:t>. Математика</w:t>
        </w:r>
        <w:r w:rsidR="006821ED">
          <w:rPr>
            <w:b w:val="0"/>
            <w:webHidden/>
          </w:rPr>
          <w:tab/>
        </w:r>
        <w:r w:rsidR="006821ED">
          <w:rPr>
            <w:b w:val="0"/>
            <w:webHidden/>
          </w:rPr>
          <w:fldChar w:fldCharType="begin"/>
        </w:r>
        <w:r w:rsidR="006821ED">
          <w:rPr>
            <w:b w:val="0"/>
            <w:webHidden/>
          </w:rPr>
          <w:instrText xml:space="preserve"> PAGEREF _Toc31898640 \h </w:instrText>
        </w:r>
        <w:r w:rsidR="006821ED">
          <w:rPr>
            <w:b w:val="0"/>
            <w:webHidden/>
          </w:rPr>
        </w:r>
        <w:r w:rsidR="006821ED">
          <w:rPr>
            <w:b w:val="0"/>
            <w:webHidden/>
          </w:rPr>
          <w:fldChar w:fldCharType="separate"/>
        </w:r>
        <w:r w:rsidR="00042483">
          <w:rPr>
            <w:b w:val="0"/>
            <w:webHidden/>
          </w:rPr>
          <w:t>362</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41" w:history="1">
        <w:r w:rsidR="00C746ED">
          <w:rPr>
            <w:rStyle w:val="af6"/>
            <w:b w:val="0"/>
          </w:rPr>
          <w:t>2.2.2.11</w:t>
        </w:r>
        <w:r w:rsidR="006821ED">
          <w:rPr>
            <w:rStyle w:val="af6"/>
            <w:b w:val="0"/>
          </w:rPr>
          <w:t>. Информатика</w:t>
        </w:r>
        <w:r w:rsidR="006821ED">
          <w:rPr>
            <w:b w:val="0"/>
            <w:webHidden/>
          </w:rPr>
          <w:tab/>
        </w:r>
        <w:r w:rsidR="006821ED">
          <w:rPr>
            <w:b w:val="0"/>
            <w:webHidden/>
          </w:rPr>
          <w:fldChar w:fldCharType="begin"/>
        </w:r>
        <w:r w:rsidR="006821ED">
          <w:rPr>
            <w:b w:val="0"/>
            <w:webHidden/>
          </w:rPr>
          <w:instrText xml:space="preserve"> PAGEREF _Toc31898641 \h </w:instrText>
        </w:r>
        <w:r w:rsidR="006821ED">
          <w:rPr>
            <w:b w:val="0"/>
            <w:webHidden/>
          </w:rPr>
        </w:r>
        <w:r w:rsidR="006821ED">
          <w:rPr>
            <w:b w:val="0"/>
            <w:webHidden/>
          </w:rPr>
          <w:fldChar w:fldCharType="separate"/>
        </w:r>
        <w:r w:rsidR="00042483">
          <w:rPr>
            <w:b w:val="0"/>
            <w:webHidden/>
          </w:rPr>
          <w:t>390</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42" w:history="1">
        <w:r w:rsidR="00C746ED">
          <w:rPr>
            <w:rStyle w:val="af6"/>
            <w:b w:val="0"/>
          </w:rPr>
          <w:t>2.2.2.12</w:t>
        </w:r>
        <w:r w:rsidR="006821ED">
          <w:rPr>
            <w:rStyle w:val="af6"/>
            <w:b w:val="0"/>
          </w:rPr>
          <w:t>. Физика</w:t>
        </w:r>
        <w:r w:rsidR="006821ED">
          <w:rPr>
            <w:b w:val="0"/>
            <w:webHidden/>
          </w:rPr>
          <w:tab/>
        </w:r>
        <w:r w:rsidR="006821ED">
          <w:rPr>
            <w:b w:val="0"/>
            <w:webHidden/>
          </w:rPr>
          <w:fldChar w:fldCharType="begin"/>
        </w:r>
        <w:r w:rsidR="006821ED">
          <w:rPr>
            <w:b w:val="0"/>
            <w:webHidden/>
          </w:rPr>
          <w:instrText xml:space="preserve"> PAGEREF _Toc31898642 \h </w:instrText>
        </w:r>
        <w:r w:rsidR="006821ED">
          <w:rPr>
            <w:b w:val="0"/>
            <w:webHidden/>
          </w:rPr>
        </w:r>
        <w:r w:rsidR="006821ED">
          <w:rPr>
            <w:b w:val="0"/>
            <w:webHidden/>
          </w:rPr>
          <w:fldChar w:fldCharType="separate"/>
        </w:r>
        <w:r w:rsidR="00042483">
          <w:rPr>
            <w:b w:val="0"/>
            <w:webHidden/>
          </w:rPr>
          <w:t>400</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43" w:history="1">
        <w:r w:rsidR="00C746ED">
          <w:rPr>
            <w:rStyle w:val="af6"/>
            <w:b w:val="0"/>
          </w:rPr>
          <w:t>2.2.2.13</w:t>
        </w:r>
        <w:r w:rsidR="006821ED">
          <w:rPr>
            <w:rStyle w:val="af6"/>
            <w:b w:val="0"/>
          </w:rPr>
          <w:t>. Биология</w:t>
        </w:r>
        <w:r w:rsidR="006821ED">
          <w:rPr>
            <w:b w:val="0"/>
            <w:webHidden/>
          </w:rPr>
          <w:tab/>
        </w:r>
        <w:r w:rsidR="006821ED">
          <w:rPr>
            <w:b w:val="0"/>
            <w:webHidden/>
          </w:rPr>
          <w:fldChar w:fldCharType="begin"/>
        </w:r>
        <w:r w:rsidR="006821ED">
          <w:rPr>
            <w:b w:val="0"/>
            <w:webHidden/>
          </w:rPr>
          <w:instrText xml:space="preserve"> PAGEREF _Toc31898643 \h </w:instrText>
        </w:r>
        <w:r w:rsidR="006821ED">
          <w:rPr>
            <w:b w:val="0"/>
            <w:webHidden/>
          </w:rPr>
        </w:r>
        <w:r w:rsidR="006821ED">
          <w:rPr>
            <w:b w:val="0"/>
            <w:webHidden/>
          </w:rPr>
          <w:fldChar w:fldCharType="separate"/>
        </w:r>
        <w:r w:rsidR="00042483">
          <w:rPr>
            <w:b w:val="0"/>
            <w:webHidden/>
          </w:rPr>
          <w:t>409</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44" w:history="1">
        <w:r w:rsidR="00C746ED">
          <w:rPr>
            <w:rStyle w:val="af6"/>
            <w:b w:val="0"/>
          </w:rPr>
          <w:t>2.2.2.14</w:t>
        </w:r>
        <w:r w:rsidR="006821ED">
          <w:rPr>
            <w:rStyle w:val="af6"/>
            <w:b w:val="0"/>
          </w:rPr>
          <w:t>. Химия</w:t>
        </w:r>
        <w:r w:rsidR="006821ED">
          <w:rPr>
            <w:b w:val="0"/>
            <w:webHidden/>
          </w:rPr>
          <w:tab/>
        </w:r>
        <w:r w:rsidR="006821ED">
          <w:rPr>
            <w:b w:val="0"/>
            <w:webHidden/>
          </w:rPr>
          <w:fldChar w:fldCharType="begin"/>
        </w:r>
        <w:r w:rsidR="006821ED">
          <w:rPr>
            <w:b w:val="0"/>
            <w:webHidden/>
          </w:rPr>
          <w:instrText xml:space="preserve"> PAGEREF _Toc31898644 \h </w:instrText>
        </w:r>
        <w:r w:rsidR="006821ED">
          <w:rPr>
            <w:b w:val="0"/>
            <w:webHidden/>
          </w:rPr>
        </w:r>
        <w:r w:rsidR="006821ED">
          <w:rPr>
            <w:b w:val="0"/>
            <w:webHidden/>
          </w:rPr>
          <w:fldChar w:fldCharType="separate"/>
        </w:r>
        <w:r w:rsidR="00042483">
          <w:rPr>
            <w:b w:val="0"/>
            <w:webHidden/>
          </w:rPr>
          <w:t>422</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45" w:history="1">
        <w:r w:rsidR="00C746ED">
          <w:rPr>
            <w:rStyle w:val="af6"/>
            <w:b w:val="0"/>
          </w:rPr>
          <w:t>2.2.2.15</w:t>
        </w:r>
        <w:r w:rsidR="006821ED">
          <w:rPr>
            <w:rStyle w:val="af6"/>
            <w:b w:val="0"/>
          </w:rPr>
          <w:t>. Изобразительное искусство</w:t>
        </w:r>
        <w:r w:rsidR="006821ED">
          <w:rPr>
            <w:b w:val="0"/>
            <w:webHidden/>
          </w:rPr>
          <w:tab/>
        </w:r>
        <w:r w:rsidR="006821ED">
          <w:rPr>
            <w:b w:val="0"/>
            <w:webHidden/>
          </w:rPr>
          <w:fldChar w:fldCharType="begin"/>
        </w:r>
        <w:r w:rsidR="006821ED">
          <w:rPr>
            <w:b w:val="0"/>
            <w:webHidden/>
          </w:rPr>
          <w:instrText xml:space="preserve"> PAGEREF _Toc31898645 \h </w:instrText>
        </w:r>
        <w:r w:rsidR="006821ED">
          <w:rPr>
            <w:b w:val="0"/>
            <w:webHidden/>
          </w:rPr>
        </w:r>
        <w:r w:rsidR="006821ED">
          <w:rPr>
            <w:b w:val="0"/>
            <w:webHidden/>
          </w:rPr>
          <w:fldChar w:fldCharType="separate"/>
        </w:r>
        <w:r w:rsidR="00042483">
          <w:rPr>
            <w:b w:val="0"/>
            <w:webHidden/>
          </w:rPr>
          <w:t>428</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46" w:history="1">
        <w:r w:rsidR="00C746ED">
          <w:rPr>
            <w:rStyle w:val="af6"/>
            <w:b w:val="0"/>
          </w:rPr>
          <w:t>2.2.2.16</w:t>
        </w:r>
        <w:r w:rsidR="006821ED">
          <w:rPr>
            <w:rStyle w:val="af6"/>
            <w:b w:val="0"/>
          </w:rPr>
          <w:t>. Музыка</w:t>
        </w:r>
        <w:r w:rsidR="006821ED">
          <w:rPr>
            <w:b w:val="0"/>
            <w:webHidden/>
          </w:rPr>
          <w:tab/>
        </w:r>
        <w:r w:rsidR="006821ED">
          <w:rPr>
            <w:b w:val="0"/>
            <w:webHidden/>
          </w:rPr>
          <w:fldChar w:fldCharType="begin"/>
        </w:r>
        <w:r w:rsidR="006821ED">
          <w:rPr>
            <w:b w:val="0"/>
            <w:webHidden/>
          </w:rPr>
          <w:instrText xml:space="preserve"> PAGEREF _Toc31898646 \h </w:instrText>
        </w:r>
        <w:r w:rsidR="006821ED">
          <w:rPr>
            <w:b w:val="0"/>
            <w:webHidden/>
          </w:rPr>
        </w:r>
        <w:r w:rsidR="006821ED">
          <w:rPr>
            <w:b w:val="0"/>
            <w:webHidden/>
          </w:rPr>
          <w:fldChar w:fldCharType="separate"/>
        </w:r>
        <w:r w:rsidR="00042483">
          <w:rPr>
            <w:b w:val="0"/>
            <w:webHidden/>
          </w:rPr>
          <w:t>433</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47" w:history="1">
        <w:r w:rsidR="00C746ED">
          <w:rPr>
            <w:rStyle w:val="af6"/>
            <w:b w:val="0"/>
          </w:rPr>
          <w:t>2.2.2.17</w:t>
        </w:r>
        <w:r w:rsidR="006821ED">
          <w:rPr>
            <w:rStyle w:val="af6"/>
            <w:b w:val="0"/>
          </w:rPr>
          <w:t>. Технология</w:t>
        </w:r>
        <w:r w:rsidR="006821ED">
          <w:rPr>
            <w:b w:val="0"/>
            <w:webHidden/>
          </w:rPr>
          <w:tab/>
        </w:r>
        <w:r w:rsidR="006821ED">
          <w:rPr>
            <w:b w:val="0"/>
            <w:webHidden/>
          </w:rPr>
          <w:fldChar w:fldCharType="begin"/>
        </w:r>
        <w:r w:rsidR="006821ED">
          <w:rPr>
            <w:b w:val="0"/>
            <w:webHidden/>
          </w:rPr>
          <w:instrText xml:space="preserve"> PAGEREF _Toc31898647 \h </w:instrText>
        </w:r>
        <w:r w:rsidR="006821ED">
          <w:rPr>
            <w:b w:val="0"/>
            <w:webHidden/>
          </w:rPr>
        </w:r>
        <w:r w:rsidR="006821ED">
          <w:rPr>
            <w:b w:val="0"/>
            <w:webHidden/>
          </w:rPr>
          <w:fldChar w:fldCharType="separate"/>
        </w:r>
        <w:r w:rsidR="00042483">
          <w:rPr>
            <w:b w:val="0"/>
            <w:webHidden/>
          </w:rPr>
          <w:t>444</w:t>
        </w:r>
        <w:r w:rsidR="006821ED">
          <w:rPr>
            <w:b w:val="0"/>
            <w:webHidden/>
          </w:rPr>
          <w:fldChar w:fldCharType="end"/>
        </w:r>
      </w:hyperlink>
    </w:p>
    <w:p w:rsidR="00777D59" w:rsidRDefault="0055108C">
      <w:pPr>
        <w:pStyle w:val="41"/>
        <w:jc w:val="both"/>
        <w:rPr>
          <w:rFonts w:ascii="Cambria" w:eastAsia="MS Mincho" w:hAnsi="Cambria" w:cs="SimSun"/>
          <w:b w:val="0"/>
          <w:sz w:val="22"/>
          <w:szCs w:val="22"/>
          <w:lang w:eastAsia="ru-RU"/>
        </w:rPr>
      </w:pPr>
      <w:hyperlink w:anchor="_Toc31898648" w:history="1">
        <w:r w:rsidR="00C746ED">
          <w:rPr>
            <w:rStyle w:val="af6"/>
            <w:b w:val="0"/>
          </w:rPr>
          <w:t>2.2.2.18</w:t>
        </w:r>
        <w:r w:rsidR="006821ED">
          <w:rPr>
            <w:rStyle w:val="af6"/>
            <w:b w:val="0"/>
          </w:rPr>
          <w:t>. Физическая культура</w:t>
        </w:r>
        <w:r w:rsidR="006821ED">
          <w:rPr>
            <w:b w:val="0"/>
            <w:webHidden/>
          </w:rPr>
          <w:tab/>
        </w:r>
        <w:r w:rsidR="006821ED">
          <w:rPr>
            <w:b w:val="0"/>
            <w:webHidden/>
          </w:rPr>
          <w:fldChar w:fldCharType="begin"/>
        </w:r>
        <w:r w:rsidR="006821ED">
          <w:rPr>
            <w:b w:val="0"/>
            <w:webHidden/>
          </w:rPr>
          <w:instrText xml:space="preserve"> PAGEREF _Toc31898648 \h </w:instrText>
        </w:r>
        <w:r w:rsidR="006821ED">
          <w:rPr>
            <w:b w:val="0"/>
            <w:webHidden/>
          </w:rPr>
        </w:r>
        <w:r w:rsidR="006821ED">
          <w:rPr>
            <w:b w:val="0"/>
            <w:webHidden/>
          </w:rPr>
          <w:fldChar w:fldCharType="separate"/>
        </w:r>
        <w:r w:rsidR="00042483">
          <w:rPr>
            <w:b w:val="0"/>
            <w:webHidden/>
          </w:rPr>
          <w:t>456</w:t>
        </w:r>
        <w:r w:rsidR="006821ED">
          <w:rPr>
            <w:b w:val="0"/>
            <w:webHidden/>
          </w:rPr>
          <w:fldChar w:fldCharType="end"/>
        </w:r>
      </w:hyperlink>
    </w:p>
    <w:p w:rsidR="00FB307E" w:rsidRDefault="0055108C" w:rsidP="00FB307E">
      <w:pPr>
        <w:pStyle w:val="41"/>
        <w:jc w:val="both"/>
        <w:rPr>
          <w:b w:val="0"/>
        </w:rPr>
      </w:pPr>
      <w:hyperlink w:anchor="_Toc31898649" w:history="1">
        <w:r w:rsidR="00C746ED">
          <w:rPr>
            <w:rStyle w:val="af6"/>
            <w:b w:val="0"/>
          </w:rPr>
          <w:t>2.2.2.19</w:t>
        </w:r>
        <w:r w:rsidR="006821ED">
          <w:rPr>
            <w:rStyle w:val="af6"/>
            <w:b w:val="0"/>
          </w:rPr>
          <w:t>. Основы безопасности жизнедеятельности</w:t>
        </w:r>
        <w:r w:rsidR="006821ED">
          <w:rPr>
            <w:b w:val="0"/>
            <w:webHidden/>
          </w:rPr>
          <w:tab/>
        </w:r>
        <w:r w:rsidR="006821ED">
          <w:rPr>
            <w:b w:val="0"/>
            <w:webHidden/>
          </w:rPr>
          <w:fldChar w:fldCharType="begin"/>
        </w:r>
        <w:r w:rsidR="006821ED">
          <w:rPr>
            <w:b w:val="0"/>
            <w:webHidden/>
          </w:rPr>
          <w:instrText xml:space="preserve"> PAGEREF _Toc31898649 \h </w:instrText>
        </w:r>
        <w:r w:rsidR="006821ED">
          <w:rPr>
            <w:b w:val="0"/>
            <w:webHidden/>
          </w:rPr>
        </w:r>
        <w:r w:rsidR="006821ED">
          <w:rPr>
            <w:b w:val="0"/>
            <w:webHidden/>
          </w:rPr>
          <w:fldChar w:fldCharType="separate"/>
        </w:r>
        <w:r w:rsidR="00042483">
          <w:rPr>
            <w:b w:val="0"/>
            <w:webHidden/>
          </w:rPr>
          <w:t>459</w:t>
        </w:r>
        <w:r w:rsidR="006821ED">
          <w:rPr>
            <w:b w:val="0"/>
            <w:webHidden/>
          </w:rPr>
          <w:fldChar w:fldCharType="end"/>
        </w:r>
      </w:hyperlink>
    </w:p>
    <w:p w:rsidR="00FB307E" w:rsidRDefault="0055108C" w:rsidP="00FB307E">
      <w:pPr>
        <w:pStyle w:val="41"/>
        <w:jc w:val="both"/>
        <w:rPr>
          <w:rFonts w:ascii="Cambria" w:eastAsia="MS Mincho" w:hAnsi="Cambria" w:cs="SimSun"/>
          <w:b w:val="0"/>
          <w:sz w:val="22"/>
          <w:szCs w:val="22"/>
          <w:lang w:eastAsia="ru-RU"/>
        </w:rPr>
      </w:pPr>
      <w:hyperlink w:anchor="_Toc31898626" w:history="1">
        <w:r w:rsidR="00FB307E">
          <w:rPr>
            <w:rStyle w:val="af6"/>
            <w:b w:val="0"/>
          </w:rPr>
          <w:t>2.2.2.20. Основы духовно-нравственной культуры народов России</w:t>
        </w:r>
        <w:r w:rsidR="00FB307E">
          <w:rPr>
            <w:b w:val="0"/>
            <w:webHidden/>
          </w:rPr>
          <w:tab/>
          <w:t>482</w:t>
        </w:r>
      </w:hyperlink>
    </w:p>
    <w:p w:rsidR="00777D59" w:rsidRDefault="00777D59">
      <w:pPr>
        <w:pStyle w:val="41"/>
        <w:jc w:val="both"/>
        <w:rPr>
          <w:rFonts w:ascii="Cambria" w:eastAsia="MS Mincho" w:hAnsi="Cambria" w:cs="SimSun"/>
          <w:b w:val="0"/>
          <w:sz w:val="22"/>
          <w:szCs w:val="22"/>
          <w:lang w:eastAsia="ru-RU"/>
        </w:rPr>
      </w:pPr>
    </w:p>
    <w:p w:rsidR="00777D59" w:rsidRDefault="0055108C">
      <w:pPr>
        <w:pStyle w:val="22"/>
        <w:jc w:val="both"/>
        <w:rPr>
          <w:rFonts w:ascii="Cambria" w:eastAsia="MS Mincho" w:hAnsi="Cambria" w:cs="SimSun"/>
          <w:b w:val="0"/>
          <w:iCs w:val="0"/>
          <w:sz w:val="22"/>
          <w:szCs w:val="22"/>
          <w:lang w:eastAsia="ru-RU"/>
        </w:rPr>
      </w:pPr>
      <w:hyperlink w:anchor="_Toc31898650" w:history="1">
        <w:r w:rsidR="006821ED">
          <w:rPr>
            <w:rStyle w:val="af6"/>
            <w:b w:val="0"/>
          </w:rPr>
          <w:t xml:space="preserve">2.3. </w:t>
        </w:r>
        <w:r w:rsidR="00E6149E">
          <w:rPr>
            <w:rStyle w:val="af6"/>
            <w:b w:val="0"/>
          </w:rPr>
          <w:t>Рабочая программа воспитания</w:t>
        </w:r>
        <w:r w:rsidR="006821ED">
          <w:rPr>
            <w:b w:val="0"/>
            <w:webHidden/>
          </w:rPr>
          <w:tab/>
        </w:r>
        <w:r w:rsidR="006821ED">
          <w:rPr>
            <w:b w:val="0"/>
            <w:webHidden/>
          </w:rPr>
          <w:fldChar w:fldCharType="begin"/>
        </w:r>
        <w:r w:rsidR="006821ED">
          <w:rPr>
            <w:b w:val="0"/>
            <w:webHidden/>
          </w:rPr>
          <w:instrText xml:space="preserve"> PAGEREF _Toc31898650 \h </w:instrText>
        </w:r>
        <w:r w:rsidR="006821ED">
          <w:rPr>
            <w:b w:val="0"/>
            <w:webHidden/>
          </w:rPr>
        </w:r>
        <w:r w:rsidR="006821ED">
          <w:rPr>
            <w:b w:val="0"/>
            <w:webHidden/>
          </w:rPr>
          <w:fldChar w:fldCharType="separate"/>
        </w:r>
        <w:r w:rsidR="00042483">
          <w:rPr>
            <w:b w:val="0"/>
            <w:webHidden/>
          </w:rPr>
          <w:t>468</w:t>
        </w:r>
        <w:r w:rsidR="006821ED">
          <w:rPr>
            <w:b w:val="0"/>
            <w:webHidden/>
          </w:rPr>
          <w:fldChar w:fldCharType="end"/>
        </w:r>
      </w:hyperlink>
    </w:p>
    <w:p w:rsidR="00777D59" w:rsidRDefault="0055108C">
      <w:pPr>
        <w:pStyle w:val="22"/>
        <w:jc w:val="both"/>
        <w:rPr>
          <w:rFonts w:ascii="Cambria" w:eastAsia="MS Mincho" w:hAnsi="Cambria" w:cs="SimSun"/>
          <w:b w:val="0"/>
          <w:iCs w:val="0"/>
          <w:sz w:val="22"/>
          <w:szCs w:val="22"/>
          <w:lang w:eastAsia="ru-RU"/>
        </w:rPr>
      </w:pPr>
      <w:hyperlink w:anchor="_Toc31898651" w:history="1">
        <w:r w:rsidR="006821ED">
          <w:rPr>
            <w:rStyle w:val="af6"/>
            <w:b w:val="0"/>
          </w:rPr>
          <w:t>2.4. Программа коррекционной работы</w:t>
        </w:r>
        <w:r w:rsidR="006821ED">
          <w:rPr>
            <w:b w:val="0"/>
            <w:webHidden/>
          </w:rPr>
          <w:tab/>
        </w:r>
        <w:r w:rsidR="006821ED">
          <w:rPr>
            <w:b w:val="0"/>
            <w:webHidden/>
          </w:rPr>
          <w:fldChar w:fldCharType="begin"/>
        </w:r>
        <w:r w:rsidR="006821ED">
          <w:rPr>
            <w:b w:val="0"/>
            <w:webHidden/>
          </w:rPr>
          <w:instrText xml:space="preserve"> PAGEREF _Toc31898651 \h </w:instrText>
        </w:r>
        <w:r w:rsidR="006821ED">
          <w:rPr>
            <w:b w:val="0"/>
            <w:webHidden/>
          </w:rPr>
        </w:r>
        <w:r w:rsidR="006821ED">
          <w:rPr>
            <w:b w:val="0"/>
            <w:webHidden/>
          </w:rPr>
          <w:fldChar w:fldCharType="separate"/>
        </w:r>
        <w:r w:rsidR="00042483">
          <w:rPr>
            <w:b w:val="0"/>
            <w:webHidden/>
          </w:rPr>
          <w:t>492</w:t>
        </w:r>
        <w:r w:rsidR="006821ED">
          <w:rPr>
            <w:b w:val="0"/>
            <w:webHidden/>
          </w:rPr>
          <w:fldChar w:fldCharType="end"/>
        </w:r>
      </w:hyperlink>
    </w:p>
    <w:p w:rsidR="00777D59" w:rsidRDefault="0055108C">
      <w:pPr>
        <w:pStyle w:val="15"/>
        <w:rPr>
          <w:rFonts w:ascii="Cambria" w:eastAsia="MS Mincho" w:hAnsi="Cambria" w:cs="SimSun"/>
          <w:b w:val="0"/>
          <w:bCs w:val="0"/>
          <w:sz w:val="22"/>
          <w:szCs w:val="22"/>
        </w:rPr>
      </w:pPr>
      <w:hyperlink w:anchor="_Toc31898652" w:history="1">
        <w:r w:rsidR="006821ED">
          <w:rPr>
            <w:rStyle w:val="af6"/>
            <w:b w:val="0"/>
            <w:bCs w:val="0"/>
          </w:rPr>
          <w:t>3. Организационный раздел основной образовательной программы основного общего образования</w:t>
        </w:r>
        <w:r w:rsidR="006821ED">
          <w:rPr>
            <w:b w:val="0"/>
            <w:bCs w:val="0"/>
            <w:webHidden/>
          </w:rPr>
          <w:tab/>
        </w:r>
        <w:r w:rsidR="006821ED">
          <w:rPr>
            <w:b w:val="0"/>
            <w:bCs w:val="0"/>
            <w:webHidden/>
          </w:rPr>
          <w:fldChar w:fldCharType="begin"/>
        </w:r>
        <w:r w:rsidR="006821ED">
          <w:rPr>
            <w:b w:val="0"/>
            <w:bCs w:val="0"/>
            <w:webHidden/>
          </w:rPr>
          <w:instrText xml:space="preserve"> PAGEREF _Toc31898652 \h </w:instrText>
        </w:r>
        <w:r w:rsidR="006821ED">
          <w:rPr>
            <w:b w:val="0"/>
            <w:bCs w:val="0"/>
            <w:webHidden/>
          </w:rPr>
        </w:r>
        <w:r w:rsidR="006821ED">
          <w:rPr>
            <w:b w:val="0"/>
            <w:bCs w:val="0"/>
            <w:webHidden/>
          </w:rPr>
          <w:fldChar w:fldCharType="separate"/>
        </w:r>
        <w:r w:rsidR="00042483">
          <w:rPr>
            <w:b w:val="0"/>
            <w:bCs w:val="0"/>
            <w:webHidden/>
          </w:rPr>
          <w:t>506</w:t>
        </w:r>
        <w:r w:rsidR="006821ED">
          <w:rPr>
            <w:b w:val="0"/>
            <w:bCs w:val="0"/>
            <w:webHidden/>
          </w:rPr>
          <w:fldChar w:fldCharType="end"/>
        </w:r>
      </w:hyperlink>
    </w:p>
    <w:p w:rsidR="00777D59" w:rsidRDefault="0055108C">
      <w:pPr>
        <w:pStyle w:val="22"/>
        <w:jc w:val="both"/>
        <w:rPr>
          <w:rFonts w:ascii="Cambria" w:eastAsia="MS Mincho" w:hAnsi="Cambria" w:cs="SimSun"/>
          <w:b w:val="0"/>
          <w:iCs w:val="0"/>
          <w:sz w:val="22"/>
          <w:szCs w:val="22"/>
          <w:lang w:eastAsia="ru-RU"/>
        </w:rPr>
      </w:pPr>
      <w:hyperlink w:anchor="_Toc31898653" w:history="1">
        <w:r w:rsidR="006821ED">
          <w:rPr>
            <w:rStyle w:val="af6"/>
            <w:b w:val="0"/>
          </w:rPr>
          <w:t xml:space="preserve">3.1. </w:t>
        </w:r>
        <w:r w:rsidR="006A18F0">
          <w:rPr>
            <w:rStyle w:val="af6"/>
            <w:b w:val="0"/>
          </w:rPr>
          <w:t>У</w:t>
        </w:r>
        <w:r w:rsidR="006821ED">
          <w:rPr>
            <w:rStyle w:val="af6"/>
            <w:b w:val="0"/>
          </w:rPr>
          <w:t>чебный план основного общего образования</w:t>
        </w:r>
        <w:r w:rsidR="006821ED">
          <w:rPr>
            <w:b w:val="0"/>
            <w:webHidden/>
          </w:rPr>
          <w:tab/>
        </w:r>
        <w:r w:rsidR="006821ED">
          <w:rPr>
            <w:b w:val="0"/>
            <w:webHidden/>
          </w:rPr>
          <w:fldChar w:fldCharType="begin"/>
        </w:r>
        <w:r w:rsidR="006821ED">
          <w:rPr>
            <w:b w:val="0"/>
            <w:webHidden/>
          </w:rPr>
          <w:instrText xml:space="preserve"> PAGEREF _Toc31898653 \h </w:instrText>
        </w:r>
        <w:r w:rsidR="006821ED">
          <w:rPr>
            <w:b w:val="0"/>
            <w:webHidden/>
          </w:rPr>
        </w:r>
        <w:r w:rsidR="006821ED">
          <w:rPr>
            <w:b w:val="0"/>
            <w:webHidden/>
          </w:rPr>
          <w:fldChar w:fldCharType="separate"/>
        </w:r>
        <w:r w:rsidR="00042483">
          <w:rPr>
            <w:b w:val="0"/>
            <w:webHidden/>
          </w:rPr>
          <w:t>506</w:t>
        </w:r>
        <w:r w:rsidR="006821ED">
          <w:rPr>
            <w:b w:val="0"/>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54" w:history="1">
        <w:r w:rsidR="006821ED">
          <w:rPr>
            <w:rStyle w:val="af6"/>
            <w:b w:val="0"/>
            <w:noProof/>
          </w:rPr>
          <w:t xml:space="preserve">3.1.1. </w:t>
        </w:r>
        <w:r w:rsidR="006A18F0">
          <w:rPr>
            <w:rStyle w:val="af6"/>
            <w:b w:val="0"/>
            <w:noProof/>
          </w:rPr>
          <w:t>К</w:t>
        </w:r>
        <w:r w:rsidR="006821ED">
          <w:rPr>
            <w:rStyle w:val="af6"/>
            <w:b w:val="0"/>
            <w:noProof/>
          </w:rPr>
          <w:t>алендарный учебный график</w:t>
        </w:r>
        <w:r w:rsidR="006821ED">
          <w:rPr>
            <w:b w:val="0"/>
            <w:noProof/>
            <w:webHidden/>
          </w:rPr>
          <w:tab/>
        </w:r>
        <w:r w:rsidR="006821ED">
          <w:rPr>
            <w:b w:val="0"/>
            <w:noProof/>
            <w:webHidden/>
          </w:rPr>
          <w:fldChar w:fldCharType="begin"/>
        </w:r>
        <w:r w:rsidR="006821ED">
          <w:rPr>
            <w:b w:val="0"/>
            <w:noProof/>
            <w:webHidden/>
          </w:rPr>
          <w:instrText xml:space="preserve"> PAGEREF _Toc31898654 \h </w:instrText>
        </w:r>
        <w:r w:rsidR="006821ED">
          <w:rPr>
            <w:b w:val="0"/>
            <w:noProof/>
            <w:webHidden/>
          </w:rPr>
        </w:r>
        <w:r w:rsidR="006821ED">
          <w:rPr>
            <w:b w:val="0"/>
            <w:noProof/>
            <w:webHidden/>
          </w:rPr>
          <w:fldChar w:fldCharType="separate"/>
        </w:r>
        <w:r w:rsidR="00042483">
          <w:rPr>
            <w:b w:val="0"/>
            <w:noProof/>
            <w:webHidden/>
          </w:rPr>
          <w:t>506</w:t>
        </w:r>
        <w:r w:rsidR="006821ED">
          <w:rPr>
            <w:b w:val="0"/>
            <w:noProof/>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55" w:history="1">
        <w:r w:rsidR="006A18F0">
          <w:rPr>
            <w:rStyle w:val="af6"/>
            <w:b w:val="0"/>
            <w:noProof/>
          </w:rPr>
          <w:t>3.1.2. П</w:t>
        </w:r>
        <w:r w:rsidR="006821ED">
          <w:rPr>
            <w:rStyle w:val="af6"/>
            <w:b w:val="0"/>
            <w:noProof/>
          </w:rPr>
          <w:t>лан внеурочной деятельности</w:t>
        </w:r>
        <w:r w:rsidR="006821ED">
          <w:rPr>
            <w:b w:val="0"/>
            <w:noProof/>
            <w:webHidden/>
          </w:rPr>
          <w:tab/>
        </w:r>
        <w:r w:rsidR="006821ED">
          <w:rPr>
            <w:b w:val="0"/>
            <w:noProof/>
            <w:webHidden/>
          </w:rPr>
          <w:fldChar w:fldCharType="begin"/>
        </w:r>
        <w:r w:rsidR="006821ED">
          <w:rPr>
            <w:b w:val="0"/>
            <w:noProof/>
            <w:webHidden/>
          </w:rPr>
          <w:instrText xml:space="preserve"> PAGEREF _Toc31898655 \h </w:instrText>
        </w:r>
        <w:r w:rsidR="006821ED">
          <w:rPr>
            <w:b w:val="0"/>
            <w:noProof/>
            <w:webHidden/>
          </w:rPr>
        </w:r>
        <w:r w:rsidR="006821ED">
          <w:rPr>
            <w:b w:val="0"/>
            <w:noProof/>
            <w:webHidden/>
          </w:rPr>
          <w:fldChar w:fldCharType="separate"/>
        </w:r>
        <w:r w:rsidR="00042483">
          <w:rPr>
            <w:b w:val="0"/>
            <w:noProof/>
            <w:webHidden/>
          </w:rPr>
          <w:t>506</w:t>
        </w:r>
        <w:r w:rsidR="006821ED">
          <w:rPr>
            <w:b w:val="0"/>
            <w:noProof/>
            <w:webHidden/>
          </w:rPr>
          <w:fldChar w:fldCharType="end"/>
        </w:r>
      </w:hyperlink>
    </w:p>
    <w:p w:rsidR="00777D59" w:rsidRDefault="0055108C">
      <w:pPr>
        <w:pStyle w:val="22"/>
        <w:jc w:val="both"/>
        <w:rPr>
          <w:rFonts w:ascii="Cambria" w:eastAsia="MS Mincho" w:hAnsi="Cambria" w:cs="SimSun"/>
          <w:b w:val="0"/>
          <w:iCs w:val="0"/>
          <w:sz w:val="22"/>
          <w:szCs w:val="22"/>
          <w:lang w:eastAsia="ru-RU"/>
        </w:rPr>
      </w:pPr>
      <w:hyperlink w:anchor="_Toc31898656" w:history="1">
        <w:r w:rsidR="006821ED">
          <w:rPr>
            <w:rStyle w:val="af6"/>
            <w:b w:val="0"/>
          </w:rPr>
          <w:t>3.2. Система условий реализации основной образовательной программы</w:t>
        </w:r>
        <w:r w:rsidR="006821ED">
          <w:rPr>
            <w:b w:val="0"/>
            <w:webHidden/>
          </w:rPr>
          <w:tab/>
        </w:r>
        <w:r w:rsidR="006821ED">
          <w:rPr>
            <w:b w:val="0"/>
            <w:webHidden/>
          </w:rPr>
          <w:fldChar w:fldCharType="begin"/>
        </w:r>
        <w:r w:rsidR="006821ED">
          <w:rPr>
            <w:b w:val="0"/>
            <w:webHidden/>
          </w:rPr>
          <w:instrText xml:space="preserve"> PAGEREF _Toc31898656 \h </w:instrText>
        </w:r>
        <w:r w:rsidR="006821ED">
          <w:rPr>
            <w:b w:val="0"/>
            <w:webHidden/>
          </w:rPr>
        </w:r>
        <w:r w:rsidR="006821ED">
          <w:rPr>
            <w:b w:val="0"/>
            <w:webHidden/>
          </w:rPr>
          <w:fldChar w:fldCharType="separate"/>
        </w:r>
        <w:r w:rsidR="00042483">
          <w:rPr>
            <w:b w:val="0"/>
            <w:webHidden/>
          </w:rPr>
          <w:t>508</w:t>
        </w:r>
        <w:r w:rsidR="006821ED">
          <w:rPr>
            <w:b w:val="0"/>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57" w:history="1">
        <w:r w:rsidR="006821ED">
          <w:rPr>
            <w:rStyle w:val="af6"/>
            <w:b w:val="0"/>
            <w:noProof/>
          </w:rPr>
          <w:t>3.2.1. Описание кадровых условий реализации основной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_Toc31898657 \h </w:instrText>
        </w:r>
        <w:r w:rsidR="006821ED">
          <w:rPr>
            <w:b w:val="0"/>
            <w:noProof/>
            <w:webHidden/>
          </w:rPr>
        </w:r>
        <w:r w:rsidR="006821ED">
          <w:rPr>
            <w:b w:val="0"/>
            <w:noProof/>
            <w:webHidden/>
          </w:rPr>
          <w:fldChar w:fldCharType="separate"/>
        </w:r>
        <w:r w:rsidR="00042483">
          <w:rPr>
            <w:b w:val="0"/>
            <w:noProof/>
            <w:webHidden/>
          </w:rPr>
          <w:t>508</w:t>
        </w:r>
        <w:r w:rsidR="006821ED">
          <w:rPr>
            <w:b w:val="0"/>
            <w:noProof/>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58" w:history="1">
        <w:r w:rsidR="006821ED">
          <w:rPr>
            <w:rStyle w:val="af6"/>
            <w:b w:val="0"/>
            <w:noProof/>
          </w:rPr>
          <w:t>3.2.2. Психолого-педагогические условия реализации основной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_Toc31898658 \h </w:instrText>
        </w:r>
        <w:r w:rsidR="006821ED">
          <w:rPr>
            <w:b w:val="0"/>
            <w:noProof/>
            <w:webHidden/>
          </w:rPr>
        </w:r>
        <w:r w:rsidR="006821ED">
          <w:rPr>
            <w:b w:val="0"/>
            <w:noProof/>
            <w:webHidden/>
          </w:rPr>
          <w:fldChar w:fldCharType="separate"/>
        </w:r>
        <w:r w:rsidR="00042483">
          <w:rPr>
            <w:b w:val="0"/>
            <w:noProof/>
            <w:webHidden/>
          </w:rPr>
          <w:t>515</w:t>
        </w:r>
        <w:r w:rsidR="006821ED">
          <w:rPr>
            <w:b w:val="0"/>
            <w:noProof/>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59" w:history="1">
        <w:r w:rsidR="006821ED">
          <w:rPr>
            <w:rStyle w:val="af6"/>
            <w:b w:val="0"/>
            <w:noProof/>
          </w:rPr>
          <w:t>3.2.3. Финансово-экономические условия реализации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_Toc31898659 \h </w:instrText>
        </w:r>
        <w:r w:rsidR="006821ED">
          <w:rPr>
            <w:b w:val="0"/>
            <w:noProof/>
            <w:webHidden/>
          </w:rPr>
        </w:r>
        <w:r w:rsidR="006821ED">
          <w:rPr>
            <w:b w:val="0"/>
            <w:noProof/>
            <w:webHidden/>
          </w:rPr>
          <w:fldChar w:fldCharType="separate"/>
        </w:r>
        <w:r w:rsidR="00042483">
          <w:rPr>
            <w:b w:val="0"/>
            <w:noProof/>
            <w:webHidden/>
          </w:rPr>
          <w:t>521</w:t>
        </w:r>
        <w:r w:rsidR="006821ED">
          <w:rPr>
            <w:b w:val="0"/>
            <w:noProof/>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60" w:history="1">
        <w:r w:rsidR="006821ED">
          <w:rPr>
            <w:rStyle w:val="af6"/>
            <w:b w:val="0"/>
            <w:noProof/>
          </w:rPr>
          <w:t>3.2.4. Материально-технические условия реализации основной образовательной программы</w:t>
        </w:r>
        <w:r w:rsidR="006821ED">
          <w:rPr>
            <w:b w:val="0"/>
            <w:noProof/>
            <w:webHidden/>
          </w:rPr>
          <w:tab/>
        </w:r>
        <w:r w:rsidR="006821ED">
          <w:rPr>
            <w:b w:val="0"/>
            <w:noProof/>
            <w:webHidden/>
          </w:rPr>
          <w:fldChar w:fldCharType="begin"/>
        </w:r>
        <w:r w:rsidR="006821ED">
          <w:rPr>
            <w:b w:val="0"/>
            <w:noProof/>
            <w:webHidden/>
          </w:rPr>
          <w:instrText xml:space="preserve"> PAGEREF _Toc31898660 \h </w:instrText>
        </w:r>
        <w:r w:rsidR="006821ED">
          <w:rPr>
            <w:b w:val="0"/>
            <w:noProof/>
            <w:webHidden/>
          </w:rPr>
        </w:r>
        <w:r w:rsidR="006821ED">
          <w:rPr>
            <w:b w:val="0"/>
            <w:noProof/>
            <w:webHidden/>
          </w:rPr>
          <w:fldChar w:fldCharType="separate"/>
        </w:r>
        <w:r w:rsidR="00042483">
          <w:rPr>
            <w:b w:val="0"/>
            <w:noProof/>
            <w:webHidden/>
          </w:rPr>
          <w:t>527</w:t>
        </w:r>
        <w:r w:rsidR="006821ED">
          <w:rPr>
            <w:b w:val="0"/>
            <w:noProof/>
            <w:webHidden/>
          </w:rPr>
          <w:fldChar w:fldCharType="end"/>
        </w:r>
      </w:hyperlink>
    </w:p>
    <w:p w:rsidR="00777D59" w:rsidRDefault="0055108C">
      <w:pPr>
        <w:pStyle w:val="33"/>
        <w:jc w:val="both"/>
        <w:rPr>
          <w:rFonts w:ascii="Cambria" w:eastAsia="MS Mincho" w:hAnsi="Cambria" w:cs="SimSun"/>
          <w:b w:val="0"/>
          <w:noProof/>
          <w:sz w:val="22"/>
          <w:szCs w:val="22"/>
          <w:lang w:eastAsia="ru-RU"/>
        </w:rPr>
      </w:pPr>
      <w:hyperlink w:anchor="_Toc31898661" w:history="1">
        <w:r w:rsidR="006821ED">
          <w:rPr>
            <w:rStyle w:val="af6"/>
            <w:b w:val="0"/>
            <w:noProof/>
          </w:rPr>
          <w:t>3.2.5. Информационно-методические условия реализации основной образовательной программы основного общего образования</w:t>
        </w:r>
        <w:r w:rsidR="006821ED">
          <w:rPr>
            <w:b w:val="0"/>
            <w:noProof/>
            <w:webHidden/>
          </w:rPr>
          <w:tab/>
        </w:r>
        <w:r w:rsidR="006821ED">
          <w:rPr>
            <w:b w:val="0"/>
            <w:noProof/>
            <w:webHidden/>
          </w:rPr>
          <w:fldChar w:fldCharType="begin"/>
        </w:r>
        <w:r w:rsidR="006821ED">
          <w:rPr>
            <w:b w:val="0"/>
            <w:noProof/>
            <w:webHidden/>
          </w:rPr>
          <w:instrText xml:space="preserve"> PAGEREF _Toc31898661 \h </w:instrText>
        </w:r>
        <w:r w:rsidR="006821ED">
          <w:rPr>
            <w:b w:val="0"/>
            <w:noProof/>
            <w:webHidden/>
          </w:rPr>
        </w:r>
        <w:r w:rsidR="006821ED">
          <w:rPr>
            <w:b w:val="0"/>
            <w:noProof/>
            <w:webHidden/>
          </w:rPr>
          <w:fldChar w:fldCharType="separate"/>
        </w:r>
        <w:r w:rsidR="00042483">
          <w:rPr>
            <w:b w:val="0"/>
            <w:noProof/>
            <w:webHidden/>
          </w:rPr>
          <w:t>529</w:t>
        </w:r>
        <w:r w:rsidR="006821ED">
          <w:rPr>
            <w:b w:val="0"/>
            <w:noProof/>
            <w:webHidden/>
          </w:rPr>
          <w:fldChar w:fldCharType="end"/>
        </w:r>
      </w:hyperlink>
    </w:p>
    <w:p w:rsidR="00777D59" w:rsidRDefault="006821ED" w:rsidP="00BD7078">
      <w:pPr>
        <w:pStyle w:val="15"/>
        <w:tabs>
          <w:tab w:val="clear" w:pos="9498"/>
        </w:tabs>
        <w:ind w:right="424"/>
      </w:pPr>
      <w:r>
        <w:rPr>
          <w:b w:val="0"/>
          <w:bCs w:val="0"/>
        </w:rPr>
        <w:fldChar w:fldCharType="end"/>
      </w:r>
      <w:r>
        <w:rPr>
          <w:b w:val="0"/>
        </w:rPr>
        <w:br w:type="page"/>
      </w:r>
    </w:p>
    <w:p w:rsidR="00777D59" w:rsidRDefault="006821ED">
      <w:pPr>
        <w:pStyle w:val="1"/>
        <w:rPr>
          <w:rStyle w:val="Zag11"/>
          <w:rFonts w:ascii="Times New Roman" w:eastAsia="@Arial Unicode MS" w:hAnsi="Times New Roman"/>
          <w:b/>
          <w:color w:val="auto"/>
          <w:sz w:val="28"/>
          <w:szCs w:val="28"/>
          <w:lang w:eastAsia="ru-RU"/>
        </w:rPr>
      </w:pPr>
      <w:bookmarkStart w:id="1" w:name="_Toc405145646"/>
      <w:bookmarkStart w:id="2" w:name="_Toc406058975"/>
      <w:bookmarkStart w:id="3" w:name="_Toc409691623"/>
      <w:bookmarkStart w:id="4" w:name="_Toc410653944"/>
      <w:bookmarkStart w:id="5" w:name="_Toc31893376"/>
      <w:bookmarkStart w:id="6" w:name="_Toc31898600"/>
      <w:r>
        <w:rPr>
          <w:rStyle w:val="Zag11"/>
          <w:rFonts w:ascii="Times New Roman" w:eastAsia="@Arial Unicode MS" w:hAnsi="Times New Roman"/>
          <w:b/>
          <w:color w:val="auto"/>
          <w:sz w:val="28"/>
          <w:szCs w:val="28"/>
        </w:rPr>
        <w:lastRenderedPageBreak/>
        <w:t xml:space="preserve">1. </w:t>
      </w:r>
      <w:bookmarkEnd w:id="1"/>
      <w:bookmarkEnd w:id="2"/>
      <w:bookmarkEnd w:id="3"/>
      <w:bookmarkEnd w:id="4"/>
      <w:bookmarkEnd w:id="5"/>
      <w:r>
        <w:rPr>
          <w:rStyle w:val="Zag11"/>
          <w:rFonts w:ascii="Times New Roman" w:eastAsia="@Arial Unicode MS" w:hAnsi="Times New Roman"/>
          <w:b/>
          <w:color w:val="auto"/>
          <w:sz w:val="28"/>
          <w:szCs w:val="28"/>
        </w:rPr>
        <w:t xml:space="preserve">Целевой раздел </w:t>
      </w:r>
      <w:r w:rsidR="006A18F0">
        <w:rPr>
          <w:rStyle w:val="Zag11"/>
          <w:rFonts w:ascii="Times New Roman" w:eastAsia="@Arial Unicode MS" w:hAnsi="Times New Roman"/>
          <w:b/>
          <w:color w:val="auto"/>
          <w:sz w:val="28"/>
          <w:szCs w:val="28"/>
        </w:rPr>
        <w:t xml:space="preserve"> </w:t>
      </w:r>
      <w:r>
        <w:rPr>
          <w:rStyle w:val="Zag11"/>
          <w:rFonts w:ascii="Times New Roman" w:eastAsia="@Arial Unicode MS" w:hAnsi="Times New Roman"/>
          <w:b/>
          <w:color w:val="auto"/>
          <w:sz w:val="28"/>
          <w:szCs w:val="28"/>
        </w:rPr>
        <w:t xml:space="preserve"> основной образовательной программы основного общего образования</w:t>
      </w:r>
      <w:bookmarkEnd w:id="6"/>
    </w:p>
    <w:p w:rsidR="00777D59" w:rsidRDefault="00777D59">
      <w:pPr>
        <w:spacing w:after="0" w:line="360" w:lineRule="auto"/>
        <w:ind w:firstLine="709"/>
        <w:jc w:val="both"/>
        <w:rPr>
          <w:rStyle w:val="Zag11"/>
          <w:rFonts w:ascii="Times New Roman" w:eastAsia="@Arial Unicode MS" w:hAnsi="Times New Roman"/>
          <w:b/>
          <w:sz w:val="28"/>
          <w:szCs w:val="28"/>
        </w:rPr>
      </w:pPr>
    </w:p>
    <w:p w:rsidR="00777D59" w:rsidRDefault="006821ED">
      <w:pPr>
        <w:pStyle w:val="2"/>
        <w:ind w:left="567" w:firstLine="0"/>
        <w:rPr>
          <w:rStyle w:val="Zag11"/>
        </w:rPr>
      </w:pPr>
      <w:bookmarkStart w:id="7" w:name="_Toc409691624"/>
      <w:bookmarkStart w:id="8" w:name="_Toc410653945"/>
      <w:bookmarkStart w:id="9" w:name="_Toc31893377"/>
      <w:bookmarkStart w:id="10" w:name="_Toc31898601"/>
      <w:r>
        <w:rPr>
          <w:rStyle w:val="Zag11"/>
        </w:rPr>
        <w:t>1.1. Пояснительная записка</w:t>
      </w:r>
      <w:bookmarkEnd w:id="7"/>
      <w:bookmarkEnd w:id="8"/>
      <w:bookmarkEnd w:id="9"/>
      <w:bookmarkEnd w:id="10"/>
    </w:p>
    <w:p w:rsidR="00777D59" w:rsidRDefault="006821ED">
      <w:pPr>
        <w:pStyle w:val="3"/>
        <w:ind w:left="1134"/>
        <w:rPr>
          <w:rStyle w:val="Zag11"/>
          <w:b w:val="0"/>
          <w:bCs w:val="0"/>
        </w:rPr>
      </w:pPr>
      <w:bookmarkStart w:id="11" w:name="_Toc410653946"/>
      <w:bookmarkStart w:id="12" w:name="_Toc31893378"/>
      <w:bookmarkStart w:id="13" w:name="_Toc31898602"/>
      <w:r>
        <w:rPr>
          <w:rStyle w:val="Zag11"/>
        </w:rPr>
        <w:t xml:space="preserve">1.1.1. Цели и задачи реализации </w:t>
      </w:r>
      <w:r>
        <w:t>основной образовательной программы основного общего образования</w:t>
      </w:r>
      <w:bookmarkEnd w:id="11"/>
      <w:bookmarkEnd w:id="12"/>
      <w:bookmarkEnd w:id="13"/>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b/>
          <w:sz w:val="28"/>
          <w:szCs w:val="28"/>
        </w:rPr>
        <w:t>Целями реализации</w:t>
      </w:r>
      <w:r>
        <w:rPr>
          <w:rStyle w:val="Zag11"/>
          <w:rFonts w:ascii="Times New Roman" w:eastAsia="@Arial Unicode MS" w:hAnsi="Times New Roman"/>
          <w:sz w:val="28"/>
          <w:szCs w:val="28"/>
        </w:rPr>
        <w:t xml:space="preserve"> основной образовательной программы основного общего образования являются: </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 xml:space="preserve">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777D59" w:rsidRDefault="006821ED" w:rsidP="0067623F">
      <w:pPr>
        <w:widowControl w:val="0"/>
        <w:numPr>
          <w:ilvl w:val="0"/>
          <w:numId w:val="15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становление и развитие личности обучающегося в ее самобытности, уникальности, неповторимости.</w:t>
      </w:r>
    </w:p>
    <w:p w:rsidR="00777D59" w:rsidRDefault="006821ED">
      <w:pPr>
        <w:spacing w:after="0" w:line="360" w:lineRule="auto"/>
        <w:ind w:firstLine="709"/>
        <w:jc w:val="both"/>
        <w:rPr>
          <w:rStyle w:val="Zag11"/>
          <w:rFonts w:ascii="Times New Roman" w:eastAsia="@Arial Unicode MS" w:hAnsi="Times New Roman"/>
          <w:bCs/>
          <w:noProof/>
          <w:sz w:val="28"/>
          <w:szCs w:val="28"/>
          <w:lang w:eastAsia="ru-RU"/>
        </w:rPr>
      </w:pPr>
      <w:r>
        <w:rPr>
          <w:rStyle w:val="Zag11"/>
          <w:rFonts w:ascii="Times New Roman" w:eastAsia="@Arial Unicode MS" w:hAnsi="Times New Roman"/>
          <w:sz w:val="28"/>
          <w:szCs w:val="28"/>
        </w:rPr>
        <w:t>Достижение поставленных целей при разработке и реализации образовательной организацией основной образовательной программы основного общего образования предусматривает решение следующих основных задач:</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преемственности начального общего, основного общего, среднего общего образования;</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 xml:space="preserve">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w:t>
      </w:r>
      <w:r>
        <w:rPr>
          <w:rStyle w:val="Zag11"/>
          <w:rFonts w:ascii="Times New Roman" w:eastAsia="@Arial Unicode MS" w:hAnsi="Times New Roman"/>
          <w:sz w:val="28"/>
          <w:szCs w:val="28"/>
        </w:rPr>
        <w:lastRenderedPageBreak/>
        <w:t>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взаимодействие образовательной организации при реализации основной образовательной программы с социальными партнерами;</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образовательных организаций дополнительного образования;</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организацию интеллектуальных и творческих соревнований, научно-технического творчества, проектной и учебно-исследовательской деятельности;</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включение обучающихся в процессы познания и преобразования внешкольной социальной среды (населенного пункта, района, города) для приобретения опыта реального управления и действия;</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учреждениями профессионального образования, центрами профессиональной работы;</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сохранение</w:t>
      </w:r>
      <w:r>
        <w:rPr>
          <w:rFonts w:ascii="Times New Roman" w:hAnsi="Times New Roman"/>
          <w:sz w:val="28"/>
          <w:szCs w:val="28"/>
        </w:rPr>
        <w:t xml:space="preserve"> и укрепление физического, психологического и социального здоровья обучающихся</w:t>
      </w:r>
      <w:r>
        <w:rPr>
          <w:rStyle w:val="Zag11"/>
          <w:rFonts w:ascii="Times New Roman" w:eastAsia="@Arial Unicode MS" w:hAnsi="Times New Roman"/>
          <w:sz w:val="28"/>
          <w:szCs w:val="28"/>
        </w:rPr>
        <w:t>, обеспечение их безопасности.</w:t>
      </w:r>
    </w:p>
    <w:p w:rsidR="00777D59" w:rsidRDefault="006821ED">
      <w:pPr>
        <w:pStyle w:val="3"/>
        <w:ind w:left="1134"/>
        <w:rPr>
          <w:rStyle w:val="Zag11"/>
        </w:rPr>
      </w:pPr>
      <w:bookmarkStart w:id="14" w:name="_Toc31893379"/>
      <w:bookmarkStart w:id="15" w:name="_Toc31898603"/>
      <w:r>
        <w:rPr>
          <w:rStyle w:val="Zag11"/>
        </w:rPr>
        <w:lastRenderedPageBreak/>
        <w:t>1.1.2. Принципы и подходы к формированию образовательной программы основного общего образования</w:t>
      </w:r>
      <w:bookmarkEnd w:id="14"/>
      <w:bookmarkEnd w:id="15"/>
    </w:p>
    <w:p w:rsidR="00777D59" w:rsidRDefault="006821ED">
      <w:pPr>
        <w:spacing w:after="0" w:line="360" w:lineRule="auto"/>
        <w:ind w:firstLine="709"/>
        <w:jc w:val="both"/>
        <w:rPr>
          <w:rStyle w:val="Zag11"/>
          <w:rFonts w:ascii="Times New Roman" w:eastAsia="@Arial Unicode MS" w:hAnsi="Times New Roman"/>
          <w:sz w:val="28"/>
          <w:szCs w:val="28"/>
        </w:rPr>
      </w:pPr>
      <w:r>
        <w:rPr>
          <w:rStyle w:val="Zag11"/>
          <w:rFonts w:ascii="Times New Roman" w:eastAsia="@Arial Unicode MS" w:hAnsi="Times New Roman"/>
          <w:sz w:val="28"/>
          <w:szCs w:val="28"/>
        </w:rPr>
        <w:t>Методологической основой ФГОС является системно-деятельностный подход, который предполагает:</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поликонфессионального состава;</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777D59" w:rsidRDefault="006821ED" w:rsidP="0067623F">
      <w:pPr>
        <w:widowControl w:val="0"/>
        <w:numPr>
          <w:ilvl w:val="0"/>
          <w:numId w:val="153"/>
        </w:numPr>
        <w:tabs>
          <w:tab w:val="left" w:pos="993"/>
        </w:tabs>
        <w:spacing w:after="0" w:line="360" w:lineRule="auto"/>
        <w:ind w:left="0"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ОВЗ.</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lastRenderedPageBreak/>
        <w:t>Основная образовательная программа формируется с учетом психолого-педагогических особенностей развития детей 11–15 лет, связанных:</w:t>
      </w:r>
    </w:p>
    <w:p w:rsidR="00777D59" w:rsidRDefault="006821ED" w:rsidP="0067623F">
      <w:pPr>
        <w:widowControl w:val="0"/>
        <w:numPr>
          <w:ilvl w:val="0"/>
          <w:numId w:val="10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777D59" w:rsidRDefault="006821ED" w:rsidP="0067623F">
      <w:pPr>
        <w:widowControl w:val="0"/>
        <w:numPr>
          <w:ilvl w:val="0"/>
          <w:numId w:val="10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 от самостоятельной постановки обучающимися новых учебных задач к</w:t>
      </w:r>
      <w:r>
        <w:rPr>
          <w:rFonts w:ascii="Times New Roman" w:hAnsi="Times New Roman"/>
          <w:i/>
          <w:sz w:val="28"/>
          <w:szCs w:val="28"/>
        </w:rPr>
        <w:t xml:space="preserve"> </w:t>
      </w:r>
      <w:r>
        <w:rPr>
          <w:rFonts w:ascii="Times New Roman" w:hAnsi="Times New Roman"/>
          <w:sz w:val="28"/>
          <w:szCs w:val="28"/>
        </w:rPr>
        <w:t>развитию способности проектирования собственной учебной деятельности и построению жизненных планов во временнóй перспективе;</w:t>
      </w:r>
    </w:p>
    <w:p w:rsidR="00777D59" w:rsidRDefault="006821ED" w:rsidP="0067623F">
      <w:pPr>
        <w:widowControl w:val="0"/>
        <w:numPr>
          <w:ilvl w:val="0"/>
          <w:numId w:val="10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777D59" w:rsidRDefault="006821ED" w:rsidP="0067623F">
      <w:pPr>
        <w:widowControl w:val="0"/>
        <w:numPr>
          <w:ilvl w:val="0"/>
          <w:numId w:val="10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777D59" w:rsidRDefault="006821ED" w:rsidP="0067623F">
      <w:pPr>
        <w:widowControl w:val="0"/>
        <w:numPr>
          <w:ilvl w:val="0"/>
          <w:numId w:val="10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Переход обучающегося в основную школу совпадает с</w:t>
      </w:r>
      <w:r>
        <w:rPr>
          <w:rFonts w:ascii="Times New Roman" w:hAnsi="Times New Roman"/>
          <w:b/>
          <w:i/>
          <w:sz w:val="28"/>
          <w:szCs w:val="28"/>
        </w:rPr>
        <w:t xml:space="preserve"> </w:t>
      </w:r>
      <w:r>
        <w:rPr>
          <w:rFonts w:ascii="Times New Roman" w:hAnsi="Times New Roman"/>
          <w:sz w:val="28"/>
          <w:szCs w:val="28"/>
        </w:rPr>
        <w:t>первым этапом подросткового развития</w:t>
      </w:r>
      <w:r>
        <w:rPr>
          <w:rFonts w:ascii="Times New Roman" w:hAnsi="Times New Roman"/>
          <w:b/>
          <w:i/>
          <w:sz w:val="28"/>
          <w:szCs w:val="28"/>
        </w:rPr>
        <w:t xml:space="preserve"> - </w:t>
      </w:r>
      <w:r>
        <w:rPr>
          <w:rFonts w:ascii="Times New Roman" w:hAnsi="Times New Roman"/>
          <w:sz w:val="28"/>
          <w:szCs w:val="28"/>
        </w:rPr>
        <w:t xml:space="preserve">переходом к кризису младшего подросткового возраста </w:t>
      </w:r>
      <w:r>
        <w:rPr>
          <w:rFonts w:ascii="Times New Roman" w:hAnsi="Times New Roman"/>
          <w:sz w:val="28"/>
          <w:szCs w:val="28"/>
        </w:rPr>
        <w:lastRenderedPageBreak/>
        <w:t>(11–13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Второй этап подросткового развития (14–15 лет, 8–9 классы), характеризуется:</w:t>
      </w:r>
    </w:p>
    <w:p w:rsidR="00777D59" w:rsidRDefault="006821ED" w:rsidP="0067623F">
      <w:pPr>
        <w:widowControl w:val="0"/>
        <w:numPr>
          <w:ilvl w:val="0"/>
          <w:numId w:val="16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777D59" w:rsidRDefault="006821ED" w:rsidP="0067623F">
      <w:pPr>
        <w:widowControl w:val="0"/>
        <w:numPr>
          <w:ilvl w:val="0"/>
          <w:numId w:val="16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стремлением подростка к общению и совместной деятельности со сверстниками;</w:t>
      </w:r>
    </w:p>
    <w:p w:rsidR="00777D59" w:rsidRDefault="006821ED" w:rsidP="0067623F">
      <w:pPr>
        <w:widowControl w:val="0"/>
        <w:numPr>
          <w:ilvl w:val="0"/>
          <w:numId w:val="16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777D59" w:rsidRDefault="006821ED" w:rsidP="0067623F">
      <w:pPr>
        <w:pStyle w:val="Normal1"/>
        <w:numPr>
          <w:ilvl w:val="0"/>
          <w:numId w:val="168"/>
        </w:numPr>
        <w:tabs>
          <w:tab w:val="left" w:pos="993"/>
        </w:tabs>
        <w:spacing w:line="360" w:lineRule="auto"/>
        <w:ind w:left="0" w:firstLine="709"/>
        <w:rPr>
          <w:sz w:val="28"/>
          <w:szCs w:val="28"/>
        </w:rPr>
      </w:pPr>
      <w:r>
        <w:rPr>
          <w:sz w:val="28"/>
          <w:szCs w:val="28"/>
        </w:rPr>
        <w:t xml:space="preserve">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w:t>
      </w:r>
      <w:r>
        <w:rPr>
          <w:bCs/>
          <w:sz w:val="28"/>
          <w:szCs w:val="28"/>
        </w:rPr>
        <w:t xml:space="preserve">интенсивное формирование нравственных понятий и убеждений, выработку принципов, </w:t>
      </w:r>
      <w:r>
        <w:rPr>
          <w:bCs/>
          <w:iCs/>
          <w:sz w:val="28"/>
          <w:szCs w:val="28"/>
        </w:rPr>
        <w:t xml:space="preserve">моральное развитие личности; </w:t>
      </w:r>
      <w:r>
        <w:rPr>
          <w:bCs/>
          <w:sz w:val="28"/>
          <w:szCs w:val="28"/>
        </w:rPr>
        <w:t>т. е. моральным развитием личности;</w:t>
      </w:r>
    </w:p>
    <w:p w:rsidR="00777D59" w:rsidRDefault="006821ED" w:rsidP="0067623F">
      <w:pPr>
        <w:widowControl w:val="0"/>
        <w:numPr>
          <w:ilvl w:val="0"/>
          <w:numId w:val="16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777D59" w:rsidRDefault="006821ED" w:rsidP="0067623F">
      <w:pPr>
        <w:widowControl w:val="0"/>
        <w:numPr>
          <w:ilvl w:val="0"/>
          <w:numId w:val="16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Style w:val="Zag11"/>
          <w:rFonts w:ascii="Times New Roman" w:eastAsia="@Arial Unicode MS" w:hAnsi="Times New Roman"/>
          <w:sz w:val="28"/>
          <w:szCs w:val="28"/>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777D59" w:rsidRDefault="006821ED">
      <w:pPr>
        <w:spacing w:after="0" w:line="360" w:lineRule="auto"/>
        <w:ind w:firstLine="709"/>
        <w:jc w:val="both"/>
        <w:rPr>
          <w:rStyle w:val="Zag11"/>
          <w:rFonts w:ascii="Times New Roman" w:eastAsia="@Arial Unicode MS" w:hAnsi="Times New Roman"/>
          <w:sz w:val="28"/>
          <w:szCs w:val="28"/>
          <w:lang w:eastAsia="ru-RU"/>
        </w:rPr>
      </w:pPr>
      <w:r>
        <w:rPr>
          <w:rFonts w:ascii="Times New Roman" w:hAnsi="Times New Roman"/>
          <w:sz w:val="28"/>
          <w:szCs w:val="28"/>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p>
    <w:p w:rsidR="00777D59" w:rsidRDefault="00777D59">
      <w:pPr>
        <w:pStyle w:val="Osnova"/>
        <w:tabs>
          <w:tab w:val="left" w:leader="dot" w:pos="624"/>
        </w:tabs>
        <w:spacing w:line="360" w:lineRule="auto"/>
        <w:ind w:firstLine="709"/>
        <w:rPr>
          <w:rStyle w:val="Zag11"/>
          <w:rFonts w:ascii="Times New Roman" w:eastAsia="@Arial Unicode MS" w:hAnsi="Times New Roman" w:cs="Times New Roman"/>
          <w:b/>
          <w:color w:val="auto"/>
          <w:sz w:val="28"/>
          <w:szCs w:val="28"/>
          <w:lang w:val="ru-RU"/>
        </w:rPr>
      </w:pPr>
    </w:p>
    <w:p w:rsidR="00777D59" w:rsidRDefault="006821ED">
      <w:pPr>
        <w:pStyle w:val="2"/>
        <w:ind w:left="567" w:firstLine="0"/>
        <w:rPr>
          <w:rStyle w:val="Zag11"/>
        </w:rPr>
      </w:pPr>
      <w:bookmarkStart w:id="16" w:name="_Toc405145647"/>
      <w:bookmarkStart w:id="17" w:name="_Toc406058976"/>
      <w:bookmarkStart w:id="18" w:name="_Toc409691625"/>
      <w:bookmarkStart w:id="19" w:name="_Toc410653947"/>
      <w:bookmarkStart w:id="20" w:name="_Toc410702952"/>
      <w:bookmarkStart w:id="21" w:name="_Toc31893380"/>
      <w:bookmarkStart w:id="22" w:name="_Toc31898604"/>
      <w:r>
        <w:rPr>
          <w:rStyle w:val="Zag11"/>
        </w:rPr>
        <w:t>1.2. Планируемые результаты освоения обучающимися основной образовательной программы основного общего образования</w:t>
      </w:r>
      <w:bookmarkEnd w:id="16"/>
      <w:bookmarkEnd w:id="17"/>
      <w:bookmarkEnd w:id="18"/>
      <w:bookmarkEnd w:id="19"/>
      <w:bookmarkEnd w:id="20"/>
      <w:bookmarkEnd w:id="21"/>
      <w:bookmarkEnd w:id="22"/>
    </w:p>
    <w:p w:rsidR="00777D59" w:rsidRDefault="006821ED">
      <w:pPr>
        <w:pStyle w:val="3"/>
        <w:ind w:left="1134"/>
      </w:pPr>
      <w:bookmarkStart w:id="23" w:name="_Toc410653948"/>
      <w:bookmarkStart w:id="24" w:name="_Toc31893381"/>
      <w:bookmarkStart w:id="25" w:name="_Toc31898605"/>
      <w:r>
        <w:t>1.2.1. Общие положения</w:t>
      </w:r>
      <w:bookmarkEnd w:id="23"/>
      <w:bookmarkEnd w:id="24"/>
      <w:bookmarkEnd w:id="2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Планируемые результаты освоения основной образовательной программы основного общего образования (ООП ООО) представляют собой систему ведущих целевых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777D59" w:rsidRDefault="006821ED">
      <w:pPr>
        <w:tabs>
          <w:tab w:val="left" w:pos="1920"/>
        </w:tabs>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777D59" w:rsidRDefault="006821ED">
      <w:pPr>
        <w:pStyle w:val="ad"/>
        <w:tabs>
          <w:tab w:val="clear" w:pos="4677"/>
          <w:tab w:val="clear" w:pos="9355"/>
        </w:tabs>
        <w:overflowPunct w:val="0"/>
        <w:spacing w:line="360" w:lineRule="auto"/>
        <w:ind w:firstLine="709"/>
        <w:jc w:val="both"/>
        <w:textAlignment w:val="baseline"/>
        <w:rPr>
          <w:bCs/>
          <w:szCs w:val="28"/>
        </w:rPr>
      </w:pPr>
      <w:r>
        <w:rPr>
          <w:szCs w:val="28"/>
        </w:rPr>
        <w:t xml:space="preserve">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Pr>
          <w:bCs/>
          <w:szCs w:val="28"/>
        </w:rPr>
        <w:t>поощрять продвижение обучающихся, выстраивать индивидуальные траектории обучения с учетом зоны ближайшего развития ребенка.</w:t>
      </w:r>
    </w:p>
    <w:p w:rsidR="00777D59" w:rsidRDefault="006821ED">
      <w:pPr>
        <w:pStyle w:val="3"/>
        <w:ind w:left="1134"/>
      </w:pPr>
      <w:bookmarkStart w:id="26" w:name="_Toc31893382"/>
      <w:bookmarkStart w:id="27" w:name="_Toc31898606"/>
      <w:bookmarkStart w:id="28" w:name="_Toc410653949"/>
      <w:r>
        <w:t>1.2.2. Структура планируемых результатов</w:t>
      </w:r>
      <w:bookmarkEnd w:id="26"/>
      <w:bookmarkEnd w:id="27"/>
    </w:p>
    <w:bookmarkEnd w:id="28"/>
    <w:p w:rsidR="00777D59" w:rsidRDefault="006821ED">
      <w:pPr>
        <w:pStyle w:val="ad"/>
        <w:tabs>
          <w:tab w:val="clear" w:pos="4677"/>
          <w:tab w:val="clear" w:pos="9355"/>
        </w:tabs>
        <w:overflowPunct w:val="0"/>
        <w:spacing w:line="360" w:lineRule="auto"/>
        <w:ind w:firstLine="709"/>
        <w:jc w:val="both"/>
        <w:textAlignment w:val="baseline"/>
        <w:rPr>
          <w:szCs w:val="28"/>
        </w:rPr>
      </w:pPr>
      <w:r>
        <w:rPr>
          <w:bCs/>
          <w:szCs w:val="28"/>
        </w:rPr>
        <w:t>Планируемые результаты опираются на ведущие целевые установки</w:t>
      </w:r>
      <w:r>
        <w:rPr>
          <w:szCs w:val="28"/>
        </w:rPr>
        <w:t>,</w:t>
      </w:r>
      <w:r>
        <w:rPr>
          <w:b/>
          <w:szCs w:val="28"/>
        </w:rPr>
        <w:t xml:space="preserve"> </w:t>
      </w:r>
      <w:r>
        <w:rPr>
          <w:szCs w:val="28"/>
        </w:rPr>
        <w:t>отражающие основной, сущностный вклад каждой изучаемой программы в развитие личности обучающихся, их способностей.</w:t>
      </w:r>
    </w:p>
    <w:p w:rsidR="00777D59" w:rsidRDefault="006821ED">
      <w:pPr>
        <w:pStyle w:val="ad"/>
        <w:tabs>
          <w:tab w:val="clear" w:pos="4677"/>
          <w:tab w:val="clear" w:pos="9355"/>
        </w:tabs>
        <w:overflowPunct w:val="0"/>
        <w:spacing w:line="360" w:lineRule="auto"/>
        <w:ind w:firstLine="709"/>
        <w:jc w:val="both"/>
        <w:textAlignment w:val="baseline"/>
        <w:rPr>
          <w:szCs w:val="28"/>
        </w:rPr>
      </w:pPr>
      <w:r>
        <w:rPr>
          <w:bCs/>
          <w:szCs w:val="28"/>
        </w:rPr>
        <w:t>В стру</w:t>
      </w:r>
      <w:r>
        <w:rPr>
          <w:szCs w:val="28"/>
        </w:rPr>
        <w:t xml:space="preserve">ктуре планируемых результатов выделяется следующие группы: </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t>1. Личностные результаты освоения основной образовательной программы</w:t>
      </w:r>
      <w:r>
        <w:rPr>
          <w:b/>
          <w:szCs w:val="28"/>
        </w:rPr>
        <w:t xml:space="preserve"> </w:t>
      </w:r>
      <w:r>
        <w:rPr>
          <w:szCs w:val="28"/>
        </w:rPr>
        <w:t>представлены в соответствии с группой личностных результатов и раскрывают и детализируют основные направленности этих  результатов. 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t>2. Метапредметные результаты освоения основной образовательной программы</w:t>
      </w:r>
      <w:r>
        <w:rPr>
          <w:b/>
          <w:szCs w:val="28"/>
        </w:rPr>
        <w:t xml:space="preserve"> </w:t>
      </w:r>
      <w:r>
        <w:rPr>
          <w:szCs w:val="28"/>
        </w:rPr>
        <w:t>представлены в соответствии с подгруппами универсальных учебных действий,  раскрывают и детализируют основные направленности метапредметных результатов.</w:t>
      </w:r>
    </w:p>
    <w:p w:rsidR="00777D59" w:rsidRDefault="006821ED">
      <w:pPr>
        <w:pStyle w:val="ad"/>
        <w:tabs>
          <w:tab w:val="clear" w:pos="4677"/>
          <w:tab w:val="clear" w:pos="9355"/>
        </w:tabs>
        <w:overflowPunct w:val="0"/>
        <w:spacing w:line="360" w:lineRule="auto"/>
        <w:ind w:firstLine="709"/>
        <w:jc w:val="both"/>
        <w:textAlignment w:val="baseline"/>
        <w:rPr>
          <w:szCs w:val="28"/>
        </w:rPr>
      </w:pPr>
      <w:r>
        <w:rPr>
          <w:szCs w:val="28"/>
        </w:rPr>
        <w:t>3. Предметные результаты освоения основной образовательной программы</w:t>
      </w:r>
      <w:r>
        <w:rPr>
          <w:b/>
          <w:szCs w:val="28"/>
        </w:rPr>
        <w:t xml:space="preserve"> </w:t>
      </w:r>
      <w:r>
        <w:rPr>
          <w:szCs w:val="28"/>
        </w:rPr>
        <w:t>представлены в соответствии с группами результатов учебных предметов, раскрывают и детализируют их.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Предметные результаты приводятся в блоках</w:t>
      </w:r>
      <w:r>
        <w:rPr>
          <w:rFonts w:ascii="Times New Roman" w:hAnsi="Times New Roman"/>
          <w:b/>
          <w:sz w:val="28"/>
          <w:szCs w:val="28"/>
        </w:rPr>
        <w:t xml:space="preserve"> «</w:t>
      </w:r>
      <w:r>
        <w:rPr>
          <w:rFonts w:ascii="Times New Roman" w:hAnsi="Times New Roman"/>
          <w:sz w:val="28"/>
          <w:szCs w:val="28"/>
        </w:rPr>
        <w:t>Выпускник научится» и «Выпускник получит возможность научиться»,</w:t>
      </w:r>
      <w:r>
        <w:rPr>
          <w:rFonts w:ascii="Times New Roman" w:hAnsi="Times New Roman"/>
          <w:b/>
          <w:sz w:val="28"/>
          <w:szCs w:val="28"/>
        </w:rPr>
        <w:t xml:space="preserve"> </w:t>
      </w:r>
      <w:r>
        <w:rPr>
          <w:rFonts w:ascii="Times New Roman" w:hAnsi="Times New Roman"/>
          <w:sz w:val="28"/>
          <w:szCs w:val="28"/>
        </w:rPr>
        <w:t>относящихся к каждому учебному предмету: «Русский язык», «Литература», «Иностранный язык», «Иностранный язык (второй)»,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учебно-методическими объединениями (УМО) субъектов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Планируемые результаты, отнесенные к блоку «Выпускник научится», ориентируют пользователя в том, достижение какого уровня освоения учебных действий с изучаемым опорным учебным материалом ожидается от выпускника. Критериями отбора результатов служат их значимость для решения основных задач образования на данном уровне и необходимость для последующего обучения, а также потенциальная возможность их достижения большинством обучающихся. Иными словами, в этот блок включается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могут быть освоены всеми обучающихся.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Достижение планируемых результатов, отнесенных к блоку «Выпускник научится», 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блоке «Выпускник получит возможность научиться»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этого блока, могут продемонстрировать отдельные мотивированные и способные обучающиеся. В повседневной практике преподавания цели данного блока  не отрабатываются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данном уровне обучения. Оценка достижения планируемых результатов  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обучающимся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обучающихся. При этом невыполнение обучающимися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Подобная структура представления планируемых результатов подчеркивает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Pr>
          <w:rFonts w:ascii="Times New Roman" w:hAnsi="Times New Roman"/>
          <w:bCs/>
          <w:iCs/>
          <w:sz w:val="28"/>
          <w:szCs w:val="28"/>
        </w:rPr>
        <w:t>дифференциации требований</w:t>
      </w:r>
      <w:r>
        <w:rPr>
          <w:rFonts w:ascii="Times New Roman" w:hAnsi="Times New Roman"/>
          <w:sz w:val="28"/>
          <w:szCs w:val="28"/>
        </w:rPr>
        <w:t xml:space="preserve"> к подготовке обучающихся.</w:t>
      </w:r>
    </w:p>
    <w:p w:rsidR="00777D59" w:rsidRDefault="006821ED">
      <w:pPr>
        <w:pStyle w:val="3"/>
        <w:ind w:left="1134"/>
        <w:rPr>
          <w:rStyle w:val="20"/>
          <w:b/>
          <w:bCs/>
          <w:szCs w:val="27"/>
        </w:rPr>
      </w:pPr>
      <w:bookmarkStart w:id="29" w:name="_Toc405145648"/>
      <w:bookmarkStart w:id="30" w:name="_Toc406058977"/>
      <w:bookmarkStart w:id="31" w:name="_Toc409691626"/>
      <w:bookmarkStart w:id="32" w:name="_Toc31893383"/>
      <w:bookmarkStart w:id="33" w:name="_Toc31898607"/>
      <w:r>
        <w:rPr>
          <w:rStyle w:val="20"/>
          <w:b/>
          <w:bCs/>
          <w:szCs w:val="27"/>
        </w:rPr>
        <w:t xml:space="preserve">1.2.3. Личностные результаты освоения </w:t>
      </w:r>
      <w:bookmarkEnd w:id="29"/>
      <w:bookmarkEnd w:id="30"/>
      <w:bookmarkEnd w:id="31"/>
      <w:r>
        <w:rPr>
          <w:rStyle w:val="20"/>
          <w:b/>
          <w:bCs/>
          <w:szCs w:val="27"/>
        </w:rPr>
        <w:t>основной образовательной программы</w:t>
      </w:r>
      <w:bookmarkEnd w:id="32"/>
      <w:bookmarkEnd w:id="33"/>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1. Российская гражданская идентичность (патриотизм, уважение к Отечеству, к прошлому и настоящему многонационального народа России,  чувство ответственности и долга перед Родиной, идентификация себя в качестве гражданина России, субъективная значимость использования русского языка и языков народов России, осознание и ощущение личностной сопричастности судьбе российского народа). Осознание этнической принадлежности, знание истории, языка, культуры своего народа, своего края, основ культурного наследия народов России и человечества (идентичность человека с российской многонациональной культурой, сопричастность истории народов и государств, находившихся на территории современной России); интериоризация гуманистических, демократических и традиционных ценностей многонационального российского общества. Осознанное, уважительное и доброжелательное отношение к истории, культуре, религии, традициям, языкам, ценностям народов России и народов мира.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2. Готовность и способность обучающихся к саморазвитию и самообразованию на основе мотивации к обучению и познанию;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(способность к нравственному самосовершенствованию; веротерпимость, уважительное отношение к религиозным чувствам, взглядам людей или их отсутствию;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 сформированность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 понимание значения нравственности, веры и религии в жизни человека, семьи и общества). Сформированность ответственного отношения к учению; уважительного отношения к труду, наличие опыта участия в социально значимом труде.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5. Осознанное, уважительное и доброжелательное отношение к другому человеку,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 (идентификация себя как полноправного субъекта общения, готовность к конструированию образа партнера по диалогу, готовность к конструированию образа допустимых способов диалога, готовность к конструированию процесса диалога как конвенционирования интересов, процедур, готовность и способность к ведению переговоров).</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6. Освоенность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 (формирование готовности к участию в процессе упорядочения социальных связей и отношений, в которые включены и которые формируют сами учащиеся; включенность в непосредственное гражданское участие, готовность участвовать в жизнедеятельности подросткового общественного объединения, продуктивно взаимодействующего с социальной средой и социальными институтами; идентификация себя в качестве субъекта социальных преобразований, освоение компетентностей в сфере организаторской деятельности; интериоризация ценностей созидательного отношения к окружающей действительности, ценностей социального творчества, ценности продуктивной организации совместной деятельности, самореализации в группе и организации, ценности «другого» как равноправного партнера, формирование компетенций анализа, проектирования, организации деятельности, рефлексии изменений, способов взаимовыгодного сотрудничества, способов реализации собственного лидерского потенциала).</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777D59" w:rsidRDefault="006821ED">
      <w:pPr>
        <w:spacing w:after="0" w:line="360" w:lineRule="auto"/>
        <w:ind w:firstLine="709"/>
        <w:jc w:val="both"/>
        <w:rPr>
          <w:rStyle w:val="dash041e005f0431005f044b005f0447005f043d005f044b005f0439005f005fchar1char1"/>
          <w:sz w:val="28"/>
          <w:szCs w:val="28"/>
        </w:rPr>
      </w:pPr>
      <w:r>
        <w:rPr>
          <w:rStyle w:val="dash041e005f0431005f044b005f0447005f043d005f044b005f0439005f005fchar1char1"/>
          <w:sz w:val="28"/>
          <w:szCs w:val="28"/>
        </w:rPr>
        <w:t>8. Развитость эстетического сознания через освоение художественного наследия народов России и мира, творческой деятельности эстетического характера (способность понимать художественные произведения, отражающие разные этнокультурные традиции; сформированность основ художественной культуры обучающихся как части их общей духовной культуры, как особого способа познания жизни и средства организации общения; эстетическое, эмоционально-ценностное видение окружающего мира; способность к эмоционально-ценностному освоению мира, самовыражению и ориентации в художественном и нравственном пространстве культуры; уважение к истории культуры своего Отечества, выраженной в том числе в понимании красоты человека; потребность в общении с художественными произведениями, сформированность активного отношения к традициям художественной культуры как смысловой, эстетической и личностно-значимой ценности).</w:t>
      </w:r>
    </w:p>
    <w:p w:rsidR="00777D59" w:rsidRDefault="006821ED">
      <w:pPr>
        <w:spacing w:after="0" w:line="360" w:lineRule="auto"/>
        <w:ind w:firstLine="709"/>
        <w:jc w:val="both"/>
        <w:rPr>
          <w:rFonts w:ascii="Times New Roman" w:hAnsi="Times New Roman"/>
          <w:sz w:val="28"/>
          <w:szCs w:val="28"/>
        </w:rPr>
      </w:pPr>
      <w:r>
        <w:rPr>
          <w:rStyle w:val="dash041e005f0431005f044b005f0447005f043d005f044b005f0439005f005fchar1char1"/>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исследованию природы, к занятиям сельскохозяйственным трудом, к художественно-эстетическому отражению природы, к занятиям туризмом, в том числе экотуризмом, к осуществлению природоохранной деятельности).</w:t>
      </w:r>
    </w:p>
    <w:p w:rsidR="00777D59" w:rsidRDefault="006821ED">
      <w:pPr>
        <w:pStyle w:val="3"/>
        <w:ind w:left="1134"/>
      </w:pPr>
      <w:bookmarkStart w:id="34" w:name="_Toc25924553"/>
      <w:bookmarkStart w:id="35" w:name="_Toc31893384"/>
      <w:bookmarkStart w:id="36" w:name="_Toc31898608"/>
      <w:r>
        <w:t>1.2.4. Метапредметные результаты освоения ООП</w:t>
      </w:r>
      <w:bookmarkEnd w:id="34"/>
      <w:bookmarkEnd w:id="35"/>
      <w:bookmarkEnd w:id="36"/>
    </w:p>
    <w:p w:rsidR="00777D59" w:rsidRDefault="006821ED">
      <w:pPr>
        <w:spacing w:after="0" w:line="360" w:lineRule="auto"/>
        <w:ind w:firstLine="709"/>
        <w:jc w:val="both"/>
        <w:rPr>
          <w:rFonts w:ascii="Times New Roman" w:eastAsia="Times New Roman" w:hAnsi="Times New Roman"/>
          <w:b/>
          <w:i/>
          <w:sz w:val="28"/>
          <w:szCs w:val="28"/>
        </w:rPr>
      </w:pPr>
      <w:r>
        <w:rPr>
          <w:rFonts w:ascii="Times" w:eastAsia="Times" w:hAnsi="Times" w:cs="Times"/>
          <w:sz w:val="28"/>
          <w:szCs w:val="28"/>
        </w:rPr>
        <w:t>Метапредметные результаты включают освоенные обучающимися межпредметные понятия и универсальные учебные действия (регулятивные, познавательные, коммуникативные)</w:t>
      </w:r>
      <w:r>
        <w:rPr>
          <w:rFonts w:ascii="Times New Roman" w:eastAsia="Times New Roman" w:hAnsi="Times New Roman"/>
          <w:sz w:val="28"/>
          <w:szCs w:val="28"/>
        </w:rPr>
        <w:t>, способность их использования в учебной, познавательной и социальной практике, самостоятельность планирования и осуществления учебной деятельности и организации учебного сотрудничества с педагогами и сверстниками, построение индивидуальной образовательной траектории.</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Межпредметные понятия</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Условием формирования межпредметных понятий, таких как «система», «факт», «закономерность», «феномен», «анализ», «синтез» «функция», «материал», «процесс», является овладение обучающимися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будет продолжена работа по формированию и развитию основ читательской компетенции.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потребность в систематическом чтении как в средстве познания мира и себя в этом мире, гармонизации отношений человека и общества, создания образа «потребного будущего».</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При изучении учебных предметов обучающиеся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сопоставлять, анализировать, обобщать и интерпретировать информацию, содержащуюся в готовых информационных объектах;</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заполнять и/или дополнять таблицы, схемы, диаграммы, тексты.</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В ходе изучения всех учебных предметов обучающиеся приобретут опыт проектной деятельности, способствующей воспитанию самостоятельности, инициативности, ответственности, повышению мотивации и эффективности учебной деятельности. В процессе реализации исходного замысла на практическом уровне овладеют умением выбирать адекватные задаче средства, принимать решения, в том числе в ситуациях неопределенности. Они получат возможность развить способности к разработке нескольких вариантов решений, к поиску нестандартных решений, анализу результатов поиска и выбору наиболее приемлемого решения.</w:t>
      </w:r>
    </w:p>
    <w:p w:rsidR="00777D59" w:rsidRDefault="006821ED">
      <w:pPr>
        <w:spacing w:after="0" w:line="360" w:lineRule="auto"/>
        <w:ind w:firstLine="709"/>
        <w:jc w:val="both"/>
        <w:rPr>
          <w:rFonts w:ascii="Times" w:eastAsia="Times" w:hAnsi="Times" w:cs="Times"/>
          <w:sz w:val="28"/>
          <w:szCs w:val="28"/>
        </w:rPr>
      </w:pPr>
      <w:r>
        <w:rPr>
          <w:rFonts w:ascii="Times" w:eastAsia="Times" w:hAnsi="Times" w:cs="Times"/>
          <w:sz w:val="28"/>
          <w:szCs w:val="28"/>
        </w:rPr>
        <w:t>Перечень ключевых межпредметных понятий определяется в ходе разработки основной образовательной программы основного общего образования образовательной организации в зависимости от материально-технического оснащения, используемых методов работы и образовательных технологий.</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 соответствии с ФГОС ООО выделяются три группы универсальных учебных действий: регулятивные, познавательные, коммуникативные.</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Регулятивные УУД</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существующие и планировать будущие образовательные результаты;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оценки планируемых образовательных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идентифицировать препятствия, возникающие при достижении собственных запланированных образовательных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выдвигать версии преодоления препятствий, формулировать гипотезы, в отдельных случаях — прогнозировать конечный результат;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ставить цель и формулировать задачи собственной образовательной деятельности с учетом выявленных затруднений и существующих возможностей;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выбранные подходы и средства, используемые для достижения образовательных результатов.</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действия в соответствии с учебной и познавательной задачей и составлять алгоритм их выполнения;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и осуществлять выбор наиболее эффективных способов решения учебных и познавательных задач;</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определять/находить, в том числе из предложенных вариантов, условия для выполнения учебной и познавательной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жизненные планы на краткосрочное будущее (определять целевые ориентиры, формулировать адекватные им задачи и предлагать действия, указывая и обосновывая логическую последовательность шагов);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выбирать из предложенных вариантов и самостоятельно искать средства/ресурсы для решения задачи/достижения цели;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план решения проблемы (описывать жизненный цикл выполнения проекта, алгоритм проведения исследования);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потенциальные затруднения при решении учебной и познавательной задачи и находить средства для их устранения;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свой опыт, оформляя его для передачи другим людям в виде алгоритма решения практических задач;</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и корректировать свою индивидуальную образовательную траекторию.</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 результаты и способы действий при достижении результатов;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совместно с педагогом критерии достижения планируемых результатов и критерии оценки своей учебной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систематизировать (в том числе выбирать приоритетные) критерии достижения планируемых результатов и оценки своей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свою деятельность, анализируя и аргументируя причины достижения или отсутствия планируемого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находить необходимые и достаточные средства для выполнения учебных действий в изменяющейся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связь между полученными характеристиками результата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результата;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свои действия с целью обучения.</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оценивать правильность выполнения учебной задачи, собственные возможности ее решения.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критерии правильности (корректности) выполнения учебной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применение соответствующего инструментария для выполнения учебной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свободно пользоваться выработанными критериями оценки и самооценки, исходя из цели и имеющихся средств;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продукт своей деятельности по заданным и/или самостоятельно определенным критериям в соответствии с целью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обосновывать достижимость цели выбранным способом на основе оценки своих внутренних ресурсов и доступных внешних ресурсов;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фиксировать и анализировать динамику собственных образовательных результатов. </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собственную учебную и познавательную деятельность и деятельность других обучающихся в процессе взаимопроверки;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реальные и планируемые результаты индивидуальной образовательной деятельности и делать выводы о причинах ее успешности/эффективности или неуспешности/неэффективности, находить способы выхода из критической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учебной ситуации и оценивать возможные последствия принятого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демонстрировать приемы регуляции собственных психофизиологических/эмоциональных состояний.</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Познавательные УУД</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подбирать слова, соподчиненные ключевому слову, определяющие его признаки и свойства;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выстраивать логическую цепочку, состоящую из ключевого слова и соподчиненных ему слов;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общий признак или отличие двух или нескольких предметов или явлений и объяснять их сходство или отличия;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объединять предметы и явления в группы по определенным признакам, сравнивать, классифицировать и обобщать факты и явления;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различать/выделять явление из общего ряда других явлений;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причинно-следственные связи наблюдаемых явлений или событий, выявлять причины возникновения наблюдаемых явлений или событий;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от общих закономерностей к частным явлениям и от частных явлений к общим закономерностям;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рассуждение на основе сравнения предметов и явлений, выделяя при этом их общие признаки и различия;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излагать полученную информацию, интерпретируя ее в контексте решаемой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указывать на информацию, нуждающуюся в проверке, предлагать и применять способ проверки достоверности информации;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объяснять явления, процессы, связи и отношения, выявляемые в ходе познавательной и исследовательской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называть причины события, явления, самостоятельно осуществляя причинно-следственный анализ;</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создавать, применять и преобразовывать знаки и символы, модели и схемы для решения учебных и познавательных задач.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обозначать символом и знаком предмет и/или явление;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логические связи между предметами и/или явлениями, обозначать данные логические связи с помощью знаков в схеме;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абстрактный или реальный образ предмета и/или явления;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модель/схему на основе условий задачи и/или способа ее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доказательство: прямое, косвенное, от противного;</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анализировать/рефлексировать опыт разработки и реализации учебного проекта, исследования (теоретического, эмпирического) с точки зрения решения проблемной ситуации, достижения поставленной цели и/или на основе заданных критериев оценки продукта/результата.</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Смысловое чтение. Обучающийся сможет: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находить в тексте требуемую информацию (в соответствии с целями своей деятельности);</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ориентироваться в содержании текста, понимать целостный смысл текста, структурировать текст;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устанавливать взаимосвязь описанных в тексте событий, явлений, процессов;</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резюмировать главную идею текста;</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преобразовывать текст, меняя его модальность (выражение отношения к содержанию текста, целевую установку речи), интерпретировать текст (художественный и нехудожественный — учебный, научно-популярный, информационный);</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оценивать содержание и форму текста.</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 Обучающийся сможет:</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свое отношение к окружающей среде, к собственной среде обитания;</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влияние экологических факторов на среду обитания живых организмов;</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причинный и вероятностный анализ различных экологических ситуаций;</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изменения ситуации при смене действия одного фактора на другой фактор;</w:t>
      </w:r>
    </w:p>
    <w:p w:rsidR="00777D59" w:rsidRDefault="006821ED" w:rsidP="006821ED">
      <w:pPr>
        <w:widowControl w:val="0"/>
        <w:numPr>
          <w:ilvl w:val="0"/>
          <w:numId w:val="4"/>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распространять экологические знания и участвовать в практических мероприятиях по защите окружающей среды.</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мотивации к овладению культурой активного использования словарей, справочников, открытых источников информации и электронных поисковых систем.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необходимые ключевые поисковые слова и формировать корректные поисковые запросы;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осуществлять взаимодействие с электронными поисковыми системами, базами знаний, справочниками;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формировать множественную выборку из различных источников информации для объективизации результатов поиска;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соотносить полученные результаты поиска с задачами и целями своей деятельности.</w:t>
      </w:r>
    </w:p>
    <w:p w:rsidR="00777D59" w:rsidRDefault="006821ED">
      <w:pPr>
        <w:tabs>
          <w:tab w:val="left" w:pos="993"/>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Коммуникативные УУД</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организовывать учебное сотрудничество с педагогом и совместную деятельность с педагогом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возможные роли в совместной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играть определенную роль в совместной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позицию собеседника, понимая позицию другого, различать в его речи мнение (точку зрения), доказательства (аргументы);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свои действия и действия партнера, которые способствовали или препятствовали продуктивной коммуникации;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строить позитивные отношения в процессе учебной и познавательной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корректно и аргументированно отстаивать свою точку зрения, в дискуссии уметь выдвигать контраргументы, перефразировать свою мысль;</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критически относиться к собственному мнению, уметь признавать ошибочность своего мнения (если оно ошибочно) и корректировать его;</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предлагать альтернативное решение в конфликтной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выделять общую точку зрения в дискуссии;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договариваться о правилах и вопросах для обсуждения в соответствии с поставленной перед группой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организовывать эффективное взаимодействие в группе (определять общие цели, распределять роли, договариваться друг с другом и т. д.);</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задачу коммуникации и в соответствии с ней отбирать и использовать речевые средства;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представлять в устной или письменной форме развернутый план собственной деятельности;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соблюдать нормы публичной речи, регламент в монологе и дискуссии в соответствии с коммуникативной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высказывать и обосновывать мнение (суждение) и запрашивать мнение партнера в рамках диалога;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принимать решение в ходе диалога и согласовывать его с собеседником;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письменные тексты различных типов с использованием необходимых речевых средств;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средства логической связи для выделения смысловых блоков своего выступления;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вербальные и невербальные средства в соответствии с коммуникативной задачей;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эффективность коммуникации после ее завершения.</w:t>
      </w:r>
    </w:p>
    <w:p w:rsidR="00777D59" w:rsidRDefault="006821ED" w:rsidP="0067623F">
      <w:pPr>
        <w:widowControl w:val="0"/>
        <w:numPr>
          <w:ilvl w:val="0"/>
          <w:numId w:val="75"/>
        </w:numPr>
        <w:tabs>
          <w:tab w:val="left" w:pos="1134"/>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 развитие компетентности в области использования информационно-коммуникационных технологий (далее — ИКТ). Обучающийся сможет: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для передачи своих мыслей естественные и формальные языки в соответствии с условиями коммуникации;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оперировать данными при решении задачи;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выбирать адекватные задаче инструменты и использовать компьютерные технологии для решения учебных задач, в том числе для: вычисления, написания писем, сочинений, докладов, рефератов, создания презентаций и др.;</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информацию с учетом этических и правовых норм;</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создавать цифровые ресурсы разного типа и для разных аудиторий, соблюдать информационную гигиену и правила информационной безопасности.</w:t>
      </w:r>
      <w:bookmarkStart w:id="37" w:name="_2s8eyo1" w:colFirst="0" w:colLast="0"/>
      <w:bookmarkEnd w:id="37"/>
    </w:p>
    <w:p w:rsidR="00777D59" w:rsidRDefault="00777D59">
      <w:pPr>
        <w:rPr>
          <w:rFonts w:ascii="Times New Roman" w:eastAsia="Times New Roman" w:hAnsi="Times New Roman"/>
          <w:sz w:val="28"/>
          <w:szCs w:val="28"/>
        </w:rPr>
      </w:pPr>
    </w:p>
    <w:p w:rsidR="00777D59" w:rsidRDefault="006821ED">
      <w:pPr>
        <w:pStyle w:val="3"/>
        <w:ind w:left="1134"/>
      </w:pPr>
      <w:bookmarkStart w:id="38" w:name="_Toc31893385"/>
      <w:bookmarkStart w:id="39" w:name="_Toc31898609"/>
      <w:r>
        <w:t>1.2.5. Предметные результаты</w:t>
      </w:r>
      <w:bookmarkEnd w:id="38"/>
      <w:bookmarkEnd w:id="39"/>
    </w:p>
    <w:p w:rsidR="00777D59" w:rsidRDefault="006821ED">
      <w:pPr>
        <w:pStyle w:val="4"/>
        <w:ind w:left="1701"/>
      </w:pPr>
      <w:bookmarkStart w:id="40" w:name="_Toc409691628"/>
      <w:bookmarkStart w:id="41" w:name="_Toc410653953"/>
      <w:bookmarkStart w:id="42" w:name="_Toc31893386"/>
      <w:bookmarkStart w:id="43" w:name="_Toc31898610"/>
      <w:r>
        <w:t>1.2.5.1. Русский язык</w:t>
      </w:r>
      <w:bookmarkEnd w:id="40"/>
      <w:bookmarkEnd w:id="41"/>
      <w:bookmarkEnd w:id="42"/>
      <w:bookmarkEnd w:id="43"/>
    </w:p>
    <w:p w:rsidR="00777D59" w:rsidRDefault="006821ED">
      <w:pPr>
        <w:rPr>
          <w:rFonts w:ascii="Times New Roman" w:hAnsi="Times New Roman"/>
          <w:b/>
          <w:sz w:val="28"/>
          <w:szCs w:val="28"/>
        </w:rPr>
      </w:pPr>
      <w:bookmarkStart w:id="44" w:name="_Toc287934277"/>
      <w:bookmarkStart w:id="45" w:name="_Toc414553134"/>
      <w:bookmarkStart w:id="46" w:name="_Toc31893387"/>
      <w:bookmarkStart w:id="47" w:name="_Toc287551922"/>
      <w:r>
        <w:rPr>
          <w:rFonts w:ascii="Times New Roman" w:hAnsi="Times New Roman"/>
          <w:b/>
          <w:sz w:val="28"/>
          <w:szCs w:val="28"/>
        </w:rPr>
        <w:t>Выпускник научится:</w:t>
      </w:r>
      <w:bookmarkEnd w:id="44"/>
      <w:bookmarkEnd w:id="45"/>
      <w:bookmarkEnd w:id="46"/>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работы с учебной книгой, словарями и другими информационными источниками, включая СМИ и ресурсы Интернета;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навыками различных видов чтения (изучающим, ознакомительным, просмотровым) и информационной переработки прочитанного материала;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знание алфавита при поиске информации;</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значимые и незначимые единицы языка;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фонетический и орфоэпический анализ слова;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группировать звуки речи по заданным признакам, слова по заданным параметрам их звукового состава;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членить слова на слоги и правильно их переносить;</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морфемный и словообразовательный анализ слов;</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лексический анализ слова;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лексические средства выразительности и основные виды тропов (метафора, эпитет, сравнение, гипербола, олицетворение);</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самостоятельные части речи и их формы, а также служебные части речи и междометия;</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морфологический анализ слова;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знания и умения по морфемике и словообразованию при проведении морфологического анализа слов;</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основные единицы синтаксиса (словосочетание, предложение, текст);</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грамматическую основу предложения;</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главные и второстепенные члены предложения;</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опознавать предложения простые и сложные, предложения осложненной структуры;</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проводить синтаксический анализ словосочетания и предложения;</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соблюдать основные языковые нормы в устной и письменной речи;</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опираться на фонетический, морфемный, словообразовательный и морфологический анализ в практике правописания;</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опираться на грамматико-интонационный анализ при объяснении расстановки знаков препинания в предложении;</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орфографические словари.</w:t>
      </w:r>
    </w:p>
    <w:p w:rsidR="00777D59" w:rsidRDefault="006821ED">
      <w:pPr>
        <w:rPr>
          <w:rFonts w:ascii="Times New Roman" w:hAnsi="Times New Roman"/>
          <w:b/>
          <w:sz w:val="28"/>
          <w:szCs w:val="28"/>
        </w:rPr>
      </w:pPr>
      <w:bookmarkStart w:id="48" w:name="_Toc414553135"/>
      <w:bookmarkStart w:id="49" w:name="_Toc31893388"/>
      <w:r>
        <w:rPr>
          <w:rFonts w:ascii="Times New Roman" w:hAnsi="Times New Roman"/>
          <w:b/>
          <w:sz w:val="28"/>
          <w:szCs w:val="28"/>
        </w:rPr>
        <w:t>Выпускник получит возможность научиться:</w:t>
      </w:r>
      <w:bookmarkEnd w:id="48"/>
      <w:bookmarkEnd w:id="49"/>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собственную и чужую речь с точки зрения точного, уместного и выразительного словоупотребления;</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опознавать различные выразительные средства языка; </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писать конспект, отзыв, тезисы, рефераты, статьи, рецензии, доклады, интервью, очерки, доверенности, резюме и другие жанры;</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 xml:space="preserve">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словообразовательные цепочки и словообразовательные гнезда;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этимологические данные для объяснения правописания и лексического значения слова;</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777D59" w:rsidRDefault="006821ED" w:rsidP="0067623F">
      <w:pPr>
        <w:pStyle w:val="a8"/>
        <w:widowControl w:val="0"/>
        <w:numPr>
          <w:ilvl w:val="0"/>
          <w:numId w:val="136"/>
        </w:numPr>
        <w:tabs>
          <w:tab w:val="left" w:pos="993"/>
        </w:tabs>
        <w:autoSpaceDE w:val="0"/>
        <w:autoSpaceDN w:val="0"/>
        <w:adjustRightInd w:val="0"/>
        <w:spacing w:line="360" w:lineRule="auto"/>
        <w:ind w:left="0" w:firstLine="709"/>
        <w:jc w:val="both"/>
        <w:rPr>
          <w:rFonts w:ascii="Times New Roman" w:hAnsi="Times New Roman"/>
          <w:i/>
          <w:sz w:val="28"/>
          <w:szCs w:val="28"/>
        </w:rPr>
      </w:pPr>
      <w:r>
        <w:rPr>
          <w:rFonts w:ascii="Times New Roman" w:hAnsi="Times New Roman"/>
          <w:i/>
          <w:sz w:val="28"/>
          <w:szCs w:val="28"/>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9115FD" w:rsidRPr="006E7CEC" w:rsidRDefault="009115FD" w:rsidP="009115FD">
      <w:pPr>
        <w:pStyle w:val="4"/>
        <w:ind w:left="0" w:firstLine="567"/>
        <w:jc w:val="both"/>
      </w:pPr>
      <w:bookmarkStart w:id="50" w:name="_Toc409691629"/>
      <w:bookmarkStart w:id="51" w:name="_Toc410653954"/>
      <w:bookmarkStart w:id="52" w:name="_Toc31893389"/>
      <w:bookmarkStart w:id="53" w:name="_Toc31898611"/>
      <w:bookmarkEnd w:id="47"/>
      <w:r w:rsidRPr="006E7CEC">
        <w:t xml:space="preserve">1.2.5.2. Родной язык </w:t>
      </w:r>
    </w:p>
    <w:p w:rsidR="006E7CEC" w:rsidRDefault="009115FD" w:rsidP="009115FD">
      <w:pPr>
        <w:pStyle w:val="4"/>
        <w:ind w:left="0" w:firstLine="567"/>
        <w:jc w:val="both"/>
        <w:rPr>
          <w:b w:val="0"/>
        </w:rPr>
      </w:pPr>
      <w:r w:rsidRPr="009115FD">
        <w:rPr>
          <w:b w:val="0"/>
        </w:rPr>
        <w:t xml:space="preserve">1) Понимание взаимосвязи языка, культуры и истории народа, говорящего на нём: </w:t>
      </w:r>
    </w:p>
    <w:p w:rsidR="006E7CEC" w:rsidRDefault="009115FD" w:rsidP="0067623F">
      <w:pPr>
        <w:pStyle w:val="4"/>
        <w:numPr>
          <w:ilvl w:val="0"/>
          <w:numId w:val="136"/>
        </w:numPr>
        <w:ind w:left="426"/>
        <w:jc w:val="both"/>
        <w:rPr>
          <w:b w:val="0"/>
        </w:rPr>
      </w:pPr>
      <w:r w:rsidRPr="009115FD">
        <w:rPr>
          <w:b w:val="0"/>
        </w:rPr>
        <w:t xml:space="preserve">осознание роли русского родного языка в жизни общества и государства, в современном мире; </w:t>
      </w:r>
    </w:p>
    <w:p w:rsidR="006E7CEC" w:rsidRDefault="009115FD" w:rsidP="0067623F">
      <w:pPr>
        <w:pStyle w:val="4"/>
        <w:numPr>
          <w:ilvl w:val="0"/>
          <w:numId w:val="136"/>
        </w:numPr>
        <w:ind w:left="426"/>
        <w:jc w:val="both"/>
        <w:rPr>
          <w:b w:val="0"/>
        </w:rPr>
      </w:pPr>
      <w:r w:rsidRPr="009115FD">
        <w:rPr>
          <w:b w:val="0"/>
        </w:rPr>
        <w:t xml:space="preserve">осознание роли русского родного языка в жизни человека; </w:t>
      </w:r>
    </w:p>
    <w:p w:rsidR="006E7CEC" w:rsidRDefault="009115FD" w:rsidP="0067623F">
      <w:pPr>
        <w:pStyle w:val="4"/>
        <w:numPr>
          <w:ilvl w:val="0"/>
          <w:numId w:val="136"/>
        </w:numPr>
        <w:ind w:left="426"/>
        <w:jc w:val="both"/>
        <w:rPr>
          <w:b w:val="0"/>
        </w:rPr>
      </w:pPr>
      <w:r w:rsidRPr="009115FD">
        <w:rPr>
          <w:b w:val="0"/>
        </w:rPr>
        <w:t xml:space="preserve">осознание языка как развивающегося явления, взаимосвязи исторического развития языка с историей общества; </w:t>
      </w:r>
    </w:p>
    <w:p w:rsidR="006E7CEC" w:rsidRDefault="009115FD" w:rsidP="0067623F">
      <w:pPr>
        <w:pStyle w:val="4"/>
        <w:numPr>
          <w:ilvl w:val="0"/>
          <w:numId w:val="136"/>
        </w:numPr>
        <w:ind w:left="426"/>
        <w:jc w:val="both"/>
        <w:rPr>
          <w:b w:val="0"/>
        </w:rPr>
      </w:pPr>
      <w:r w:rsidRPr="009115FD">
        <w:rPr>
          <w:b w:val="0"/>
        </w:rPr>
        <w:t xml:space="preserve">осознание национального своеобразия, богатства, выразительности русского родного языка; </w:t>
      </w:r>
    </w:p>
    <w:p w:rsidR="006E7CEC" w:rsidRDefault="009115FD" w:rsidP="0067623F">
      <w:pPr>
        <w:pStyle w:val="4"/>
        <w:numPr>
          <w:ilvl w:val="0"/>
          <w:numId w:val="136"/>
        </w:numPr>
        <w:ind w:left="426"/>
        <w:jc w:val="both"/>
        <w:rPr>
          <w:b w:val="0"/>
        </w:rPr>
      </w:pPr>
      <w:r w:rsidRPr="009115FD">
        <w:rPr>
          <w:b w:val="0"/>
        </w:rPr>
        <w:t xml:space="preserve">понимание и истолкование значения слов с национально-культурным компонентом, правильное употребление их в речи; </w:t>
      </w:r>
    </w:p>
    <w:p w:rsidR="006E7CEC" w:rsidRDefault="009115FD" w:rsidP="0067623F">
      <w:pPr>
        <w:pStyle w:val="4"/>
        <w:numPr>
          <w:ilvl w:val="0"/>
          <w:numId w:val="136"/>
        </w:numPr>
        <w:ind w:left="426"/>
        <w:jc w:val="both"/>
        <w:rPr>
          <w:b w:val="0"/>
        </w:rPr>
      </w:pPr>
      <w:r w:rsidRPr="009115FD">
        <w:rPr>
          <w:b w:val="0"/>
        </w:rPr>
        <w:t xml:space="preserve">понимание особенностей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6E7CEC" w:rsidRDefault="009115FD" w:rsidP="0067623F">
      <w:pPr>
        <w:pStyle w:val="4"/>
        <w:numPr>
          <w:ilvl w:val="0"/>
          <w:numId w:val="136"/>
        </w:numPr>
        <w:ind w:left="426"/>
        <w:jc w:val="both"/>
        <w:rPr>
          <w:b w:val="0"/>
        </w:rPr>
      </w:pPr>
      <w:r w:rsidRPr="009115FD">
        <w:rPr>
          <w:b w:val="0"/>
        </w:rPr>
        <w:t xml:space="preserve">понимание слов с живой внутренней формой, специфическим оценочно-характеризующим значением; </w:t>
      </w:r>
    </w:p>
    <w:p w:rsidR="006E7CEC" w:rsidRDefault="009115FD" w:rsidP="0067623F">
      <w:pPr>
        <w:pStyle w:val="4"/>
        <w:numPr>
          <w:ilvl w:val="0"/>
          <w:numId w:val="136"/>
        </w:numPr>
        <w:ind w:left="426"/>
        <w:jc w:val="both"/>
        <w:rPr>
          <w:b w:val="0"/>
        </w:rPr>
      </w:pPr>
      <w:r w:rsidRPr="009115FD">
        <w:rPr>
          <w:b w:val="0"/>
        </w:rPr>
        <w:t xml:space="preserve">осознание национального своеобразия общеязыковых и художественных метафор, народных и поэтических слов-символов, обладающих традиционной метафорической образностью; распознавание, характеристика. </w:t>
      </w:r>
    </w:p>
    <w:p w:rsidR="006E7CEC" w:rsidRDefault="009115FD" w:rsidP="0067623F">
      <w:pPr>
        <w:pStyle w:val="4"/>
        <w:numPr>
          <w:ilvl w:val="0"/>
          <w:numId w:val="136"/>
        </w:numPr>
        <w:ind w:left="426"/>
        <w:jc w:val="both"/>
        <w:rPr>
          <w:b w:val="0"/>
        </w:rPr>
      </w:pPr>
      <w:r w:rsidRPr="009115FD">
        <w:rPr>
          <w:b w:val="0"/>
        </w:rPr>
        <w:t>понимание и истолкование значения фразеологических оборотов с национальнокультурным компонентом; комментирование истории происхождения таких фразеологических оборотов, уместное употребление их в современных ситуациях речевого общения;</w:t>
      </w:r>
    </w:p>
    <w:p w:rsidR="006E7CEC" w:rsidRDefault="009115FD" w:rsidP="0067623F">
      <w:pPr>
        <w:pStyle w:val="4"/>
        <w:numPr>
          <w:ilvl w:val="0"/>
          <w:numId w:val="136"/>
        </w:numPr>
        <w:ind w:left="426"/>
        <w:jc w:val="both"/>
        <w:rPr>
          <w:b w:val="0"/>
        </w:rPr>
      </w:pPr>
      <w:r w:rsidRPr="009115FD">
        <w:rPr>
          <w:b w:val="0"/>
        </w:rPr>
        <w:t xml:space="preserve">понимание и истолкование значения пословиц и поговорок, крылатых слов и выражений; знание источников крылатых слов и выражений; правильное употребление пословиц, поговорок, крылатых слов и выражений в современных ситуациях речевого общения; </w:t>
      </w:r>
    </w:p>
    <w:p w:rsidR="006E7CEC" w:rsidRDefault="009115FD" w:rsidP="0067623F">
      <w:pPr>
        <w:pStyle w:val="4"/>
        <w:numPr>
          <w:ilvl w:val="0"/>
          <w:numId w:val="136"/>
        </w:numPr>
        <w:ind w:left="426"/>
        <w:jc w:val="both"/>
        <w:rPr>
          <w:b w:val="0"/>
        </w:rPr>
      </w:pPr>
      <w:r w:rsidRPr="009115FD">
        <w:rPr>
          <w:b w:val="0"/>
        </w:rPr>
        <w:t xml:space="preserve">характеристика лексики с точки зрения происхождения: лексика исконно русская и заимствованная; понимание процессов заимствования лексики как результата взаимодействия национальных культур; характеристика заимствованных слов по языкуисточнику (из славянских и неславянских языков), времени вхождения (самые древние и более поздние); распознавание старославянизмов, понимание роли старославянского языка в развитии русского литературного языка; стилистическая характеристика старославянизмов (стилистически нейтральные, книжные, устаревшие); </w:t>
      </w:r>
    </w:p>
    <w:p w:rsidR="006E7CEC" w:rsidRDefault="009115FD" w:rsidP="0067623F">
      <w:pPr>
        <w:pStyle w:val="4"/>
        <w:numPr>
          <w:ilvl w:val="0"/>
          <w:numId w:val="136"/>
        </w:numPr>
        <w:ind w:left="426"/>
        <w:jc w:val="both"/>
        <w:rPr>
          <w:b w:val="0"/>
        </w:rPr>
      </w:pPr>
      <w:r w:rsidRPr="009115FD">
        <w:rPr>
          <w:b w:val="0"/>
        </w:rPr>
        <w:t xml:space="preserve">понимание роли заимствованной лексики в современном русском языке; распознавание слов, заимствованных русским языком из языков народов России и мира; общее представление об особенностях освоения иноязычной лексики; определение значения лексических заимствований последних десятилетий; целесообразное употребление иноязычных слов; </w:t>
      </w:r>
    </w:p>
    <w:p w:rsidR="006E7CEC" w:rsidRDefault="009115FD" w:rsidP="0067623F">
      <w:pPr>
        <w:pStyle w:val="4"/>
        <w:numPr>
          <w:ilvl w:val="0"/>
          <w:numId w:val="136"/>
        </w:numPr>
        <w:ind w:left="426"/>
        <w:jc w:val="both"/>
        <w:rPr>
          <w:b w:val="0"/>
        </w:rPr>
      </w:pPr>
      <w:r w:rsidRPr="009115FD">
        <w:rPr>
          <w:b w:val="0"/>
        </w:rPr>
        <w:t xml:space="preserve">понимание причин изменений в словарном составе языка, перераспределения пластов лексики между активным и пассивным запасом слов; определение значения устаревших слов с национально-культурным компонентом; определение значения современных неологизмов, характеристика неологизмов по сфере употребления и стилистической окраске; </w:t>
      </w:r>
    </w:p>
    <w:p w:rsidR="0011626C" w:rsidRDefault="009115FD" w:rsidP="0067623F">
      <w:pPr>
        <w:pStyle w:val="4"/>
        <w:numPr>
          <w:ilvl w:val="0"/>
          <w:numId w:val="136"/>
        </w:numPr>
        <w:ind w:left="426"/>
        <w:jc w:val="both"/>
        <w:rPr>
          <w:b w:val="0"/>
        </w:rPr>
      </w:pPr>
      <w:r w:rsidRPr="009115FD">
        <w:rPr>
          <w:b w:val="0"/>
        </w:rPr>
        <w:t xml:space="preserve">определение различий между литературным языком и диалектами; осознание диалектов как части народной культуры; понимание национально-культурного своеобразия диалектизмов; </w:t>
      </w:r>
    </w:p>
    <w:p w:rsidR="0011626C" w:rsidRDefault="009115FD" w:rsidP="0067623F">
      <w:pPr>
        <w:pStyle w:val="4"/>
        <w:numPr>
          <w:ilvl w:val="0"/>
          <w:numId w:val="136"/>
        </w:numPr>
        <w:ind w:left="426"/>
        <w:jc w:val="both"/>
        <w:rPr>
          <w:b w:val="0"/>
        </w:rPr>
      </w:pPr>
      <w:r w:rsidRPr="009115FD">
        <w:rPr>
          <w:b w:val="0"/>
        </w:rPr>
        <w:t xml:space="preserve">осознание изменений в языке как объективного процесса; понимание внешних и внутренних факторов языковых изменений; общее представление об активных процессах в современном русском языке; </w:t>
      </w:r>
    </w:p>
    <w:p w:rsidR="0011626C" w:rsidRDefault="009115FD" w:rsidP="0067623F">
      <w:pPr>
        <w:pStyle w:val="4"/>
        <w:numPr>
          <w:ilvl w:val="0"/>
          <w:numId w:val="136"/>
        </w:numPr>
        <w:ind w:left="426"/>
        <w:jc w:val="both"/>
        <w:rPr>
          <w:b w:val="0"/>
        </w:rPr>
      </w:pPr>
      <w:r w:rsidRPr="009115FD">
        <w:rPr>
          <w:b w:val="0"/>
        </w:rPr>
        <w:t xml:space="preserve">соблюдение норм русского речевого этикета; понимание национальной специфики русского речевого этикета по сравнению с речевым этикетом других народов; </w:t>
      </w:r>
    </w:p>
    <w:p w:rsidR="0011626C" w:rsidRDefault="009115FD" w:rsidP="0067623F">
      <w:pPr>
        <w:pStyle w:val="4"/>
        <w:numPr>
          <w:ilvl w:val="0"/>
          <w:numId w:val="136"/>
        </w:numPr>
        <w:ind w:left="426"/>
        <w:jc w:val="both"/>
        <w:rPr>
          <w:b w:val="0"/>
        </w:rPr>
      </w:pPr>
      <w:r w:rsidRPr="009115FD">
        <w:rPr>
          <w:b w:val="0"/>
        </w:rPr>
        <w:t>использование словарей, в том числе мультимедийных,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11626C" w:rsidRDefault="009115FD" w:rsidP="009115FD">
      <w:pPr>
        <w:pStyle w:val="4"/>
        <w:ind w:left="0" w:firstLine="567"/>
        <w:jc w:val="both"/>
        <w:rPr>
          <w:b w:val="0"/>
        </w:rPr>
      </w:pPr>
      <w:r w:rsidRPr="009115FD">
        <w:rPr>
          <w:b w:val="0"/>
        </w:rPr>
        <w:t xml:space="preserve"> 2) Овладение основными нормами русского литературного языка (орфоэпическими, лексическими, грамматическими,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 </w:t>
      </w:r>
    </w:p>
    <w:p w:rsidR="0011626C" w:rsidRDefault="009115FD" w:rsidP="0067623F">
      <w:pPr>
        <w:pStyle w:val="4"/>
        <w:numPr>
          <w:ilvl w:val="0"/>
          <w:numId w:val="188"/>
        </w:numPr>
        <w:ind w:left="426"/>
        <w:jc w:val="both"/>
        <w:rPr>
          <w:b w:val="0"/>
        </w:rPr>
      </w:pPr>
      <w:r w:rsidRPr="009115FD">
        <w:rPr>
          <w:b w:val="0"/>
        </w:rPr>
        <w:t xml:space="preserve">осознание важности соблюдения норм современного русского литературного языка для культурного человека; </w:t>
      </w:r>
    </w:p>
    <w:p w:rsidR="0011626C" w:rsidRDefault="009115FD" w:rsidP="0067623F">
      <w:pPr>
        <w:pStyle w:val="4"/>
        <w:numPr>
          <w:ilvl w:val="0"/>
          <w:numId w:val="188"/>
        </w:numPr>
        <w:ind w:left="426"/>
        <w:jc w:val="both"/>
        <w:rPr>
          <w:b w:val="0"/>
        </w:rPr>
      </w:pPr>
      <w:r w:rsidRPr="009115FD">
        <w:rPr>
          <w:b w:val="0"/>
        </w:rPr>
        <w:t xml:space="preserve">анализ и оценивание с точки зрения норм современного русского литературного языка чужой и собственной речи; корректировка речи с учетом её соответствия основными нормами литературного языка; </w:t>
      </w:r>
    </w:p>
    <w:p w:rsidR="0011626C" w:rsidRDefault="009115FD" w:rsidP="0067623F">
      <w:pPr>
        <w:pStyle w:val="4"/>
        <w:numPr>
          <w:ilvl w:val="0"/>
          <w:numId w:val="188"/>
        </w:numPr>
        <w:ind w:left="426"/>
        <w:jc w:val="both"/>
        <w:rPr>
          <w:b w:val="0"/>
        </w:rPr>
      </w:pPr>
      <w:r w:rsidRPr="009115FD">
        <w:rPr>
          <w:b w:val="0"/>
        </w:rPr>
        <w:t xml:space="preserve">соблюдение на письме и в устной речи норм современного русского литературного языка и правил речевого этикета; </w:t>
      </w:r>
    </w:p>
    <w:p w:rsidR="0011626C" w:rsidRDefault="009115FD" w:rsidP="0067623F">
      <w:pPr>
        <w:pStyle w:val="4"/>
        <w:numPr>
          <w:ilvl w:val="0"/>
          <w:numId w:val="188"/>
        </w:numPr>
        <w:ind w:left="426"/>
        <w:jc w:val="both"/>
        <w:rPr>
          <w:b w:val="0"/>
        </w:rPr>
      </w:pPr>
      <w:r w:rsidRPr="009115FD">
        <w:rPr>
          <w:b w:val="0"/>
        </w:rPr>
        <w:t xml:space="preserve">обогащение активного и потенциального словарного запаса, расширение объёма используемых в речи грамматических средств для свободного выражения мыслей и чувств на родном языке адекватно ситуации и стилю общения; </w:t>
      </w:r>
    </w:p>
    <w:p w:rsidR="0011626C" w:rsidRDefault="009115FD" w:rsidP="0067623F">
      <w:pPr>
        <w:pStyle w:val="4"/>
        <w:numPr>
          <w:ilvl w:val="0"/>
          <w:numId w:val="188"/>
        </w:numPr>
        <w:ind w:left="426"/>
        <w:jc w:val="both"/>
        <w:rPr>
          <w:b w:val="0"/>
        </w:rPr>
      </w:pPr>
      <w:r w:rsidRPr="009115FD">
        <w:rPr>
          <w:b w:val="0"/>
        </w:rPr>
        <w:t xml:space="preserve">стремление к речевому самосовершенствованию; </w:t>
      </w:r>
    </w:p>
    <w:p w:rsidR="0011626C" w:rsidRDefault="009115FD" w:rsidP="0067623F">
      <w:pPr>
        <w:pStyle w:val="4"/>
        <w:numPr>
          <w:ilvl w:val="0"/>
          <w:numId w:val="188"/>
        </w:numPr>
        <w:ind w:left="426"/>
        <w:jc w:val="both"/>
        <w:rPr>
          <w:b w:val="0"/>
        </w:rPr>
      </w:pPr>
      <w:r w:rsidRPr="009115FD">
        <w:rPr>
          <w:b w:val="0"/>
        </w:rPr>
        <w:t xml:space="preserve">формирование ответственности за языковую культуру как общечеловеческую ценность; </w:t>
      </w:r>
    </w:p>
    <w:p w:rsidR="0011626C" w:rsidRDefault="009115FD" w:rsidP="0067623F">
      <w:pPr>
        <w:pStyle w:val="4"/>
        <w:numPr>
          <w:ilvl w:val="0"/>
          <w:numId w:val="188"/>
        </w:numPr>
        <w:ind w:left="426"/>
        <w:jc w:val="both"/>
        <w:rPr>
          <w:b w:val="0"/>
        </w:rPr>
      </w:pPr>
      <w:r w:rsidRPr="009115FD">
        <w:rPr>
          <w:b w:val="0"/>
        </w:rPr>
        <w:t xml:space="preserve">осознанное расширение своей речевой практики, развитие культуры использования русского языка, способности оценивать свои языковые умения, планировать и осуществлять их совершенствование и развитие; </w:t>
      </w:r>
    </w:p>
    <w:p w:rsidR="0011626C" w:rsidRDefault="009115FD" w:rsidP="0067623F">
      <w:pPr>
        <w:pStyle w:val="4"/>
        <w:numPr>
          <w:ilvl w:val="0"/>
          <w:numId w:val="188"/>
        </w:numPr>
        <w:ind w:left="426"/>
        <w:jc w:val="both"/>
        <w:rPr>
          <w:b w:val="0"/>
        </w:rPr>
      </w:pPr>
      <w:r w:rsidRPr="009115FD">
        <w:rPr>
          <w:b w:val="0"/>
        </w:rPr>
        <w:t xml:space="preserve">соблюдение основных орфоэпических и акцентологических норм современного русского литературного языка: 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ж и ш; произношение сочетания чн и чт; произношение женских отчеств на -ична, -инична; произношение твердого [н] перед мягкими [ф'] и [в']; произношение мягкого [н] перед ч и щ.;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 </w:t>
      </w:r>
    </w:p>
    <w:p w:rsidR="0011626C" w:rsidRDefault="009115FD" w:rsidP="0067623F">
      <w:pPr>
        <w:pStyle w:val="4"/>
        <w:numPr>
          <w:ilvl w:val="0"/>
          <w:numId w:val="188"/>
        </w:numPr>
        <w:ind w:left="426"/>
        <w:jc w:val="both"/>
        <w:rPr>
          <w:b w:val="0"/>
        </w:rPr>
      </w:pPr>
      <w:r w:rsidRPr="009115FD">
        <w:rPr>
          <w:b w:val="0"/>
        </w:rPr>
        <w:t xml:space="preserve">осознание смыслоразличительной роли ударения на примере омографов; </w:t>
      </w:r>
    </w:p>
    <w:p w:rsidR="0011626C" w:rsidRDefault="009115FD" w:rsidP="0067623F">
      <w:pPr>
        <w:pStyle w:val="4"/>
        <w:numPr>
          <w:ilvl w:val="0"/>
          <w:numId w:val="188"/>
        </w:numPr>
        <w:ind w:left="426"/>
        <w:jc w:val="both"/>
        <w:rPr>
          <w:b w:val="0"/>
        </w:rPr>
      </w:pPr>
      <w:r w:rsidRPr="009115FD">
        <w:rPr>
          <w:b w:val="0"/>
        </w:rPr>
        <w:t xml:space="preserve">различение произносительных различий в русском языке, обусловленных темпом речи и стилями речи; </w:t>
      </w:r>
    </w:p>
    <w:p w:rsidR="0011626C" w:rsidRDefault="009115FD" w:rsidP="0067623F">
      <w:pPr>
        <w:pStyle w:val="4"/>
        <w:numPr>
          <w:ilvl w:val="0"/>
          <w:numId w:val="188"/>
        </w:numPr>
        <w:ind w:left="426"/>
        <w:jc w:val="both"/>
        <w:rPr>
          <w:b w:val="0"/>
        </w:rPr>
      </w:pPr>
      <w:r w:rsidRPr="009115FD">
        <w:rPr>
          <w:b w:val="0"/>
        </w:rPr>
        <w:t xml:space="preserve">различение вариантов орфоэпической и акцентологической нормы; </w:t>
      </w:r>
    </w:p>
    <w:p w:rsidR="0011626C" w:rsidRDefault="009115FD" w:rsidP="0067623F">
      <w:pPr>
        <w:pStyle w:val="4"/>
        <w:numPr>
          <w:ilvl w:val="0"/>
          <w:numId w:val="188"/>
        </w:numPr>
        <w:ind w:left="426"/>
        <w:jc w:val="both"/>
        <w:rPr>
          <w:b w:val="0"/>
        </w:rPr>
      </w:pPr>
      <w:r w:rsidRPr="009115FD">
        <w:rPr>
          <w:b w:val="0"/>
        </w:rPr>
        <w:t xml:space="preserve">употребление слов с учётом произносительных вариантов орфоэпической нормы; употребление слов с учётом стилистических вариантов орфоэпической нормы; </w:t>
      </w:r>
    </w:p>
    <w:p w:rsidR="0011626C" w:rsidRDefault="009115FD" w:rsidP="0067623F">
      <w:pPr>
        <w:pStyle w:val="4"/>
        <w:numPr>
          <w:ilvl w:val="0"/>
          <w:numId w:val="188"/>
        </w:numPr>
        <w:ind w:left="426"/>
        <w:jc w:val="both"/>
        <w:rPr>
          <w:b w:val="0"/>
        </w:rPr>
      </w:pPr>
      <w:r w:rsidRPr="009115FD">
        <w:rPr>
          <w:b w:val="0"/>
        </w:rPr>
        <w:t xml:space="preserve">понимание активных процессов в области произношения и ударения; </w:t>
      </w:r>
    </w:p>
    <w:p w:rsidR="0011626C" w:rsidRDefault="009115FD" w:rsidP="0067623F">
      <w:pPr>
        <w:pStyle w:val="4"/>
        <w:numPr>
          <w:ilvl w:val="0"/>
          <w:numId w:val="188"/>
        </w:numPr>
        <w:ind w:left="426"/>
        <w:jc w:val="both"/>
        <w:rPr>
          <w:b w:val="0"/>
        </w:rPr>
      </w:pPr>
      <w:r w:rsidRPr="009115FD">
        <w:rPr>
          <w:b w:val="0"/>
        </w:rPr>
        <w:t xml:space="preserve">соблюдение основных лексических норм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 </w:t>
      </w:r>
    </w:p>
    <w:p w:rsidR="0011626C" w:rsidRDefault="009115FD" w:rsidP="0067623F">
      <w:pPr>
        <w:pStyle w:val="4"/>
        <w:numPr>
          <w:ilvl w:val="0"/>
          <w:numId w:val="188"/>
        </w:numPr>
        <w:ind w:left="426"/>
        <w:jc w:val="both"/>
        <w:rPr>
          <w:b w:val="0"/>
        </w:rPr>
      </w:pPr>
      <w:r w:rsidRPr="009115FD">
        <w:rPr>
          <w:b w:val="0"/>
        </w:rPr>
        <w:t xml:space="preserve">различение стилистических вариантов лексической нормы; </w:t>
      </w:r>
    </w:p>
    <w:p w:rsidR="0011626C" w:rsidRDefault="009115FD" w:rsidP="0067623F">
      <w:pPr>
        <w:pStyle w:val="4"/>
        <w:numPr>
          <w:ilvl w:val="0"/>
          <w:numId w:val="188"/>
        </w:numPr>
        <w:ind w:left="426"/>
        <w:jc w:val="both"/>
        <w:rPr>
          <w:b w:val="0"/>
        </w:rPr>
      </w:pPr>
      <w:r w:rsidRPr="009115FD">
        <w:rPr>
          <w:b w:val="0"/>
        </w:rPr>
        <w:t xml:space="preserve">употребление имён существительных, прилагательных, глаголов с учётом стилистических вариантов лексической нормы; </w:t>
      </w:r>
    </w:p>
    <w:p w:rsidR="0011626C" w:rsidRDefault="009115FD" w:rsidP="0067623F">
      <w:pPr>
        <w:pStyle w:val="4"/>
        <w:numPr>
          <w:ilvl w:val="0"/>
          <w:numId w:val="188"/>
        </w:numPr>
        <w:ind w:left="426"/>
        <w:jc w:val="both"/>
        <w:rPr>
          <w:b w:val="0"/>
        </w:rPr>
      </w:pPr>
      <w:r w:rsidRPr="009115FD">
        <w:rPr>
          <w:b w:val="0"/>
        </w:rPr>
        <w:t xml:space="preserve">употребление синонимов, антонимов‚ омонимов с учётом стилистических вариантов лексической нормы; </w:t>
      </w:r>
    </w:p>
    <w:p w:rsidR="0011626C" w:rsidRDefault="009115FD" w:rsidP="0067623F">
      <w:pPr>
        <w:pStyle w:val="4"/>
        <w:numPr>
          <w:ilvl w:val="0"/>
          <w:numId w:val="188"/>
        </w:numPr>
        <w:ind w:left="426"/>
        <w:jc w:val="both"/>
        <w:rPr>
          <w:b w:val="0"/>
        </w:rPr>
      </w:pPr>
      <w:r w:rsidRPr="009115FD">
        <w:rPr>
          <w:b w:val="0"/>
        </w:rPr>
        <w:t xml:space="preserve">различение типичных речевых ошибок; </w:t>
      </w:r>
    </w:p>
    <w:p w:rsidR="0011626C" w:rsidRDefault="009115FD" w:rsidP="0067623F">
      <w:pPr>
        <w:pStyle w:val="4"/>
        <w:numPr>
          <w:ilvl w:val="0"/>
          <w:numId w:val="188"/>
        </w:numPr>
        <w:ind w:left="426"/>
        <w:jc w:val="both"/>
        <w:rPr>
          <w:b w:val="0"/>
        </w:rPr>
      </w:pPr>
      <w:r w:rsidRPr="009115FD">
        <w:rPr>
          <w:b w:val="0"/>
        </w:rPr>
        <w:t xml:space="preserve">редактирование текста с целью исправления речевых ошибок; </w:t>
      </w:r>
    </w:p>
    <w:p w:rsidR="0011626C" w:rsidRDefault="009115FD" w:rsidP="0067623F">
      <w:pPr>
        <w:pStyle w:val="4"/>
        <w:numPr>
          <w:ilvl w:val="0"/>
          <w:numId w:val="188"/>
        </w:numPr>
        <w:ind w:left="426"/>
        <w:jc w:val="both"/>
        <w:rPr>
          <w:b w:val="0"/>
        </w:rPr>
      </w:pPr>
      <w:r w:rsidRPr="009115FD">
        <w:rPr>
          <w:b w:val="0"/>
        </w:rPr>
        <w:t xml:space="preserve">выявление и исправление речевых ошибок в устной речи; </w:t>
      </w:r>
    </w:p>
    <w:p w:rsidR="0011626C" w:rsidRDefault="0011626C" w:rsidP="00F1556A">
      <w:pPr>
        <w:pStyle w:val="4"/>
        <w:ind w:left="426" w:firstLine="567"/>
        <w:jc w:val="both"/>
        <w:rPr>
          <w:b w:val="0"/>
        </w:rPr>
      </w:pPr>
    </w:p>
    <w:p w:rsidR="0011626C" w:rsidRDefault="009115FD" w:rsidP="0067623F">
      <w:pPr>
        <w:pStyle w:val="4"/>
        <w:numPr>
          <w:ilvl w:val="0"/>
          <w:numId w:val="188"/>
        </w:numPr>
        <w:ind w:left="426"/>
        <w:jc w:val="both"/>
        <w:rPr>
          <w:b w:val="0"/>
        </w:rPr>
      </w:pPr>
      <w:r w:rsidRPr="009115FD">
        <w:rPr>
          <w:b w:val="0"/>
        </w:rPr>
        <w:t xml:space="preserve">соблюдение основных грамматических норм современного русского литературного языка: употребление заимствованных несклоняемых имен существительных; сложных существительных; имён собственных (географических названий); аббревиатур‚ обусловленное категорией рода; употребление заимствованных несклоняемых имён существительных; склонение русских и иностранных имен и фамилий; названий географических объектов‚ употребление отдельных грамматических форм имен существительных, прилагательных (в рамках изученного); склонение местоимений‚ порядковых и количественных числительных; употребление отдельных форм имен существительных в соответствии с типом склонения, родом, принадлежностью к разряду одушевленности – неодушевленности; словоизменение отдельных форм множественного числа имени существительного‚ глаголов 1 лица единственного числа  настоящего и будущего времени; формообразование глаголов совершенного и несовершенного вида‚ форм глаголов в повелительном наклонении; употребление имен прилагательных в формах сравнительной степени‚ в краткой форме‚ употребление в речи однокоренных слов разных частей речи;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согласование сказуемого с подлежащим, выраженным сочетанием числительного и существительным; согласование определения в количественно-именных сочетаниях с числительными; построение словосочетаний по типу согласования; управление предлогов благодаря, согласно, вопреки; употребление предлогов о‚ по‚ из‚ с в составе словосочетания‚ употребление предлога по с количественными числительными в словосочетаниях с распределительным значением; построение простых предложений с причастными и деепричастными оборотами‚ предложений с косвенной речью‚ сложных предложений разных видов; </w:t>
      </w:r>
    </w:p>
    <w:p w:rsidR="0011626C" w:rsidRDefault="009115FD" w:rsidP="0067623F">
      <w:pPr>
        <w:pStyle w:val="4"/>
        <w:numPr>
          <w:ilvl w:val="0"/>
          <w:numId w:val="188"/>
        </w:numPr>
        <w:ind w:left="426"/>
        <w:jc w:val="both"/>
        <w:rPr>
          <w:b w:val="0"/>
        </w:rPr>
      </w:pPr>
      <w:r w:rsidRPr="009115FD">
        <w:rPr>
          <w:b w:val="0"/>
        </w:rPr>
        <w:t xml:space="preserve">определение типичных грамматических ошибок в речи; </w:t>
      </w:r>
    </w:p>
    <w:p w:rsidR="0011626C" w:rsidRDefault="009115FD" w:rsidP="0067623F">
      <w:pPr>
        <w:pStyle w:val="4"/>
        <w:numPr>
          <w:ilvl w:val="0"/>
          <w:numId w:val="188"/>
        </w:numPr>
        <w:ind w:left="426"/>
        <w:jc w:val="both"/>
        <w:rPr>
          <w:b w:val="0"/>
        </w:rPr>
      </w:pPr>
      <w:r w:rsidRPr="009115FD">
        <w:rPr>
          <w:b w:val="0"/>
        </w:rPr>
        <w:t xml:space="preserve">различение вариантов грамматической нормы: литературных и разговорных форм именительного падежа множественного числа существительных мужского рода‚ форм существительных мужского рода множественного числа с окончаниями –а(-я), -ы(и)‚ различающихся по смыслу‚ литературных и разговорных форм глаголов‚ причастий‚ деепричастий‚ наречий; </w:t>
      </w:r>
    </w:p>
    <w:p w:rsidR="0011626C" w:rsidRDefault="009115FD" w:rsidP="0067623F">
      <w:pPr>
        <w:pStyle w:val="4"/>
        <w:numPr>
          <w:ilvl w:val="0"/>
          <w:numId w:val="188"/>
        </w:numPr>
        <w:ind w:left="426"/>
        <w:jc w:val="both"/>
        <w:rPr>
          <w:b w:val="0"/>
        </w:rPr>
      </w:pPr>
      <w:r w:rsidRPr="009115FD">
        <w:rPr>
          <w:b w:val="0"/>
        </w:rPr>
        <w:t xml:space="preserve">различение вариантов грамматической синтаксической нормы‚ обусловленных грамматической синонимией словосочетаний‚ простых и сложных предложений; </w:t>
      </w:r>
    </w:p>
    <w:p w:rsidR="0011626C" w:rsidRDefault="009115FD" w:rsidP="0067623F">
      <w:pPr>
        <w:pStyle w:val="4"/>
        <w:numPr>
          <w:ilvl w:val="0"/>
          <w:numId w:val="188"/>
        </w:numPr>
        <w:ind w:left="426"/>
        <w:jc w:val="both"/>
        <w:rPr>
          <w:b w:val="0"/>
        </w:rPr>
      </w:pPr>
      <w:r w:rsidRPr="009115FD">
        <w:rPr>
          <w:b w:val="0"/>
        </w:rPr>
        <w:t xml:space="preserve">правильное употребление имён существительных, прилагательных, глаголов с учётом вариантов грамматической нормы; </w:t>
      </w:r>
    </w:p>
    <w:p w:rsidR="0011626C" w:rsidRDefault="009115FD" w:rsidP="0067623F">
      <w:pPr>
        <w:pStyle w:val="4"/>
        <w:numPr>
          <w:ilvl w:val="0"/>
          <w:numId w:val="188"/>
        </w:numPr>
        <w:ind w:left="426"/>
        <w:jc w:val="both"/>
        <w:rPr>
          <w:b w:val="0"/>
        </w:rPr>
      </w:pPr>
      <w:r w:rsidRPr="009115FD">
        <w:rPr>
          <w:b w:val="0"/>
        </w:rPr>
        <w:t xml:space="preserve">правильное употребление синонимических грамматических конструкций с учётом смысловых и стилистических особенностей; редактирование текста с целью исправления грамматических ошибок; </w:t>
      </w:r>
    </w:p>
    <w:p w:rsidR="0011626C" w:rsidRDefault="009115FD" w:rsidP="0067623F">
      <w:pPr>
        <w:pStyle w:val="4"/>
        <w:numPr>
          <w:ilvl w:val="0"/>
          <w:numId w:val="188"/>
        </w:numPr>
        <w:ind w:left="426"/>
        <w:jc w:val="both"/>
        <w:rPr>
          <w:b w:val="0"/>
        </w:rPr>
      </w:pPr>
      <w:r w:rsidRPr="009115FD">
        <w:rPr>
          <w:b w:val="0"/>
        </w:rPr>
        <w:t xml:space="preserve">выявление и исправление грамматических ошибок в устной речи; </w:t>
      </w:r>
    </w:p>
    <w:p w:rsidR="0011626C" w:rsidRDefault="009115FD" w:rsidP="0067623F">
      <w:pPr>
        <w:pStyle w:val="4"/>
        <w:numPr>
          <w:ilvl w:val="0"/>
          <w:numId w:val="188"/>
        </w:numPr>
        <w:ind w:left="426"/>
        <w:jc w:val="both"/>
        <w:rPr>
          <w:b w:val="0"/>
        </w:rPr>
      </w:pPr>
      <w:r w:rsidRPr="009115FD">
        <w:rPr>
          <w:b w:val="0"/>
        </w:rPr>
        <w:t xml:space="preserve">соблюдение основных норм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11626C" w:rsidRDefault="009115FD" w:rsidP="0067623F">
      <w:pPr>
        <w:pStyle w:val="4"/>
        <w:numPr>
          <w:ilvl w:val="0"/>
          <w:numId w:val="188"/>
        </w:numPr>
        <w:ind w:left="426"/>
        <w:jc w:val="both"/>
        <w:rPr>
          <w:b w:val="0"/>
        </w:rPr>
      </w:pPr>
      <w:r w:rsidRPr="009115FD">
        <w:rPr>
          <w:b w:val="0"/>
        </w:rPr>
        <w:t xml:space="preserve">соблюдение этикетных форм и устойчивых формул‚ принципов этикетного общения, лежащих в основе национального речевого этикета; </w:t>
      </w:r>
    </w:p>
    <w:p w:rsidR="0011626C" w:rsidRDefault="009115FD" w:rsidP="0067623F">
      <w:pPr>
        <w:pStyle w:val="4"/>
        <w:numPr>
          <w:ilvl w:val="0"/>
          <w:numId w:val="188"/>
        </w:numPr>
        <w:ind w:left="426"/>
        <w:jc w:val="both"/>
        <w:rPr>
          <w:b w:val="0"/>
        </w:rPr>
      </w:pPr>
      <w:r w:rsidRPr="009115FD">
        <w:rPr>
          <w:b w:val="0"/>
        </w:rPr>
        <w:t xml:space="preserve">соблюдение русской этикетной вербальной и невербальной манеры общения; </w:t>
      </w:r>
    </w:p>
    <w:p w:rsidR="0011626C" w:rsidRDefault="009115FD" w:rsidP="0067623F">
      <w:pPr>
        <w:pStyle w:val="4"/>
        <w:numPr>
          <w:ilvl w:val="0"/>
          <w:numId w:val="188"/>
        </w:numPr>
        <w:ind w:left="426"/>
        <w:jc w:val="both"/>
        <w:rPr>
          <w:b w:val="0"/>
        </w:rPr>
      </w:pPr>
      <w:r w:rsidRPr="009115FD">
        <w:rPr>
          <w:b w:val="0"/>
        </w:rPr>
        <w:t xml:space="preserve">использование в общении этикетных речевых тактик и приёмов‚ помогающих противостоять речевой агрессии; </w:t>
      </w:r>
    </w:p>
    <w:p w:rsidR="0011626C" w:rsidRDefault="009115FD" w:rsidP="0067623F">
      <w:pPr>
        <w:pStyle w:val="4"/>
        <w:numPr>
          <w:ilvl w:val="0"/>
          <w:numId w:val="188"/>
        </w:numPr>
        <w:ind w:left="426"/>
        <w:jc w:val="both"/>
        <w:rPr>
          <w:b w:val="0"/>
        </w:rPr>
      </w:pPr>
      <w:r w:rsidRPr="009115FD">
        <w:rPr>
          <w:b w:val="0"/>
        </w:rPr>
        <w:t xml:space="preserve">использование при общении в электронной среде этики и русского речевого этикета; </w:t>
      </w:r>
    </w:p>
    <w:p w:rsidR="0011626C" w:rsidRDefault="009115FD" w:rsidP="0067623F">
      <w:pPr>
        <w:pStyle w:val="4"/>
        <w:numPr>
          <w:ilvl w:val="0"/>
          <w:numId w:val="188"/>
        </w:numPr>
        <w:ind w:left="426"/>
        <w:jc w:val="both"/>
        <w:rPr>
          <w:b w:val="0"/>
        </w:rPr>
      </w:pPr>
      <w:r w:rsidRPr="009115FD">
        <w:rPr>
          <w:b w:val="0"/>
        </w:rPr>
        <w:t xml:space="preserve">соблюдение норм русского этикетного речевого поведения в ситуациях делового общения; </w:t>
      </w:r>
    </w:p>
    <w:p w:rsidR="0011626C" w:rsidRDefault="009115FD" w:rsidP="0067623F">
      <w:pPr>
        <w:pStyle w:val="4"/>
        <w:numPr>
          <w:ilvl w:val="0"/>
          <w:numId w:val="188"/>
        </w:numPr>
        <w:ind w:left="426"/>
        <w:jc w:val="both"/>
        <w:rPr>
          <w:b w:val="0"/>
        </w:rPr>
      </w:pPr>
      <w:r w:rsidRPr="009115FD">
        <w:rPr>
          <w:b w:val="0"/>
        </w:rPr>
        <w:t xml:space="preserve">понимание активных процессов в русском речевом этикете; соблюдение основных орфографических норм современного русского литературного языка (в рамках изученного в основном курсе); </w:t>
      </w:r>
    </w:p>
    <w:p w:rsidR="0011626C" w:rsidRDefault="009115FD" w:rsidP="0067623F">
      <w:pPr>
        <w:pStyle w:val="4"/>
        <w:numPr>
          <w:ilvl w:val="0"/>
          <w:numId w:val="188"/>
        </w:numPr>
        <w:ind w:left="426"/>
        <w:jc w:val="both"/>
        <w:rPr>
          <w:b w:val="0"/>
        </w:rPr>
      </w:pPr>
      <w:r w:rsidRPr="009115FD">
        <w:rPr>
          <w:b w:val="0"/>
        </w:rPr>
        <w:t xml:space="preserve">соблюдение основных пунктуационных норм современного русского литературного языки (в рамках изученного в основном курсе); </w:t>
      </w:r>
    </w:p>
    <w:p w:rsidR="0011626C" w:rsidRDefault="009115FD" w:rsidP="0067623F">
      <w:pPr>
        <w:pStyle w:val="4"/>
        <w:numPr>
          <w:ilvl w:val="0"/>
          <w:numId w:val="188"/>
        </w:numPr>
        <w:ind w:left="426"/>
        <w:jc w:val="both"/>
        <w:rPr>
          <w:b w:val="0"/>
        </w:rPr>
      </w:pPr>
      <w:r w:rsidRPr="009115FD">
        <w:rPr>
          <w:b w:val="0"/>
        </w:rPr>
        <w:t xml:space="preserve">использование толковых, в том числе мультимедийных, словарей для определения лексического значения слова, особенностей употребления; </w:t>
      </w:r>
    </w:p>
    <w:p w:rsidR="0011626C" w:rsidRDefault="009115FD" w:rsidP="0067623F">
      <w:pPr>
        <w:pStyle w:val="4"/>
        <w:numPr>
          <w:ilvl w:val="0"/>
          <w:numId w:val="188"/>
        </w:numPr>
        <w:ind w:left="426"/>
        <w:jc w:val="both"/>
        <w:rPr>
          <w:b w:val="0"/>
        </w:rPr>
      </w:pPr>
      <w:r w:rsidRPr="009115FD">
        <w:rPr>
          <w:b w:val="0"/>
        </w:rPr>
        <w:t xml:space="preserve">использование орфоэпических, в том числе мультимедийных, орфографических словарей для определения нормативного произношения слова; вариантов произношения; </w:t>
      </w:r>
    </w:p>
    <w:p w:rsidR="0011626C" w:rsidRDefault="009115FD" w:rsidP="0067623F">
      <w:pPr>
        <w:pStyle w:val="4"/>
        <w:numPr>
          <w:ilvl w:val="0"/>
          <w:numId w:val="188"/>
        </w:numPr>
        <w:ind w:left="426"/>
        <w:jc w:val="both"/>
        <w:rPr>
          <w:b w:val="0"/>
        </w:rPr>
      </w:pPr>
      <w:r w:rsidRPr="009115FD">
        <w:rPr>
          <w:b w:val="0"/>
        </w:rPr>
        <w:t xml:space="preserve">использование словарей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 </w:t>
      </w:r>
    </w:p>
    <w:p w:rsidR="0011626C" w:rsidRDefault="009115FD" w:rsidP="0067623F">
      <w:pPr>
        <w:pStyle w:val="4"/>
        <w:numPr>
          <w:ilvl w:val="0"/>
          <w:numId w:val="188"/>
        </w:numPr>
        <w:ind w:left="426"/>
        <w:jc w:val="both"/>
        <w:rPr>
          <w:b w:val="0"/>
        </w:rPr>
      </w:pPr>
      <w:r w:rsidRPr="009115FD">
        <w:rPr>
          <w:b w:val="0"/>
        </w:rPr>
        <w:t xml:space="preserve">использование грамматических словарей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 </w:t>
      </w:r>
    </w:p>
    <w:p w:rsidR="0011626C" w:rsidRDefault="009115FD" w:rsidP="0067623F">
      <w:pPr>
        <w:pStyle w:val="4"/>
        <w:numPr>
          <w:ilvl w:val="0"/>
          <w:numId w:val="188"/>
        </w:numPr>
        <w:ind w:left="426"/>
        <w:jc w:val="both"/>
        <w:rPr>
          <w:b w:val="0"/>
        </w:rPr>
      </w:pPr>
      <w:r w:rsidRPr="009115FD">
        <w:rPr>
          <w:b w:val="0"/>
        </w:rPr>
        <w:t>использование орфографических словарей и справочников по пунктуации для определения нормативного написания слов и постановки знаков препинания в письменной речи.</w:t>
      </w:r>
    </w:p>
    <w:p w:rsidR="0011626C" w:rsidRDefault="009115FD" w:rsidP="009115FD">
      <w:pPr>
        <w:pStyle w:val="4"/>
        <w:ind w:left="0" w:firstLine="567"/>
        <w:jc w:val="both"/>
        <w:rPr>
          <w:b w:val="0"/>
        </w:rPr>
      </w:pPr>
      <w:r w:rsidRPr="009115FD">
        <w:rPr>
          <w:b w:val="0"/>
        </w:rPr>
        <w:t xml:space="preserve"> 3) Совершенствование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 </w:t>
      </w:r>
    </w:p>
    <w:p w:rsidR="0011626C" w:rsidRDefault="009115FD" w:rsidP="0067623F">
      <w:pPr>
        <w:pStyle w:val="4"/>
        <w:numPr>
          <w:ilvl w:val="0"/>
          <w:numId w:val="189"/>
        </w:numPr>
        <w:ind w:left="426"/>
        <w:jc w:val="both"/>
        <w:rPr>
          <w:b w:val="0"/>
        </w:rPr>
      </w:pPr>
      <w:r w:rsidRPr="009115FD">
        <w:rPr>
          <w:b w:val="0"/>
        </w:rPr>
        <w:t xml:space="preserve">владение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 </w:t>
      </w:r>
    </w:p>
    <w:p w:rsidR="0011626C" w:rsidRDefault="009115FD" w:rsidP="0067623F">
      <w:pPr>
        <w:pStyle w:val="4"/>
        <w:numPr>
          <w:ilvl w:val="0"/>
          <w:numId w:val="189"/>
        </w:numPr>
        <w:ind w:left="426"/>
        <w:jc w:val="both"/>
        <w:rPr>
          <w:b w:val="0"/>
        </w:rPr>
      </w:pPr>
      <w:r w:rsidRPr="009115FD">
        <w:rPr>
          <w:b w:val="0"/>
        </w:rPr>
        <w:t xml:space="preserve">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 </w:t>
      </w:r>
    </w:p>
    <w:p w:rsidR="0011626C" w:rsidRDefault="009115FD" w:rsidP="0067623F">
      <w:pPr>
        <w:pStyle w:val="4"/>
        <w:numPr>
          <w:ilvl w:val="0"/>
          <w:numId w:val="189"/>
        </w:numPr>
        <w:ind w:left="426"/>
        <w:jc w:val="both"/>
        <w:rPr>
          <w:b w:val="0"/>
        </w:rPr>
      </w:pPr>
      <w:r w:rsidRPr="009115FD">
        <w:rPr>
          <w:b w:val="0"/>
        </w:rPr>
        <w:t>умение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11626C" w:rsidRDefault="009115FD" w:rsidP="0067623F">
      <w:pPr>
        <w:pStyle w:val="4"/>
        <w:numPr>
          <w:ilvl w:val="0"/>
          <w:numId w:val="189"/>
        </w:numPr>
        <w:ind w:left="426"/>
        <w:jc w:val="both"/>
        <w:rPr>
          <w:b w:val="0"/>
        </w:rPr>
      </w:pPr>
      <w:r w:rsidRPr="009115FD">
        <w:rPr>
          <w:b w:val="0"/>
        </w:rPr>
        <w:t xml:space="preserve">умение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 </w:t>
      </w:r>
    </w:p>
    <w:p w:rsidR="0011626C" w:rsidRDefault="009115FD" w:rsidP="0067623F">
      <w:pPr>
        <w:pStyle w:val="4"/>
        <w:numPr>
          <w:ilvl w:val="0"/>
          <w:numId w:val="189"/>
        </w:numPr>
        <w:ind w:left="426"/>
        <w:jc w:val="both"/>
        <w:rPr>
          <w:b w:val="0"/>
        </w:rPr>
      </w:pPr>
      <w:r w:rsidRPr="009115FD">
        <w:rPr>
          <w:b w:val="0"/>
        </w:rPr>
        <w:t xml:space="preserve">проведение анализа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 </w:t>
      </w:r>
    </w:p>
    <w:p w:rsidR="0011626C" w:rsidRDefault="009115FD" w:rsidP="0067623F">
      <w:pPr>
        <w:pStyle w:val="4"/>
        <w:numPr>
          <w:ilvl w:val="0"/>
          <w:numId w:val="189"/>
        </w:numPr>
        <w:ind w:left="426"/>
        <w:jc w:val="both"/>
        <w:rPr>
          <w:b w:val="0"/>
        </w:rPr>
      </w:pPr>
      <w:r w:rsidRPr="009115FD">
        <w:rPr>
          <w:b w:val="0"/>
        </w:rPr>
        <w:t xml:space="preserve">владение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использование графиков, диаграмм, схем для представления информации; </w:t>
      </w:r>
    </w:p>
    <w:p w:rsidR="0011626C" w:rsidRDefault="009115FD" w:rsidP="0067623F">
      <w:pPr>
        <w:pStyle w:val="4"/>
        <w:numPr>
          <w:ilvl w:val="0"/>
          <w:numId w:val="189"/>
        </w:numPr>
        <w:ind w:left="426"/>
        <w:jc w:val="both"/>
        <w:rPr>
          <w:b w:val="0"/>
        </w:rPr>
      </w:pPr>
      <w:r w:rsidRPr="009115FD">
        <w:rPr>
          <w:b w:val="0"/>
        </w:rPr>
        <w:t xml:space="preserve">владение правилами информационной безопасности при общении в социальных сетях; </w:t>
      </w:r>
    </w:p>
    <w:p w:rsidR="00F1556A" w:rsidRDefault="009115FD" w:rsidP="0067623F">
      <w:pPr>
        <w:pStyle w:val="4"/>
        <w:numPr>
          <w:ilvl w:val="0"/>
          <w:numId w:val="189"/>
        </w:numPr>
        <w:ind w:left="426"/>
        <w:jc w:val="both"/>
        <w:rPr>
          <w:b w:val="0"/>
        </w:rPr>
      </w:pPr>
      <w:r w:rsidRPr="009115FD">
        <w:rPr>
          <w:b w:val="0"/>
        </w:rPr>
        <w:t>уместное использование коммуникативных стратегий и тактик устного общения: убеждение, комплимент, уговаривание, похвала, самопрезентация, просьба, принесение извинений, поздравление; и др., сохранение инициативы в диалоге, уклонение от инициативы, завершение диалога и др.</w:t>
      </w:r>
    </w:p>
    <w:p w:rsidR="00F1556A" w:rsidRDefault="009115FD" w:rsidP="0067623F">
      <w:pPr>
        <w:pStyle w:val="4"/>
        <w:numPr>
          <w:ilvl w:val="0"/>
          <w:numId w:val="189"/>
        </w:numPr>
        <w:ind w:left="426"/>
        <w:jc w:val="both"/>
        <w:rPr>
          <w:b w:val="0"/>
        </w:rPr>
      </w:pPr>
      <w:r w:rsidRPr="009115FD">
        <w:rPr>
          <w:b w:val="0"/>
        </w:rPr>
        <w:t xml:space="preserve">участие в беседе, споре, владение правилами корректного речевого поведения в споре; </w:t>
      </w:r>
    </w:p>
    <w:p w:rsidR="00F1556A" w:rsidRDefault="009115FD" w:rsidP="0067623F">
      <w:pPr>
        <w:pStyle w:val="4"/>
        <w:numPr>
          <w:ilvl w:val="0"/>
          <w:numId w:val="189"/>
        </w:numPr>
        <w:ind w:left="426"/>
        <w:jc w:val="both"/>
        <w:rPr>
          <w:b w:val="0"/>
        </w:rPr>
      </w:pPr>
      <w:r w:rsidRPr="009115FD">
        <w:rPr>
          <w:b w:val="0"/>
        </w:rPr>
        <w:t>умение 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F1556A" w:rsidRDefault="009115FD" w:rsidP="0067623F">
      <w:pPr>
        <w:pStyle w:val="4"/>
        <w:numPr>
          <w:ilvl w:val="0"/>
          <w:numId w:val="189"/>
        </w:numPr>
        <w:ind w:left="426"/>
        <w:jc w:val="both"/>
        <w:rPr>
          <w:b w:val="0"/>
        </w:rPr>
      </w:pPr>
      <w:r w:rsidRPr="009115FD">
        <w:rPr>
          <w:b w:val="0"/>
        </w:rPr>
        <w:t xml:space="preserve">владение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F1556A" w:rsidRDefault="009115FD" w:rsidP="0067623F">
      <w:pPr>
        <w:pStyle w:val="4"/>
        <w:numPr>
          <w:ilvl w:val="0"/>
          <w:numId w:val="189"/>
        </w:numPr>
        <w:ind w:left="426"/>
        <w:jc w:val="both"/>
        <w:rPr>
          <w:b w:val="0"/>
        </w:rPr>
      </w:pPr>
      <w:r w:rsidRPr="009115FD">
        <w:rPr>
          <w:b w:val="0"/>
        </w:rPr>
        <w:t xml:space="preserve">создание устных и письменных текстов описательного типа: определение, дефиниция, собственно описание, пояснение; </w:t>
      </w:r>
    </w:p>
    <w:p w:rsidR="00F1556A" w:rsidRDefault="009115FD" w:rsidP="0067623F">
      <w:pPr>
        <w:pStyle w:val="4"/>
        <w:numPr>
          <w:ilvl w:val="0"/>
          <w:numId w:val="189"/>
        </w:numPr>
        <w:ind w:left="426"/>
        <w:jc w:val="both"/>
        <w:rPr>
          <w:b w:val="0"/>
        </w:rPr>
      </w:pPr>
      <w:r w:rsidRPr="009115FD">
        <w:rPr>
          <w:b w:val="0"/>
        </w:rPr>
        <w:t xml:space="preserve">создание устных и письменных текстов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F1556A" w:rsidRDefault="009115FD" w:rsidP="0067623F">
      <w:pPr>
        <w:pStyle w:val="4"/>
        <w:numPr>
          <w:ilvl w:val="0"/>
          <w:numId w:val="189"/>
        </w:numPr>
        <w:ind w:left="426"/>
        <w:jc w:val="both"/>
        <w:rPr>
          <w:b w:val="0"/>
        </w:rPr>
      </w:pPr>
      <w:r w:rsidRPr="009115FD">
        <w:rPr>
          <w:b w:val="0"/>
        </w:rPr>
        <w:t>создание текста как результата проектной (исследовательской) деятельности; оформление реферата в письменной форме и представление его в устной форме;</w:t>
      </w:r>
    </w:p>
    <w:p w:rsidR="00F1556A" w:rsidRDefault="009115FD" w:rsidP="0067623F">
      <w:pPr>
        <w:pStyle w:val="4"/>
        <w:numPr>
          <w:ilvl w:val="0"/>
          <w:numId w:val="189"/>
        </w:numPr>
        <w:ind w:left="426"/>
        <w:jc w:val="both"/>
        <w:rPr>
          <w:b w:val="0"/>
        </w:rPr>
      </w:pPr>
      <w:r w:rsidRPr="009115FD">
        <w:rPr>
          <w:b w:val="0"/>
        </w:rPr>
        <w:t>определение фактуальной и подтекстовой информации текста, его сильных позиций;</w:t>
      </w:r>
    </w:p>
    <w:p w:rsidR="00F1556A" w:rsidRDefault="009115FD" w:rsidP="0067623F">
      <w:pPr>
        <w:pStyle w:val="4"/>
        <w:numPr>
          <w:ilvl w:val="0"/>
          <w:numId w:val="189"/>
        </w:numPr>
        <w:ind w:left="426"/>
        <w:jc w:val="both"/>
        <w:rPr>
          <w:b w:val="0"/>
        </w:rPr>
      </w:pPr>
      <w:r w:rsidRPr="009115FD">
        <w:rPr>
          <w:b w:val="0"/>
        </w:rPr>
        <w:t>создание объявлений (в устной и письменной форме); деловых писем;</w:t>
      </w:r>
    </w:p>
    <w:p w:rsidR="00F1556A" w:rsidRDefault="009115FD" w:rsidP="0067623F">
      <w:pPr>
        <w:pStyle w:val="4"/>
        <w:numPr>
          <w:ilvl w:val="0"/>
          <w:numId w:val="189"/>
        </w:numPr>
        <w:ind w:left="426"/>
        <w:jc w:val="both"/>
        <w:rPr>
          <w:b w:val="0"/>
        </w:rPr>
      </w:pPr>
      <w:r w:rsidRPr="009115FD">
        <w:rPr>
          <w:b w:val="0"/>
        </w:rPr>
        <w:t xml:space="preserve">оценивание устных и письменных речевых высказываний с точки зрения их эффективности, понимание основных причин коммуникативных неудач и объяснение их; оценивание собственной и чужой речи с точки зрения точного, уместного и выразительного словоупотребления; </w:t>
      </w:r>
    </w:p>
    <w:p w:rsidR="009115FD" w:rsidRPr="009115FD" w:rsidRDefault="009115FD" w:rsidP="0067623F">
      <w:pPr>
        <w:pStyle w:val="4"/>
        <w:numPr>
          <w:ilvl w:val="0"/>
          <w:numId w:val="189"/>
        </w:numPr>
        <w:ind w:left="426"/>
        <w:jc w:val="both"/>
        <w:rPr>
          <w:b w:val="0"/>
        </w:rPr>
      </w:pPr>
      <w:r w:rsidRPr="009115FD">
        <w:rPr>
          <w:b w:val="0"/>
        </w:rPr>
        <w:t>редактирование собственных текстов с целью совершенствования их содержания и формы; сопоставление чернового и отредактированного текстов.</w:t>
      </w:r>
    </w:p>
    <w:p w:rsidR="00777D59" w:rsidRDefault="006821ED">
      <w:pPr>
        <w:pStyle w:val="4"/>
        <w:ind w:left="1701"/>
        <w:rPr>
          <w:rStyle w:val="dash041e005f0431005f044b005f0447005f043d005f044b005f0439005f005fchar1char1"/>
          <w:rFonts w:eastAsia="Calibri"/>
          <w:b w:val="0"/>
          <w:bCs w:val="0"/>
          <w:sz w:val="28"/>
          <w:szCs w:val="28"/>
        </w:rPr>
      </w:pPr>
      <w:r>
        <w:t>1.2.5.</w:t>
      </w:r>
      <w:r w:rsidR="00F1556A">
        <w:t>3</w:t>
      </w:r>
      <w:r>
        <w:t>. Литература</w:t>
      </w:r>
      <w:bookmarkEnd w:id="50"/>
      <w:bookmarkEnd w:id="51"/>
      <w:bookmarkEnd w:id="52"/>
      <w:bookmarkEnd w:id="53"/>
    </w:p>
    <w:p w:rsidR="00777D59" w:rsidRDefault="006821ED">
      <w:pPr>
        <w:autoSpaceDE w:val="0"/>
        <w:autoSpaceDN w:val="0"/>
        <w:adjustRightInd w:val="0"/>
        <w:spacing w:after="0" w:line="360" w:lineRule="auto"/>
        <w:ind w:firstLine="539"/>
        <w:jc w:val="both"/>
        <w:rPr>
          <w:rFonts w:ascii="Times New Roman" w:eastAsia="MS Mincho" w:hAnsi="Times New Roman"/>
          <w:sz w:val="28"/>
          <w:szCs w:val="28"/>
        </w:rPr>
      </w:pPr>
      <w:r>
        <w:rPr>
          <w:rFonts w:ascii="Times New Roman" w:eastAsia="MS Mincho" w:hAnsi="Times New Roman"/>
          <w:sz w:val="28"/>
          <w:szCs w:val="28"/>
        </w:rPr>
        <w:t>В соответствии с Федеральным государственным образовательным стандартом основного общего образования предметными результатами изучения предмета «Литература» являются:</w:t>
      </w:r>
    </w:p>
    <w:p w:rsidR="00777D59" w:rsidRDefault="006821ED" w:rsidP="0067623F">
      <w:pPr>
        <w:numPr>
          <w:ilvl w:val="0"/>
          <w:numId w:val="89"/>
        </w:numPr>
        <w:tabs>
          <w:tab w:val="left" w:pos="993"/>
        </w:tabs>
        <w:spacing w:after="0" w:line="360" w:lineRule="auto"/>
        <w:ind w:left="0" w:firstLine="633"/>
        <w:jc w:val="both"/>
        <w:rPr>
          <w:rFonts w:ascii="Times New Roman" w:hAnsi="Times New Roman"/>
          <w:sz w:val="28"/>
          <w:szCs w:val="28"/>
        </w:rPr>
      </w:pPr>
      <w:r>
        <w:rPr>
          <w:rFonts w:ascii="Times New Roman" w:hAnsi="Times New Roman"/>
          <w:sz w:val="28"/>
          <w:szCs w:val="28"/>
        </w:rPr>
        <w:t>осознание значимости чтения 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777D59" w:rsidRDefault="006821ED" w:rsidP="0067623F">
      <w:pPr>
        <w:numPr>
          <w:ilvl w:val="0"/>
          <w:numId w:val="89"/>
        </w:numPr>
        <w:tabs>
          <w:tab w:val="left" w:pos="993"/>
        </w:tabs>
        <w:spacing w:after="0" w:line="360" w:lineRule="auto"/>
        <w:ind w:left="0" w:firstLine="633"/>
        <w:jc w:val="both"/>
        <w:rPr>
          <w:rFonts w:ascii="Times New Roman" w:hAnsi="Times New Roman"/>
          <w:sz w:val="28"/>
          <w:szCs w:val="28"/>
        </w:rPr>
      </w:pPr>
      <w:r>
        <w:rPr>
          <w:rFonts w:ascii="Times New Roman" w:eastAsia="Times New Roman" w:hAnsi="Times New Roman"/>
          <w:sz w:val="28"/>
          <w:szCs w:val="28"/>
        </w:rPr>
        <w:t>восприятие</w:t>
      </w:r>
      <w:r>
        <w:rPr>
          <w:rFonts w:ascii="Times New Roman" w:hAnsi="Times New Roman"/>
          <w:sz w:val="28"/>
          <w:szCs w:val="28"/>
        </w:rPr>
        <w:t xml:space="preserve"> литературы как одной из основных культурных ценностей народа (отражающей его </w:t>
      </w:r>
      <w:r>
        <w:rPr>
          <w:rFonts w:ascii="Times New Roman" w:eastAsia="Times New Roman" w:hAnsi="Times New Roman"/>
          <w:sz w:val="28"/>
          <w:szCs w:val="28"/>
        </w:rPr>
        <w:t>менталитет, историю, мировосприятие) и</w:t>
      </w:r>
      <w:r>
        <w:rPr>
          <w:rFonts w:ascii="Times New Roman" w:hAnsi="Times New Roman"/>
          <w:sz w:val="28"/>
          <w:szCs w:val="28"/>
        </w:rPr>
        <w:t xml:space="preserve"> человечества (содержащей смыслы, важные для человечества в целом);</w:t>
      </w:r>
    </w:p>
    <w:p w:rsidR="00777D59" w:rsidRDefault="006821ED" w:rsidP="0067623F">
      <w:pPr>
        <w:numPr>
          <w:ilvl w:val="0"/>
          <w:numId w:val="164"/>
        </w:numPr>
        <w:tabs>
          <w:tab w:val="left" w:pos="993"/>
        </w:tabs>
        <w:spacing w:after="0" w:line="360" w:lineRule="auto"/>
        <w:ind w:left="0" w:firstLine="709"/>
        <w:jc w:val="both"/>
        <w:rPr>
          <w:rFonts w:ascii="Times New Roman" w:hAnsi="Times New Roman"/>
          <w:b/>
          <w:bCs/>
          <w:sz w:val="28"/>
          <w:szCs w:val="28"/>
        </w:rPr>
      </w:pPr>
      <w:r>
        <w:rPr>
          <w:rFonts w:ascii="Times New Roman" w:hAnsi="Times New Roman"/>
          <w:sz w:val="28"/>
          <w:szCs w:val="28"/>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777D59" w:rsidRDefault="006821ED" w:rsidP="0067623F">
      <w:pPr>
        <w:numPr>
          <w:ilvl w:val="0"/>
          <w:numId w:val="164"/>
        </w:numPr>
        <w:tabs>
          <w:tab w:val="left" w:pos="993"/>
        </w:tabs>
        <w:spacing w:after="0" w:line="360" w:lineRule="auto"/>
        <w:ind w:left="0" w:firstLine="709"/>
        <w:jc w:val="both"/>
      </w:pPr>
      <w:r>
        <w:rPr>
          <w:rFonts w:ascii="Times New Roman" w:hAnsi="Times New Roman"/>
          <w:sz w:val="28"/>
          <w:szCs w:val="28"/>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r>
        <w:t>;</w:t>
      </w:r>
    </w:p>
    <w:p w:rsidR="00777D59" w:rsidRDefault="006821ED" w:rsidP="0067623F">
      <w:pPr>
        <w:numPr>
          <w:ilvl w:val="0"/>
          <w:numId w:val="1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способности понимать литературные художественные произведения, воплощающие разные этнокультурные традиции;</w:t>
      </w:r>
    </w:p>
    <w:p w:rsidR="00777D59" w:rsidRDefault="006821ED" w:rsidP="0067623F">
      <w:pPr>
        <w:numPr>
          <w:ilvl w:val="0"/>
          <w:numId w:val="16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77D59" w:rsidRDefault="006821ED">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t xml:space="preserve">Конкретизируя эти общие результаты, обозначим наиболее важные предметные умения, формируемые у </w:t>
      </w:r>
      <w:r>
        <w:rPr>
          <w:rFonts w:ascii="Times New Roman" w:hAnsi="Times New Roman"/>
          <w:sz w:val="28"/>
          <w:szCs w:val="28"/>
        </w:rPr>
        <w:t xml:space="preserve">обучающихся </w:t>
      </w:r>
      <w:r>
        <w:rPr>
          <w:rFonts w:ascii="Times New Roman" w:eastAsia="MS Mincho" w:hAnsi="Times New Roman"/>
          <w:sz w:val="28"/>
          <w:szCs w:val="28"/>
        </w:rPr>
        <w:t>в результате освоения программы по литературе основной школы (в скобках указаны классы, когда эти умения стоит активно формировать; в этих классах можно уже проводить контроль сформированности этих умений):</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тему и основную мысль произведения (5</w:t>
      </w:r>
      <w:r>
        <w:rPr>
          <w:rFonts w:ascii="Times New Roman" w:hAnsi="Times New Roman"/>
          <w:sz w:val="28"/>
          <w:szCs w:val="28"/>
        </w:rPr>
        <w:t>–</w:t>
      </w:r>
      <w:r>
        <w:rPr>
          <w:rFonts w:ascii="Times New Roman" w:eastAsia="MS Mincho" w:hAnsi="Times New Roman"/>
          <w:sz w:val="28"/>
          <w:szCs w:val="28"/>
        </w:rPr>
        <w:t>6 кл.);</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владеть различными видами пересказа (5</w:t>
      </w:r>
      <w:r>
        <w:rPr>
          <w:rFonts w:ascii="Times New Roman" w:hAnsi="Times New Roman"/>
          <w:sz w:val="28"/>
          <w:szCs w:val="28"/>
        </w:rPr>
        <w:t>–</w:t>
      </w:r>
      <w:r>
        <w:rPr>
          <w:rFonts w:ascii="Times New Roman" w:eastAsia="MS Mincho" w:hAnsi="Times New Roman"/>
          <w:sz w:val="28"/>
          <w:szCs w:val="28"/>
        </w:rPr>
        <w:t>6 кл.), пересказывать сюжет; выявлять особенности композиции, основной конфликт, вычленять фабулу (6</w:t>
      </w:r>
      <w:r>
        <w:rPr>
          <w:rFonts w:ascii="Times New Roman" w:hAnsi="Times New Roman"/>
          <w:sz w:val="28"/>
          <w:szCs w:val="28"/>
        </w:rPr>
        <w:t>–</w:t>
      </w:r>
      <w:r>
        <w:rPr>
          <w:rFonts w:ascii="Times New Roman" w:eastAsia="MS Mincho" w:hAnsi="Times New Roman"/>
          <w:sz w:val="28"/>
          <w:szCs w:val="28"/>
        </w:rPr>
        <w:t>7 кл.);</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характеризовать героев-персонажей, давать их сравнительные характеристики (5</w:t>
      </w:r>
      <w:r>
        <w:rPr>
          <w:rFonts w:ascii="Times New Roman" w:hAnsi="Times New Roman"/>
          <w:sz w:val="28"/>
          <w:szCs w:val="28"/>
        </w:rPr>
        <w:t>–</w:t>
      </w:r>
      <w:r>
        <w:rPr>
          <w:rFonts w:ascii="Times New Roman" w:eastAsia="MS Mincho" w:hAnsi="Times New Roman"/>
          <w:sz w:val="28"/>
          <w:szCs w:val="28"/>
        </w:rPr>
        <w:t>6 кл.); оценивать систему персонажей (6</w:t>
      </w:r>
      <w:r>
        <w:rPr>
          <w:rFonts w:ascii="Times New Roman" w:hAnsi="Times New Roman"/>
          <w:sz w:val="28"/>
          <w:szCs w:val="28"/>
        </w:rPr>
        <w:t>–</w:t>
      </w:r>
      <w:r>
        <w:rPr>
          <w:rFonts w:ascii="Times New Roman" w:eastAsia="MS Mincho" w:hAnsi="Times New Roman"/>
          <w:sz w:val="28"/>
          <w:szCs w:val="28"/>
        </w:rPr>
        <w:t>7 кл.);</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находить основные изобразительно-выразительные средства, характерные для творческой манеры писателя, определять их художественные функции (5</w:t>
      </w:r>
      <w:r>
        <w:rPr>
          <w:rFonts w:ascii="Times New Roman" w:hAnsi="Times New Roman"/>
          <w:sz w:val="28"/>
          <w:szCs w:val="28"/>
        </w:rPr>
        <w:t>–</w:t>
      </w:r>
      <w:r>
        <w:rPr>
          <w:rFonts w:ascii="Times New Roman" w:eastAsia="MS Mincho" w:hAnsi="Times New Roman"/>
          <w:sz w:val="28"/>
          <w:szCs w:val="28"/>
        </w:rPr>
        <w:t>7 кл.); выявлять особенности языка и стиля писателя (7</w:t>
      </w:r>
      <w:r>
        <w:rPr>
          <w:rFonts w:ascii="Times New Roman" w:hAnsi="Times New Roman"/>
          <w:sz w:val="28"/>
          <w:szCs w:val="28"/>
        </w:rPr>
        <w:t>–</w:t>
      </w:r>
      <w:r>
        <w:rPr>
          <w:rFonts w:ascii="Times New Roman" w:eastAsia="MS Mincho" w:hAnsi="Times New Roman"/>
          <w:sz w:val="28"/>
          <w:szCs w:val="28"/>
        </w:rPr>
        <w:t>9 кл.);</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определять родо-жанровую специфику художественного произведения (5</w:t>
      </w:r>
      <w:r>
        <w:rPr>
          <w:rFonts w:ascii="Times New Roman" w:hAnsi="Times New Roman"/>
          <w:sz w:val="28"/>
          <w:szCs w:val="28"/>
        </w:rPr>
        <w:t>–</w:t>
      </w:r>
      <w:r>
        <w:rPr>
          <w:rFonts w:ascii="Times New Roman" w:eastAsia="MS Mincho" w:hAnsi="Times New Roman"/>
          <w:sz w:val="28"/>
          <w:szCs w:val="28"/>
        </w:rPr>
        <w:t xml:space="preserve">9 кл.); </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объяснять свое понимание нравственно-философской, социально-исторической и эстетической проблематики произведений (7</w:t>
      </w:r>
      <w:r>
        <w:rPr>
          <w:rFonts w:ascii="Times New Roman" w:hAnsi="Times New Roman"/>
          <w:sz w:val="28"/>
          <w:szCs w:val="28"/>
        </w:rPr>
        <w:t>–</w:t>
      </w:r>
      <w:r>
        <w:rPr>
          <w:rFonts w:ascii="Times New Roman" w:eastAsia="MS Mincho" w:hAnsi="Times New Roman"/>
          <w:sz w:val="28"/>
          <w:szCs w:val="28"/>
        </w:rPr>
        <w:t>9 кл.);</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выделять в произведениях элементы художественной формы и обнаруживать связи между ними (5</w:t>
      </w:r>
      <w:r>
        <w:rPr>
          <w:rFonts w:ascii="Times New Roman" w:hAnsi="Times New Roman"/>
          <w:sz w:val="28"/>
          <w:szCs w:val="28"/>
        </w:rPr>
        <w:t>–</w:t>
      </w:r>
      <w:r>
        <w:rPr>
          <w:rFonts w:ascii="Times New Roman" w:eastAsia="MS Mincho" w:hAnsi="Times New Roman"/>
          <w:sz w:val="28"/>
          <w:szCs w:val="28"/>
        </w:rPr>
        <w:t>7 кл.), постепенно переходя к анализу текста; анализировать литературные произведения разных жанров (8</w:t>
      </w:r>
      <w:r>
        <w:rPr>
          <w:rFonts w:ascii="Times New Roman" w:hAnsi="Times New Roman"/>
          <w:sz w:val="28"/>
          <w:szCs w:val="28"/>
        </w:rPr>
        <w:t>–</w:t>
      </w:r>
      <w:r>
        <w:rPr>
          <w:rFonts w:ascii="Times New Roman" w:eastAsia="MS Mincho" w:hAnsi="Times New Roman"/>
          <w:sz w:val="28"/>
          <w:szCs w:val="28"/>
        </w:rPr>
        <w:t>9 кл.);</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hAnsi="Times New Roman"/>
          <w:sz w:val="28"/>
          <w:szCs w:val="28"/>
        </w:rPr>
        <w:t xml:space="preserve">выявлять и осмыслять формы авторской оценки героев, событий, характер авторских взаимоотношений с «читателем» как адресатом произведения </w:t>
      </w:r>
      <w:r>
        <w:rPr>
          <w:rFonts w:ascii="Times New Roman" w:eastAsia="MS Mincho" w:hAnsi="Times New Roman"/>
          <w:sz w:val="28"/>
          <w:szCs w:val="28"/>
        </w:rPr>
        <w:t xml:space="preserve"> (в каждом классе – на своем уровне); </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представлять развернутый устный или письменный ответ на поставленные вопросы (в каждом классе – на своем уровне); вести учебные дискуссии (7</w:t>
      </w:r>
      <w:r>
        <w:rPr>
          <w:rFonts w:ascii="Times New Roman" w:hAnsi="Times New Roman"/>
          <w:sz w:val="28"/>
          <w:szCs w:val="28"/>
        </w:rPr>
        <w:t>–</w:t>
      </w:r>
      <w:r>
        <w:rPr>
          <w:rFonts w:ascii="Times New Roman" w:eastAsia="MS Mincho" w:hAnsi="Times New Roman"/>
          <w:sz w:val="28"/>
          <w:szCs w:val="28"/>
        </w:rPr>
        <w:t>9 кл.);</w:t>
      </w:r>
    </w:p>
    <w:p w:rsidR="00777D59" w:rsidRDefault="006821ED" w:rsidP="0067623F">
      <w:pPr>
        <w:numPr>
          <w:ilvl w:val="0"/>
          <w:numId w:val="97"/>
        </w:numPr>
        <w:spacing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 xml:space="preserve">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w:t>
      </w:r>
      <w:r>
        <w:rPr>
          <w:rFonts w:ascii="Times New Roman" w:hAnsi="Times New Roman"/>
          <w:bCs/>
          <w:sz w:val="28"/>
          <w:szCs w:val="28"/>
        </w:rPr>
        <w:t xml:space="preserve">организации дискуссии </w:t>
      </w:r>
      <w:r>
        <w:rPr>
          <w:rFonts w:ascii="Times New Roman" w:eastAsia="MS Mincho" w:hAnsi="Times New Roman"/>
          <w:sz w:val="28"/>
          <w:szCs w:val="28"/>
        </w:rPr>
        <w:t xml:space="preserve"> (в каждом классе – на своем уровне);</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выражать личное отношение к художественному произведению, аргументировать свою точку зрения (в каждом классе – на своем уровне);</w:t>
      </w:r>
    </w:p>
    <w:p w:rsidR="00777D59" w:rsidRDefault="006821ED" w:rsidP="0067623F">
      <w:pPr>
        <w:widowControl w:val="0"/>
        <w:numPr>
          <w:ilvl w:val="0"/>
          <w:numId w:val="97"/>
        </w:numPr>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выразительно читать с листа и наизусть произведения/фрагменты</w:t>
      </w:r>
    </w:p>
    <w:p w:rsidR="00777D59" w:rsidRDefault="006821ED">
      <w:pPr>
        <w:widowControl w:val="0"/>
        <w:autoSpaceDE w:val="0"/>
        <w:autoSpaceDN w:val="0"/>
        <w:adjustRightInd w:val="0"/>
        <w:spacing w:after="0" w:line="360" w:lineRule="auto"/>
        <w:jc w:val="both"/>
        <w:rPr>
          <w:rFonts w:ascii="Times New Roman" w:eastAsia="MS Mincho" w:hAnsi="Times New Roman"/>
          <w:sz w:val="28"/>
          <w:szCs w:val="28"/>
        </w:rPr>
      </w:pPr>
      <w:r>
        <w:rPr>
          <w:rFonts w:ascii="Times New Roman" w:eastAsia="MS Mincho" w:hAnsi="Times New Roman"/>
          <w:sz w:val="28"/>
          <w:szCs w:val="28"/>
        </w:rPr>
        <w:t xml:space="preserve">произведений художественной литературы, передавая личное отношение к произведению (5-9 класс); </w:t>
      </w:r>
    </w:p>
    <w:p w:rsidR="00777D59" w:rsidRDefault="006821ED" w:rsidP="0067623F">
      <w:pPr>
        <w:widowControl w:val="0"/>
        <w:numPr>
          <w:ilvl w:val="0"/>
          <w:numId w:val="97"/>
        </w:numPr>
        <w:tabs>
          <w:tab w:val="left" w:pos="993"/>
        </w:tabs>
        <w:autoSpaceDE w:val="0"/>
        <w:autoSpaceDN w:val="0"/>
        <w:adjustRightInd w:val="0"/>
        <w:spacing w:after="0" w:line="360" w:lineRule="auto"/>
        <w:ind w:left="0" w:firstLine="709"/>
        <w:jc w:val="both"/>
        <w:rPr>
          <w:rFonts w:ascii="Times New Roman" w:eastAsia="MS Mincho" w:hAnsi="Times New Roman"/>
          <w:sz w:val="28"/>
          <w:szCs w:val="28"/>
        </w:rPr>
      </w:pPr>
      <w:r>
        <w:rPr>
          <w:rFonts w:ascii="Times New Roman" w:eastAsia="MS Mincho" w:hAnsi="Times New Roman"/>
          <w:sz w:val="28"/>
          <w:szCs w:val="28"/>
        </w:rPr>
        <w:t>ориентироваться в информационном образовательном пространстве: работать с энциклопедиями, словарями, справочниками, специальной литературой (5</w:t>
      </w:r>
      <w:r>
        <w:rPr>
          <w:rFonts w:ascii="Times New Roman" w:hAnsi="Times New Roman"/>
          <w:sz w:val="28"/>
          <w:szCs w:val="28"/>
        </w:rPr>
        <w:t>–</w:t>
      </w:r>
      <w:r>
        <w:rPr>
          <w:rFonts w:ascii="Times New Roman" w:eastAsia="MS Mincho" w:hAnsi="Times New Roman"/>
          <w:sz w:val="28"/>
          <w:szCs w:val="28"/>
        </w:rPr>
        <w:t>9 кл.); пользоваться каталогами библиотек, библиографическими указателями, системой поиска в Интернете (5</w:t>
      </w:r>
      <w:r>
        <w:rPr>
          <w:rFonts w:ascii="Times New Roman" w:hAnsi="Times New Roman"/>
          <w:sz w:val="28"/>
          <w:szCs w:val="28"/>
        </w:rPr>
        <w:t>–</w:t>
      </w:r>
      <w:r>
        <w:rPr>
          <w:rFonts w:ascii="Times New Roman" w:eastAsia="MS Mincho" w:hAnsi="Times New Roman"/>
          <w:sz w:val="28"/>
          <w:szCs w:val="28"/>
        </w:rPr>
        <w:t>9 кл.) (в каждом классе – на своем уровне).</w:t>
      </w:r>
    </w:p>
    <w:p w:rsidR="00777D59" w:rsidRDefault="006821ED">
      <w:pPr>
        <w:autoSpaceDE w:val="0"/>
        <w:autoSpaceDN w:val="0"/>
        <w:adjustRightInd w:val="0"/>
        <w:spacing w:after="0" w:line="360" w:lineRule="auto"/>
        <w:ind w:firstLine="709"/>
        <w:jc w:val="both"/>
        <w:rPr>
          <w:rFonts w:ascii="Times New Roman" w:eastAsia="MS Mincho" w:hAnsi="Times New Roman"/>
          <w:sz w:val="28"/>
          <w:szCs w:val="28"/>
        </w:rPr>
      </w:pPr>
      <w:r>
        <w:rPr>
          <w:rFonts w:ascii="Times New Roman" w:eastAsia="MS Mincho" w:hAnsi="Times New Roman"/>
          <w:sz w:val="28"/>
          <w:szCs w:val="28"/>
        </w:rPr>
        <w:t>При планировании предметных</w:t>
      </w:r>
      <w:r>
        <w:rPr>
          <w:rFonts w:ascii="Times New Roman" w:eastAsia="MS Mincho" w:hAnsi="Times New Roman"/>
          <w:b/>
          <w:sz w:val="28"/>
          <w:szCs w:val="28"/>
        </w:rPr>
        <w:t xml:space="preserve"> </w:t>
      </w:r>
      <w:r>
        <w:rPr>
          <w:rFonts w:ascii="Times New Roman" w:eastAsia="MS Mincho" w:hAnsi="Times New Roman"/>
          <w:sz w:val="28"/>
          <w:szCs w:val="28"/>
        </w:rPr>
        <w:t xml:space="preserve">результатов освоения программы следует учитывать, что формирование различных умений, навыков, компетенций происходит у разных </w:t>
      </w:r>
      <w:r>
        <w:rPr>
          <w:rFonts w:ascii="Times New Roman" w:hAnsi="Times New Roman"/>
          <w:sz w:val="28"/>
          <w:szCs w:val="28"/>
        </w:rPr>
        <w:t xml:space="preserve">обучающихся </w:t>
      </w:r>
      <w:r>
        <w:rPr>
          <w:rFonts w:ascii="Times New Roman" w:eastAsia="MS Mincho" w:hAnsi="Times New Roman"/>
          <w:sz w:val="28"/>
          <w:szCs w:val="28"/>
        </w:rPr>
        <w:t xml:space="preserve">с разной скоростью и в разной степени и не заканчивается в школе. </w:t>
      </w:r>
    </w:p>
    <w:p w:rsidR="00777D59" w:rsidRDefault="006821ED">
      <w:pPr>
        <w:pStyle w:val="24"/>
        <w:autoSpaceDE w:val="0"/>
        <w:autoSpaceDN w:val="0"/>
        <w:adjustRightInd w:val="0"/>
        <w:spacing w:line="360" w:lineRule="auto"/>
        <w:ind w:right="0" w:firstLine="709"/>
        <w:rPr>
          <w:szCs w:val="28"/>
        </w:rPr>
      </w:pPr>
      <w:r>
        <w:rPr>
          <w:szCs w:val="28"/>
        </w:rPr>
        <w:t xml:space="preserve">При оценке предметных результатов обучения литературе следует учитывать несколько основных уровней сформированности читательской культуры. </w:t>
      </w:r>
    </w:p>
    <w:p w:rsidR="00777D59" w:rsidRDefault="006821ED">
      <w:pPr>
        <w:overflowPunct w:val="0"/>
        <w:autoSpaceDE w:val="0"/>
        <w:autoSpaceDN w:val="0"/>
        <w:adjustRightInd w:val="0"/>
        <w:spacing w:after="0" w:line="360" w:lineRule="auto"/>
        <w:ind w:firstLine="709"/>
        <w:jc w:val="both"/>
        <w:rPr>
          <w:rFonts w:ascii="Times New Roman" w:hAnsi="Times New Roman"/>
          <w:bCs/>
          <w:iCs/>
          <w:sz w:val="28"/>
          <w:szCs w:val="28"/>
        </w:rPr>
      </w:pPr>
      <w:r>
        <w:rPr>
          <w:rFonts w:ascii="Times New Roman" w:hAnsi="Times New Roman"/>
          <w:bCs/>
          <w:sz w:val="28"/>
          <w:szCs w:val="28"/>
        </w:rPr>
        <w:t>I уровень</w:t>
      </w:r>
      <w:r>
        <w:rPr>
          <w:rFonts w:ascii="Times New Roman" w:hAnsi="Times New Roman"/>
          <w:sz w:val="28"/>
          <w:szCs w:val="28"/>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w:t>
      </w:r>
      <w:r>
        <w:rPr>
          <w:rFonts w:ascii="Times New Roman" w:hAnsi="Times New Roman"/>
          <w:bCs/>
          <w:iCs/>
          <w:sz w:val="28"/>
          <w:szCs w:val="28"/>
        </w:rPr>
        <w:t>эмоциональное непосредственное восприятие</w:t>
      </w:r>
      <w:r>
        <w:rPr>
          <w:rFonts w:ascii="Times New Roman" w:hAnsi="Times New Roman"/>
          <w:sz w:val="28"/>
          <w:szCs w:val="28"/>
        </w:rPr>
        <w:t xml:space="preserve">, создает основу для формирования осмысленного и глубокого чтения, но с точки зрения эстетической еще не является достаточным. Оно </w:t>
      </w:r>
      <w:r>
        <w:rPr>
          <w:rFonts w:ascii="Times New Roman" w:hAnsi="Times New Roman"/>
          <w:i/>
          <w:sz w:val="28"/>
          <w:szCs w:val="28"/>
        </w:rPr>
        <w:t>характеризуется способностями читателя воспроизводить содержание литературного произведения, отвечая на тестовые вопросы</w:t>
      </w:r>
      <w:r>
        <w:rPr>
          <w:rFonts w:ascii="Times New Roman" w:hAnsi="Times New Roman"/>
          <w:sz w:val="28"/>
          <w:szCs w:val="28"/>
        </w:rPr>
        <w:t xml:space="preserve"> (устно, письменно) типа </w:t>
      </w:r>
      <w:r>
        <w:rPr>
          <w:rFonts w:ascii="Times New Roman" w:hAnsi="Times New Roman"/>
          <w:bCs/>
          <w:iCs/>
          <w:sz w:val="28"/>
          <w:szCs w:val="28"/>
        </w:rPr>
        <w:t>«Что?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w:t>
      </w:r>
      <w:r>
        <w:rPr>
          <w:rFonts w:ascii="Times New Roman" w:hAnsi="Times New Roman"/>
          <w:iCs/>
          <w:sz w:val="28"/>
          <w:szCs w:val="28"/>
          <w:lang w:val="en-US"/>
        </w:rPr>
        <w:t>I</w:t>
      </w:r>
      <w:r>
        <w:rPr>
          <w:rFonts w:ascii="Times New Roman" w:hAnsi="Times New Roman"/>
          <w:iCs/>
          <w:sz w:val="28"/>
          <w:szCs w:val="28"/>
        </w:rPr>
        <w:t xml:space="preserve"> уровня, относятся </w:t>
      </w:r>
      <w:r>
        <w:rPr>
          <w:rFonts w:ascii="Times New Roman" w:hAnsi="Times New Roman"/>
          <w:sz w:val="28"/>
          <w:szCs w:val="28"/>
        </w:rPr>
        <w:t xml:space="preserve">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Условно им соответствуют следующие типы диагностических </w:t>
      </w:r>
      <w:r>
        <w:rPr>
          <w:rFonts w:ascii="Times New Roman" w:hAnsi="Times New Roman"/>
          <w:bCs/>
          <w:sz w:val="28"/>
          <w:szCs w:val="28"/>
        </w:rPr>
        <w:t>заданий</w:t>
      </w:r>
      <w:r>
        <w:rPr>
          <w:rFonts w:ascii="Times New Roman" w:hAnsi="Times New Roman"/>
          <w:sz w:val="28"/>
          <w:szCs w:val="28"/>
        </w:rPr>
        <w:t xml:space="preserve">: </w:t>
      </w:r>
    </w:p>
    <w:p w:rsidR="00777D59" w:rsidRDefault="006821ED" w:rsidP="0067623F">
      <w:pPr>
        <w:numPr>
          <w:ilvl w:val="0"/>
          <w:numId w:val="135"/>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выразительно прочтите следующий фрагмент; </w:t>
      </w:r>
    </w:p>
    <w:p w:rsidR="00777D59" w:rsidRDefault="006821ED" w:rsidP="0067623F">
      <w:pPr>
        <w:numPr>
          <w:ilvl w:val="0"/>
          <w:numId w:val="135"/>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какие события в произведении являются центральными;</w:t>
      </w:r>
    </w:p>
    <w:p w:rsidR="00777D59" w:rsidRDefault="006821ED" w:rsidP="0067623F">
      <w:pPr>
        <w:numPr>
          <w:ilvl w:val="0"/>
          <w:numId w:val="135"/>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определите, где и когда происходят описываемые события;</w:t>
      </w:r>
    </w:p>
    <w:p w:rsidR="00777D59" w:rsidRDefault="006821ED" w:rsidP="0067623F">
      <w:pPr>
        <w:numPr>
          <w:ilvl w:val="0"/>
          <w:numId w:val="135"/>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опишите, каким вам представляется герой произведения, прокомментируйте слова героя; </w:t>
      </w:r>
    </w:p>
    <w:p w:rsidR="00777D59" w:rsidRDefault="006821ED" w:rsidP="0067623F">
      <w:pPr>
        <w:numPr>
          <w:ilvl w:val="0"/>
          <w:numId w:val="135"/>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в тексте наиболее непонятные (загадочные, удивительные и т. п.) для вас места; </w:t>
      </w:r>
    </w:p>
    <w:p w:rsidR="00777D59" w:rsidRDefault="006821ED" w:rsidP="0067623F">
      <w:pPr>
        <w:numPr>
          <w:ilvl w:val="0"/>
          <w:numId w:val="135"/>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ответьте на поставленный учителем/автором учебника вопрос; </w:t>
      </w:r>
    </w:p>
    <w:p w:rsidR="00777D59" w:rsidRDefault="006821ED" w:rsidP="0067623F">
      <w:pPr>
        <w:numPr>
          <w:ilvl w:val="0"/>
          <w:numId w:val="135"/>
        </w:numPr>
        <w:tabs>
          <w:tab w:val="left" w:pos="993"/>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выделите, найдите, перечислите признаки, черты, повторяющиеся детали и т. п. </w:t>
      </w:r>
    </w:p>
    <w:p w:rsidR="00777D59" w:rsidRDefault="006821ED">
      <w:pPr>
        <w:spacing w:after="0" w:line="360" w:lineRule="auto"/>
        <w:ind w:firstLine="708"/>
        <w:jc w:val="both"/>
        <w:rPr>
          <w:rFonts w:ascii="Times New Roman" w:hAnsi="Times New Roman"/>
          <w:sz w:val="28"/>
          <w:szCs w:val="28"/>
        </w:rPr>
      </w:pPr>
      <w:r>
        <w:rPr>
          <w:rFonts w:ascii="Times New Roman" w:hAnsi="Times New Roman"/>
          <w:bCs/>
          <w:sz w:val="28"/>
          <w:szCs w:val="28"/>
        </w:rPr>
        <w:t>II уровень</w:t>
      </w:r>
      <w:r>
        <w:rPr>
          <w:rFonts w:ascii="Times New Roman" w:hAnsi="Times New Roman"/>
          <w:sz w:val="28"/>
          <w:szCs w:val="28"/>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777D59" w:rsidRDefault="006821ED">
      <w:pPr>
        <w:pStyle w:val="28"/>
        <w:spacing w:line="360" w:lineRule="auto"/>
        <w:ind w:left="0" w:right="0" w:firstLine="709"/>
        <w:rPr>
          <w:sz w:val="28"/>
          <w:szCs w:val="28"/>
        </w:rPr>
      </w:pPr>
      <w:r>
        <w:rPr>
          <w:sz w:val="28"/>
          <w:szCs w:val="28"/>
        </w:rPr>
        <w:t xml:space="preserve">У читателей этого уровня формируется стремление размышлять над прочитанным, появляется </w:t>
      </w:r>
      <w:r>
        <w:rPr>
          <w:bCs/>
          <w:iCs/>
          <w:sz w:val="28"/>
          <w:szCs w:val="28"/>
        </w:rPr>
        <w:t xml:space="preserve">умение выделять в произведении </w:t>
      </w:r>
      <w:r>
        <w:rPr>
          <w:sz w:val="28"/>
          <w:szCs w:val="28"/>
        </w:rPr>
        <w:t xml:space="preserve">значимые в смысловом и эстетическом плане отдельные элементы художественного произведения, а также возникает стремление </w:t>
      </w:r>
      <w:r>
        <w:rPr>
          <w:bCs/>
          <w:iCs/>
          <w:sz w:val="28"/>
          <w:szCs w:val="28"/>
        </w:rPr>
        <w:t>находить и объяснять связи между ними</w:t>
      </w:r>
      <w:r>
        <w:rPr>
          <w:sz w:val="28"/>
          <w:szCs w:val="28"/>
        </w:rPr>
        <w:t xml:space="preserve">. </w:t>
      </w:r>
      <w:r>
        <w:rPr>
          <w:iCs/>
          <w:sz w:val="28"/>
          <w:szCs w:val="28"/>
        </w:rPr>
        <w:t xml:space="preserve">Читатель </w:t>
      </w:r>
      <w:r>
        <w:rPr>
          <w:sz w:val="28"/>
          <w:szCs w:val="28"/>
        </w:rPr>
        <w:t xml:space="preserve">этого уровня пытается аргументированно отвечать на вопрос </w:t>
      </w:r>
      <w:r>
        <w:rPr>
          <w:bCs/>
          <w:iCs/>
          <w:sz w:val="28"/>
          <w:szCs w:val="28"/>
        </w:rPr>
        <w:t>«Как устроен текст?» ,</w:t>
      </w:r>
      <w:r>
        <w:rPr>
          <w:i/>
          <w:sz w:val="28"/>
          <w:szCs w:val="28"/>
        </w:rPr>
        <w:t xml:space="preserve">умеет выделять </w:t>
      </w:r>
      <w:r>
        <w:rPr>
          <w:i/>
          <w:iCs/>
          <w:sz w:val="28"/>
          <w:szCs w:val="28"/>
        </w:rPr>
        <w:t>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777D59" w:rsidRDefault="006821ED" w:rsidP="0067623F">
      <w:pPr>
        <w:pStyle w:val="28"/>
        <w:numPr>
          <w:ilvl w:val="12"/>
          <w:numId w:val="57"/>
        </w:numPr>
        <w:tabs>
          <w:tab w:val="left" w:pos="851"/>
        </w:tabs>
        <w:spacing w:line="360" w:lineRule="auto"/>
        <w:ind w:left="0" w:right="0" w:firstLine="709"/>
        <w:rPr>
          <w:sz w:val="28"/>
          <w:szCs w:val="28"/>
        </w:rPr>
      </w:pPr>
      <w:r>
        <w:rPr>
          <w:iCs/>
          <w:sz w:val="28"/>
          <w:szCs w:val="28"/>
        </w:rPr>
        <w:t xml:space="preserve">К основным </w:t>
      </w:r>
      <w:r>
        <w:rPr>
          <w:bCs/>
          <w:iCs/>
          <w:sz w:val="28"/>
          <w:szCs w:val="28"/>
        </w:rPr>
        <w:t>видам деятельности</w:t>
      </w:r>
      <w:r>
        <w:rPr>
          <w:iCs/>
          <w:sz w:val="28"/>
          <w:szCs w:val="28"/>
        </w:rPr>
        <w:t xml:space="preserve">, позволяющим диагностировать возможности читателей, достигших  </w:t>
      </w:r>
      <w:r>
        <w:rPr>
          <w:iCs/>
          <w:sz w:val="28"/>
          <w:szCs w:val="28"/>
          <w:lang w:val="en-US"/>
        </w:rPr>
        <w:t>II</w:t>
      </w:r>
      <w:r>
        <w:rPr>
          <w:iCs/>
          <w:sz w:val="28"/>
          <w:szCs w:val="28"/>
        </w:rPr>
        <w:t xml:space="preserve"> уровня, можно отнести</w:t>
      </w:r>
      <w:r>
        <w:rPr>
          <w:sz w:val="28"/>
          <w:szCs w:val="28"/>
        </w:rPr>
        <w:t xml:space="preserve">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w:t>
      </w:r>
      <w:r>
        <w:rPr>
          <w:i/>
          <w:sz w:val="28"/>
          <w:szCs w:val="28"/>
        </w:rPr>
        <w:t>пофразового</w:t>
      </w:r>
      <w:r>
        <w:rPr>
          <w:sz w:val="28"/>
          <w:szCs w:val="28"/>
        </w:rPr>
        <w:t xml:space="preserve"> (при анализе стихотворений и небольших прозаических произведений – рассказов, новелл) или </w:t>
      </w:r>
      <w:r>
        <w:rPr>
          <w:i/>
          <w:sz w:val="28"/>
          <w:szCs w:val="28"/>
        </w:rPr>
        <w:t>поэпизодного</w:t>
      </w:r>
      <w:r>
        <w:rPr>
          <w:sz w:val="28"/>
          <w:szCs w:val="28"/>
        </w:rPr>
        <w:t xml:space="preserve">; проведение целостного и межтекстового анализа). </w:t>
      </w:r>
    </w:p>
    <w:p w:rsidR="00777D59" w:rsidRDefault="006821ED" w:rsidP="0067623F">
      <w:pPr>
        <w:pStyle w:val="28"/>
        <w:numPr>
          <w:ilvl w:val="12"/>
          <w:numId w:val="57"/>
        </w:numPr>
        <w:tabs>
          <w:tab w:val="left" w:pos="851"/>
        </w:tabs>
        <w:spacing w:line="360" w:lineRule="auto"/>
        <w:ind w:left="0" w:right="0" w:firstLine="709"/>
        <w:rPr>
          <w:sz w:val="28"/>
          <w:szCs w:val="28"/>
        </w:rPr>
      </w:pPr>
      <w:r>
        <w:rPr>
          <w:sz w:val="28"/>
          <w:szCs w:val="28"/>
        </w:rPr>
        <w:t xml:space="preserve">Условно им соответствуют следующие типы диагностических </w:t>
      </w:r>
      <w:r>
        <w:rPr>
          <w:bCs/>
          <w:sz w:val="28"/>
          <w:szCs w:val="28"/>
        </w:rPr>
        <w:t>заданий</w:t>
      </w:r>
      <w:r>
        <w:rPr>
          <w:sz w:val="28"/>
          <w:szCs w:val="28"/>
        </w:rPr>
        <w:t xml:space="preserve">: </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777D59" w:rsidRDefault="006821ED" w:rsidP="0067623F">
      <w:pPr>
        <w:pStyle w:val="a8"/>
        <w:widowControl w:val="0"/>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покажите, какие особенности художественного текста проявляют позицию его автора;</w:t>
      </w:r>
    </w:p>
    <w:p w:rsidR="00777D59" w:rsidRDefault="006821ED" w:rsidP="0067623F">
      <w:pPr>
        <w:numPr>
          <w:ilvl w:val="0"/>
          <w:numId w:val="57"/>
        </w:numPr>
        <w:tabs>
          <w:tab w:val="clear" w:pos="1287"/>
        </w:tabs>
        <w:spacing w:after="0" w:line="360" w:lineRule="auto"/>
        <w:ind w:left="0" w:firstLine="709"/>
        <w:jc w:val="both"/>
        <w:rPr>
          <w:rFonts w:ascii="Times New Roman" w:hAnsi="Times New Roman"/>
          <w:sz w:val="28"/>
          <w:szCs w:val="28"/>
        </w:rPr>
      </w:pPr>
      <w:r>
        <w:rPr>
          <w:rFonts w:ascii="Times New Roman" w:hAnsi="Times New Roman"/>
          <w:sz w:val="28"/>
          <w:szCs w:val="28"/>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проанализируйте фрагменты, эпизоды текста (по предложенному алгоритму и без него);</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сопоставьте, сравните, найдите сходства и различия (как в одном тексте, так и между разными произведениями); </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определите жанр произведения, охарактеризуйте его особенности; </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дайте свое рабочее определение следующему теоретико-литературному понятию.</w:t>
      </w:r>
    </w:p>
    <w:p w:rsidR="00777D59" w:rsidRDefault="006821ED">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777D59" w:rsidRDefault="006821ED">
      <w:pPr>
        <w:spacing w:after="0" w:line="360" w:lineRule="auto"/>
        <w:ind w:firstLine="708"/>
        <w:jc w:val="both"/>
        <w:rPr>
          <w:rFonts w:ascii="Times New Roman" w:hAnsi="Times New Roman"/>
          <w:b/>
          <w:sz w:val="28"/>
          <w:szCs w:val="28"/>
        </w:rPr>
      </w:pPr>
      <w:r>
        <w:rPr>
          <w:rFonts w:ascii="Times New Roman" w:hAnsi="Times New Roman"/>
          <w:bCs/>
          <w:sz w:val="28"/>
          <w:szCs w:val="28"/>
        </w:rPr>
        <w:t>III уровень</w:t>
      </w:r>
      <w:r>
        <w:rPr>
          <w:rFonts w:ascii="Times New Roman" w:hAnsi="Times New Roman"/>
          <w:sz w:val="28"/>
          <w:szCs w:val="28"/>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w:t>
      </w:r>
      <w:r>
        <w:rPr>
          <w:rFonts w:ascii="Times New Roman" w:hAnsi="Times New Roman"/>
          <w:bCs/>
          <w:iCs/>
          <w:sz w:val="28"/>
          <w:szCs w:val="28"/>
        </w:rPr>
        <w:t>сумеет интерпретировать художественный смысл произведения</w:t>
      </w:r>
      <w:r>
        <w:rPr>
          <w:rFonts w:ascii="Times New Roman" w:hAnsi="Times New Roman"/>
          <w:sz w:val="28"/>
          <w:szCs w:val="28"/>
        </w:rPr>
        <w:t xml:space="preserve">, то есть отвечать на вопросы: </w:t>
      </w:r>
      <w:r>
        <w:rPr>
          <w:rFonts w:ascii="Times New Roman" w:hAnsi="Times New Roman"/>
          <w:bCs/>
          <w:iCs/>
          <w:sz w:val="28"/>
          <w:szCs w:val="28"/>
        </w:rPr>
        <w:t xml:space="preserve">«Почему (с какой целью?) произведение построено так, а не иначе? </w:t>
      </w:r>
      <w:r>
        <w:rPr>
          <w:rFonts w:ascii="Times New Roman" w:hAnsi="Times New Roman"/>
          <w:sz w:val="28"/>
          <w:szCs w:val="28"/>
        </w:rPr>
        <w:t xml:space="preserve">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777D59" w:rsidRDefault="006821ED">
      <w:pPr>
        <w:spacing w:after="0" w:line="360" w:lineRule="auto"/>
        <w:ind w:firstLine="708"/>
        <w:jc w:val="both"/>
        <w:rPr>
          <w:rFonts w:ascii="Times New Roman" w:eastAsia="MS Mincho" w:hAnsi="Times New Roman"/>
          <w:sz w:val="28"/>
          <w:szCs w:val="28"/>
        </w:rPr>
      </w:pPr>
      <w:r>
        <w:rPr>
          <w:rFonts w:ascii="Times New Roman" w:hAnsi="Times New Roman"/>
          <w:iCs/>
          <w:sz w:val="28"/>
          <w:szCs w:val="28"/>
        </w:rPr>
        <w:t xml:space="preserve">К основным </w:t>
      </w:r>
      <w:r>
        <w:rPr>
          <w:rFonts w:ascii="Times New Roman" w:hAnsi="Times New Roman"/>
          <w:bCs/>
          <w:iCs/>
          <w:sz w:val="28"/>
          <w:szCs w:val="28"/>
        </w:rPr>
        <w:t>видам деятельности</w:t>
      </w:r>
      <w:r>
        <w:rPr>
          <w:rFonts w:ascii="Times New Roman" w:hAnsi="Times New Roman"/>
          <w:iCs/>
          <w:sz w:val="28"/>
          <w:szCs w:val="28"/>
        </w:rPr>
        <w:t xml:space="preserve">, позволяющим диагностировать возможности читателей, достигших  </w:t>
      </w:r>
      <w:r>
        <w:rPr>
          <w:rFonts w:ascii="Times New Roman" w:hAnsi="Times New Roman"/>
          <w:iCs/>
          <w:sz w:val="28"/>
          <w:szCs w:val="28"/>
          <w:lang w:val="en-US"/>
        </w:rPr>
        <w:t>III</w:t>
      </w:r>
      <w:r>
        <w:rPr>
          <w:rFonts w:ascii="Times New Roman" w:hAnsi="Times New Roman"/>
          <w:iCs/>
          <w:sz w:val="28"/>
          <w:szCs w:val="28"/>
        </w:rPr>
        <w:t xml:space="preserve"> уровня, можно отнести</w:t>
      </w:r>
      <w:r>
        <w:rPr>
          <w:rFonts w:ascii="Times New Roman" w:hAnsi="Times New Roman"/>
          <w:sz w:val="28"/>
          <w:szCs w:val="28"/>
        </w:rPr>
        <w:t xml:space="preserve">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777D59" w:rsidRDefault="006821ED" w:rsidP="0067623F">
      <w:pPr>
        <w:pStyle w:val="28"/>
        <w:numPr>
          <w:ilvl w:val="12"/>
          <w:numId w:val="57"/>
        </w:numPr>
        <w:tabs>
          <w:tab w:val="left" w:pos="709"/>
        </w:tabs>
        <w:spacing w:line="360" w:lineRule="auto"/>
        <w:ind w:left="0" w:right="0" w:firstLine="709"/>
        <w:rPr>
          <w:sz w:val="28"/>
          <w:szCs w:val="28"/>
        </w:rPr>
      </w:pPr>
      <w:r>
        <w:rPr>
          <w:sz w:val="28"/>
          <w:szCs w:val="28"/>
        </w:rPr>
        <w:t>Условно и</w:t>
      </w:r>
      <w:r>
        <w:rPr>
          <w:iCs/>
          <w:sz w:val="28"/>
          <w:szCs w:val="28"/>
        </w:rPr>
        <w:t xml:space="preserve">м соответствуют следующие типы диагностических </w:t>
      </w:r>
      <w:r>
        <w:rPr>
          <w:bCs/>
          <w:iCs/>
          <w:sz w:val="28"/>
          <w:szCs w:val="28"/>
        </w:rPr>
        <w:t>заданий</w:t>
      </w:r>
      <w:r>
        <w:rPr>
          <w:sz w:val="28"/>
          <w:szCs w:val="28"/>
        </w:rPr>
        <w:t xml:space="preserve">: </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выделите, определите, найдите, перечислите признаки, черты, повторяющиеся детали и т. п. </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художественную функцию той или иной детали, приема и т. п.;</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определите позицию автора и способы ее выражения;</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проинтерпретируйте выбранный фрагмент произведения; </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объясните (устно, письменно) смысл названия произведения;</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озаглавьте предложенный текст (в случае если у литературного произведения нет заглавия);</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напишите сочинение-интерпретацию; </w:t>
      </w:r>
    </w:p>
    <w:p w:rsidR="00777D59" w:rsidRDefault="006821ED" w:rsidP="0067623F">
      <w:pPr>
        <w:pStyle w:val="a8"/>
        <w:numPr>
          <w:ilvl w:val="0"/>
          <w:numId w:val="57"/>
        </w:numPr>
        <w:tabs>
          <w:tab w:val="clear" w:pos="1287"/>
        </w:tabs>
        <w:overflowPunct w:val="0"/>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напишите рецензию на произведение, не изучавшееся на уроках литературы.</w:t>
      </w:r>
    </w:p>
    <w:p w:rsidR="00777D59" w:rsidRDefault="006821ED">
      <w:pPr>
        <w:pStyle w:val="24"/>
        <w:autoSpaceDE w:val="0"/>
        <w:autoSpaceDN w:val="0"/>
        <w:adjustRightInd w:val="0"/>
        <w:spacing w:line="360" w:lineRule="auto"/>
        <w:ind w:right="0" w:firstLine="709"/>
        <w:rPr>
          <w:szCs w:val="28"/>
        </w:rPr>
      </w:pPr>
      <w:r>
        <w:rPr>
          <w:szCs w:val="28"/>
        </w:rPr>
        <w:t>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w:t>
      </w:r>
      <w:r>
        <w:rPr>
          <w:rStyle w:val="af3"/>
          <w:szCs w:val="28"/>
        </w:rPr>
        <w:footnoteReference w:id="1"/>
      </w:r>
      <w:r>
        <w:rPr>
          <w:szCs w:val="28"/>
        </w:rPr>
        <w:t xml:space="preserve">). </w:t>
      </w:r>
    </w:p>
    <w:p w:rsidR="00777D59" w:rsidRDefault="006821ED">
      <w:pPr>
        <w:overflowPunct w:val="0"/>
        <w:autoSpaceDE w:val="0"/>
        <w:autoSpaceDN w:val="0"/>
        <w:adjustRightInd w:val="0"/>
        <w:spacing w:after="0" w:line="360" w:lineRule="auto"/>
        <w:ind w:firstLine="709"/>
        <w:jc w:val="both"/>
        <w:rPr>
          <w:szCs w:val="28"/>
        </w:rPr>
      </w:pPr>
      <w:r>
        <w:rPr>
          <w:rFonts w:ascii="Times New Roman" w:hAnsi="Times New Roman"/>
          <w:sz w:val="28"/>
          <w:szCs w:val="28"/>
        </w:rPr>
        <w:t xml:space="preserve">Разумеется, 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 Это следует иметь в виду при осуществлении в литературном образовании разноуровневого подхода к обучению, а также при проверке качества его результатов. </w:t>
      </w:r>
    </w:p>
    <w:p w:rsidR="00777D59" w:rsidRDefault="006821ED">
      <w:pPr>
        <w:pStyle w:val="24"/>
        <w:autoSpaceDE w:val="0"/>
        <w:autoSpaceDN w:val="0"/>
        <w:adjustRightInd w:val="0"/>
        <w:spacing w:line="360" w:lineRule="auto"/>
        <w:ind w:firstLine="709"/>
        <w:rPr>
          <w:szCs w:val="28"/>
        </w:rPr>
      </w:pPr>
      <w:r>
        <w:rPr>
          <w:szCs w:val="28"/>
        </w:rPr>
        <w:t xml:space="preserve">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w:t>
      </w:r>
      <w:r>
        <w:rPr>
          <w:b/>
          <w:szCs w:val="28"/>
        </w:rPr>
        <w:t>качество</w:t>
      </w:r>
      <w:r>
        <w:rPr>
          <w:szCs w:val="28"/>
        </w:rPr>
        <w:t xml:space="preserve">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777D59" w:rsidRDefault="00777D59">
      <w:pPr>
        <w:spacing w:after="0" w:line="360" w:lineRule="auto"/>
        <w:ind w:firstLine="709"/>
        <w:jc w:val="both"/>
        <w:rPr>
          <w:rFonts w:ascii="Times New Roman" w:hAnsi="Times New Roman"/>
          <w:sz w:val="28"/>
          <w:szCs w:val="28"/>
        </w:rPr>
      </w:pPr>
    </w:p>
    <w:p w:rsidR="00CD697D" w:rsidRPr="00CD697D" w:rsidRDefault="00CD697D" w:rsidP="00CD697D">
      <w:pPr>
        <w:rPr>
          <w:rFonts w:ascii="Times New Roman" w:hAnsi="Times New Roman"/>
          <w:b/>
          <w:sz w:val="28"/>
          <w:szCs w:val="28"/>
        </w:rPr>
      </w:pPr>
      <w:bookmarkStart w:id="54" w:name="_Toc409691630"/>
      <w:bookmarkStart w:id="55" w:name="_Toc410653955"/>
      <w:bookmarkStart w:id="56" w:name="_Toc31893390"/>
      <w:bookmarkStart w:id="57" w:name="_Toc31898612"/>
      <w:r w:rsidRPr="00CD697D">
        <w:rPr>
          <w:rFonts w:ascii="Times New Roman" w:hAnsi="Times New Roman"/>
          <w:b/>
          <w:sz w:val="28"/>
          <w:szCs w:val="28"/>
        </w:rPr>
        <w:t>1.2.5.4. Родная литература</w:t>
      </w:r>
    </w:p>
    <w:p w:rsidR="00CD697D" w:rsidRDefault="00CD697D" w:rsidP="00CD697D">
      <w:pPr>
        <w:rPr>
          <w:rFonts w:ascii="Times New Roman" w:hAnsi="Times New Roman"/>
          <w:sz w:val="28"/>
          <w:szCs w:val="28"/>
        </w:rPr>
      </w:pPr>
      <w:r w:rsidRPr="00CD697D">
        <w:rPr>
          <w:rFonts w:ascii="Times New Roman" w:hAnsi="Times New Roman"/>
          <w:sz w:val="28"/>
          <w:szCs w:val="28"/>
        </w:rPr>
        <w:t>Изучение предметной области "Родная литература" обеспечит:</w:t>
      </w:r>
    </w:p>
    <w:p w:rsidR="00CD697D" w:rsidRDefault="00CD697D" w:rsidP="00CD697D">
      <w:pPr>
        <w:rPr>
          <w:rFonts w:ascii="Times New Roman" w:hAnsi="Times New Roman"/>
          <w:sz w:val="28"/>
          <w:szCs w:val="28"/>
        </w:rPr>
      </w:pPr>
      <w:r w:rsidRPr="00CD697D">
        <w:rPr>
          <w:rFonts w:ascii="Times New Roman" w:hAnsi="Times New Roman"/>
          <w:sz w:val="28"/>
          <w:szCs w:val="28"/>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CD697D" w:rsidRDefault="00CD697D" w:rsidP="00CD697D">
      <w:pPr>
        <w:rPr>
          <w:rFonts w:ascii="Times New Roman" w:hAnsi="Times New Roman"/>
          <w:sz w:val="28"/>
          <w:szCs w:val="28"/>
        </w:rPr>
      </w:pPr>
      <w:r w:rsidRPr="00CD697D">
        <w:rPr>
          <w:rFonts w:ascii="Times New Roman" w:hAnsi="Times New Roman"/>
          <w:sz w:val="28"/>
          <w:szCs w:val="28"/>
        </w:rPr>
        <w:t>2) понимание родной литературы как одной из основных национально-культурных ценностей народа, как особого способа познания жизни;</w:t>
      </w:r>
    </w:p>
    <w:p w:rsidR="00CD697D" w:rsidRDefault="00CD697D" w:rsidP="00CD697D">
      <w:pPr>
        <w:rPr>
          <w:rFonts w:ascii="Times New Roman" w:hAnsi="Times New Roman"/>
          <w:sz w:val="28"/>
          <w:szCs w:val="28"/>
        </w:rPr>
      </w:pPr>
      <w:r w:rsidRPr="00CD697D">
        <w:rPr>
          <w:rFonts w:ascii="Times New Roman" w:hAnsi="Times New Roman"/>
          <w:sz w:val="28"/>
          <w:szCs w:val="28"/>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CD697D" w:rsidRPr="00CD697D" w:rsidRDefault="00CD697D" w:rsidP="00CD697D">
      <w:pPr>
        <w:rPr>
          <w:rFonts w:ascii="Times New Roman" w:hAnsi="Times New Roman"/>
          <w:sz w:val="28"/>
          <w:szCs w:val="28"/>
        </w:rPr>
      </w:pPr>
      <w:r w:rsidRPr="00CD697D">
        <w:rPr>
          <w:rFonts w:ascii="Times New Roman" w:hAnsi="Times New Roman"/>
          <w:sz w:val="28"/>
          <w:szCs w:val="28"/>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CD697D" w:rsidRDefault="00CD697D" w:rsidP="00CD697D">
      <w:pPr>
        <w:pStyle w:val="4"/>
        <w:ind w:left="142"/>
        <w:rPr>
          <w:b w:val="0"/>
          <w:szCs w:val="28"/>
        </w:rPr>
      </w:pPr>
      <w:r w:rsidRPr="00CD697D">
        <w:rPr>
          <w:b w:val="0"/>
          <w:szCs w:val="28"/>
        </w:rPr>
        <w:t>5) развитие способности понимать литературные художественные произведения, от-ражающие разные этнокультурные традиции;</w:t>
      </w:r>
    </w:p>
    <w:p w:rsidR="00CD697D" w:rsidRDefault="00CD697D" w:rsidP="00CD697D">
      <w:pPr>
        <w:pStyle w:val="4"/>
        <w:ind w:left="142"/>
        <w:rPr>
          <w:b w:val="0"/>
          <w:szCs w:val="28"/>
        </w:rPr>
      </w:pPr>
      <w:r w:rsidRPr="00CD697D">
        <w:rPr>
          <w:b w:val="0"/>
          <w:szCs w:val="28"/>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77D59" w:rsidRDefault="006821ED">
      <w:pPr>
        <w:pStyle w:val="4"/>
        <w:ind w:left="1701"/>
      </w:pPr>
      <w:r>
        <w:t>1.2.5.3. Иностранный язык (на примере английского языка)</w:t>
      </w:r>
      <w:bookmarkEnd w:id="54"/>
      <w:bookmarkEnd w:id="55"/>
      <w:bookmarkEnd w:id="56"/>
      <w:bookmarkEnd w:id="57"/>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Коммуникативные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Диалогическая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6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6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вести диалог-обмен мнениями; </w:t>
      </w:r>
    </w:p>
    <w:p w:rsidR="00777D59" w:rsidRDefault="006821ED" w:rsidP="00971FA9">
      <w:pPr>
        <w:numPr>
          <w:ilvl w:val="0"/>
          <w:numId w:val="26"/>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брать и давать интервью;</w:t>
      </w:r>
    </w:p>
    <w:p w:rsidR="00777D59" w:rsidRDefault="006821ED" w:rsidP="00971FA9">
      <w:pPr>
        <w:numPr>
          <w:ilvl w:val="0"/>
          <w:numId w:val="26"/>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вести диалог-расспрос на основе нелинейного текста (таблицы, диаграммы и т. д.).</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Говорение. Монологическая речь</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777D59" w:rsidRDefault="006821ED" w:rsidP="0067623F">
      <w:pPr>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777D59" w:rsidRDefault="006821ED" w:rsidP="0067623F">
      <w:pPr>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краткую характеристику реальных людей и литературных персонажей; </w:t>
      </w:r>
    </w:p>
    <w:p w:rsidR="00777D59" w:rsidRDefault="006821ED" w:rsidP="0067623F">
      <w:pPr>
        <w:numPr>
          <w:ilvl w:val="0"/>
          <w:numId w:val="59"/>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передавать основное содержание прочитанного текста с опорой или без опоры на текст, ключевые слова/ план/ вопросы;</w:t>
      </w:r>
    </w:p>
    <w:p w:rsidR="00777D59" w:rsidRDefault="006821ED" w:rsidP="0067623F">
      <w:pPr>
        <w:numPr>
          <w:ilvl w:val="0"/>
          <w:numId w:val="59"/>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описывать картинку/ фото с опорой или без опоры на ключевые слова/ план/ вопросы.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777D59" w:rsidRDefault="006821ED" w:rsidP="0067623F">
      <w:pPr>
        <w:numPr>
          <w:ilvl w:val="0"/>
          <w:numId w:val="3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делать сообщение на заданную тему на основе прочитанного; </w:t>
      </w:r>
    </w:p>
    <w:p w:rsidR="00777D59" w:rsidRDefault="006821ED" w:rsidP="0067623F">
      <w:pPr>
        <w:numPr>
          <w:ilvl w:val="0"/>
          <w:numId w:val="3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777D59" w:rsidRDefault="006821ED" w:rsidP="0067623F">
      <w:pPr>
        <w:numPr>
          <w:ilvl w:val="0"/>
          <w:numId w:val="3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без предварительной подготовки на заданную тему в соответствии с предложенной ситуацией общения;</w:t>
      </w:r>
    </w:p>
    <w:p w:rsidR="00777D59" w:rsidRDefault="006821ED" w:rsidP="0067623F">
      <w:pPr>
        <w:numPr>
          <w:ilvl w:val="0"/>
          <w:numId w:val="3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высказываться с опорой на нелинейный текст (таблицы, диаграммы, расписание и т. п.);</w:t>
      </w:r>
    </w:p>
    <w:p w:rsidR="00777D59" w:rsidRDefault="006821ED" w:rsidP="0067623F">
      <w:pPr>
        <w:numPr>
          <w:ilvl w:val="0"/>
          <w:numId w:val="36"/>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результаты выполненной проектной работы.</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b/>
          <w:sz w:val="28"/>
          <w:szCs w:val="28"/>
        </w:rPr>
        <w:t>Аудирование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7623F">
      <w:pPr>
        <w:numPr>
          <w:ilvl w:val="0"/>
          <w:numId w:val="8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777D59" w:rsidRDefault="006821ED" w:rsidP="0067623F">
      <w:pPr>
        <w:numPr>
          <w:ilvl w:val="0"/>
          <w:numId w:val="8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971FA9">
      <w:pPr>
        <w:numPr>
          <w:ilvl w:val="0"/>
          <w:numId w:val="2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выделять основную тему в воспринимаемом на слух тексте;</w:t>
      </w:r>
    </w:p>
    <w:p w:rsidR="00777D59" w:rsidRDefault="006821ED" w:rsidP="00971FA9">
      <w:pPr>
        <w:numPr>
          <w:ilvl w:val="0"/>
          <w:numId w:val="28"/>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контекстуальную или языковую догадку при восприятии на слух текстов, содержащих незнакомые слова.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Чтение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7623F">
      <w:pPr>
        <w:numPr>
          <w:ilvl w:val="0"/>
          <w:numId w:val="12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777D59" w:rsidRDefault="006821ED" w:rsidP="0067623F">
      <w:pPr>
        <w:numPr>
          <w:ilvl w:val="0"/>
          <w:numId w:val="12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777D59" w:rsidRDefault="006821ED" w:rsidP="0067623F">
      <w:pPr>
        <w:numPr>
          <w:ilvl w:val="0"/>
          <w:numId w:val="7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читать и полностью понимать несложные аутентичные тексты, построенные на изученном языковом материале;</w:t>
      </w:r>
    </w:p>
    <w:p w:rsidR="00777D59" w:rsidRDefault="006821ED" w:rsidP="0067623F">
      <w:pPr>
        <w:numPr>
          <w:ilvl w:val="0"/>
          <w:numId w:val="7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7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устанавливать причинно-следственную взаимосвязь фактов и событий, изложенных в несложном аутентичном тексте;</w:t>
      </w:r>
    </w:p>
    <w:p w:rsidR="00777D59" w:rsidRDefault="006821ED" w:rsidP="0067623F">
      <w:pPr>
        <w:numPr>
          <w:ilvl w:val="0"/>
          <w:numId w:val="7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восстанавливать текст из разрозненных абзацев или путем добавления выпущенных фрагментов.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Письменная речь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научится: </w:t>
      </w:r>
    </w:p>
    <w:p w:rsidR="00777D59" w:rsidRDefault="006821ED" w:rsidP="0067623F">
      <w:pPr>
        <w:numPr>
          <w:ilvl w:val="0"/>
          <w:numId w:val="7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777D59" w:rsidRDefault="006821ED" w:rsidP="0067623F">
      <w:pPr>
        <w:numPr>
          <w:ilvl w:val="0"/>
          <w:numId w:val="7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777D59" w:rsidRDefault="006821ED" w:rsidP="0067623F">
      <w:pPr>
        <w:numPr>
          <w:ilvl w:val="0"/>
          <w:numId w:val="7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777D59" w:rsidRDefault="006821ED" w:rsidP="0067623F">
      <w:pPr>
        <w:numPr>
          <w:ilvl w:val="0"/>
          <w:numId w:val="71"/>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писать небольшие письменные высказывания с опорой на образец/ план.</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краткие выписки из текста с целью их использования в собственных устных высказываниях;</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электронное письмо (</w:t>
      </w:r>
      <w:r>
        <w:rPr>
          <w:rFonts w:ascii="Times New Roman" w:hAnsi="Times New Roman"/>
          <w:i/>
          <w:sz w:val="28"/>
          <w:szCs w:val="28"/>
          <w:lang w:val="en-US"/>
        </w:rPr>
        <w:t>e</w:t>
      </w:r>
      <w:r>
        <w:rPr>
          <w:rFonts w:ascii="Times New Roman" w:hAnsi="Times New Roman"/>
          <w:i/>
          <w:sz w:val="28"/>
          <w:szCs w:val="28"/>
        </w:rPr>
        <w:t>-</w:t>
      </w:r>
      <w:r>
        <w:rPr>
          <w:rFonts w:ascii="Times New Roman" w:hAnsi="Times New Roman"/>
          <w:i/>
          <w:sz w:val="28"/>
          <w:szCs w:val="28"/>
          <w:lang w:val="en-US"/>
        </w:rPr>
        <w:t>mail</w:t>
      </w:r>
      <w:r>
        <w:rPr>
          <w:rFonts w:ascii="Times New Roman" w:hAnsi="Times New Roman"/>
          <w:i/>
          <w:sz w:val="28"/>
          <w:szCs w:val="28"/>
        </w:rPr>
        <w:t>) зарубежному другу в ответ на электронное письмо-стимул;</w:t>
      </w:r>
    </w:p>
    <w:p w:rsidR="00777D59" w:rsidRDefault="006821ED" w:rsidP="006821ED">
      <w:pPr>
        <w:numPr>
          <w:ilvl w:val="0"/>
          <w:numId w:val="1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составлять план/ тезисы устного или письменного сообщения; </w:t>
      </w:r>
    </w:p>
    <w:p w:rsidR="00777D59" w:rsidRDefault="006821ED" w:rsidP="0067623F">
      <w:pPr>
        <w:numPr>
          <w:ilvl w:val="0"/>
          <w:numId w:val="8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кратко излагать в письменном виде результаты проектной деятельности;</w:t>
      </w:r>
    </w:p>
    <w:p w:rsidR="00777D59" w:rsidRDefault="006821ED" w:rsidP="0067623F">
      <w:pPr>
        <w:numPr>
          <w:ilvl w:val="0"/>
          <w:numId w:val="8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писать небольшое письменное высказывание с опорой на нелинейный текст (таблицы, диаграммы и т. п.).</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навыки и средства оперирования ими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1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писать изученные слова;</w:t>
      </w:r>
    </w:p>
    <w:p w:rsidR="00777D59" w:rsidRDefault="006821ED" w:rsidP="0067623F">
      <w:pPr>
        <w:numPr>
          <w:ilvl w:val="0"/>
          <w:numId w:val="1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777D59" w:rsidRDefault="006821ED" w:rsidP="0067623F">
      <w:pPr>
        <w:numPr>
          <w:ilvl w:val="0"/>
          <w:numId w:val="11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3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сравнивать и анализировать буквосочетания английского языка и их транскрипцию.</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8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на слух и адекватно, без фонематических ошибок, ведущих к сбою коммуникации, произносить слова изучаемого иностранного языка;</w:t>
      </w:r>
    </w:p>
    <w:p w:rsidR="00777D59" w:rsidRDefault="006821ED" w:rsidP="0067623F">
      <w:pPr>
        <w:numPr>
          <w:ilvl w:val="0"/>
          <w:numId w:val="8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правильное ударение в изученных словах;</w:t>
      </w:r>
    </w:p>
    <w:p w:rsidR="00777D59" w:rsidRDefault="006821ED" w:rsidP="0067623F">
      <w:pPr>
        <w:numPr>
          <w:ilvl w:val="0"/>
          <w:numId w:val="8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коммуникативные типы предложений по их интонации;</w:t>
      </w:r>
    </w:p>
    <w:p w:rsidR="00777D59" w:rsidRDefault="006821ED" w:rsidP="0067623F">
      <w:pPr>
        <w:numPr>
          <w:ilvl w:val="0"/>
          <w:numId w:val="8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членить предложение на смысловые группы;</w:t>
      </w:r>
    </w:p>
    <w:p w:rsidR="00777D59" w:rsidRDefault="006821ED" w:rsidP="0067623F">
      <w:pPr>
        <w:numPr>
          <w:ilvl w:val="0"/>
          <w:numId w:val="8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8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выражать модальные значения, чувства и эмоции с помощью интонации;</w:t>
      </w:r>
    </w:p>
    <w:p w:rsidR="00777D59" w:rsidRDefault="006821ED" w:rsidP="0067623F">
      <w:pPr>
        <w:numPr>
          <w:ilvl w:val="0"/>
          <w:numId w:val="84"/>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различать британские и американские варианты английского языка в прослушанных высказываниях.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6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777D59" w:rsidRDefault="006821ED" w:rsidP="0067623F">
      <w:pPr>
        <w:numPr>
          <w:ilvl w:val="0"/>
          <w:numId w:val="6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777D59" w:rsidRDefault="006821ED" w:rsidP="0067623F">
      <w:pPr>
        <w:numPr>
          <w:ilvl w:val="0"/>
          <w:numId w:val="6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существующие в английском языке нормы лексической сочетаемости;</w:t>
      </w:r>
    </w:p>
    <w:p w:rsidR="00777D59" w:rsidRDefault="006821ED" w:rsidP="0067623F">
      <w:pPr>
        <w:numPr>
          <w:ilvl w:val="0"/>
          <w:numId w:val="6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777D59" w:rsidRDefault="006821ED" w:rsidP="0067623F">
      <w:pPr>
        <w:numPr>
          <w:ilvl w:val="0"/>
          <w:numId w:val="60"/>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rPr>
        <w:t xml:space="preserve">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 </w:t>
      </w:r>
    </w:p>
    <w:p w:rsidR="00777D59" w:rsidRDefault="006821ED" w:rsidP="0067623F">
      <w:pPr>
        <w:numPr>
          <w:ilvl w:val="0"/>
          <w:numId w:val="4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глаголы при помощи аффиксов </w:t>
      </w:r>
      <w:r>
        <w:rPr>
          <w:rFonts w:ascii="Times New Roman" w:hAnsi="Times New Roman"/>
          <w:i/>
          <w:sz w:val="28"/>
          <w:szCs w:val="28"/>
          <w:lang w:val="en-US"/>
        </w:rPr>
        <w:t>dis</w:t>
      </w:r>
      <w:r>
        <w:rPr>
          <w:rFonts w:ascii="Times New Roman" w:hAnsi="Times New Roman"/>
          <w:sz w:val="28"/>
          <w:szCs w:val="28"/>
        </w:rPr>
        <w:t xml:space="preserve">-, </w:t>
      </w:r>
      <w:r>
        <w:rPr>
          <w:rFonts w:ascii="Times New Roman" w:hAnsi="Times New Roman"/>
          <w:i/>
          <w:sz w:val="28"/>
          <w:szCs w:val="28"/>
          <w:lang w:val="en-US"/>
        </w:rPr>
        <w:t>mis</w:t>
      </w:r>
      <w:r>
        <w:rPr>
          <w:rFonts w:ascii="Times New Roman" w:hAnsi="Times New Roman"/>
          <w:sz w:val="28"/>
          <w:szCs w:val="28"/>
        </w:rPr>
        <w:t xml:space="preserve">-, </w:t>
      </w:r>
      <w:r>
        <w:rPr>
          <w:rFonts w:ascii="Times New Roman" w:hAnsi="Times New Roman"/>
          <w:i/>
          <w:sz w:val="28"/>
          <w:szCs w:val="28"/>
          <w:lang w:val="en-US"/>
        </w:rPr>
        <w:t>re</w:t>
      </w:r>
      <w:r>
        <w:rPr>
          <w:rFonts w:ascii="Times New Roman" w:hAnsi="Times New Roman"/>
          <w:sz w:val="28"/>
          <w:szCs w:val="28"/>
        </w:rPr>
        <w:t>-, -</w:t>
      </w:r>
      <w:r>
        <w:rPr>
          <w:rFonts w:ascii="Times New Roman" w:hAnsi="Times New Roman"/>
          <w:i/>
          <w:sz w:val="28"/>
          <w:szCs w:val="28"/>
          <w:lang w:val="en-US"/>
        </w:rPr>
        <w:t>i</w:t>
      </w:r>
      <w:r>
        <w:rPr>
          <w:rFonts w:ascii="Times New Roman" w:hAnsi="Times New Roman"/>
          <w:i/>
          <w:sz w:val="28"/>
          <w:szCs w:val="28"/>
        </w:rPr>
        <w:t>ze</w:t>
      </w:r>
      <w:r>
        <w:rPr>
          <w:rFonts w:ascii="Times New Roman" w:hAnsi="Times New Roman"/>
          <w:sz w:val="28"/>
          <w:szCs w:val="28"/>
        </w:rPr>
        <w:t>/-</w:t>
      </w:r>
      <w:r>
        <w:rPr>
          <w:rFonts w:ascii="Times New Roman" w:hAnsi="Times New Roman"/>
          <w:i/>
          <w:sz w:val="28"/>
          <w:szCs w:val="28"/>
        </w:rPr>
        <w:t>ise</w:t>
      </w:r>
      <w:r>
        <w:rPr>
          <w:rFonts w:ascii="Times New Roman" w:hAnsi="Times New Roman"/>
          <w:sz w:val="28"/>
          <w:szCs w:val="28"/>
        </w:rPr>
        <w:t xml:space="preserve">; </w:t>
      </w:r>
    </w:p>
    <w:p w:rsidR="00777D59" w:rsidRDefault="006821ED" w:rsidP="0067623F">
      <w:pPr>
        <w:numPr>
          <w:ilvl w:val="0"/>
          <w:numId w:val="40"/>
        </w:numPr>
        <w:tabs>
          <w:tab w:val="left" w:pos="993"/>
        </w:tabs>
        <w:spacing w:after="0" w:line="360" w:lineRule="auto"/>
        <w:ind w:left="0" w:firstLine="709"/>
        <w:jc w:val="both"/>
        <w:rPr>
          <w:rFonts w:ascii="Times New Roman" w:hAnsi="Times New Roman"/>
          <w:sz w:val="28"/>
          <w:szCs w:val="28"/>
          <w:lang w:val="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существительные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суффиксов</w:t>
      </w:r>
      <w:r>
        <w:rPr>
          <w:rFonts w:ascii="Times New Roman" w:hAnsi="Times New Roman"/>
          <w:sz w:val="28"/>
          <w:szCs w:val="28"/>
          <w:lang w:val="en-US"/>
        </w:rPr>
        <w:t xml:space="preserve"> -</w:t>
      </w:r>
      <w:r>
        <w:rPr>
          <w:rFonts w:ascii="Times New Roman" w:hAnsi="Times New Roman"/>
          <w:i/>
          <w:sz w:val="28"/>
          <w:szCs w:val="28"/>
          <w:lang w:val="en-US"/>
        </w:rPr>
        <w:t>or</w:t>
      </w:r>
      <w:r>
        <w:rPr>
          <w:rFonts w:ascii="Times New Roman" w:hAnsi="Times New Roman"/>
          <w:sz w:val="28"/>
          <w:szCs w:val="28"/>
          <w:lang w:val="en-US"/>
        </w:rPr>
        <w:t>/ -</w:t>
      </w:r>
      <w:r>
        <w:rPr>
          <w:rFonts w:ascii="Times New Roman" w:hAnsi="Times New Roman"/>
          <w:i/>
          <w:sz w:val="28"/>
          <w:szCs w:val="28"/>
          <w:lang w:val="en-US"/>
        </w:rPr>
        <w:t>er</w:t>
      </w:r>
      <w:r>
        <w:rPr>
          <w:rFonts w:ascii="Times New Roman" w:hAnsi="Times New Roman"/>
          <w:sz w:val="28"/>
          <w:szCs w:val="28"/>
          <w:lang w:val="en-US"/>
        </w:rPr>
        <w:t>, -</w:t>
      </w:r>
      <w:r>
        <w:rPr>
          <w:rFonts w:ascii="Times New Roman" w:hAnsi="Times New Roman"/>
          <w:i/>
          <w:sz w:val="28"/>
          <w:szCs w:val="28"/>
          <w:lang w:val="en-US"/>
        </w:rPr>
        <w:t>ist</w:t>
      </w:r>
      <w:r>
        <w:rPr>
          <w:rFonts w:ascii="Times New Roman" w:hAnsi="Times New Roman"/>
          <w:sz w:val="28"/>
          <w:szCs w:val="28"/>
          <w:lang w:val="en-US"/>
        </w:rPr>
        <w:t xml:space="preserve"> , -</w:t>
      </w:r>
      <w:r>
        <w:rPr>
          <w:rFonts w:ascii="Times New Roman" w:hAnsi="Times New Roman"/>
          <w:i/>
          <w:sz w:val="28"/>
          <w:szCs w:val="28"/>
          <w:lang w:val="en-US"/>
        </w:rPr>
        <w:t>sion</w:t>
      </w:r>
      <w:r>
        <w:rPr>
          <w:rFonts w:ascii="Times New Roman" w:hAnsi="Times New Roman"/>
          <w:sz w:val="28"/>
          <w:szCs w:val="28"/>
          <w:lang w:val="en-US"/>
        </w:rPr>
        <w:t>/-</w:t>
      </w:r>
      <w:r>
        <w:rPr>
          <w:rFonts w:ascii="Times New Roman" w:hAnsi="Times New Roman"/>
          <w:i/>
          <w:sz w:val="28"/>
          <w:szCs w:val="28"/>
          <w:lang w:val="en-US"/>
        </w:rPr>
        <w:t>tion</w:t>
      </w:r>
      <w:r>
        <w:rPr>
          <w:rFonts w:ascii="Times New Roman" w:hAnsi="Times New Roman"/>
          <w:sz w:val="28"/>
          <w:szCs w:val="28"/>
          <w:lang w:val="en-US"/>
        </w:rPr>
        <w:t>, -</w:t>
      </w:r>
      <w:r>
        <w:rPr>
          <w:rFonts w:ascii="Times New Roman" w:hAnsi="Times New Roman"/>
          <w:i/>
          <w:sz w:val="28"/>
          <w:szCs w:val="28"/>
          <w:lang w:val="en-US"/>
        </w:rPr>
        <w:t>nce</w:t>
      </w:r>
      <w:r>
        <w:rPr>
          <w:rFonts w:ascii="Times New Roman" w:hAnsi="Times New Roman"/>
          <w:sz w:val="28"/>
          <w:szCs w:val="28"/>
          <w:lang w:val="en-US"/>
        </w:rPr>
        <w:t>/-</w:t>
      </w:r>
      <w:r>
        <w:rPr>
          <w:rFonts w:ascii="Times New Roman" w:hAnsi="Times New Roman"/>
          <w:i/>
          <w:sz w:val="28"/>
          <w:szCs w:val="28"/>
          <w:lang w:val="en-US"/>
        </w:rPr>
        <w:t>ence</w:t>
      </w:r>
      <w:r>
        <w:rPr>
          <w:rFonts w:ascii="Times New Roman" w:hAnsi="Times New Roman"/>
          <w:sz w:val="28"/>
          <w:szCs w:val="28"/>
          <w:lang w:val="en-US"/>
        </w:rPr>
        <w:t>, -</w:t>
      </w:r>
      <w:r>
        <w:rPr>
          <w:rFonts w:ascii="Times New Roman" w:hAnsi="Times New Roman"/>
          <w:i/>
          <w:sz w:val="28"/>
          <w:szCs w:val="28"/>
          <w:lang w:val="en-US"/>
        </w:rPr>
        <w:t>ment</w:t>
      </w:r>
      <w:r>
        <w:rPr>
          <w:rFonts w:ascii="Times New Roman" w:hAnsi="Times New Roman"/>
          <w:sz w:val="28"/>
          <w:szCs w:val="28"/>
          <w:lang w:val="en-US"/>
        </w:rPr>
        <w:t>, -</w:t>
      </w:r>
      <w:r>
        <w:rPr>
          <w:rFonts w:ascii="Times New Roman" w:hAnsi="Times New Roman"/>
          <w:i/>
          <w:sz w:val="28"/>
          <w:szCs w:val="28"/>
          <w:lang w:val="en-US"/>
        </w:rPr>
        <w:t>ity</w:t>
      </w:r>
      <w:r>
        <w:rPr>
          <w:rFonts w:ascii="Times New Roman" w:hAnsi="Times New Roman"/>
          <w:sz w:val="28"/>
          <w:szCs w:val="28"/>
          <w:lang w:val="en-US"/>
        </w:rPr>
        <w:t xml:space="preserve"> , -</w:t>
      </w:r>
      <w:r>
        <w:rPr>
          <w:rFonts w:ascii="Times New Roman" w:hAnsi="Times New Roman"/>
          <w:i/>
          <w:sz w:val="28"/>
          <w:szCs w:val="28"/>
          <w:lang w:val="en-US"/>
        </w:rPr>
        <w:t>ness</w:t>
      </w:r>
      <w:r>
        <w:rPr>
          <w:rFonts w:ascii="Times New Roman" w:hAnsi="Times New Roman"/>
          <w:sz w:val="28"/>
          <w:szCs w:val="28"/>
          <w:lang w:val="en-US"/>
        </w:rPr>
        <w:t>, -</w:t>
      </w:r>
      <w:r>
        <w:rPr>
          <w:rFonts w:ascii="Times New Roman" w:hAnsi="Times New Roman"/>
          <w:i/>
          <w:sz w:val="28"/>
          <w:szCs w:val="28"/>
          <w:lang w:val="en-US"/>
        </w:rPr>
        <w:t>ship</w:t>
      </w:r>
      <w:r>
        <w:rPr>
          <w:rFonts w:ascii="Times New Roman" w:hAnsi="Times New Roman"/>
          <w:sz w:val="28"/>
          <w:szCs w:val="28"/>
          <w:lang w:val="en-US"/>
        </w:rPr>
        <w:t>, -</w:t>
      </w:r>
      <w:r>
        <w:rPr>
          <w:rFonts w:ascii="Times New Roman" w:hAnsi="Times New Roman"/>
          <w:i/>
          <w:sz w:val="28"/>
          <w:szCs w:val="28"/>
          <w:lang w:val="en-US"/>
        </w:rPr>
        <w:t>ing</w:t>
      </w:r>
      <w:r>
        <w:rPr>
          <w:rFonts w:ascii="Times New Roman" w:hAnsi="Times New Roman"/>
          <w:sz w:val="28"/>
          <w:szCs w:val="28"/>
          <w:lang w:val="en-US"/>
        </w:rPr>
        <w:t xml:space="preserve">; </w:t>
      </w:r>
    </w:p>
    <w:p w:rsidR="00777D59" w:rsidRDefault="006821ED" w:rsidP="0067623F">
      <w:pPr>
        <w:numPr>
          <w:ilvl w:val="0"/>
          <w:numId w:val="40"/>
        </w:numPr>
        <w:tabs>
          <w:tab w:val="left" w:pos="993"/>
        </w:tabs>
        <w:spacing w:after="0" w:line="360" w:lineRule="auto"/>
        <w:ind w:left="0" w:firstLine="709"/>
        <w:jc w:val="both"/>
        <w:rPr>
          <w:rFonts w:ascii="Times New Roman" w:hAnsi="Times New Roman"/>
          <w:sz w:val="28"/>
          <w:szCs w:val="28"/>
          <w:lang w:val="en-US" w:bidi="en-US"/>
        </w:rPr>
      </w:pPr>
      <w:r>
        <w:rPr>
          <w:rFonts w:ascii="Times New Roman" w:hAnsi="Times New Roman"/>
          <w:sz w:val="28"/>
          <w:szCs w:val="28"/>
        </w:rPr>
        <w:t>имена</w:t>
      </w:r>
      <w:r>
        <w:rPr>
          <w:rFonts w:ascii="Times New Roman" w:hAnsi="Times New Roman"/>
          <w:sz w:val="28"/>
          <w:szCs w:val="28"/>
          <w:lang w:val="en-US"/>
        </w:rPr>
        <w:t xml:space="preserve"> </w:t>
      </w:r>
      <w:r>
        <w:rPr>
          <w:rFonts w:ascii="Times New Roman" w:hAnsi="Times New Roman"/>
          <w:sz w:val="28"/>
          <w:szCs w:val="28"/>
        </w:rPr>
        <w:t>прилагательные</w:t>
      </w:r>
      <w:r>
        <w:rPr>
          <w:rFonts w:ascii="Times New Roman" w:hAnsi="Times New Roman"/>
          <w:sz w:val="28"/>
          <w:szCs w:val="28"/>
          <w:lang w:val="en-US"/>
        </w:rPr>
        <w:t xml:space="preserve"> </w:t>
      </w:r>
      <w:r>
        <w:rPr>
          <w:rFonts w:ascii="Times New Roman" w:hAnsi="Times New Roman"/>
          <w:sz w:val="28"/>
          <w:szCs w:val="28"/>
        </w:rPr>
        <w:t>при</w:t>
      </w:r>
      <w:r>
        <w:rPr>
          <w:rFonts w:ascii="Times New Roman" w:hAnsi="Times New Roman"/>
          <w:sz w:val="28"/>
          <w:szCs w:val="28"/>
          <w:lang w:val="en-US"/>
        </w:rPr>
        <w:t xml:space="preserve"> </w:t>
      </w:r>
      <w:r>
        <w:rPr>
          <w:rFonts w:ascii="Times New Roman" w:hAnsi="Times New Roman"/>
          <w:sz w:val="28"/>
          <w:szCs w:val="28"/>
        </w:rPr>
        <w:t>помощи</w:t>
      </w:r>
      <w:r>
        <w:rPr>
          <w:rFonts w:ascii="Times New Roman" w:hAnsi="Times New Roman"/>
          <w:sz w:val="28"/>
          <w:szCs w:val="28"/>
          <w:lang w:val="en-US"/>
        </w:rPr>
        <w:t xml:space="preserve"> </w:t>
      </w:r>
      <w:r>
        <w:rPr>
          <w:rFonts w:ascii="Times New Roman" w:hAnsi="Times New Roman"/>
          <w:sz w:val="28"/>
          <w:szCs w:val="28"/>
        </w:rPr>
        <w:t>аффиксов</w:t>
      </w:r>
      <w:r>
        <w:rPr>
          <w:rFonts w:ascii="Times New Roman" w:hAnsi="Times New Roman"/>
          <w:sz w:val="28"/>
          <w:szCs w:val="28"/>
          <w:lang w:val="en-US"/>
        </w:rPr>
        <w:t xml:space="preserve"> </w:t>
      </w:r>
      <w:r>
        <w:rPr>
          <w:rFonts w:ascii="Times New Roman" w:hAnsi="Times New Roman"/>
          <w:i/>
          <w:sz w:val="28"/>
          <w:szCs w:val="28"/>
          <w:lang w:val="en-US" w:bidi="en-US"/>
        </w:rPr>
        <w:t>inter</w:t>
      </w:r>
      <w:r>
        <w:rPr>
          <w:rFonts w:ascii="Times New Roman" w:hAnsi="Times New Roman"/>
          <w:sz w:val="28"/>
          <w:szCs w:val="28"/>
          <w:lang w:val="en-US" w:bidi="en-US"/>
        </w:rPr>
        <w:t>-; -</w:t>
      </w:r>
      <w:r>
        <w:rPr>
          <w:rFonts w:ascii="Times New Roman" w:hAnsi="Times New Roman"/>
          <w:i/>
          <w:sz w:val="28"/>
          <w:szCs w:val="28"/>
          <w:lang w:val="en-US" w:bidi="en-US"/>
        </w:rPr>
        <w:t>y</w:t>
      </w:r>
      <w:r>
        <w:rPr>
          <w:rFonts w:ascii="Times New Roman" w:hAnsi="Times New Roman"/>
          <w:sz w:val="28"/>
          <w:szCs w:val="28"/>
          <w:lang w:val="en-US" w:bidi="en-US"/>
        </w:rPr>
        <w:t>, -</w:t>
      </w:r>
      <w:r>
        <w:rPr>
          <w:rFonts w:ascii="Times New Roman" w:hAnsi="Times New Roman"/>
          <w:i/>
          <w:sz w:val="28"/>
          <w:szCs w:val="28"/>
          <w:lang w:val="en-US" w:bidi="en-US"/>
        </w:rPr>
        <w:t>ly</w:t>
      </w:r>
      <w:r>
        <w:rPr>
          <w:rFonts w:ascii="Times New Roman" w:hAnsi="Times New Roman"/>
          <w:sz w:val="28"/>
          <w:szCs w:val="28"/>
          <w:lang w:val="en-US" w:bidi="en-US"/>
        </w:rPr>
        <w:t>, -</w:t>
      </w:r>
      <w:r>
        <w:rPr>
          <w:rFonts w:ascii="Times New Roman" w:hAnsi="Times New Roman"/>
          <w:i/>
          <w:sz w:val="28"/>
          <w:szCs w:val="28"/>
          <w:lang w:val="en-US" w:bidi="en-US"/>
        </w:rPr>
        <w:t>ful</w:t>
      </w:r>
      <w:r>
        <w:rPr>
          <w:rFonts w:ascii="Times New Roman" w:hAnsi="Times New Roman"/>
          <w:sz w:val="28"/>
          <w:szCs w:val="28"/>
          <w:lang w:val="en-US" w:bidi="en-US"/>
        </w:rPr>
        <w:t xml:space="preserve"> , -</w:t>
      </w:r>
      <w:r>
        <w:rPr>
          <w:rFonts w:ascii="Times New Roman" w:hAnsi="Times New Roman"/>
          <w:i/>
          <w:sz w:val="28"/>
          <w:szCs w:val="28"/>
          <w:lang w:val="en-US" w:bidi="en-US"/>
        </w:rPr>
        <w:t>al</w:t>
      </w:r>
      <w:r>
        <w:rPr>
          <w:rFonts w:ascii="Times New Roman" w:hAnsi="Times New Roman"/>
          <w:sz w:val="28"/>
          <w:szCs w:val="28"/>
          <w:lang w:val="en-US" w:bidi="en-US"/>
        </w:rPr>
        <w:t xml:space="preserve"> , -</w:t>
      </w:r>
      <w:r>
        <w:rPr>
          <w:rFonts w:ascii="Times New Roman" w:hAnsi="Times New Roman"/>
          <w:i/>
          <w:sz w:val="28"/>
          <w:szCs w:val="28"/>
          <w:lang w:val="en-US" w:bidi="en-US"/>
        </w:rPr>
        <w:t>ic</w:t>
      </w:r>
      <w:r>
        <w:rPr>
          <w:rFonts w:ascii="Times New Roman" w:hAnsi="Times New Roman"/>
          <w:sz w:val="28"/>
          <w:szCs w:val="28"/>
          <w:lang w:val="en-US" w:bidi="en-US"/>
        </w:rPr>
        <w:t>, -</w:t>
      </w:r>
      <w:r>
        <w:rPr>
          <w:rFonts w:ascii="Times New Roman" w:hAnsi="Times New Roman"/>
          <w:i/>
          <w:sz w:val="28"/>
          <w:szCs w:val="28"/>
          <w:lang w:val="en-US" w:bidi="en-US"/>
        </w:rPr>
        <w:t>ian</w:t>
      </w:r>
      <w:r>
        <w:rPr>
          <w:rFonts w:ascii="Times New Roman" w:hAnsi="Times New Roman"/>
          <w:sz w:val="28"/>
          <w:szCs w:val="28"/>
          <w:lang w:val="en-US" w:bidi="en-US"/>
        </w:rPr>
        <w:t>/</w:t>
      </w:r>
      <w:r>
        <w:rPr>
          <w:rFonts w:ascii="Times New Roman" w:hAnsi="Times New Roman"/>
          <w:i/>
          <w:sz w:val="28"/>
          <w:szCs w:val="28"/>
          <w:lang w:val="en-US" w:bidi="en-US"/>
        </w:rPr>
        <w:t>an</w:t>
      </w:r>
      <w:r>
        <w:rPr>
          <w:rFonts w:ascii="Times New Roman" w:hAnsi="Times New Roman"/>
          <w:sz w:val="28"/>
          <w:szCs w:val="28"/>
          <w:lang w:val="en-US" w:bidi="en-US"/>
        </w:rPr>
        <w:t>, -</w:t>
      </w:r>
      <w:r>
        <w:rPr>
          <w:rFonts w:ascii="Times New Roman" w:hAnsi="Times New Roman"/>
          <w:i/>
          <w:sz w:val="28"/>
          <w:szCs w:val="28"/>
          <w:lang w:val="en-US" w:bidi="en-US"/>
        </w:rPr>
        <w:t>ing</w:t>
      </w:r>
      <w:r>
        <w:rPr>
          <w:rFonts w:ascii="Times New Roman" w:hAnsi="Times New Roman"/>
          <w:sz w:val="28"/>
          <w:szCs w:val="28"/>
          <w:lang w:val="en-US" w:bidi="en-US"/>
        </w:rPr>
        <w:t>; -</w:t>
      </w:r>
      <w:r>
        <w:rPr>
          <w:rFonts w:ascii="Times New Roman" w:hAnsi="Times New Roman"/>
          <w:i/>
          <w:sz w:val="28"/>
          <w:szCs w:val="28"/>
          <w:lang w:val="en-US" w:bidi="en-US"/>
        </w:rPr>
        <w:t>ous</w:t>
      </w:r>
      <w:r>
        <w:rPr>
          <w:rFonts w:ascii="Times New Roman" w:hAnsi="Times New Roman"/>
          <w:sz w:val="28"/>
          <w:szCs w:val="28"/>
          <w:lang w:val="en-US" w:bidi="en-US"/>
        </w:rPr>
        <w:t>, -</w:t>
      </w:r>
      <w:r>
        <w:rPr>
          <w:rFonts w:ascii="Times New Roman" w:hAnsi="Times New Roman"/>
          <w:i/>
          <w:sz w:val="28"/>
          <w:szCs w:val="28"/>
          <w:lang w:val="en-US" w:bidi="en-US"/>
        </w:rPr>
        <w:t>able</w:t>
      </w:r>
      <w:r>
        <w:rPr>
          <w:rFonts w:ascii="Times New Roman" w:hAnsi="Times New Roman"/>
          <w:sz w:val="28"/>
          <w:szCs w:val="28"/>
          <w:lang w:val="en-US" w:bidi="en-US"/>
        </w:rPr>
        <w:t>/</w:t>
      </w:r>
      <w:r>
        <w:rPr>
          <w:rFonts w:ascii="Times New Roman" w:hAnsi="Times New Roman"/>
          <w:i/>
          <w:sz w:val="28"/>
          <w:szCs w:val="28"/>
          <w:lang w:val="en-US" w:bidi="en-US"/>
        </w:rPr>
        <w:t>ible</w:t>
      </w:r>
      <w:r>
        <w:rPr>
          <w:rFonts w:ascii="Times New Roman" w:hAnsi="Times New Roman"/>
          <w:sz w:val="28"/>
          <w:szCs w:val="28"/>
          <w:lang w:val="en-US" w:bidi="en-US"/>
        </w:rPr>
        <w:t>, -</w:t>
      </w:r>
      <w:r>
        <w:rPr>
          <w:rFonts w:ascii="Times New Roman" w:hAnsi="Times New Roman"/>
          <w:i/>
          <w:sz w:val="28"/>
          <w:szCs w:val="28"/>
          <w:lang w:val="en-US" w:bidi="en-US"/>
        </w:rPr>
        <w:t>less</w:t>
      </w:r>
      <w:r>
        <w:rPr>
          <w:rFonts w:ascii="Times New Roman" w:hAnsi="Times New Roman"/>
          <w:sz w:val="28"/>
          <w:szCs w:val="28"/>
          <w:lang w:val="en-US" w:bidi="en-US"/>
        </w:rPr>
        <w:t>, -</w:t>
      </w:r>
      <w:r>
        <w:rPr>
          <w:rFonts w:ascii="Times New Roman" w:hAnsi="Times New Roman"/>
          <w:i/>
          <w:sz w:val="28"/>
          <w:szCs w:val="28"/>
          <w:lang w:val="en-US" w:bidi="en-US"/>
        </w:rPr>
        <w:t>ive</w:t>
      </w:r>
      <w:r>
        <w:rPr>
          <w:rFonts w:ascii="Times New Roman" w:hAnsi="Times New Roman"/>
          <w:sz w:val="28"/>
          <w:szCs w:val="28"/>
          <w:lang w:val="en-US" w:bidi="en-US"/>
        </w:rPr>
        <w:t>;</w:t>
      </w:r>
    </w:p>
    <w:p w:rsidR="00777D59" w:rsidRDefault="006821ED" w:rsidP="0067623F">
      <w:pPr>
        <w:numPr>
          <w:ilvl w:val="0"/>
          <w:numId w:val="4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наречия при помощи суффикса -</w:t>
      </w:r>
      <w:r>
        <w:rPr>
          <w:rFonts w:ascii="Times New Roman" w:hAnsi="Times New Roman"/>
          <w:i/>
          <w:sz w:val="28"/>
          <w:szCs w:val="28"/>
          <w:lang w:val="en-US"/>
        </w:rPr>
        <w:t>ly</w:t>
      </w:r>
      <w:r>
        <w:rPr>
          <w:rFonts w:ascii="Times New Roman" w:hAnsi="Times New Roman"/>
          <w:sz w:val="28"/>
          <w:szCs w:val="28"/>
        </w:rPr>
        <w:t>;</w:t>
      </w:r>
    </w:p>
    <w:p w:rsidR="00777D59" w:rsidRDefault="006821ED" w:rsidP="0067623F">
      <w:pPr>
        <w:numPr>
          <w:ilvl w:val="0"/>
          <w:numId w:val="4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имена существительные, имена прилагательные, наречия при помощи отрицательных префиксов </w:t>
      </w:r>
      <w:r>
        <w:rPr>
          <w:rFonts w:ascii="Times New Roman" w:hAnsi="Times New Roman"/>
          <w:i/>
          <w:sz w:val="28"/>
          <w:szCs w:val="28"/>
          <w:lang w:val="en-US" w:bidi="en-US"/>
        </w:rPr>
        <w:t>un</w:t>
      </w:r>
      <w:r>
        <w:rPr>
          <w:rFonts w:ascii="Times New Roman" w:hAnsi="Times New Roman"/>
          <w:sz w:val="28"/>
          <w:szCs w:val="28"/>
          <w:lang w:bidi="en-US"/>
        </w:rPr>
        <w:t xml:space="preserve">-, </w:t>
      </w:r>
      <w:r>
        <w:rPr>
          <w:rFonts w:ascii="Times New Roman" w:hAnsi="Times New Roman"/>
          <w:i/>
          <w:sz w:val="28"/>
          <w:szCs w:val="28"/>
          <w:lang w:val="en-US" w:bidi="en-US"/>
        </w:rPr>
        <w:t>im</w:t>
      </w:r>
      <w:r>
        <w:rPr>
          <w:rFonts w:ascii="Times New Roman" w:hAnsi="Times New Roman"/>
          <w:sz w:val="28"/>
          <w:szCs w:val="28"/>
          <w:lang w:bidi="en-US"/>
        </w:rPr>
        <w:t>-/</w:t>
      </w:r>
      <w:r>
        <w:rPr>
          <w:rFonts w:ascii="Times New Roman" w:hAnsi="Times New Roman"/>
          <w:i/>
          <w:sz w:val="28"/>
          <w:szCs w:val="28"/>
          <w:lang w:val="en-US" w:bidi="en-US"/>
        </w:rPr>
        <w:t>in</w:t>
      </w:r>
      <w:r>
        <w:rPr>
          <w:rFonts w:ascii="Times New Roman" w:hAnsi="Times New Roman"/>
          <w:sz w:val="28"/>
          <w:szCs w:val="28"/>
          <w:lang w:bidi="en-US"/>
        </w:rPr>
        <w:t>-;</w:t>
      </w:r>
    </w:p>
    <w:p w:rsidR="00777D59" w:rsidRDefault="006821ED" w:rsidP="0067623F">
      <w:pPr>
        <w:numPr>
          <w:ilvl w:val="0"/>
          <w:numId w:val="4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числительные при помощи суффиксов -</w:t>
      </w:r>
      <w:r>
        <w:rPr>
          <w:rFonts w:ascii="Times New Roman" w:hAnsi="Times New Roman"/>
          <w:i/>
          <w:sz w:val="28"/>
          <w:szCs w:val="28"/>
          <w:lang w:val="en-US"/>
        </w:rPr>
        <w:t>teen</w:t>
      </w:r>
      <w:r>
        <w:rPr>
          <w:rFonts w:ascii="Times New Roman" w:hAnsi="Times New Roman"/>
          <w:sz w:val="28"/>
          <w:szCs w:val="28"/>
        </w:rPr>
        <w:t>, -</w:t>
      </w:r>
      <w:r>
        <w:rPr>
          <w:rFonts w:ascii="Times New Roman" w:hAnsi="Times New Roman"/>
          <w:i/>
          <w:sz w:val="28"/>
          <w:szCs w:val="28"/>
          <w:lang w:val="en-US"/>
        </w:rPr>
        <w:t>ty</w:t>
      </w:r>
      <w:r>
        <w:rPr>
          <w:rFonts w:ascii="Times New Roman" w:hAnsi="Times New Roman"/>
          <w:sz w:val="28"/>
          <w:szCs w:val="28"/>
        </w:rPr>
        <w:t>; -</w:t>
      </w:r>
      <w:r>
        <w:rPr>
          <w:rFonts w:ascii="Times New Roman" w:hAnsi="Times New Roman"/>
          <w:i/>
          <w:sz w:val="28"/>
          <w:szCs w:val="28"/>
          <w:lang w:val="en-US"/>
        </w:rPr>
        <w:t>th</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14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в нескольких значениях многозначные слова, изученные в пределах тематики основной школы;</w:t>
      </w:r>
    </w:p>
    <w:p w:rsidR="00777D59" w:rsidRDefault="006821ED" w:rsidP="0067623F">
      <w:pPr>
        <w:numPr>
          <w:ilvl w:val="0"/>
          <w:numId w:val="14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знать различия между явлениями синонимии и антонимии; употреблять в речи изученные синонимы и антонимы адекватно ситуации общения;</w:t>
      </w:r>
    </w:p>
    <w:p w:rsidR="00777D59" w:rsidRDefault="006821ED" w:rsidP="0067623F">
      <w:pPr>
        <w:numPr>
          <w:ilvl w:val="0"/>
          <w:numId w:val="14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наиболее распространенные фразовые глаголы;</w:t>
      </w:r>
    </w:p>
    <w:p w:rsidR="00777D59" w:rsidRDefault="006821ED" w:rsidP="0067623F">
      <w:pPr>
        <w:numPr>
          <w:ilvl w:val="0"/>
          <w:numId w:val="14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принадлежность слов к частям речи по аффиксам;</w:t>
      </w:r>
    </w:p>
    <w:p w:rsidR="00777D59" w:rsidRDefault="006821ED" w:rsidP="0067623F">
      <w:pPr>
        <w:numPr>
          <w:ilvl w:val="0"/>
          <w:numId w:val="14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различные средства связи в тексте для обеспечения его целостности (</w:t>
      </w:r>
      <w:r>
        <w:rPr>
          <w:rFonts w:ascii="Times New Roman" w:hAnsi="Times New Roman"/>
          <w:i/>
          <w:sz w:val="28"/>
          <w:szCs w:val="28"/>
          <w:lang w:val="en-US"/>
        </w:rPr>
        <w:t>firstly</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begin</w:t>
      </w:r>
      <w:r>
        <w:rPr>
          <w:rFonts w:ascii="Times New Roman" w:hAnsi="Times New Roman"/>
          <w:i/>
          <w:sz w:val="28"/>
          <w:szCs w:val="28"/>
        </w:rPr>
        <w:t xml:space="preserve"> </w:t>
      </w:r>
      <w:r>
        <w:rPr>
          <w:rFonts w:ascii="Times New Roman" w:hAnsi="Times New Roman"/>
          <w:i/>
          <w:sz w:val="28"/>
          <w:szCs w:val="28"/>
          <w:lang w:val="en-US"/>
        </w:rPr>
        <w:t>with</w:t>
      </w:r>
      <w:r>
        <w:rPr>
          <w:rFonts w:ascii="Times New Roman" w:hAnsi="Times New Roman"/>
          <w:i/>
          <w:sz w:val="28"/>
          <w:szCs w:val="28"/>
        </w:rPr>
        <w:t xml:space="preserve">, </w:t>
      </w:r>
      <w:r>
        <w:rPr>
          <w:rFonts w:ascii="Times New Roman" w:hAnsi="Times New Roman"/>
          <w:i/>
          <w:sz w:val="28"/>
          <w:szCs w:val="28"/>
          <w:lang w:val="en-US"/>
        </w:rPr>
        <w:t>however</w:t>
      </w:r>
      <w:r>
        <w:rPr>
          <w:rFonts w:ascii="Times New Roman" w:hAnsi="Times New Roman"/>
          <w:i/>
          <w:sz w:val="28"/>
          <w:szCs w:val="28"/>
        </w:rPr>
        <w:t xml:space="preserve">,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for</w:t>
      </w:r>
      <w:r>
        <w:rPr>
          <w:rFonts w:ascii="Times New Roman" w:hAnsi="Times New Roman"/>
          <w:i/>
          <w:sz w:val="28"/>
          <w:szCs w:val="28"/>
        </w:rPr>
        <w:t xml:space="preserve"> </w:t>
      </w:r>
      <w:r>
        <w:rPr>
          <w:rFonts w:ascii="Times New Roman" w:hAnsi="Times New Roman"/>
          <w:i/>
          <w:sz w:val="28"/>
          <w:szCs w:val="28"/>
          <w:lang w:val="en-US"/>
        </w:rPr>
        <w:t>me</w:t>
      </w:r>
      <w:r>
        <w:rPr>
          <w:rFonts w:ascii="Times New Roman" w:hAnsi="Times New Roman"/>
          <w:i/>
          <w:sz w:val="28"/>
          <w:szCs w:val="28"/>
        </w:rPr>
        <w:t xml:space="preserve">, </w:t>
      </w:r>
      <w:r>
        <w:rPr>
          <w:rFonts w:ascii="Times New Roman" w:hAnsi="Times New Roman"/>
          <w:i/>
          <w:sz w:val="28"/>
          <w:szCs w:val="28"/>
          <w:lang w:val="en-US"/>
        </w:rPr>
        <w:t>finally</w:t>
      </w:r>
      <w:r>
        <w:rPr>
          <w:rFonts w:ascii="Times New Roman" w:hAnsi="Times New Roman"/>
          <w:i/>
          <w:sz w:val="28"/>
          <w:szCs w:val="28"/>
        </w:rPr>
        <w:t xml:space="preserve">, </w:t>
      </w:r>
      <w:r>
        <w:rPr>
          <w:rFonts w:ascii="Times New Roman" w:hAnsi="Times New Roman"/>
          <w:i/>
          <w:sz w:val="28"/>
          <w:szCs w:val="28"/>
          <w:lang w:val="en-US"/>
        </w:rPr>
        <w:t>at</w:t>
      </w:r>
      <w:r>
        <w:rPr>
          <w:rFonts w:ascii="Times New Roman" w:hAnsi="Times New Roman"/>
          <w:i/>
          <w:sz w:val="28"/>
          <w:szCs w:val="28"/>
        </w:rPr>
        <w:t xml:space="preserve"> </w:t>
      </w:r>
      <w:r>
        <w:rPr>
          <w:rFonts w:ascii="Times New Roman" w:hAnsi="Times New Roman"/>
          <w:i/>
          <w:sz w:val="28"/>
          <w:szCs w:val="28"/>
          <w:lang w:val="en-US"/>
        </w:rPr>
        <w:t>last</w:t>
      </w:r>
      <w:r>
        <w:rPr>
          <w:rFonts w:ascii="Times New Roman" w:hAnsi="Times New Roman"/>
          <w:i/>
          <w:sz w:val="28"/>
          <w:szCs w:val="28"/>
        </w:rPr>
        <w:t xml:space="preserve">, </w:t>
      </w:r>
      <w:r>
        <w:rPr>
          <w:rFonts w:ascii="Times New Roman" w:hAnsi="Times New Roman"/>
          <w:i/>
          <w:sz w:val="28"/>
          <w:szCs w:val="28"/>
          <w:lang w:val="en-US"/>
        </w:rPr>
        <w:t>etc</w:t>
      </w:r>
      <w:r>
        <w:rPr>
          <w:rFonts w:ascii="Times New Roman" w:hAnsi="Times New Roman"/>
          <w:i/>
          <w:sz w:val="28"/>
          <w:szCs w:val="28"/>
        </w:rPr>
        <w:t>.);</w:t>
      </w:r>
    </w:p>
    <w:p w:rsidR="00777D59" w:rsidRDefault="006821ED" w:rsidP="0067623F">
      <w:pPr>
        <w:numPr>
          <w:ilvl w:val="0"/>
          <w:numId w:val="14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It</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предложения с начальным </w:t>
      </w:r>
      <w:r>
        <w:rPr>
          <w:rFonts w:ascii="Times New Roman" w:hAnsi="Times New Roman"/>
          <w:i/>
          <w:sz w:val="28"/>
          <w:szCs w:val="28"/>
        </w:rPr>
        <w:t xml:space="preserve">There + </w:t>
      </w:r>
      <w:r>
        <w:rPr>
          <w:rFonts w:ascii="Times New Roman" w:hAnsi="Times New Roman"/>
          <w:i/>
          <w:sz w:val="28"/>
          <w:szCs w:val="28"/>
          <w:lang w:val="en-US"/>
        </w:rPr>
        <w:t>to</w:t>
      </w:r>
      <w:r>
        <w:rPr>
          <w:rFonts w:ascii="Times New Roman" w:hAnsi="Times New Roman"/>
          <w:i/>
          <w:sz w:val="28"/>
          <w:szCs w:val="28"/>
        </w:rPr>
        <w:t xml:space="preserve"> </w:t>
      </w:r>
      <w:r>
        <w:rPr>
          <w:rFonts w:ascii="Times New Roman" w:hAnsi="Times New Roman"/>
          <w:i/>
          <w:sz w:val="28"/>
          <w:szCs w:val="28"/>
          <w:lang w:val="en-US"/>
        </w:rPr>
        <w:t>be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сложносочиненные предложения с сочинительными союзами </w:t>
      </w:r>
      <w:r>
        <w:rPr>
          <w:rFonts w:ascii="Times New Roman" w:hAnsi="Times New Roman"/>
          <w:i/>
          <w:sz w:val="28"/>
          <w:szCs w:val="28"/>
        </w:rPr>
        <w:t>and</w:t>
      </w:r>
      <w:r>
        <w:rPr>
          <w:rFonts w:ascii="Times New Roman" w:hAnsi="Times New Roman"/>
          <w:sz w:val="28"/>
          <w:szCs w:val="28"/>
        </w:rPr>
        <w:t>,</w:t>
      </w:r>
      <w:r>
        <w:rPr>
          <w:rFonts w:ascii="Times New Roman" w:hAnsi="Times New Roman"/>
          <w:i/>
          <w:sz w:val="28"/>
          <w:szCs w:val="28"/>
        </w:rPr>
        <w:t xml:space="preserve"> but</w:t>
      </w:r>
      <w:r>
        <w:rPr>
          <w:rFonts w:ascii="Times New Roman" w:hAnsi="Times New Roman"/>
          <w:sz w:val="28"/>
          <w:szCs w:val="28"/>
        </w:rPr>
        <w:t>,</w:t>
      </w:r>
      <w:r>
        <w:rPr>
          <w:rFonts w:ascii="Times New Roman" w:hAnsi="Times New Roman"/>
          <w:i/>
          <w:sz w:val="28"/>
          <w:szCs w:val="28"/>
        </w:rPr>
        <w:t xml:space="preserve"> or</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распознавать и употреблять в речи сложноподчиненные предложения с союзами и союзными словами </w:t>
      </w:r>
      <w:r>
        <w:rPr>
          <w:rFonts w:ascii="Times New Roman" w:hAnsi="Times New Roman"/>
          <w:i/>
          <w:sz w:val="28"/>
          <w:szCs w:val="28"/>
          <w:lang w:val="en-US"/>
        </w:rPr>
        <w:t>because</w:t>
      </w:r>
      <w:r>
        <w:rPr>
          <w:rFonts w:ascii="Times New Roman" w:hAnsi="Times New Roman"/>
          <w:sz w:val="28"/>
          <w:szCs w:val="28"/>
        </w:rPr>
        <w:t xml:space="preserve">, </w:t>
      </w:r>
      <w:r>
        <w:rPr>
          <w:rFonts w:ascii="Times New Roman" w:hAnsi="Times New Roman"/>
          <w:i/>
          <w:sz w:val="28"/>
          <w:szCs w:val="28"/>
          <w:lang w:val="en-US"/>
        </w:rPr>
        <w:t>if</w:t>
      </w:r>
      <w:r>
        <w:rPr>
          <w:rFonts w:ascii="Times New Roman" w:hAnsi="Times New Roman"/>
          <w:sz w:val="28"/>
          <w:szCs w:val="28"/>
        </w:rPr>
        <w:t xml:space="preserve">, </w:t>
      </w:r>
      <w:r>
        <w:rPr>
          <w:rFonts w:ascii="Times New Roman" w:hAnsi="Times New Roman"/>
          <w:i/>
          <w:sz w:val="28"/>
          <w:szCs w:val="28"/>
          <w:lang w:val="en-US"/>
        </w:rPr>
        <w:t>that</w:t>
      </w:r>
      <w:r>
        <w:rPr>
          <w:rFonts w:ascii="Times New Roman" w:hAnsi="Times New Roman"/>
          <w:sz w:val="28"/>
          <w:szCs w:val="28"/>
        </w:rPr>
        <w:t xml:space="preserve">, </w:t>
      </w:r>
      <w:r>
        <w:rPr>
          <w:rFonts w:ascii="Times New Roman" w:hAnsi="Times New Roman"/>
          <w:i/>
          <w:sz w:val="28"/>
          <w:szCs w:val="28"/>
          <w:lang w:val="en-US"/>
        </w:rPr>
        <w:t>who</w:t>
      </w:r>
      <w:r>
        <w:rPr>
          <w:rFonts w:ascii="Times New Roman" w:hAnsi="Times New Roman"/>
          <w:sz w:val="28"/>
          <w:szCs w:val="28"/>
        </w:rPr>
        <w:t xml:space="preserve">, </w:t>
      </w:r>
      <w:r>
        <w:rPr>
          <w:rFonts w:ascii="Times New Roman" w:hAnsi="Times New Roman"/>
          <w:i/>
          <w:sz w:val="28"/>
          <w:szCs w:val="28"/>
          <w:lang w:val="en-US"/>
        </w:rPr>
        <w:t>which</w:t>
      </w:r>
      <w:r>
        <w:rPr>
          <w:rFonts w:ascii="Times New Roman" w:hAnsi="Times New Roman"/>
          <w:sz w:val="28"/>
          <w:szCs w:val="28"/>
        </w:rPr>
        <w:t xml:space="preserve">, </w:t>
      </w:r>
      <w:r>
        <w:rPr>
          <w:rFonts w:ascii="Times New Roman" w:hAnsi="Times New Roman"/>
          <w:i/>
          <w:sz w:val="28"/>
          <w:szCs w:val="28"/>
          <w:lang w:val="en-US"/>
        </w:rPr>
        <w:t>what</w:t>
      </w:r>
      <w:r>
        <w:rPr>
          <w:rFonts w:ascii="Times New Roman" w:hAnsi="Times New Roman"/>
          <w:sz w:val="28"/>
          <w:szCs w:val="28"/>
        </w:rPr>
        <w:t xml:space="preserve">, </w:t>
      </w:r>
      <w:r>
        <w:rPr>
          <w:rFonts w:ascii="Times New Roman" w:hAnsi="Times New Roman"/>
          <w:i/>
          <w:sz w:val="28"/>
          <w:szCs w:val="28"/>
          <w:lang w:val="en-US"/>
        </w:rPr>
        <w:t>when</w:t>
      </w:r>
      <w:r>
        <w:rPr>
          <w:rFonts w:ascii="Times New Roman" w:hAnsi="Times New Roman"/>
          <w:sz w:val="28"/>
          <w:szCs w:val="28"/>
        </w:rPr>
        <w:t xml:space="preserve">, </w:t>
      </w:r>
      <w:r>
        <w:rPr>
          <w:rFonts w:ascii="Times New Roman" w:hAnsi="Times New Roman"/>
          <w:i/>
          <w:sz w:val="28"/>
          <w:szCs w:val="28"/>
          <w:lang w:val="en-US"/>
        </w:rPr>
        <w:t>where</w:t>
      </w:r>
      <w:r>
        <w:rPr>
          <w:rFonts w:ascii="Times New Roman" w:hAnsi="Times New Roman"/>
          <w:i/>
          <w:sz w:val="28"/>
          <w:szCs w:val="28"/>
        </w:rPr>
        <w:t xml:space="preserve">, </w:t>
      </w:r>
      <w:r>
        <w:rPr>
          <w:rFonts w:ascii="Times New Roman" w:hAnsi="Times New Roman"/>
          <w:i/>
          <w:sz w:val="28"/>
          <w:szCs w:val="28"/>
          <w:lang w:val="en-US"/>
        </w:rPr>
        <w:t>how</w:t>
      </w:r>
      <w:r>
        <w:rPr>
          <w:rFonts w:ascii="Times New Roman" w:hAnsi="Times New Roman"/>
          <w:i/>
          <w:sz w:val="28"/>
          <w:szCs w:val="28"/>
        </w:rPr>
        <w:t xml:space="preserve">, </w:t>
      </w:r>
      <w:r>
        <w:rPr>
          <w:rFonts w:ascii="Times New Roman" w:hAnsi="Times New Roman"/>
          <w:i/>
          <w:sz w:val="28"/>
          <w:szCs w:val="28"/>
          <w:lang w:val="en-US"/>
        </w:rPr>
        <w:t>why</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sz w:val="28"/>
          <w:szCs w:val="28"/>
        </w:rPr>
        <w:t>распознавать</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употреблять</w:t>
      </w:r>
      <w:r>
        <w:rPr>
          <w:rFonts w:ascii="Times New Roman" w:hAnsi="Times New Roman"/>
          <w:sz w:val="28"/>
          <w:szCs w:val="28"/>
          <w:lang w:val="en-US"/>
        </w:rPr>
        <w:t xml:space="preserve"> </w:t>
      </w:r>
      <w:r>
        <w:rPr>
          <w:rFonts w:ascii="Times New Roman" w:hAnsi="Times New Roman"/>
          <w:sz w:val="28"/>
          <w:szCs w:val="28"/>
        </w:rPr>
        <w:t>в</w:t>
      </w:r>
      <w:r>
        <w:rPr>
          <w:rFonts w:ascii="Times New Roman" w:hAnsi="Times New Roman"/>
          <w:sz w:val="28"/>
          <w:szCs w:val="28"/>
          <w:lang w:val="en-US"/>
        </w:rPr>
        <w:t xml:space="preserve"> </w:t>
      </w:r>
      <w:r>
        <w:rPr>
          <w:rFonts w:ascii="Times New Roman" w:hAnsi="Times New Roman"/>
          <w:sz w:val="28"/>
          <w:szCs w:val="28"/>
        </w:rPr>
        <w:t>речи</w:t>
      </w:r>
      <w:r>
        <w:rPr>
          <w:rFonts w:ascii="Times New Roman" w:hAnsi="Times New Roman"/>
          <w:sz w:val="28"/>
          <w:szCs w:val="28"/>
          <w:lang w:val="en-US"/>
        </w:rPr>
        <w:t xml:space="preserve"> </w:t>
      </w:r>
      <w:r>
        <w:rPr>
          <w:rFonts w:ascii="Times New Roman" w:hAnsi="Times New Roman"/>
          <w:sz w:val="28"/>
          <w:szCs w:val="28"/>
        </w:rPr>
        <w:t>условные</w:t>
      </w:r>
      <w:r>
        <w:rPr>
          <w:rFonts w:ascii="Times New Roman" w:hAnsi="Times New Roman"/>
          <w:sz w:val="28"/>
          <w:szCs w:val="28"/>
          <w:lang w:val="en-US"/>
        </w:rPr>
        <w:t xml:space="preserve"> </w:t>
      </w:r>
      <w:r>
        <w:rPr>
          <w:rFonts w:ascii="Times New Roman" w:hAnsi="Times New Roman"/>
          <w:sz w:val="28"/>
          <w:szCs w:val="28"/>
        </w:rPr>
        <w:t>предложения</w:t>
      </w:r>
      <w:r>
        <w:rPr>
          <w:rFonts w:ascii="Times New Roman" w:hAnsi="Times New Roman"/>
          <w:sz w:val="28"/>
          <w:szCs w:val="28"/>
          <w:lang w:val="en-US"/>
        </w:rPr>
        <w:t xml:space="preserve"> </w:t>
      </w:r>
      <w:r>
        <w:rPr>
          <w:rFonts w:ascii="Times New Roman" w:hAnsi="Times New Roman"/>
          <w:sz w:val="28"/>
          <w:szCs w:val="28"/>
        </w:rPr>
        <w:t>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 – </w:t>
      </w:r>
      <w:r>
        <w:rPr>
          <w:rFonts w:ascii="Times New Roman" w:hAnsi="Times New Roman"/>
          <w:i/>
          <w:sz w:val="28"/>
          <w:szCs w:val="28"/>
          <w:lang w:val="en-US"/>
        </w:rPr>
        <w:t>If I see Jim, I’ll invite him to our school party</w:t>
      </w:r>
      <w:r>
        <w:rPr>
          <w:rFonts w:ascii="Times New Roman" w:hAnsi="Times New Roman"/>
          <w:sz w:val="28"/>
          <w:szCs w:val="28"/>
          <w:lang w:val="en-US"/>
        </w:rPr>
        <w:t xml:space="preserve">) </w:t>
      </w:r>
      <w:r>
        <w:rPr>
          <w:rFonts w:ascii="Times New Roman" w:hAnsi="Times New Roman"/>
          <w:sz w:val="28"/>
          <w:szCs w:val="28"/>
        </w:rPr>
        <w:t>и</w:t>
      </w:r>
      <w:r>
        <w:rPr>
          <w:rFonts w:ascii="Times New Roman" w:hAnsi="Times New Roman"/>
          <w:sz w:val="28"/>
          <w:szCs w:val="28"/>
          <w:lang w:val="en-US"/>
        </w:rPr>
        <w:t xml:space="preserve"> </w:t>
      </w:r>
      <w:r>
        <w:rPr>
          <w:rFonts w:ascii="Times New Roman" w:hAnsi="Times New Roman"/>
          <w:sz w:val="28"/>
          <w:szCs w:val="28"/>
        </w:rPr>
        <w:t>нереального</w:t>
      </w:r>
      <w:r>
        <w:rPr>
          <w:rFonts w:ascii="Times New Roman" w:hAnsi="Times New Roman"/>
          <w:sz w:val="28"/>
          <w:szCs w:val="28"/>
          <w:lang w:val="en-US"/>
        </w:rPr>
        <w:t xml:space="preserve"> </w:t>
      </w:r>
      <w:r>
        <w:rPr>
          <w:rFonts w:ascii="Times New Roman" w:hAnsi="Times New Roman"/>
          <w:sz w:val="28"/>
          <w:szCs w:val="28"/>
        </w:rPr>
        <w:t>характера</w:t>
      </w:r>
      <w:r>
        <w:rPr>
          <w:rFonts w:ascii="Times New Roman" w:hAnsi="Times New Roman"/>
          <w:sz w:val="28"/>
          <w:szCs w:val="28"/>
          <w:lang w:val="en-US"/>
        </w:rPr>
        <w:t xml:space="preserve"> (Conditional II</w:t>
      </w:r>
      <w:r>
        <w:rPr>
          <w:rFonts w:ascii="Times New Roman" w:hAnsi="Times New Roman"/>
          <w:i/>
          <w:sz w:val="28"/>
          <w:szCs w:val="28"/>
          <w:lang w:val="en-US"/>
        </w:rPr>
        <w:t xml:space="preserve"> – If I were you, I would start learning French);</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существительные с определенным/ неопределенным/нулевым артиклем;</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наречия времени и образа действия и слова, выражающие количество (</w:t>
      </w:r>
      <w:r>
        <w:rPr>
          <w:rFonts w:ascii="Times New Roman" w:hAnsi="Times New Roman"/>
          <w:i/>
          <w:sz w:val="28"/>
          <w:szCs w:val="28"/>
          <w:lang w:val="en-US"/>
        </w:rPr>
        <w:t>many</w:t>
      </w:r>
      <w:r>
        <w:rPr>
          <w:rFonts w:ascii="Times New Roman" w:hAnsi="Times New Roman"/>
          <w:sz w:val="28"/>
          <w:szCs w:val="28"/>
        </w:rPr>
        <w:t>/</w:t>
      </w:r>
      <w:r>
        <w:rPr>
          <w:rFonts w:ascii="Times New Roman" w:hAnsi="Times New Roman"/>
          <w:i/>
          <w:sz w:val="28"/>
          <w:szCs w:val="28"/>
          <w:lang w:val="en-US"/>
        </w:rPr>
        <w:t>much</w:t>
      </w:r>
      <w:r>
        <w:rPr>
          <w:rFonts w:ascii="Times New Roman" w:hAnsi="Times New Roman"/>
          <w:sz w:val="28"/>
          <w:szCs w:val="28"/>
        </w:rPr>
        <w:t xml:space="preserve">, </w:t>
      </w:r>
      <w:r>
        <w:rPr>
          <w:rFonts w:ascii="Times New Roman" w:hAnsi="Times New Roman"/>
          <w:i/>
          <w:sz w:val="28"/>
          <w:szCs w:val="28"/>
          <w:lang w:val="en-US"/>
        </w:rPr>
        <w:t>few</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few</w:t>
      </w:r>
      <w:r>
        <w:rPr>
          <w:rFonts w:ascii="Times New Roman" w:hAnsi="Times New Roman"/>
          <w:sz w:val="28"/>
          <w:szCs w:val="28"/>
        </w:rPr>
        <w:t xml:space="preserve">, </w:t>
      </w:r>
      <w:r>
        <w:rPr>
          <w:rFonts w:ascii="Times New Roman" w:hAnsi="Times New Roman"/>
          <w:i/>
          <w:sz w:val="28"/>
          <w:szCs w:val="28"/>
          <w:lang w:val="en-US"/>
        </w:rPr>
        <w:t>little</w:t>
      </w:r>
      <w:r>
        <w:rPr>
          <w:rFonts w:ascii="Times New Roman" w:hAnsi="Times New Roman"/>
          <w:sz w:val="28"/>
          <w:szCs w:val="28"/>
        </w:rPr>
        <w:t>/</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little</w:t>
      </w:r>
      <w:r>
        <w:rPr>
          <w:rFonts w:ascii="Times New Roman" w:hAnsi="Times New Roman"/>
          <w:sz w:val="28"/>
          <w:szCs w:val="28"/>
        </w:rPr>
        <w:t>); наречия в положительной, сравнительной и превосходной степенях, образованные по правилу и исключения;</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количественные и порядковые числительные;</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глаголы в наиболее употребительных временных формах действительного залога: Present Simple, Future Simple и Past Simple, Present и Past Continuous, Present Perfect;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распознавать и употреблять в речи различные грамматические средства для выражения будущего времени: Simple Future</w:t>
      </w:r>
      <w:r>
        <w:rPr>
          <w:rFonts w:ascii="Times New Roman" w:hAnsi="Times New Roman"/>
          <w:i/>
          <w:sz w:val="28"/>
          <w:szCs w:val="28"/>
        </w:rPr>
        <w:t xml:space="preserve">, to be going to, </w:t>
      </w:r>
      <w:r>
        <w:rPr>
          <w:rFonts w:ascii="Times New Roman" w:hAnsi="Times New Roman"/>
          <w:sz w:val="28"/>
          <w:szCs w:val="28"/>
        </w:rPr>
        <w:t>Present Continuous</w:t>
      </w:r>
      <w:r>
        <w:rPr>
          <w:rFonts w:ascii="Times New Roman" w:hAnsi="Times New Roman"/>
          <w:i/>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модальные глаголы и их эквиваленты (</w:t>
      </w:r>
      <w:r>
        <w:rPr>
          <w:rFonts w:ascii="Times New Roman" w:hAnsi="Times New Roman"/>
          <w:i/>
          <w:sz w:val="28"/>
          <w:szCs w:val="28"/>
          <w:lang w:val="en-US"/>
        </w:rPr>
        <w:t>may</w:t>
      </w:r>
      <w:r>
        <w:rPr>
          <w:rFonts w:ascii="Times New Roman" w:hAnsi="Times New Roman"/>
          <w:sz w:val="28"/>
          <w:szCs w:val="28"/>
        </w:rPr>
        <w:t xml:space="preserve">, </w:t>
      </w:r>
      <w:r>
        <w:rPr>
          <w:rFonts w:ascii="Times New Roman" w:hAnsi="Times New Roman"/>
          <w:i/>
          <w:sz w:val="28"/>
          <w:szCs w:val="28"/>
          <w:lang w:val="en-US"/>
        </w:rPr>
        <w:t>can</w:t>
      </w:r>
      <w:r>
        <w:rPr>
          <w:rFonts w:ascii="Times New Roman" w:hAnsi="Times New Roman"/>
          <w:sz w:val="28"/>
          <w:szCs w:val="28"/>
        </w:rPr>
        <w:t xml:space="preserve">, </w:t>
      </w:r>
      <w:r>
        <w:rPr>
          <w:rFonts w:ascii="Times New Roman" w:hAnsi="Times New Roman"/>
          <w:i/>
          <w:sz w:val="28"/>
          <w:szCs w:val="28"/>
          <w:lang w:val="en-US"/>
        </w:rPr>
        <w:t>could</w:t>
      </w:r>
      <w:r>
        <w:rPr>
          <w:rFonts w:ascii="Times New Roman" w:hAnsi="Times New Roman"/>
          <w:sz w:val="28"/>
          <w:szCs w:val="28"/>
        </w:rPr>
        <w:t xml:space="preserve">, </w:t>
      </w:r>
      <w:r>
        <w:rPr>
          <w:rFonts w:ascii="Times New Roman" w:hAnsi="Times New Roman"/>
          <w:i/>
          <w:sz w:val="28"/>
          <w:szCs w:val="28"/>
          <w:lang w:val="en-US"/>
        </w:rPr>
        <w:t>be</w:t>
      </w:r>
      <w:r>
        <w:rPr>
          <w:rFonts w:ascii="Times New Roman" w:hAnsi="Times New Roman"/>
          <w:i/>
          <w:sz w:val="28"/>
          <w:szCs w:val="28"/>
        </w:rPr>
        <w:t xml:space="preserve"> </w:t>
      </w:r>
      <w:r>
        <w:rPr>
          <w:rFonts w:ascii="Times New Roman" w:hAnsi="Times New Roman"/>
          <w:i/>
          <w:sz w:val="28"/>
          <w:szCs w:val="28"/>
          <w:lang w:val="en-US"/>
        </w:rPr>
        <w:t>able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sz w:val="28"/>
          <w:szCs w:val="28"/>
        </w:rPr>
        <w:t xml:space="preserve">, </w:t>
      </w:r>
      <w:r>
        <w:rPr>
          <w:rFonts w:ascii="Times New Roman" w:hAnsi="Times New Roman"/>
          <w:i/>
          <w:sz w:val="28"/>
          <w:szCs w:val="28"/>
          <w:lang w:val="en-US"/>
        </w:rPr>
        <w:t>must</w:t>
      </w:r>
      <w:r>
        <w:rPr>
          <w:rFonts w:ascii="Times New Roman" w:hAnsi="Times New Roman"/>
          <w:sz w:val="28"/>
          <w:szCs w:val="28"/>
        </w:rPr>
        <w:t xml:space="preserve">, </w:t>
      </w:r>
      <w:r>
        <w:rPr>
          <w:rFonts w:ascii="Times New Roman" w:hAnsi="Times New Roman"/>
          <w:i/>
          <w:sz w:val="28"/>
          <w:szCs w:val="28"/>
          <w:lang w:val="en-US"/>
        </w:rPr>
        <w:t>have</w:t>
      </w:r>
      <w:r>
        <w:rPr>
          <w:rFonts w:ascii="Times New Roman" w:hAnsi="Times New Roman"/>
          <w:i/>
          <w:sz w:val="28"/>
          <w:szCs w:val="28"/>
        </w:rPr>
        <w:t xml:space="preserve"> </w:t>
      </w:r>
      <w:r>
        <w:rPr>
          <w:rFonts w:ascii="Times New Roman" w:hAnsi="Times New Roman"/>
          <w:i/>
          <w:sz w:val="28"/>
          <w:szCs w:val="28"/>
          <w:lang w:val="en-US"/>
        </w:rPr>
        <w:t>to</w:t>
      </w:r>
      <w:r>
        <w:rPr>
          <w:rFonts w:ascii="Times New Roman" w:hAnsi="Times New Roman"/>
          <w:sz w:val="28"/>
          <w:szCs w:val="28"/>
        </w:rPr>
        <w:t xml:space="preserve">, </w:t>
      </w:r>
      <w:r>
        <w:rPr>
          <w:rFonts w:ascii="Times New Roman" w:hAnsi="Times New Roman"/>
          <w:i/>
          <w:sz w:val="28"/>
          <w:szCs w:val="28"/>
          <w:lang w:val="en-US"/>
        </w:rPr>
        <w:t>should</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распознавать и употреблять в речи глаголы в следующих формах страдательного залога: </w:t>
      </w:r>
      <w:r>
        <w:rPr>
          <w:rFonts w:ascii="Times New Roman" w:hAnsi="Times New Roman"/>
          <w:sz w:val="28"/>
          <w:szCs w:val="28"/>
          <w:lang w:val="en-US"/>
        </w:rPr>
        <w:t>Present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 xml:space="preserve">, </w:t>
      </w:r>
      <w:r>
        <w:rPr>
          <w:rFonts w:ascii="Times New Roman" w:hAnsi="Times New Roman"/>
          <w:sz w:val="28"/>
          <w:szCs w:val="28"/>
          <w:lang w:val="en-US"/>
        </w:rPr>
        <w:t>Past</w:t>
      </w:r>
      <w:r>
        <w:rPr>
          <w:rFonts w:ascii="Times New Roman" w:hAnsi="Times New Roman"/>
          <w:sz w:val="28"/>
          <w:szCs w:val="28"/>
        </w:rPr>
        <w:t xml:space="preserve"> </w:t>
      </w:r>
      <w:r>
        <w:rPr>
          <w:rFonts w:ascii="Times New Roman" w:hAnsi="Times New Roman"/>
          <w:sz w:val="28"/>
          <w:szCs w:val="28"/>
          <w:lang w:val="en-US"/>
        </w:rPr>
        <w:t>Simple</w:t>
      </w:r>
      <w:r>
        <w:rPr>
          <w:rFonts w:ascii="Times New Roman" w:hAnsi="Times New Roman"/>
          <w:sz w:val="28"/>
          <w:szCs w:val="28"/>
        </w:rPr>
        <w:t xml:space="preserve"> </w:t>
      </w:r>
      <w:r>
        <w:rPr>
          <w:rFonts w:ascii="Times New Roman" w:hAnsi="Times New Roman"/>
          <w:sz w:val="28"/>
          <w:szCs w:val="28"/>
          <w:lang w:val="en-US"/>
        </w:rPr>
        <w:t>Passive</w:t>
      </w:r>
      <w:r>
        <w:rPr>
          <w:rFonts w:ascii="Times New Roman" w:hAnsi="Times New Roman"/>
          <w:sz w:val="28"/>
          <w:szCs w:val="28"/>
        </w:rPr>
        <w:t>;</w:t>
      </w:r>
    </w:p>
    <w:p w:rsidR="00777D59" w:rsidRDefault="006821ED" w:rsidP="006821ED">
      <w:pPr>
        <w:numPr>
          <w:ilvl w:val="0"/>
          <w:numId w:val="7"/>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и употреблять в речи предлоги места, времени, направления; предлоги, употребляемые при глаголах в страдательном залоге.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сложноподчиненные предложения с придаточными: времени с союзом </w:t>
      </w:r>
      <w:r>
        <w:rPr>
          <w:rFonts w:ascii="Times New Roman" w:hAnsi="Times New Roman"/>
          <w:i/>
          <w:sz w:val="28"/>
          <w:szCs w:val="28"/>
          <w:lang w:val="en-US"/>
        </w:rPr>
        <w:t>since</w:t>
      </w:r>
      <w:r>
        <w:rPr>
          <w:rFonts w:ascii="Times New Roman" w:hAnsi="Times New Roman"/>
          <w:i/>
          <w:sz w:val="28"/>
          <w:szCs w:val="28"/>
        </w:rPr>
        <w:t xml:space="preserve">; цели с союзом </w:t>
      </w:r>
      <w:r>
        <w:rPr>
          <w:rFonts w:ascii="Times New Roman" w:hAnsi="Times New Roman"/>
          <w:i/>
          <w:sz w:val="28"/>
          <w:szCs w:val="28"/>
          <w:lang w:val="en-US"/>
        </w:rPr>
        <w:t>so</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 xml:space="preserve">; условия с союзом </w:t>
      </w:r>
      <w:r>
        <w:rPr>
          <w:rFonts w:ascii="Times New Roman" w:hAnsi="Times New Roman"/>
          <w:i/>
          <w:sz w:val="28"/>
          <w:szCs w:val="28"/>
          <w:lang w:val="en-US"/>
        </w:rPr>
        <w:t>unless</w:t>
      </w:r>
      <w:r>
        <w:rPr>
          <w:rFonts w:ascii="Times New Roman" w:hAnsi="Times New Roman"/>
          <w:i/>
          <w:sz w:val="28"/>
          <w:szCs w:val="28"/>
        </w:rPr>
        <w:t xml:space="preserve">; определительными с союзами </w:t>
      </w:r>
      <w:r>
        <w:rPr>
          <w:rFonts w:ascii="Times New Roman" w:hAnsi="Times New Roman"/>
          <w:i/>
          <w:sz w:val="28"/>
          <w:szCs w:val="28"/>
          <w:lang w:val="en-US"/>
        </w:rPr>
        <w:t>who</w:t>
      </w:r>
      <w:r>
        <w:rPr>
          <w:rFonts w:ascii="Times New Roman" w:hAnsi="Times New Roman"/>
          <w:i/>
          <w:sz w:val="28"/>
          <w:szCs w:val="28"/>
        </w:rPr>
        <w:t xml:space="preserve">, </w:t>
      </w:r>
      <w:r>
        <w:rPr>
          <w:rFonts w:ascii="Times New Roman" w:hAnsi="Times New Roman"/>
          <w:i/>
          <w:sz w:val="28"/>
          <w:szCs w:val="28"/>
          <w:lang w:val="en-US"/>
        </w:rPr>
        <w:t>which</w:t>
      </w:r>
      <w:r>
        <w:rPr>
          <w:rFonts w:ascii="Times New Roman" w:hAnsi="Times New Roman"/>
          <w:i/>
          <w:sz w:val="28"/>
          <w:szCs w:val="28"/>
        </w:rPr>
        <w:t xml:space="preserve">, </w:t>
      </w:r>
      <w:r>
        <w:rPr>
          <w:rFonts w:ascii="Times New Roman" w:hAnsi="Times New Roman"/>
          <w:i/>
          <w:sz w:val="28"/>
          <w:szCs w:val="28"/>
          <w:lang w:val="en-US"/>
        </w:rPr>
        <w:t>that</w:t>
      </w:r>
      <w:r>
        <w:rPr>
          <w:rFonts w:ascii="Times New Roman" w:hAnsi="Times New Roman"/>
          <w:i/>
          <w:sz w:val="28"/>
          <w:szCs w:val="28"/>
        </w:rPr>
        <w:t>;</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сложноподчиненные предложения с союзами whoever, whatever, however, whenever;</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предложения с конструкциями </w:t>
      </w:r>
      <w:r>
        <w:rPr>
          <w:rFonts w:ascii="Times New Roman" w:hAnsi="Times New Roman"/>
          <w:i/>
          <w:sz w:val="28"/>
          <w:szCs w:val="28"/>
          <w:lang w:val="en-US"/>
        </w:rPr>
        <w:t>as</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not</w:t>
      </w:r>
      <w:r>
        <w:rPr>
          <w:rFonts w:ascii="Times New Roman" w:hAnsi="Times New Roman"/>
          <w:i/>
          <w:sz w:val="28"/>
          <w:szCs w:val="28"/>
        </w:rPr>
        <w:t xml:space="preserve"> </w:t>
      </w:r>
      <w:r>
        <w:rPr>
          <w:rFonts w:ascii="Times New Roman" w:hAnsi="Times New Roman"/>
          <w:i/>
          <w:sz w:val="28"/>
          <w:szCs w:val="28"/>
          <w:lang w:val="en-US"/>
        </w:rPr>
        <w:t>so</w:t>
      </w:r>
      <w:r>
        <w:rPr>
          <w:rFonts w:ascii="Times New Roman" w:hAnsi="Times New Roman"/>
          <w:i/>
          <w:sz w:val="28"/>
          <w:szCs w:val="28"/>
        </w:rPr>
        <w:t xml:space="preserve"> … </w:t>
      </w:r>
      <w:r>
        <w:rPr>
          <w:rFonts w:ascii="Times New Roman" w:hAnsi="Times New Roman"/>
          <w:i/>
          <w:sz w:val="28"/>
          <w:szCs w:val="28"/>
          <w:lang w:val="en-US"/>
        </w:rPr>
        <w:t>as</w:t>
      </w:r>
      <w:r>
        <w:rPr>
          <w:rFonts w:ascii="Times New Roman" w:hAnsi="Times New Roman"/>
          <w:i/>
          <w:sz w:val="28"/>
          <w:szCs w:val="28"/>
        </w:rPr>
        <w:t xml:space="preserve">; </w:t>
      </w:r>
      <w:r>
        <w:rPr>
          <w:rFonts w:ascii="Times New Roman" w:hAnsi="Times New Roman"/>
          <w:i/>
          <w:sz w:val="28"/>
          <w:szCs w:val="28"/>
          <w:lang w:val="en-US"/>
        </w:rPr>
        <w:t>either</w:t>
      </w:r>
      <w:r>
        <w:rPr>
          <w:rFonts w:ascii="Times New Roman" w:hAnsi="Times New Roman"/>
          <w:i/>
          <w:sz w:val="28"/>
          <w:szCs w:val="28"/>
        </w:rPr>
        <w:t xml:space="preserve"> … </w:t>
      </w:r>
      <w:r>
        <w:rPr>
          <w:rFonts w:ascii="Times New Roman" w:hAnsi="Times New Roman"/>
          <w:i/>
          <w:sz w:val="28"/>
          <w:szCs w:val="28"/>
          <w:lang w:val="en-US"/>
        </w:rPr>
        <w:t>or</w:t>
      </w:r>
      <w:r>
        <w:rPr>
          <w:rFonts w:ascii="Times New Roman" w:hAnsi="Times New Roman"/>
          <w:i/>
          <w:sz w:val="28"/>
          <w:szCs w:val="28"/>
        </w:rPr>
        <w:t xml:space="preserve">; </w:t>
      </w:r>
      <w:r>
        <w:rPr>
          <w:rFonts w:ascii="Times New Roman" w:hAnsi="Times New Roman"/>
          <w:i/>
          <w:sz w:val="28"/>
          <w:szCs w:val="28"/>
          <w:lang w:val="en-US"/>
        </w:rPr>
        <w:t>neither</w:t>
      </w:r>
      <w:r>
        <w:rPr>
          <w:rFonts w:ascii="Times New Roman" w:hAnsi="Times New Roman"/>
          <w:i/>
          <w:sz w:val="28"/>
          <w:szCs w:val="28"/>
        </w:rPr>
        <w:t xml:space="preserve"> … </w:t>
      </w:r>
      <w:r>
        <w:rPr>
          <w:rFonts w:ascii="Times New Roman" w:hAnsi="Times New Roman"/>
          <w:i/>
          <w:sz w:val="28"/>
          <w:szCs w:val="28"/>
          <w:lang w:val="en-US"/>
        </w:rPr>
        <w:t>nor</w:t>
      </w:r>
      <w:r>
        <w:rPr>
          <w:rFonts w:ascii="Times New Roman" w:hAnsi="Times New Roman"/>
          <w:i/>
          <w:sz w:val="28"/>
          <w:szCs w:val="28"/>
        </w:rPr>
        <w:t>;</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предложения с конструкцией I wish;</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конструкции с глаголами на -ing: to love/hate doing something; Stop talking;</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распознавать</w:t>
      </w:r>
      <w:r>
        <w:rPr>
          <w:rFonts w:ascii="Times New Roman" w:hAnsi="Times New Roman"/>
          <w:i/>
          <w:sz w:val="28"/>
          <w:szCs w:val="28"/>
          <w:lang w:val="en-US"/>
        </w:rPr>
        <w:t xml:space="preserve"> </w:t>
      </w:r>
      <w:r>
        <w:rPr>
          <w:rFonts w:ascii="Times New Roman" w:hAnsi="Times New Roman"/>
          <w:i/>
          <w:sz w:val="28"/>
          <w:szCs w:val="28"/>
        </w:rPr>
        <w:t>и</w:t>
      </w:r>
      <w:r>
        <w:rPr>
          <w:rFonts w:ascii="Times New Roman" w:hAnsi="Times New Roman"/>
          <w:i/>
          <w:sz w:val="28"/>
          <w:szCs w:val="28"/>
          <w:lang w:val="en-US"/>
        </w:rPr>
        <w:t xml:space="preserve"> </w:t>
      </w:r>
      <w:r>
        <w:rPr>
          <w:rFonts w:ascii="Times New Roman" w:hAnsi="Times New Roman"/>
          <w:i/>
          <w:sz w:val="28"/>
          <w:szCs w:val="28"/>
        </w:rPr>
        <w:t>употреблять</w:t>
      </w:r>
      <w:r>
        <w:rPr>
          <w:rFonts w:ascii="Times New Roman" w:hAnsi="Times New Roman"/>
          <w:i/>
          <w:sz w:val="28"/>
          <w:szCs w:val="28"/>
          <w:lang w:val="en-US"/>
        </w:rPr>
        <w:t xml:space="preserve"> </w:t>
      </w:r>
      <w:r>
        <w:rPr>
          <w:rFonts w:ascii="Times New Roman" w:hAnsi="Times New Roman"/>
          <w:i/>
          <w:sz w:val="28"/>
          <w:szCs w:val="28"/>
        </w:rPr>
        <w:t>в</w:t>
      </w:r>
      <w:r>
        <w:rPr>
          <w:rFonts w:ascii="Times New Roman" w:hAnsi="Times New Roman"/>
          <w:i/>
          <w:sz w:val="28"/>
          <w:szCs w:val="28"/>
          <w:lang w:val="en-US"/>
        </w:rPr>
        <w:t xml:space="preserve"> </w:t>
      </w:r>
      <w:r>
        <w:rPr>
          <w:rFonts w:ascii="Times New Roman" w:hAnsi="Times New Roman"/>
          <w:i/>
          <w:sz w:val="28"/>
          <w:szCs w:val="28"/>
        </w:rPr>
        <w:t>речи</w:t>
      </w:r>
      <w:r>
        <w:rPr>
          <w:rFonts w:ascii="Times New Roman" w:hAnsi="Times New Roman"/>
          <w:i/>
          <w:sz w:val="28"/>
          <w:szCs w:val="28"/>
          <w:lang w:val="en-US"/>
        </w:rPr>
        <w:t xml:space="preserve"> </w:t>
      </w:r>
      <w:r>
        <w:rPr>
          <w:rFonts w:ascii="Times New Roman" w:hAnsi="Times New Roman"/>
          <w:i/>
          <w:sz w:val="28"/>
          <w:szCs w:val="28"/>
        </w:rPr>
        <w:t>конструкции</w:t>
      </w:r>
      <w:r>
        <w:rPr>
          <w:rFonts w:ascii="Times New Roman" w:hAnsi="Times New Roman"/>
          <w:i/>
          <w:sz w:val="28"/>
          <w:szCs w:val="28"/>
          <w:lang w:val="en-US"/>
        </w:rPr>
        <w:t xml:space="preserve"> It takes me …to do something; to look / feel / be happy;</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распознавать и употреблять в речи определения, выраженные прилагательными, в правильном порядке их следования;</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во временных формах действительного залога: </w:t>
      </w:r>
      <w:r>
        <w:rPr>
          <w:rFonts w:ascii="Times New Roman" w:hAnsi="Times New Roman"/>
          <w:i/>
          <w:sz w:val="28"/>
          <w:szCs w:val="28"/>
          <w:lang w:val="en-US"/>
        </w:rPr>
        <w:t>Past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de-DE"/>
        </w:rPr>
        <w:t xml:space="preserve">Present </w:t>
      </w:r>
      <w:r>
        <w:rPr>
          <w:rFonts w:ascii="Times New Roman" w:hAnsi="Times New Roman"/>
          <w:i/>
          <w:sz w:val="28"/>
          <w:szCs w:val="28"/>
          <w:lang w:val="en-US"/>
        </w:rPr>
        <w:t>Perfect</w:t>
      </w:r>
      <w:r>
        <w:rPr>
          <w:rFonts w:ascii="Times New Roman" w:hAnsi="Times New Roman"/>
          <w:i/>
          <w:sz w:val="28"/>
          <w:szCs w:val="28"/>
        </w:rPr>
        <w:t xml:space="preserve"> </w:t>
      </w:r>
      <w:r>
        <w:rPr>
          <w:rFonts w:ascii="Times New Roman" w:hAnsi="Times New Roman"/>
          <w:i/>
          <w:sz w:val="28"/>
          <w:szCs w:val="28"/>
          <w:lang w:val="en-US"/>
        </w:rPr>
        <w:t>Continuous</w:t>
      </w:r>
      <w:r>
        <w:rPr>
          <w:rFonts w:ascii="Times New Roman" w:hAnsi="Times New Roman"/>
          <w:i/>
          <w:sz w:val="28"/>
          <w:szCs w:val="28"/>
        </w:rPr>
        <w:t xml:space="preserve">, </w:t>
      </w:r>
      <w:r>
        <w:rPr>
          <w:rFonts w:ascii="Times New Roman" w:hAnsi="Times New Roman"/>
          <w:i/>
          <w:sz w:val="28"/>
          <w:szCs w:val="28"/>
          <w:lang w:val="en-US"/>
        </w:rPr>
        <w:t>Future</w:t>
      </w:r>
      <w:r>
        <w:rPr>
          <w:rFonts w:ascii="Times New Roman" w:hAnsi="Times New Roman"/>
          <w:i/>
          <w:sz w:val="28"/>
          <w:szCs w:val="28"/>
        </w:rPr>
        <w:t>-</w:t>
      </w:r>
      <w:r>
        <w:rPr>
          <w:rFonts w:ascii="Times New Roman" w:hAnsi="Times New Roman"/>
          <w:i/>
          <w:sz w:val="28"/>
          <w:szCs w:val="28"/>
          <w:lang w:val="en-US"/>
        </w:rPr>
        <w:t>in</w:t>
      </w:r>
      <w:r>
        <w:rPr>
          <w:rFonts w:ascii="Times New Roman" w:hAnsi="Times New Roman"/>
          <w:i/>
          <w:sz w:val="28"/>
          <w:szCs w:val="28"/>
        </w:rPr>
        <w:t>-</w:t>
      </w:r>
      <w:r>
        <w:rPr>
          <w:rFonts w:ascii="Times New Roman" w:hAnsi="Times New Roman"/>
          <w:i/>
          <w:sz w:val="28"/>
          <w:szCs w:val="28"/>
          <w:lang w:val="en-US"/>
        </w:rPr>
        <w:t>the</w:t>
      </w:r>
      <w:r>
        <w:rPr>
          <w:rFonts w:ascii="Times New Roman" w:hAnsi="Times New Roman"/>
          <w:i/>
          <w:sz w:val="28"/>
          <w:szCs w:val="28"/>
        </w:rPr>
        <w:t>-</w:t>
      </w:r>
      <w:r>
        <w:rPr>
          <w:rFonts w:ascii="Times New Roman" w:hAnsi="Times New Roman"/>
          <w:i/>
          <w:sz w:val="28"/>
          <w:szCs w:val="28"/>
          <w:lang w:val="en-US"/>
        </w:rPr>
        <w:t>Past</w:t>
      </w:r>
      <w:r>
        <w:rPr>
          <w:rFonts w:ascii="Times New Roman" w:hAnsi="Times New Roman"/>
          <w:i/>
          <w:sz w:val="28"/>
          <w:szCs w:val="28"/>
        </w:rPr>
        <w:t>;</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глаголы в формах страдательного залога Future Simple Passive, </w:t>
      </w:r>
      <w:r>
        <w:rPr>
          <w:rFonts w:ascii="Times New Roman" w:hAnsi="Times New Roman"/>
          <w:i/>
          <w:sz w:val="28"/>
          <w:szCs w:val="28"/>
          <w:lang w:val="en-US"/>
        </w:rPr>
        <w:t>Present</w:t>
      </w:r>
      <w:r>
        <w:rPr>
          <w:rFonts w:ascii="Times New Roman" w:hAnsi="Times New Roman"/>
          <w:i/>
          <w:sz w:val="28"/>
          <w:szCs w:val="28"/>
        </w:rPr>
        <w:t xml:space="preserve"> </w:t>
      </w:r>
      <w:r>
        <w:rPr>
          <w:rFonts w:ascii="Times New Roman" w:hAnsi="Times New Roman"/>
          <w:i/>
          <w:sz w:val="28"/>
          <w:szCs w:val="28"/>
          <w:lang w:val="en-US"/>
        </w:rPr>
        <w:t>Perfect</w:t>
      </w:r>
      <w:r>
        <w:rPr>
          <w:rFonts w:ascii="Times New Roman" w:hAnsi="Times New Roman"/>
          <w:i/>
          <w:sz w:val="28"/>
          <w:szCs w:val="28"/>
        </w:rPr>
        <w:t xml:space="preserve"> Passive;</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модальные глаголы </w:t>
      </w:r>
      <w:r>
        <w:rPr>
          <w:rFonts w:ascii="Times New Roman" w:hAnsi="Times New Roman"/>
          <w:i/>
          <w:sz w:val="28"/>
          <w:szCs w:val="28"/>
          <w:lang w:val="en-US"/>
        </w:rPr>
        <w:t>need</w:t>
      </w:r>
      <w:r>
        <w:rPr>
          <w:rFonts w:ascii="Times New Roman" w:hAnsi="Times New Roman"/>
          <w:i/>
          <w:sz w:val="28"/>
          <w:szCs w:val="28"/>
        </w:rPr>
        <w:t xml:space="preserve">, </w:t>
      </w:r>
      <w:r>
        <w:rPr>
          <w:rFonts w:ascii="Times New Roman" w:hAnsi="Times New Roman"/>
          <w:i/>
          <w:sz w:val="28"/>
          <w:szCs w:val="28"/>
          <w:lang w:val="en-US"/>
        </w:rPr>
        <w:t>shall</w:t>
      </w:r>
      <w:r>
        <w:rPr>
          <w:rFonts w:ascii="Times New Roman" w:hAnsi="Times New Roman"/>
          <w:i/>
          <w:sz w:val="28"/>
          <w:szCs w:val="28"/>
        </w:rPr>
        <w:t xml:space="preserve">, </w:t>
      </w:r>
      <w:r>
        <w:rPr>
          <w:rFonts w:ascii="Times New Roman" w:hAnsi="Times New Roman"/>
          <w:i/>
          <w:sz w:val="28"/>
          <w:szCs w:val="28"/>
          <w:lang w:val="en-US"/>
        </w:rPr>
        <w:t>might</w:t>
      </w:r>
      <w:r>
        <w:rPr>
          <w:rFonts w:ascii="Times New Roman" w:hAnsi="Times New Roman"/>
          <w:i/>
          <w:sz w:val="28"/>
          <w:szCs w:val="28"/>
        </w:rPr>
        <w:t xml:space="preserve">, </w:t>
      </w:r>
      <w:r>
        <w:rPr>
          <w:rFonts w:ascii="Times New Roman" w:hAnsi="Times New Roman"/>
          <w:i/>
          <w:sz w:val="28"/>
          <w:szCs w:val="28"/>
          <w:lang w:val="en-US"/>
        </w:rPr>
        <w:t>would</w:t>
      </w:r>
      <w:r>
        <w:rPr>
          <w:rFonts w:ascii="Times New Roman" w:hAnsi="Times New Roman"/>
          <w:i/>
          <w:sz w:val="28"/>
          <w:szCs w:val="28"/>
        </w:rPr>
        <w:t>;</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по формальным признакам и понимать значение неличных форм глагола (инфинитива, герундия, причастия </w:t>
      </w:r>
      <w:r>
        <w:rPr>
          <w:rFonts w:ascii="Times New Roman" w:hAnsi="Times New Roman"/>
          <w:i/>
          <w:sz w:val="28"/>
          <w:szCs w:val="28"/>
          <w:lang w:val="en-US"/>
        </w:rPr>
        <w:t>I</w:t>
      </w:r>
      <w:r>
        <w:rPr>
          <w:rFonts w:ascii="Times New Roman" w:hAnsi="Times New Roman"/>
          <w:i/>
          <w:sz w:val="28"/>
          <w:szCs w:val="28"/>
        </w:rPr>
        <w:t xml:space="preserve"> и </w:t>
      </w:r>
      <w:r>
        <w:rPr>
          <w:rFonts w:ascii="Times New Roman" w:hAnsi="Times New Roman"/>
          <w:i/>
          <w:sz w:val="28"/>
          <w:szCs w:val="28"/>
          <w:lang w:val="en-US"/>
        </w:rPr>
        <w:t>II</w:t>
      </w:r>
      <w:r>
        <w:rPr>
          <w:rFonts w:ascii="Times New Roman" w:hAnsi="Times New Roman"/>
          <w:i/>
          <w:sz w:val="28"/>
          <w:szCs w:val="28"/>
        </w:rPr>
        <w:t>, отглагольного существительного) без различения их функций и употреблять их в речи;</w:t>
      </w:r>
    </w:p>
    <w:p w:rsidR="00777D59" w:rsidRDefault="006821ED" w:rsidP="0067623F">
      <w:pPr>
        <w:numPr>
          <w:ilvl w:val="0"/>
          <w:numId w:val="33"/>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распознавать и употреблять в речи словосочетания «Причастие </w:t>
      </w:r>
      <w:r>
        <w:rPr>
          <w:rFonts w:ascii="Times New Roman" w:hAnsi="Times New Roman"/>
          <w:i/>
          <w:sz w:val="28"/>
          <w:szCs w:val="28"/>
          <w:lang w:val="en-US"/>
        </w:rPr>
        <w:t>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playing</w:t>
      </w:r>
      <w:r>
        <w:rPr>
          <w:rFonts w:ascii="Times New Roman" w:hAnsi="Times New Roman"/>
          <w:i/>
          <w:sz w:val="28"/>
          <w:szCs w:val="28"/>
        </w:rPr>
        <w:t xml:space="preserve"> </w:t>
      </w:r>
      <w:r>
        <w:rPr>
          <w:rFonts w:ascii="Times New Roman" w:hAnsi="Times New Roman"/>
          <w:i/>
          <w:sz w:val="28"/>
          <w:szCs w:val="28"/>
          <w:lang w:val="en-US"/>
        </w:rPr>
        <w:t>child</w:t>
      </w:r>
      <w:r>
        <w:rPr>
          <w:rFonts w:ascii="Times New Roman" w:hAnsi="Times New Roman"/>
          <w:i/>
          <w:sz w:val="28"/>
          <w:szCs w:val="28"/>
        </w:rPr>
        <w:t xml:space="preserve">) и «Причастие </w:t>
      </w:r>
      <w:r>
        <w:rPr>
          <w:rFonts w:ascii="Times New Roman" w:hAnsi="Times New Roman"/>
          <w:i/>
          <w:sz w:val="28"/>
          <w:szCs w:val="28"/>
          <w:lang w:val="en-US"/>
        </w:rPr>
        <w:t>II</w:t>
      </w:r>
      <w:r>
        <w:rPr>
          <w:rFonts w:ascii="Times New Roman" w:hAnsi="Times New Roman"/>
          <w:i/>
          <w:sz w:val="28"/>
          <w:szCs w:val="28"/>
        </w:rPr>
        <w:t>+существительное» (</w:t>
      </w:r>
      <w:r>
        <w:rPr>
          <w:rFonts w:ascii="Times New Roman" w:hAnsi="Times New Roman"/>
          <w:i/>
          <w:sz w:val="28"/>
          <w:szCs w:val="28"/>
          <w:lang w:val="en-US"/>
        </w:rPr>
        <w:t>a</w:t>
      </w:r>
      <w:r>
        <w:rPr>
          <w:rFonts w:ascii="Times New Roman" w:hAnsi="Times New Roman"/>
          <w:i/>
          <w:sz w:val="28"/>
          <w:szCs w:val="28"/>
        </w:rPr>
        <w:t xml:space="preserve"> </w:t>
      </w:r>
      <w:r>
        <w:rPr>
          <w:rFonts w:ascii="Times New Roman" w:hAnsi="Times New Roman"/>
          <w:i/>
          <w:sz w:val="28"/>
          <w:szCs w:val="28"/>
          <w:lang w:val="en-US"/>
        </w:rPr>
        <w:t>written</w:t>
      </w:r>
      <w:r>
        <w:rPr>
          <w:rFonts w:ascii="Times New Roman" w:hAnsi="Times New Roman"/>
          <w:i/>
          <w:sz w:val="28"/>
          <w:szCs w:val="28"/>
        </w:rPr>
        <w:t xml:space="preserve"> </w:t>
      </w:r>
      <w:r>
        <w:rPr>
          <w:rFonts w:ascii="Times New Roman" w:hAnsi="Times New Roman"/>
          <w:i/>
          <w:sz w:val="28"/>
          <w:szCs w:val="28"/>
          <w:lang w:val="en-US"/>
        </w:rPr>
        <w:t>poem</w:t>
      </w:r>
      <w:r>
        <w:rPr>
          <w:rFonts w:ascii="Times New Roman" w:hAnsi="Times New Roman"/>
          <w:i/>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111"/>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777D59" w:rsidRDefault="006821ED" w:rsidP="0067623F">
      <w:pPr>
        <w:numPr>
          <w:ilvl w:val="0"/>
          <w:numId w:val="111"/>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представлять родную страну и культуру на английском языке;</w:t>
      </w:r>
    </w:p>
    <w:p w:rsidR="00777D59" w:rsidRDefault="006821ED" w:rsidP="0067623F">
      <w:pPr>
        <w:numPr>
          <w:ilvl w:val="0"/>
          <w:numId w:val="111"/>
        </w:numPr>
        <w:tabs>
          <w:tab w:val="left" w:pos="993"/>
        </w:tabs>
        <w:spacing w:after="0" w:line="360" w:lineRule="auto"/>
        <w:ind w:left="0" w:firstLine="709"/>
        <w:jc w:val="both"/>
        <w:rPr>
          <w:rFonts w:ascii="Times New Roman" w:eastAsia="Arial Unicode MS" w:hAnsi="Times New Roman"/>
          <w:sz w:val="28"/>
          <w:szCs w:val="28"/>
          <w:lang w:eastAsia="ar-SA"/>
        </w:rPr>
      </w:pPr>
      <w:r>
        <w:rPr>
          <w:rFonts w:ascii="Times New Roman" w:eastAsia="Arial Unicode MS" w:hAnsi="Times New Roman"/>
          <w:sz w:val="28"/>
          <w:szCs w:val="28"/>
          <w:lang w:eastAsia="ar-SA"/>
        </w:rPr>
        <w:t>понимать социокультурные реалии при чтении и аудировании в рамках изученного материала.</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777D59" w:rsidRDefault="006821ED" w:rsidP="0067623F">
      <w:pPr>
        <w:numPr>
          <w:ilvl w:val="0"/>
          <w:numId w:val="125"/>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использовать социокультурные реалии при создании устных и письменных высказываний;</w:t>
      </w:r>
    </w:p>
    <w:p w:rsidR="00777D59" w:rsidRDefault="006821ED" w:rsidP="0067623F">
      <w:pPr>
        <w:numPr>
          <w:ilvl w:val="0"/>
          <w:numId w:val="125"/>
        </w:numPr>
        <w:tabs>
          <w:tab w:val="left" w:pos="993"/>
        </w:tabs>
        <w:spacing w:after="0" w:line="360" w:lineRule="auto"/>
        <w:ind w:left="0" w:firstLine="709"/>
        <w:jc w:val="both"/>
        <w:rPr>
          <w:rFonts w:ascii="Times New Roman" w:hAnsi="Times New Roman"/>
          <w:b/>
          <w:i/>
          <w:sz w:val="28"/>
          <w:szCs w:val="28"/>
        </w:rPr>
      </w:pPr>
      <w:r>
        <w:rPr>
          <w:rFonts w:ascii="Times New Roman" w:eastAsia="Arial Unicode MS" w:hAnsi="Times New Roman"/>
          <w:i/>
          <w:sz w:val="28"/>
          <w:szCs w:val="28"/>
          <w:lang w:eastAsia="ar-SA"/>
        </w:rPr>
        <w:t>находить сходство и различие в традициях родной страны и страны/стран изучаемого языка.</w:t>
      </w:r>
    </w:p>
    <w:p w:rsidR="00777D59" w:rsidRDefault="006821ED">
      <w:pPr>
        <w:spacing w:after="0" w:line="360" w:lineRule="auto"/>
        <w:ind w:firstLine="709"/>
        <w:jc w:val="both"/>
        <w:rPr>
          <w:rFonts w:ascii="Times New Roman" w:eastAsia="Arial Unicode MS" w:hAnsi="Times New Roman"/>
          <w:b/>
          <w:sz w:val="28"/>
          <w:szCs w:val="28"/>
          <w:lang w:eastAsia="ar-SA"/>
        </w:rPr>
      </w:pPr>
      <w:r>
        <w:rPr>
          <w:rFonts w:ascii="Times New Roman" w:eastAsia="Arial Unicode MS" w:hAnsi="Times New Roman"/>
          <w:b/>
          <w:sz w:val="28"/>
          <w:szCs w:val="28"/>
          <w:lang w:eastAsia="ar-SA"/>
        </w:rPr>
        <w:t>Компенсаторные умения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sz w:val="28"/>
          <w:szCs w:val="28"/>
          <w:lang w:eastAsia="ar-SA"/>
        </w:rPr>
        <w:t>выходить из положения при дефиците языковых средств: использовать переспрос при говорении.</w:t>
      </w:r>
    </w:p>
    <w:p w:rsidR="00777D59" w:rsidRDefault="006821ED">
      <w:pPr>
        <w:spacing w:after="0" w:line="360" w:lineRule="auto"/>
        <w:ind w:firstLine="709"/>
        <w:jc w:val="both"/>
        <w:rPr>
          <w:rFonts w:ascii="Times New Roman" w:eastAsia="Arial Unicode MS" w:hAnsi="Times New Roman"/>
          <w:sz w:val="28"/>
          <w:szCs w:val="28"/>
          <w:lang w:eastAsia="ar-SA"/>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9"/>
        </w:numPr>
        <w:tabs>
          <w:tab w:val="left" w:pos="993"/>
        </w:tabs>
        <w:spacing w:after="0" w:line="360" w:lineRule="auto"/>
        <w:ind w:left="0" w:firstLine="709"/>
        <w:jc w:val="both"/>
        <w:rPr>
          <w:rFonts w:ascii="Times New Roman" w:eastAsia="Arial Unicode MS" w:hAnsi="Times New Roman"/>
          <w:i/>
          <w:sz w:val="28"/>
          <w:szCs w:val="28"/>
          <w:lang w:eastAsia="ar-SA"/>
        </w:rPr>
      </w:pPr>
      <w:r>
        <w:rPr>
          <w:rFonts w:ascii="Times New Roman" w:eastAsia="Arial Unicode MS" w:hAnsi="Times New Roman"/>
          <w:i/>
          <w:sz w:val="28"/>
          <w:szCs w:val="28"/>
          <w:lang w:eastAsia="ar-SA"/>
        </w:rPr>
        <w:t>использовать перифраз, синонимические и антонимические средства при говорении;</w:t>
      </w:r>
    </w:p>
    <w:p w:rsidR="00777D59" w:rsidRDefault="006821ED" w:rsidP="006821ED">
      <w:pPr>
        <w:numPr>
          <w:ilvl w:val="0"/>
          <w:numId w:val="19"/>
        </w:numPr>
        <w:tabs>
          <w:tab w:val="left" w:pos="993"/>
        </w:tabs>
        <w:spacing w:after="0" w:line="360" w:lineRule="auto"/>
        <w:ind w:left="0" w:firstLine="709"/>
        <w:jc w:val="both"/>
        <w:rPr>
          <w:rFonts w:ascii="Times New Roman" w:hAnsi="Times New Roman"/>
          <w:b/>
          <w:sz w:val="28"/>
          <w:szCs w:val="28"/>
        </w:rPr>
      </w:pPr>
      <w:r>
        <w:rPr>
          <w:rFonts w:ascii="Times New Roman" w:eastAsia="Arial Unicode MS" w:hAnsi="Times New Roman"/>
          <w:i/>
          <w:sz w:val="28"/>
          <w:szCs w:val="28"/>
          <w:lang w:eastAsia="ar-SA"/>
        </w:rPr>
        <w:t>пользоваться языковой и контекстуальной догадкой при аудировании и чтении.</w:t>
      </w:r>
    </w:p>
    <w:p w:rsidR="00777D59" w:rsidRDefault="00777D59"/>
    <w:p w:rsidR="00777D59" w:rsidRDefault="006821ED">
      <w:pPr>
        <w:pStyle w:val="4"/>
        <w:ind w:left="1701"/>
        <w:rPr>
          <w:rFonts w:eastAsia="Calibri"/>
        </w:rPr>
      </w:pPr>
      <w:bookmarkStart w:id="58" w:name="_Toc409691631"/>
      <w:bookmarkStart w:id="59" w:name="_Toc410653956"/>
      <w:bookmarkStart w:id="60" w:name="_Toc31893391"/>
      <w:bookmarkStart w:id="61" w:name="_Toc31898613"/>
      <w:r>
        <w:t xml:space="preserve">1.2.5.4. Второй иностранный язык </w:t>
      </w:r>
      <w:bookmarkEnd w:id="58"/>
      <w:bookmarkEnd w:id="59"/>
      <w:bookmarkEnd w:id="60"/>
      <w:bookmarkEnd w:id="61"/>
      <w:r w:rsidR="000531E5">
        <w:t>(немецкий язык)</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 xml:space="preserve">Немецкий язык </w:t>
      </w:r>
    </w:p>
    <w:p w:rsid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Коммуникативные умения</w:t>
      </w:r>
    </w:p>
    <w:p w:rsidR="000531E5" w:rsidRDefault="000531E5" w:rsidP="000531E5">
      <w:pPr>
        <w:spacing w:after="0" w:line="360" w:lineRule="auto"/>
        <w:rPr>
          <w:rFonts w:ascii="Times New Roman" w:eastAsia="Times New Roman" w:hAnsi="Times New Roman"/>
          <w:sz w:val="28"/>
          <w:szCs w:val="28"/>
          <w:lang w:eastAsia="ru-RU"/>
        </w:rPr>
      </w:pPr>
      <w:r w:rsidRPr="000531E5">
        <w:rPr>
          <w:rFonts w:ascii="Times New Roman" w:eastAsia="Times New Roman" w:hAnsi="Times New Roman"/>
          <w:b/>
          <w:sz w:val="28"/>
          <w:szCs w:val="28"/>
          <w:lang w:eastAsia="ru-RU"/>
        </w:rPr>
        <w:t>Говорение</w:t>
      </w:r>
      <w:r w:rsidRPr="000531E5">
        <w:rPr>
          <w:rFonts w:ascii="Times New Roman" w:eastAsia="Times New Roman" w:hAnsi="Times New Roman"/>
          <w:sz w:val="28"/>
          <w:szCs w:val="28"/>
          <w:lang w:eastAsia="ru-RU"/>
        </w:rPr>
        <w:t xml:space="preserve">. </w:t>
      </w:r>
      <w:r w:rsidRPr="000531E5">
        <w:rPr>
          <w:rFonts w:ascii="Times New Roman" w:eastAsia="Times New Roman" w:hAnsi="Times New Roman"/>
          <w:b/>
          <w:sz w:val="28"/>
          <w:szCs w:val="28"/>
          <w:lang w:eastAsia="ru-RU"/>
        </w:rPr>
        <w:t>Диалогическая речь</w:t>
      </w:r>
    </w:p>
    <w:p w:rsidR="000531E5" w:rsidRDefault="000531E5" w:rsidP="000531E5">
      <w:pPr>
        <w:spacing w:after="0" w:line="360" w:lineRule="auto"/>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Pr="000531E5">
        <w:rPr>
          <w:rFonts w:ascii="Times New Roman" w:eastAsia="Times New Roman" w:hAnsi="Times New Roman"/>
          <w:b/>
          <w:sz w:val="28"/>
          <w:szCs w:val="28"/>
          <w:lang w:eastAsia="ru-RU"/>
        </w:rPr>
        <w:t>Выпускник научится</w:t>
      </w:r>
      <w:r w:rsidRPr="000531E5">
        <w:rPr>
          <w:rFonts w:ascii="Times New Roman" w:eastAsia="Times New Roman" w:hAnsi="Times New Roman"/>
          <w:sz w:val="28"/>
          <w:szCs w:val="28"/>
          <w:lang w:eastAsia="ru-RU"/>
        </w:rPr>
        <w:t>:</w:t>
      </w:r>
    </w:p>
    <w:p w:rsidR="000531E5" w:rsidRDefault="000531E5" w:rsidP="000531E5">
      <w:pPr>
        <w:spacing w:after="0" w:line="360" w:lineRule="auto"/>
        <w:rPr>
          <w:rFonts w:ascii="Times New Roman" w:eastAsia="Times New Roman" w:hAnsi="Times New Roman"/>
          <w:sz w:val="28"/>
          <w:szCs w:val="28"/>
          <w:lang w:eastAsia="ru-RU"/>
        </w:rPr>
      </w:pPr>
      <w:r w:rsidRPr="000531E5">
        <w:rPr>
          <w:rFonts w:ascii="Times New Roman" w:eastAsia="Times New Roman" w:hAnsi="Times New Roman"/>
          <w:sz w:val="28"/>
          <w:szCs w:val="28"/>
          <w:lang w:eastAsia="ru-RU"/>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0531E5" w:rsidRDefault="000531E5" w:rsidP="000531E5">
      <w:pPr>
        <w:spacing w:after="0" w:line="360" w:lineRule="auto"/>
        <w:rPr>
          <w:rFonts w:ascii="Times New Roman" w:eastAsia="Times New Roman" w:hAnsi="Times New Roman"/>
          <w:sz w:val="28"/>
          <w:szCs w:val="28"/>
          <w:lang w:eastAsia="ru-RU"/>
        </w:rPr>
      </w:pPr>
      <w:r w:rsidRPr="000531E5">
        <w:rPr>
          <w:rFonts w:ascii="Times New Roman" w:eastAsia="Times New Roman" w:hAnsi="Times New Roman"/>
          <w:b/>
          <w:sz w:val="28"/>
          <w:szCs w:val="28"/>
          <w:lang w:eastAsia="ru-RU"/>
        </w:rPr>
        <w:t>Выпускник получит возможность научиться</w:t>
      </w:r>
      <w:r w:rsidRPr="000531E5">
        <w:rPr>
          <w:rFonts w:ascii="Times New Roman" w:eastAsia="Times New Roman" w:hAnsi="Times New Roman"/>
          <w:sz w:val="28"/>
          <w:szCs w:val="28"/>
          <w:lang w:eastAsia="ru-RU"/>
        </w:rPr>
        <w:t>:</w:t>
      </w:r>
    </w:p>
    <w:p w:rsidR="000531E5" w:rsidRPr="000531E5" w:rsidRDefault="000531E5" w:rsidP="0067623F">
      <w:pPr>
        <w:pStyle w:val="a8"/>
        <w:numPr>
          <w:ilvl w:val="0"/>
          <w:numId w:val="190"/>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вести диалог-обмен мнениями;</w:t>
      </w:r>
    </w:p>
    <w:p w:rsidR="000531E5" w:rsidRPr="000531E5" w:rsidRDefault="000531E5" w:rsidP="0067623F">
      <w:pPr>
        <w:pStyle w:val="a8"/>
        <w:numPr>
          <w:ilvl w:val="0"/>
          <w:numId w:val="190"/>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брать и давать интервью;</w:t>
      </w:r>
    </w:p>
    <w:p w:rsidR="000531E5" w:rsidRPr="000531E5" w:rsidRDefault="000531E5" w:rsidP="0067623F">
      <w:pPr>
        <w:pStyle w:val="a8"/>
        <w:numPr>
          <w:ilvl w:val="0"/>
          <w:numId w:val="190"/>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вести диалог-расспрос на основе нелинейного текста (таблицы, диаграммы и т. д.).</w:t>
      </w:r>
    </w:p>
    <w:p w:rsid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Говорение. Монологическая речь</w:t>
      </w:r>
    </w:p>
    <w:p w:rsidR="000531E5" w:rsidRDefault="000531E5" w:rsidP="000531E5">
      <w:pPr>
        <w:spacing w:after="0" w:line="360" w:lineRule="auto"/>
        <w:rPr>
          <w:rFonts w:ascii="Times New Roman" w:eastAsia="Times New Roman" w:hAnsi="Times New Roman"/>
          <w:sz w:val="28"/>
          <w:szCs w:val="28"/>
          <w:lang w:eastAsia="ru-RU"/>
        </w:rPr>
      </w:pPr>
      <w:r w:rsidRPr="000531E5">
        <w:rPr>
          <w:rFonts w:ascii="Times New Roman" w:eastAsia="Times New Roman" w:hAnsi="Times New Roman"/>
          <w:b/>
          <w:sz w:val="28"/>
          <w:szCs w:val="28"/>
          <w:lang w:eastAsia="ru-RU"/>
        </w:rPr>
        <w:t>Выпускник</w:t>
      </w:r>
      <w:r w:rsidRPr="000531E5">
        <w:rPr>
          <w:rFonts w:ascii="Times New Roman" w:eastAsia="Times New Roman" w:hAnsi="Times New Roman"/>
          <w:sz w:val="28"/>
          <w:szCs w:val="28"/>
          <w:lang w:eastAsia="ru-RU"/>
        </w:rPr>
        <w:t xml:space="preserve"> </w:t>
      </w:r>
      <w:r w:rsidRPr="000531E5">
        <w:rPr>
          <w:rFonts w:ascii="Times New Roman" w:eastAsia="Times New Roman" w:hAnsi="Times New Roman"/>
          <w:b/>
          <w:sz w:val="28"/>
          <w:szCs w:val="28"/>
          <w:lang w:eastAsia="ru-RU"/>
        </w:rPr>
        <w:t>научится</w:t>
      </w:r>
      <w:r w:rsidRPr="000531E5">
        <w:rPr>
          <w:rFonts w:ascii="Times New Roman" w:eastAsia="Times New Roman" w:hAnsi="Times New Roman"/>
          <w:sz w:val="28"/>
          <w:szCs w:val="28"/>
          <w:lang w:eastAsia="ru-RU"/>
        </w:rPr>
        <w:t>:</w:t>
      </w:r>
    </w:p>
    <w:p w:rsidR="000531E5" w:rsidRPr="000531E5" w:rsidRDefault="000531E5" w:rsidP="0067623F">
      <w:pPr>
        <w:pStyle w:val="a8"/>
        <w:numPr>
          <w:ilvl w:val="0"/>
          <w:numId w:val="191"/>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0531E5" w:rsidRPr="000531E5" w:rsidRDefault="000531E5" w:rsidP="0067623F">
      <w:pPr>
        <w:pStyle w:val="a8"/>
        <w:numPr>
          <w:ilvl w:val="0"/>
          <w:numId w:val="191"/>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 xml:space="preserve">описывать события с опорой на зрительную наглядность и/или вербальную опору (ключевые слова, план, вопросы); </w:t>
      </w:r>
    </w:p>
    <w:p w:rsidR="000531E5" w:rsidRPr="000531E5" w:rsidRDefault="000531E5" w:rsidP="0067623F">
      <w:pPr>
        <w:pStyle w:val="a8"/>
        <w:numPr>
          <w:ilvl w:val="0"/>
          <w:numId w:val="191"/>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 xml:space="preserve">даватькраткую характеристику реальных людей и литературных персонажей; </w:t>
      </w:r>
    </w:p>
    <w:p w:rsidR="000531E5" w:rsidRPr="000531E5" w:rsidRDefault="000531E5" w:rsidP="0067623F">
      <w:pPr>
        <w:pStyle w:val="a8"/>
        <w:numPr>
          <w:ilvl w:val="0"/>
          <w:numId w:val="191"/>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передавать основное содержание прочитанного текста с опорой или без опоры на текст, ключевые слова/ план/ вопросы;описывать картинку/ фото с опорой или без опоры на ключевые слова/ план/ вопросы.</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 xml:space="preserve">Выпускник получит возможность научиться: </w:t>
      </w:r>
    </w:p>
    <w:p w:rsidR="000531E5" w:rsidRPr="000531E5" w:rsidRDefault="000531E5" w:rsidP="0067623F">
      <w:pPr>
        <w:pStyle w:val="a8"/>
        <w:numPr>
          <w:ilvl w:val="0"/>
          <w:numId w:val="192"/>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 xml:space="preserve">делать сообщение на заданную тему на основе прочитанного; </w:t>
      </w:r>
    </w:p>
    <w:p w:rsidR="000531E5" w:rsidRPr="000531E5" w:rsidRDefault="000531E5" w:rsidP="0067623F">
      <w:pPr>
        <w:pStyle w:val="a8"/>
        <w:numPr>
          <w:ilvl w:val="0"/>
          <w:numId w:val="192"/>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комментировать факты из прочитанного/ прослушанного текста, выражать и аргументировать свое отношение к прочитанному/ прослушанному;</w:t>
      </w:r>
    </w:p>
    <w:p w:rsidR="000531E5" w:rsidRPr="000531E5" w:rsidRDefault="000531E5" w:rsidP="0067623F">
      <w:pPr>
        <w:pStyle w:val="a8"/>
        <w:numPr>
          <w:ilvl w:val="0"/>
          <w:numId w:val="192"/>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кратко высказываться без предварительной подготовки на заданную тему в соответствии с предложенной ситуацией общения;</w:t>
      </w:r>
    </w:p>
    <w:p w:rsidR="000531E5" w:rsidRPr="000531E5" w:rsidRDefault="000531E5" w:rsidP="0067623F">
      <w:pPr>
        <w:pStyle w:val="a8"/>
        <w:numPr>
          <w:ilvl w:val="0"/>
          <w:numId w:val="192"/>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кратко высказываться с опорой на нелинейный текст (таблицы, диаграммы, расписа-ние и т. п.);</w:t>
      </w:r>
    </w:p>
    <w:p w:rsidR="000531E5" w:rsidRPr="000531E5" w:rsidRDefault="000531E5" w:rsidP="0067623F">
      <w:pPr>
        <w:pStyle w:val="a8"/>
        <w:numPr>
          <w:ilvl w:val="0"/>
          <w:numId w:val="192"/>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кратко излагать результаты выполненной проектной работы.</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Аудирование</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 xml:space="preserve">Выпускник научится: </w:t>
      </w:r>
    </w:p>
    <w:p w:rsidR="000531E5" w:rsidRPr="000531E5" w:rsidRDefault="000531E5" w:rsidP="0067623F">
      <w:pPr>
        <w:pStyle w:val="a8"/>
        <w:numPr>
          <w:ilvl w:val="0"/>
          <w:numId w:val="193"/>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0531E5" w:rsidRPr="000531E5" w:rsidRDefault="000531E5" w:rsidP="0067623F">
      <w:pPr>
        <w:pStyle w:val="a8"/>
        <w:numPr>
          <w:ilvl w:val="0"/>
          <w:numId w:val="193"/>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0531E5" w:rsidRDefault="000531E5" w:rsidP="000531E5">
      <w:pPr>
        <w:spacing w:after="0" w:line="360" w:lineRule="auto"/>
        <w:rPr>
          <w:rFonts w:ascii="Times New Roman" w:eastAsia="Times New Roman" w:hAnsi="Times New Roman"/>
          <w:sz w:val="28"/>
          <w:szCs w:val="28"/>
          <w:lang w:eastAsia="ru-RU"/>
        </w:rPr>
      </w:pPr>
      <w:r w:rsidRPr="000531E5">
        <w:rPr>
          <w:rFonts w:ascii="Times New Roman" w:eastAsia="Times New Roman" w:hAnsi="Times New Roman"/>
          <w:b/>
          <w:sz w:val="28"/>
          <w:szCs w:val="28"/>
          <w:lang w:eastAsia="ru-RU"/>
        </w:rPr>
        <w:t>Выпускник получит возможность научиться</w:t>
      </w:r>
      <w:r w:rsidRPr="000531E5">
        <w:rPr>
          <w:rFonts w:ascii="Times New Roman" w:eastAsia="Times New Roman" w:hAnsi="Times New Roman"/>
          <w:sz w:val="28"/>
          <w:szCs w:val="28"/>
          <w:lang w:eastAsia="ru-RU"/>
        </w:rPr>
        <w:t>:</w:t>
      </w:r>
    </w:p>
    <w:p w:rsidR="000531E5" w:rsidRPr="000531E5" w:rsidRDefault="000531E5" w:rsidP="0067623F">
      <w:pPr>
        <w:pStyle w:val="a8"/>
        <w:numPr>
          <w:ilvl w:val="0"/>
          <w:numId w:val="194"/>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выделять основную тему в воспринимаемом на слух тексте;</w:t>
      </w:r>
    </w:p>
    <w:p w:rsidR="000531E5" w:rsidRPr="000531E5" w:rsidRDefault="000531E5" w:rsidP="0067623F">
      <w:pPr>
        <w:pStyle w:val="a8"/>
        <w:numPr>
          <w:ilvl w:val="0"/>
          <w:numId w:val="194"/>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использовать контекстуальную или языковую догадку при восприятии на слух текстов, содержащих незнакомые слова.</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 xml:space="preserve">Чтение </w:t>
      </w:r>
    </w:p>
    <w:p w:rsidR="000531E5" w:rsidRPr="000531E5" w:rsidRDefault="000531E5" w:rsidP="000531E5">
      <w:pPr>
        <w:spacing w:after="0" w:line="360" w:lineRule="auto"/>
        <w:rPr>
          <w:rFonts w:ascii="Times New Roman" w:eastAsia="Times New Roman" w:hAnsi="Times New Roman"/>
          <w:sz w:val="28"/>
          <w:szCs w:val="28"/>
          <w:lang w:eastAsia="ru-RU"/>
        </w:rPr>
      </w:pPr>
      <w:r w:rsidRPr="000531E5">
        <w:rPr>
          <w:rFonts w:ascii="Times New Roman" w:eastAsia="Times New Roman" w:hAnsi="Times New Roman"/>
          <w:b/>
          <w:sz w:val="28"/>
          <w:szCs w:val="28"/>
          <w:lang w:eastAsia="ru-RU"/>
        </w:rPr>
        <w:t>Выпускник научится</w:t>
      </w:r>
      <w:r w:rsidRPr="000531E5">
        <w:rPr>
          <w:rFonts w:ascii="Times New Roman" w:eastAsia="Times New Roman" w:hAnsi="Times New Roman"/>
          <w:sz w:val="28"/>
          <w:szCs w:val="28"/>
          <w:lang w:eastAsia="ru-RU"/>
        </w:rPr>
        <w:t xml:space="preserve">: </w:t>
      </w:r>
    </w:p>
    <w:p w:rsidR="000531E5" w:rsidRPr="000531E5" w:rsidRDefault="000531E5" w:rsidP="0067623F">
      <w:pPr>
        <w:pStyle w:val="a8"/>
        <w:numPr>
          <w:ilvl w:val="0"/>
          <w:numId w:val="195"/>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читать и понимать основное содержание несложных аутентичных текстов, содержащие отдельные неизученные языковые явления;</w:t>
      </w:r>
    </w:p>
    <w:p w:rsidR="000531E5" w:rsidRPr="000531E5" w:rsidRDefault="000531E5" w:rsidP="0067623F">
      <w:pPr>
        <w:pStyle w:val="a8"/>
        <w:numPr>
          <w:ilvl w:val="0"/>
          <w:numId w:val="195"/>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0531E5" w:rsidRPr="000531E5" w:rsidRDefault="000531E5" w:rsidP="0067623F">
      <w:pPr>
        <w:pStyle w:val="a8"/>
        <w:numPr>
          <w:ilvl w:val="0"/>
          <w:numId w:val="195"/>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читать и полностью понимать несложные аутентичные тексты, построенные на изученном языковом материале;</w:t>
      </w:r>
    </w:p>
    <w:p w:rsidR="000531E5" w:rsidRPr="000531E5" w:rsidRDefault="000531E5" w:rsidP="0067623F">
      <w:pPr>
        <w:pStyle w:val="a8"/>
        <w:numPr>
          <w:ilvl w:val="0"/>
          <w:numId w:val="195"/>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Выпускник получит возможность научиться:</w:t>
      </w:r>
    </w:p>
    <w:p w:rsidR="000531E5" w:rsidRPr="000531E5" w:rsidRDefault="000531E5" w:rsidP="0067623F">
      <w:pPr>
        <w:pStyle w:val="a8"/>
        <w:numPr>
          <w:ilvl w:val="0"/>
          <w:numId w:val="196"/>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устанавливать причинно-следственную взаимосвязь фактов и событий,изложенных в несложном аутентичном тексте;</w:t>
      </w:r>
    </w:p>
    <w:p w:rsidR="000531E5" w:rsidRPr="000531E5" w:rsidRDefault="000531E5" w:rsidP="0067623F">
      <w:pPr>
        <w:pStyle w:val="a8"/>
        <w:numPr>
          <w:ilvl w:val="0"/>
          <w:numId w:val="196"/>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восстанавливать текст из разрозненных абзацев или путем добавления выпущенных фрагментов.</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 xml:space="preserve">Письменная речь </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 xml:space="preserve">Выпускник научится: </w:t>
      </w:r>
    </w:p>
    <w:p w:rsidR="000531E5" w:rsidRPr="000531E5" w:rsidRDefault="000531E5" w:rsidP="0067623F">
      <w:pPr>
        <w:pStyle w:val="a8"/>
        <w:numPr>
          <w:ilvl w:val="0"/>
          <w:numId w:val="197"/>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заполнять анкеты и формуляры, сообщая о себе основные сведения (имя, фамилия, пол, возраст, гражданство, национальность, адрес и т. д.);</w:t>
      </w:r>
    </w:p>
    <w:p w:rsidR="000531E5" w:rsidRPr="000531E5" w:rsidRDefault="000531E5" w:rsidP="0067623F">
      <w:pPr>
        <w:pStyle w:val="a8"/>
        <w:numPr>
          <w:ilvl w:val="0"/>
          <w:numId w:val="197"/>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0531E5" w:rsidRPr="000531E5" w:rsidRDefault="000531E5" w:rsidP="0067623F">
      <w:pPr>
        <w:pStyle w:val="a8"/>
        <w:numPr>
          <w:ilvl w:val="0"/>
          <w:numId w:val="197"/>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 xml:space="preserve">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w:t>
      </w:r>
    </w:p>
    <w:p w:rsidR="000531E5" w:rsidRPr="000531E5" w:rsidRDefault="000531E5" w:rsidP="0067623F">
      <w:pPr>
        <w:pStyle w:val="a8"/>
        <w:numPr>
          <w:ilvl w:val="0"/>
          <w:numId w:val="197"/>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выражать благодарность, извинения, просьбу;</w:t>
      </w:r>
    </w:p>
    <w:p w:rsidR="000531E5" w:rsidRPr="000531E5" w:rsidRDefault="000531E5" w:rsidP="0067623F">
      <w:pPr>
        <w:pStyle w:val="a8"/>
        <w:numPr>
          <w:ilvl w:val="0"/>
          <w:numId w:val="197"/>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давать совет и т. д. (объемом 100–120 слов, включая адрес);</w:t>
      </w:r>
    </w:p>
    <w:p w:rsidR="000531E5" w:rsidRPr="000531E5" w:rsidRDefault="000531E5" w:rsidP="0067623F">
      <w:pPr>
        <w:pStyle w:val="a8"/>
        <w:numPr>
          <w:ilvl w:val="0"/>
          <w:numId w:val="197"/>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писать небольшие письменные высказывания с опорой на образец/ план.</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Выпускник получит возможность научиться:</w:t>
      </w:r>
    </w:p>
    <w:p w:rsidR="000531E5" w:rsidRPr="000531E5" w:rsidRDefault="000531E5" w:rsidP="0067623F">
      <w:pPr>
        <w:pStyle w:val="a8"/>
        <w:numPr>
          <w:ilvl w:val="0"/>
          <w:numId w:val="198"/>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делать краткие выписки из текста с целью их использования в собственных устных высказываниях;</w:t>
      </w:r>
    </w:p>
    <w:p w:rsidR="000531E5" w:rsidRPr="000531E5" w:rsidRDefault="000531E5" w:rsidP="0067623F">
      <w:pPr>
        <w:pStyle w:val="a8"/>
        <w:numPr>
          <w:ilvl w:val="0"/>
          <w:numId w:val="198"/>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писать электронное письмо (e-mail) зарубежному другу в ответ на электронное письмо-стимул;</w:t>
      </w:r>
    </w:p>
    <w:p w:rsidR="000531E5" w:rsidRPr="000531E5" w:rsidRDefault="000531E5" w:rsidP="0067623F">
      <w:pPr>
        <w:pStyle w:val="a8"/>
        <w:numPr>
          <w:ilvl w:val="0"/>
          <w:numId w:val="198"/>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составлять план/ тезисы устного или письменного сообщения;</w:t>
      </w:r>
    </w:p>
    <w:p w:rsidR="000531E5" w:rsidRPr="000531E5" w:rsidRDefault="000531E5" w:rsidP="0067623F">
      <w:pPr>
        <w:pStyle w:val="a8"/>
        <w:numPr>
          <w:ilvl w:val="0"/>
          <w:numId w:val="198"/>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кратко излагать в письменном виде результаты проектной деятельности;</w:t>
      </w:r>
    </w:p>
    <w:p w:rsidR="000531E5" w:rsidRPr="000531E5" w:rsidRDefault="000531E5" w:rsidP="0067623F">
      <w:pPr>
        <w:pStyle w:val="a8"/>
        <w:numPr>
          <w:ilvl w:val="0"/>
          <w:numId w:val="198"/>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писать небольшое письменное высказывание с опорой на нелинейный текст (таблицы, диаграммы и т. п.).</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Языковые навыки и средства оперирования ими</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Орфография и пунктуация</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Выпускник научится:</w:t>
      </w:r>
    </w:p>
    <w:p w:rsidR="000531E5" w:rsidRPr="000531E5" w:rsidRDefault="000531E5" w:rsidP="0067623F">
      <w:pPr>
        <w:pStyle w:val="a8"/>
        <w:numPr>
          <w:ilvl w:val="0"/>
          <w:numId w:val="199"/>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правильно писать изученные слова;</w:t>
      </w:r>
    </w:p>
    <w:p w:rsidR="000531E5" w:rsidRPr="000531E5" w:rsidRDefault="000531E5" w:rsidP="0067623F">
      <w:pPr>
        <w:pStyle w:val="a8"/>
        <w:numPr>
          <w:ilvl w:val="0"/>
          <w:numId w:val="199"/>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0531E5" w:rsidRPr="000531E5" w:rsidRDefault="000531E5" w:rsidP="0067623F">
      <w:pPr>
        <w:pStyle w:val="a8"/>
        <w:numPr>
          <w:ilvl w:val="0"/>
          <w:numId w:val="199"/>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расставлять в личном письме знаки препинания, диктуемые его форматом, в соответствии с нормами, принятыми в стране изучаемого языка.</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Выпускник получит возможность научиться:</w:t>
      </w:r>
    </w:p>
    <w:p w:rsidR="000531E5" w:rsidRPr="000531E5" w:rsidRDefault="000531E5" w:rsidP="0067623F">
      <w:pPr>
        <w:pStyle w:val="a8"/>
        <w:numPr>
          <w:ilvl w:val="0"/>
          <w:numId w:val="200"/>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сравнивать и анализировать буквосочетания английского языка и их транскрипцию.</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Фонетическая сторона речи</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Выпускник научится:</w:t>
      </w:r>
    </w:p>
    <w:p w:rsidR="000531E5" w:rsidRPr="000531E5" w:rsidRDefault="000531E5" w:rsidP="0067623F">
      <w:pPr>
        <w:pStyle w:val="a8"/>
        <w:numPr>
          <w:ilvl w:val="0"/>
          <w:numId w:val="200"/>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различать на слух и адекватно, без фонематических ошибок,ведущих к сбою коммуникации, произносить слова изучаемого иностранного языка;</w:t>
      </w:r>
    </w:p>
    <w:p w:rsidR="000531E5" w:rsidRPr="000531E5" w:rsidRDefault="000531E5" w:rsidP="0067623F">
      <w:pPr>
        <w:pStyle w:val="a8"/>
        <w:numPr>
          <w:ilvl w:val="0"/>
          <w:numId w:val="200"/>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соблюдать правильное ударение в изученных словах;</w:t>
      </w:r>
    </w:p>
    <w:p w:rsidR="000531E5" w:rsidRPr="000531E5" w:rsidRDefault="000531E5" w:rsidP="0067623F">
      <w:pPr>
        <w:pStyle w:val="a8"/>
        <w:numPr>
          <w:ilvl w:val="0"/>
          <w:numId w:val="200"/>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различать коммуникативные типы предложений по их интонации;</w:t>
      </w:r>
    </w:p>
    <w:p w:rsidR="000531E5" w:rsidRPr="000531E5" w:rsidRDefault="000531E5" w:rsidP="0067623F">
      <w:pPr>
        <w:pStyle w:val="a8"/>
        <w:numPr>
          <w:ilvl w:val="0"/>
          <w:numId w:val="200"/>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членить предложение на смысловые группы;</w:t>
      </w:r>
    </w:p>
    <w:p w:rsidR="000531E5" w:rsidRPr="000531E5" w:rsidRDefault="000531E5" w:rsidP="0067623F">
      <w:pPr>
        <w:pStyle w:val="a8"/>
        <w:numPr>
          <w:ilvl w:val="0"/>
          <w:numId w:val="200"/>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 xml:space="preserve">адекватно, без ошибок, ведущих к сбою коммуникации, произносить фразы с точки зрения их ритмико-интонационных особенностей (побудительное предложение; </w:t>
      </w:r>
    </w:p>
    <w:p w:rsidR="000531E5" w:rsidRPr="000531E5" w:rsidRDefault="000531E5" w:rsidP="0067623F">
      <w:pPr>
        <w:pStyle w:val="a8"/>
        <w:numPr>
          <w:ilvl w:val="0"/>
          <w:numId w:val="200"/>
        </w:numPr>
        <w:spacing w:line="360" w:lineRule="auto"/>
        <w:rPr>
          <w:rFonts w:ascii="Times New Roman" w:eastAsia="Times New Roman" w:hAnsi="Times New Roman"/>
          <w:sz w:val="28"/>
          <w:szCs w:val="28"/>
        </w:rPr>
      </w:pPr>
      <w:r w:rsidRPr="000531E5">
        <w:rPr>
          <w:rFonts w:ascii="Times New Roman" w:eastAsia="Times New Roman" w:hAnsi="Times New Roman"/>
          <w:sz w:val="28"/>
          <w:szCs w:val="28"/>
        </w:rPr>
        <w:t>общий, специальный, альтернативный и разделительный вопросы), в том числе, соблюдая правило отсутствия фразового ударения на служебных словах.</w:t>
      </w:r>
    </w:p>
    <w:p w:rsidR="000531E5" w:rsidRPr="000531E5"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Выпускник получит возможность научиться:</w:t>
      </w:r>
    </w:p>
    <w:p w:rsidR="002C6EB7" w:rsidRPr="002C6EB7" w:rsidRDefault="000531E5" w:rsidP="0067623F">
      <w:pPr>
        <w:pStyle w:val="a8"/>
        <w:numPr>
          <w:ilvl w:val="0"/>
          <w:numId w:val="201"/>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выражать модальные значения, чувства и эмоции с помощью интонации;</w:t>
      </w:r>
    </w:p>
    <w:p w:rsidR="002C6EB7" w:rsidRPr="002C6EB7" w:rsidRDefault="000531E5" w:rsidP="0067623F">
      <w:pPr>
        <w:pStyle w:val="a8"/>
        <w:numPr>
          <w:ilvl w:val="0"/>
          <w:numId w:val="201"/>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различать британские и американские варианты английского языка в прослушанных высказываниях.</w:t>
      </w:r>
    </w:p>
    <w:p w:rsidR="002C6EB7" w:rsidRPr="002C6EB7"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Лексическая сторона речи</w:t>
      </w:r>
    </w:p>
    <w:p w:rsidR="002C6EB7" w:rsidRPr="002C6EB7"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Выпускник научится:</w:t>
      </w:r>
    </w:p>
    <w:p w:rsidR="002C6EB7" w:rsidRPr="002C6EB7" w:rsidRDefault="000531E5" w:rsidP="0067623F">
      <w:pPr>
        <w:pStyle w:val="a8"/>
        <w:numPr>
          <w:ilvl w:val="0"/>
          <w:numId w:val="202"/>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 xml:space="preserve">узнавать в письменном и звучащем тексте изученные лексические единицы (слова, словосочетания, реплики-клише речевого этикета), </w:t>
      </w:r>
      <w:r w:rsidR="002C6EB7" w:rsidRPr="002C6EB7">
        <w:rPr>
          <w:rFonts w:ascii="Times New Roman" w:eastAsia="Times New Roman" w:hAnsi="Times New Roman"/>
          <w:sz w:val="28"/>
          <w:szCs w:val="28"/>
        </w:rPr>
        <w:t>в том числе многозначные в пре</w:t>
      </w:r>
      <w:r w:rsidRPr="002C6EB7">
        <w:rPr>
          <w:rFonts w:ascii="Times New Roman" w:eastAsia="Times New Roman" w:hAnsi="Times New Roman"/>
          <w:sz w:val="28"/>
          <w:szCs w:val="28"/>
        </w:rPr>
        <w:t>делах тематики основной школы;</w:t>
      </w:r>
    </w:p>
    <w:p w:rsidR="002C6EB7" w:rsidRPr="002C6EB7" w:rsidRDefault="000531E5" w:rsidP="0067623F">
      <w:pPr>
        <w:pStyle w:val="a8"/>
        <w:numPr>
          <w:ilvl w:val="0"/>
          <w:numId w:val="202"/>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употреблять в устной и письменной речи в их ос</w:t>
      </w:r>
      <w:r w:rsidR="002C6EB7" w:rsidRPr="002C6EB7">
        <w:rPr>
          <w:rFonts w:ascii="Times New Roman" w:eastAsia="Times New Roman" w:hAnsi="Times New Roman"/>
          <w:sz w:val="28"/>
          <w:szCs w:val="28"/>
        </w:rPr>
        <w:t>новном значении изученные лекси</w:t>
      </w:r>
      <w:r w:rsidRPr="002C6EB7">
        <w:rPr>
          <w:rFonts w:ascii="Times New Roman" w:eastAsia="Times New Roman" w:hAnsi="Times New Roman"/>
          <w:sz w:val="28"/>
          <w:szCs w:val="28"/>
        </w:rPr>
        <w:t>ческие единицы (слова, словосочетания, реплики-клише речевого этикета), в том числе многозначные, в пределах тематики основной школы в соответствии с реш</w:t>
      </w:r>
      <w:r w:rsidR="002C6EB7" w:rsidRPr="002C6EB7">
        <w:rPr>
          <w:rFonts w:ascii="Times New Roman" w:eastAsia="Times New Roman" w:hAnsi="Times New Roman"/>
          <w:sz w:val="28"/>
          <w:szCs w:val="28"/>
        </w:rPr>
        <w:t>ае</w:t>
      </w:r>
      <w:r w:rsidRPr="002C6EB7">
        <w:rPr>
          <w:rFonts w:ascii="Times New Roman" w:eastAsia="Times New Roman" w:hAnsi="Times New Roman"/>
          <w:sz w:val="28"/>
          <w:szCs w:val="28"/>
        </w:rPr>
        <w:t>мой коммуникативной задачей;</w:t>
      </w:r>
    </w:p>
    <w:p w:rsidR="002C6EB7" w:rsidRPr="002C6EB7" w:rsidRDefault="000531E5" w:rsidP="0067623F">
      <w:pPr>
        <w:pStyle w:val="a8"/>
        <w:numPr>
          <w:ilvl w:val="0"/>
          <w:numId w:val="202"/>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соблюдать существующие в немецком языке нормы лексической сочетаемости;</w:t>
      </w:r>
    </w:p>
    <w:p w:rsidR="002C6EB7" w:rsidRPr="002C6EB7" w:rsidRDefault="000531E5" w:rsidP="0067623F">
      <w:pPr>
        <w:pStyle w:val="a8"/>
        <w:numPr>
          <w:ilvl w:val="0"/>
          <w:numId w:val="202"/>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w:t>
      </w:r>
      <w:r w:rsidR="002C6EB7" w:rsidRPr="002C6EB7">
        <w:rPr>
          <w:rFonts w:ascii="Times New Roman" w:eastAsia="Times New Roman" w:hAnsi="Times New Roman"/>
          <w:sz w:val="28"/>
          <w:szCs w:val="28"/>
        </w:rPr>
        <w:t>у</w:t>
      </w:r>
      <w:r w:rsidRPr="002C6EB7">
        <w:rPr>
          <w:rFonts w:ascii="Times New Roman" w:eastAsia="Times New Roman" w:hAnsi="Times New Roman"/>
          <w:sz w:val="28"/>
          <w:szCs w:val="28"/>
        </w:rPr>
        <w:t>никативной задачей;</w:t>
      </w:r>
    </w:p>
    <w:p w:rsidR="002C6EB7" w:rsidRPr="002C6EB7" w:rsidRDefault="000531E5" w:rsidP="0067623F">
      <w:pPr>
        <w:pStyle w:val="a8"/>
        <w:numPr>
          <w:ilvl w:val="0"/>
          <w:numId w:val="202"/>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 xml:space="preserve">распознавать и образовывать родственные слова с </w:t>
      </w:r>
      <w:r w:rsidR="002C6EB7" w:rsidRPr="002C6EB7">
        <w:rPr>
          <w:rFonts w:ascii="Times New Roman" w:eastAsia="Times New Roman" w:hAnsi="Times New Roman"/>
          <w:sz w:val="28"/>
          <w:szCs w:val="28"/>
        </w:rPr>
        <w:t>использованием аффиксации в пре</w:t>
      </w:r>
      <w:r w:rsidRPr="002C6EB7">
        <w:rPr>
          <w:rFonts w:ascii="Times New Roman" w:eastAsia="Times New Roman" w:hAnsi="Times New Roman"/>
          <w:sz w:val="28"/>
          <w:szCs w:val="28"/>
        </w:rPr>
        <w:t xml:space="preserve">делах тематики основной школы в соответствии </w:t>
      </w:r>
      <w:r w:rsidR="002C6EB7" w:rsidRPr="002C6EB7">
        <w:rPr>
          <w:rFonts w:ascii="Times New Roman" w:eastAsia="Times New Roman" w:hAnsi="Times New Roman"/>
          <w:sz w:val="28"/>
          <w:szCs w:val="28"/>
        </w:rPr>
        <w:t>с решаемой коммуникативной зада</w:t>
      </w:r>
      <w:r w:rsidRPr="002C6EB7">
        <w:rPr>
          <w:rFonts w:ascii="Times New Roman" w:eastAsia="Times New Roman" w:hAnsi="Times New Roman"/>
          <w:sz w:val="28"/>
          <w:szCs w:val="28"/>
        </w:rPr>
        <w:t>чей: глаголы с отделяемыми и неотделяемыми приставками; имена существительные при помощи суффиксов –ung,-keit,-heit,-schaft,-tum,-ik,-e,-ler,-ie;</w:t>
      </w:r>
    </w:p>
    <w:p w:rsidR="002C6EB7" w:rsidRPr="002C6EB7" w:rsidRDefault="000531E5" w:rsidP="0067623F">
      <w:pPr>
        <w:pStyle w:val="a8"/>
        <w:numPr>
          <w:ilvl w:val="0"/>
          <w:numId w:val="202"/>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имена прилагательные при помощи суффиксов-ig,-lich,-isch,-los,sam,bar;</w:t>
      </w:r>
    </w:p>
    <w:p w:rsidR="002C6EB7" w:rsidRPr="002C6EB7" w:rsidRDefault="000531E5" w:rsidP="0067623F">
      <w:pPr>
        <w:pStyle w:val="a8"/>
        <w:numPr>
          <w:ilvl w:val="0"/>
          <w:numId w:val="202"/>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имена существительные, имена прилагательные, наречия при помощи префиксов un-, vor-, mit-;</w:t>
      </w:r>
    </w:p>
    <w:p w:rsidR="002C6EB7" w:rsidRPr="002C6EB7"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Выпускник получит возможность научиться:</w:t>
      </w:r>
    </w:p>
    <w:p w:rsidR="000531E5" w:rsidRPr="002C6EB7" w:rsidRDefault="000531E5" w:rsidP="0067623F">
      <w:pPr>
        <w:pStyle w:val="a8"/>
        <w:numPr>
          <w:ilvl w:val="0"/>
          <w:numId w:val="203"/>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в нескольких значениях многозначные слова, изученные в пределах тематики основной школы;</w:t>
      </w:r>
    </w:p>
    <w:p w:rsidR="002C6EB7" w:rsidRPr="002C6EB7" w:rsidRDefault="000531E5" w:rsidP="0067623F">
      <w:pPr>
        <w:pStyle w:val="a8"/>
        <w:numPr>
          <w:ilvl w:val="0"/>
          <w:numId w:val="203"/>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 xml:space="preserve">знать различия между явлениями синонимии и антонимии; </w:t>
      </w:r>
    </w:p>
    <w:p w:rsidR="002C6EB7" w:rsidRPr="002C6EB7" w:rsidRDefault="002C6EB7" w:rsidP="0067623F">
      <w:pPr>
        <w:pStyle w:val="a8"/>
        <w:numPr>
          <w:ilvl w:val="0"/>
          <w:numId w:val="203"/>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употреблять в речи изу</w:t>
      </w:r>
      <w:r w:rsidR="000531E5" w:rsidRPr="002C6EB7">
        <w:rPr>
          <w:rFonts w:ascii="Times New Roman" w:eastAsia="Times New Roman" w:hAnsi="Times New Roman"/>
          <w:sz w:val="28"/>
          <w:szCs w:val="28"/>
        </w:rPr>
        <w:t>ченные синонимы и антонимы адекватно ситуации общения;</w:t>
      </w:r>
    </w:p>
    <w:p w:rsidR="002C6EB7" w:rsidRPr="002C6EB7" w:rsidRDefault="000531E5" w:rsidP="0067623F">
      <w:pPr>
        <w:pStyle w:val="a8"/>
        <w:numPr>
          <w:ilvl w:val="0"/>
          <w:numId w:val="203"/>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наиболее распространенные фразовые глаголы;</w:t>
      </w:r>
    </w:p>
    <w:p w:rsidR="002C6EB7" w:rsidRPr="002C6EB7" w:rsidRDefault="000531E5" w:rsidP="0067623F">
      <w:pPr>
        <w:pStyle w:val="a8"/>
        <w:numPr>
          <w:ilvl w:val="0"/>
          <w:numId w:val="203"/>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принадлежность слов к частям речи по аффиксам;</w:t>
      </w:r>
    </w:p>
    <w:p w:rsidR="002C6EB7" w:rsidRPr="002C6EB7" w:rsidRDefault="000531E5" w:rsidP="0067623F">
      <w:pPr>
        <w:pStyle w:val="a8"/>
        <w:numPr>
          <w:ilvl w:val="0"/>
          <w:numId w:val="203"/>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различные средс</w:t>
      </w:r>
      <w:r w:rsidR="002C6EB7" w:rsidRPr="002C6EB7">
        <w:rPr>
          <w:rFonts w:ascii="Times New Roman" w:eastAsia="Times New Roman" w:hAnsi="Times New Roman"/>
          <w:sz w:val="28"/>
          <w:szCs w:val="28"/>
        </w:rPr>
        <w:t>тва связи в тексте для обеспече</w:t>
      </w:r>
      <w:r w:rsidRPr="002C6EB7">
        <w:rPr>
          <w:rFonts w:ascii="Times New Roman" w:eastAsia="Times New Roman" w:hAnsi="Times New Roman"/>
          <w:sz w:val="28"/>
          <w:szCs w:val="28"/>
        </w:rPr>
        <w:t>ния его целостности;</w:t>
      </w:r>
    </w:p>
    <w:p w:rsidR="002C6EB7" w:rsidRPr="002C6EB7" w:rsidRDefault="000531E5" w:rsidP="0067623F">
      <w:pPr>
        <w:pStyle w:val="a8"/>
        <w:numPr>
          <w:ilvl w:val="0"/>
          <w:numId w:val="203"/>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2C6EB7" w:rsidRPr="002C6EB7"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Грамматическая сторона речи</w:t>
      </w:r>
    </w:p>
    <w:p w:rsidR="002C6EB7" w:rsidRPr="002C6EB7"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Выпускник научится:</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оперировать в процессе устного и письменно</w:t>
      </w:r>
      <w:r w:rsidR="002C6EB7" w:rsidRPr="002C6EB7">
        <w:rPr>
          <w:rFonts w:ascii="Times New Roman" w:eastAsia="Times New Roman" w:hAnsi="Times New Roman"/>
          <w:sz w:val="28"/>
          <w:szCs w:val="28"/>
        </w:rPr>
        <w:t>го общения основными синтаксиче</w:t>
      </w:r>
      <w:r w:rsidRPr="002C6EB7">
        <w:rPr>
          <w:rFonts w:ascii="Times New Roman" w:eastAsia="Times New Roman" w:hAnsi="Times New Roman"/>
          <w:sz w:val="28"/>
          <w:szCs w:val="28"/>
        </w:rPr>
        <w:t xml:space="preserve">скими конструкциями и морфологическими формами в </w:t>
      </w:r>
      <w:r w:rsidR="002C6EB7" w:rsidRPr="002C6EB7">
        <w:rPr>
          <w:rFonts w:ascii="Times New Roman" w:eastAsia="Times New Roman" w:hAnsi="Times New Roman"/>
          <w:sz w:val="28"/>
          <w:szCs w:val="28"/>
        </w:rPr>
        <w:t>соответствии с коммуника</w:t>
      </w:r>
      <w:r w:rsidRPr="002C6EB7">
        <w:rPr>
          <w:rFonts w:ascii="Times New Roman" w:eastAsia="Times New Roman" w:hAnsi="Times New Roman"/>
          <w:sz w:val="28"/>
          <w:szCs w:val="28"/>
        </w:rPr>
        <w:t>тивной задачей в коммуникативно-значимом контексте:распознавать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распространенные и нераспространенные простые предложения, в том числе с несколькими обстоя</w:t>
      </w:r>
      <w:r w:rsidR="002C6EB7" w:rsidRPr="002C6EB7">
        <w:rPr>
          <w:rFonts w:ascii="Times New Roman" w:eastAsia="Times New Roman" w:hAnsi="Times New Roman"/>
          <w:sz w:val="28"/>
          <w:szCs w:val="28"/>
        </w:rPr>
        <w:t>тельствами, следующими в опреде</w:t>
      </w:r>
      <w:r w:rsidRPr="002C6EB7">
        <w:rPr>
          <w:rFonts w:ascii="Times New Roman" w:eastAsia="Times New Roman" w:hAnsi="Times New Roman"/>
          <w:sz w:val="28"/>
          <w:szCs w:val="28"/>
        </w:rPr>
        <w:t>ленном порядке,распознавать и употреблять в речи сложносочи</w:t>
      </w:r>
      <w:r w:rsidR="002C6EB7" w:rsidRPr="002C6EB7">
        <w:rPr>
          <w:rFonts w:ascii="Times New Roman" w:eastAsia="Times New Roman" w:hAnsi="Times New Roman"/>
          <w:sz w:val="28"/>
          <w:szCs w:val="28"/>
        </w:rPr>
        <w:t>ненные предложения с сочинитель</w:t>
      </w:r>
      <w:r w:rsidRPr="002C6EB7">
        <w:rPr>
          <w:rFonts w:ascii="Times New Roman" w:eastAsia="Times New Roman" w:hAnsi="Times New Roman"/>
          <w:sz w:val="28"/>
          <w:szCs w:val="28"/>
        </w:rPr>
        <w:t>ными союзами darum, deswegen, deshalb,denn</w:t>
      </w:r>
      <w:r w:rsidR="002C6EB7" w:rsidRPr="002C6EB7">
        <w:rPr>
          <w:rFonts w:ascii="Times New Roman" w:eastAsia="Times New Roman" w:hAnsi="Times New Roman"/>
          <w:sz w:val="28"/>
          <w:szCs w:val="28"/>
        </w:rPr>
        <w:t xml:space="preserve"> </w:t>
      </w:r>
      <w:r w:rsidRPr="002C6EB7">
        <w:rPr>
          <w:rFonts w:ascii="Times New Roman" w:eastAsia="Times New Roman" w:hAnsi="Times New Roman"/>
          <w:sz w:val="28"/>
          <w:szCs w:val="28"/>
        </w:rPr>
        <w:t>распознавать и употреблять в речи сложноподчиненные предложения с союзами и союзными словами dass,ob,da, weil;</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использовать косвенную речь в утвердительных и вопросительных предложениях в настоящем и прошедшем времени;</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0531E5"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существитель</w:t>
      </w:r>
      <w:r w:rsidR="002C6EB7" w:rsidRPr="002C6EB7">
        <w:rPr>
          <w:rFonts w:ascii="Times New Roman" w:eastAsia="Times New Roman" w:hAnsi="Times New Roman"/>
          <w:sz w:val="28"/>
          <w:szCs w:val="28"/>
        </w:rPr>
        <w:t>ные с определенным/ неопределен</w:t>
      </w:r>
      <w:r w:rsidRPr="002C6EB7">
        <w:rPr>
          <w:rFonts w:ascii="Times New Roman" w:eastAsia="Times New Roman" w:hAnsi="Times New Roman"/>
          <w:sz w:val="28"/>
          <w:szCs w:val="28"/>
        </w:rPr>
        <w:t>ным/нулевым артиклем;</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местоимения: личные (в именительно</w:t>
      </w:r>
      <w:r w:rsidR="002C6EB7" w:rsidRPr="002C6EB7">
        <w:rPr>
          <w:rFonts w:ascii="Times New Roman" w:eastAsia="Times New Roman" w:hAnsi="Times New Roman"/>
          <w:sz w:val="28"/>
          <w:szCs w:val="28"/>
        </w:rPr>
        <w:t>м и объект</w:t>
      </w:r>
      <w:r w:rsidRPr="002C6EB7">
        <w:rPr>
          <w:rFonts w:ascii="Times New Roman" w:eastAsia="Times New Roman" w:hAnsi="Times New Roman"/>
          <w:sz w:val="28"/>
          <w:szCs w:val="28"/>
        </w:rPr>
        <w:t>ном падежах, в абсолютной форме), притяжательны</w:t>
      </w:r>
      <w:r w:rsidR="002C6EB7" w:rsidRPr="002C6EB7">
        <w:rPr>
          <w:rFonts w:ascii="Times New Roman" w:eastAsia="Times New Roman" w:hAnsi="Times New Roman"/>
          <w:sz w:val="28"/>
          <w:szCs w:val="28"/>
        </w:rPr>
        <w:t>е, возвратные, указательные, не</w:t>
      </w:r>
      <w:r w:rsidRPr="002C6EB7">
        <w:rPr>
          <w:rFonts w:ascii="Times New Roman" w:eastAsia="Times New Roman" w:hAnsi="Times New Roman"/>
          <w:sz w:val="28"/>
          <w:szCs w:val="28"/>
        </w:rPr>
        <w:t>определенные и их производные, относительные, вопросительные;</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имена прилага</w:t>
      </w:r>
      <w:r w:rsidR="002C6EB7" w:rsidRPr="002C6EB7">
        <w:rPr>
          <w:rFonts w:ascii="Times New Roman" w:eastAsia="Times New Roman" w:hAnsi="Times New Roman"/>
          <w:sz w:val="28"/>
          <w:szCs w:val="28"/>
        </w:rPr>
        <w:t>тельные в положительной, сравни</w:t>
      </w:r>
      <w:r w:rsidRPr="002C6EB7">
        <w:rPr>
          <w:rFonts w:ascii="Times New Roman" w:eastAsia="Times New Roman" w:hAnsi="Times New Roman"/>
          <w:sz w:val="28"/>
          <w:szCs w:val="28"/>
        </w:rPr>
        <w:t>тельной и превосходной степенях, образованные по правилу, и исключения;</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 xml:space="preserve">распознавать и употреблять в речи наречия времени </w:t>
      </w:r>
      <w:r w:rsidR="002C6EB7" w:rsidRPr="002C6EB7">
        <w:rPr>
          <w:rFonts w:ascii="Times New Roman" w:eastAsia="Times New Roman" w:hAnsi="Times New Roman"/>
          <w:sz w:val="28"/>
          <w:szCs w:val="28"/>
        </w:rPr>
        <w:t>и образа действия и слова, выра</w:t>
      </w:r>
      <w:r w:rsidRPr="002C6EB7">
        <w:rPr>
          <w:rFonts w:ascii="Times New Roman" w:eastAsia="Times New Roman" w:hAnsi="Times New Roman"/>
          <w:sz w:val="28"/>
          <w:szCs w:val="28"/>
        </w:rPr>
        <w:t xml:space="preserve">жающие количество ; </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наречия в положительной, с</w:t>
      </w:r>
      <w:r w:rsidR="002C6EB7" w:rsidRPr="002C6EB7">
        <w:rPr>
          <w:rFonts w:ascii="Times New Roman" w:eastAsia="Times New Roman" w:hAnsi="Times New Roman"/>
          <w:sz w:val="28"/>
          <w:szCs w:val="28"/>
        </w:rPr>
        <w:t>равнительной и превосходной сте</w:t>
      </w:r>
      <w:r w:rsidRPr="002C6EB7">
        <w:rPr>
          <w:rFonts w:ascii="Times New Roman" w:eastAsia="Times New Roman" w:hAnsi="Times New Roman"/>
          <w:sz w:val="28"/>
          <w:szCs w:val="28"/>
        </w:rPr>
        <w:t>пенях, образованные по правилу и исключения;</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количественные и порядковые числительные;</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глаголы в наиболее употребительных временных формах действительного залога;</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различные гра</w:t>
      </w:r>
      <w:r w:rsidR="002C6EB7" w:rsidRPr="002C6EB7">
        <w:rPr>
          <w:rFonts w:ascii="Times New Roman" w:eastAsia="Times New Roman" w:hAnsi="Times New Roman"/>
          <w:sz w:val="28"/>
          <w:szCs w:val="28"/>
        </w:rPr>
        <w:t>мматические средства для выраже</w:t>
      </w:r>
      <w:r w:rsidRPr="002C6EB7">
        <w:rPr>
          <w:rFonts w:ascii="Times New Roman" w:eastAsia="Times New Roman" w:hAnsi="Times New Roman"/>
          <w:sz w:val="28"/>
          <w:szCs w:val="28"/>
        </w:rPr>
        <w:t>ния будущего времени;</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модальные глаголы и их эквиваленты (können, dürfen,müssen,sollen,mögen);</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глаголы в формах страдательного залога;</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 xml:space="preserve">распознавать и употреблять в речи предлоги места, времени, направления; </w:t>
      </w:r>
    </w:p>
    <w:p w:rsidR="002C6EB7" w:rsidRPr="002C6EB7" w:rsidRDefault="000531E5" w:rsidP="0067623F">
      <w:pPr>
        <w:pStyle w:val="a8"/>
        <w:numPr>
          <w:ilvl w:val="0"/>
          <w:numId w:val="204"/>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предлоги, употребляемые при глаголах в страдательном залоге.</w:t>
      </w:r>
    </w:p>
    <w:p w:rsidR="002C6EB7" w:rsidRPr="002C6EB7" w:rsidRDefault="000531E5" w:rsidP="000531E5">
      <w:pPr>
        <w:spacing w:after="0" w:line="360" w:lineRule="auto"/>
        <w:rPr>
          <w:rFonts w:ascii="Times New Roman" w:eastAsia="Times New Roman" w:hAnsi="Times New Roman"/>
          <w:b/>
          <w:sz w:val="28"/>
          <w:szCs w:val="28"/>
          <w:lang w:eastAsia="ru-RU"/>
        </w:rPr>
      </w:pPr>
      <w:r w:rsidRPr="000531E5">
        <w:rPr>
          <w:rFonts w:ascii="Times New Roman" w:eastAsia="Times New Roman" w:hAnsi="Times New Roman"/>
          <w:b/>
          <w:sz w:val="28"/>
          <w:szCs w:val="28"/>
          <w:lang w:eastAsia="ru-RU"/>
        </w:rPr>
        <w:t>Выпускник получит возможность научиться:</w:t>
      </w:r>
    </w:p>
    <w:p w:rsidR="002C6EB7" w:rsidRPr="002C6EB7" w:rsidRDefault="000531E5" w:rsidP="0067623F">
      <w:pPr>
        <w:pStyle w:val="a8"/>
        <w:numPr>
          <w:ilvl w:val="0"/>
          <w:numId w:val="205"/>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сложноподчиненные предложения с придаточными: времени ; цели ; условия ; определительными с союзами ;</w:t>
      </w:r>
    </w:p>
    <w:p w:rsidR="002C6EB7" w:rsidRPr="002C6EB7" w:rsidRDefault="000531E5" w:rsidP="0067623F">
      <w:pPr>
        <w:pStyle w:val="a8"/>
        <w:numPr>
          <w:ilvl w:val="0"/>
          <w:numId w:val="205"/>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сложноподчиненные предложения с союзами;</w:t>
      </w:r>
    </w:p>
    <w:p w:rsidR="002C6EB7" w:rsidRPr="002C6EB7" w:rsidRDefault="000531E5" w:rsidP="0067623F">
      <w:pPr>
        <w:pStyle w:val="a8"/>
        <w:numPr>
          <w:ilvl w:val="0"/>
          <w:numId w:val="205"/>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предложения с конструкциями um...zu, statt...zu,ohne...zu;</w:t>
      </w:r>
    </w:p>
    <w:p w:rsidR="002C6EB7" w:rsidRPr="002C6EB7" w:rsidRDefault="000531E5" w:rsidP="0067623F">
      <w:pPr>
        <w:pStyle w:val="a8"/>
        <w:numPr>
          <w:ilvl w:val="0"/>
          <w:numId w:val="205"/>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определения, выраженные прилагательными, в правильном порядкеих следования;</w:t>
      </w:r>
    </w:p>
    <w:p w:rsidR="002C6EB7" w:rsidRPr="002C6EB7" w:rsidRDefault="000531E5" w:rsidP="0067623F">
      <w:pPr>
        <w:pStyle w:val="a8"/>
        <w:numPr>
          <w:ilvl w:val="0"/>
          <w:numId w:val="205"/>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глаголы во временных формах действительного залога ;</w:t>
      </w:r>
    </w:p>
    <w:p w:rsidR="002C6EB7" w:rsidRPr="002C6EB7" w:rsidRDefault="000531E5" w:rsidP="0067623F">
      <w:pPr>
        <w:pStyle w:val="a8"/>
        <w:numPr>
          <w:ilvl w:val="0"/>
          <w:numId w:val="205"/>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глаголы в формах страдательного залога ;</w:t>
      </w:r>
    </w:p>
    <w:p w:rsidR="000531E5" w:rsidRPr="002C6EB7" w:rsidRDefault="000531E5" w:rsidP="0067623F">
      <w:pPr>
        <w:pStyle w:val="a8"/>
        <w:numPr>
          <w:ilvl w:val="0"/>
          <w:numId w:val="205"/>
        </w:numPr>
        <w:spacing w:line="360" w:lineRule="auto"/>
        <w:rPr>
          <w:rFonts w:ascii="Times New Roman" w:eastAsia="Times New Roman" w:hAnsi="Times New Roman"/>
          <w:sz w:val="28"/>
          <w:szCs w:val="28"/>
        </w:rPr>
      </w:pPr>
      <w:r w:rsidRPr="002C6EB7">
        <w:rPr>
          <w:rFonts w:ascii="Times New Roman" w:eastAsia="Times New Roman" w:hAnsi="Times New Roman"/>
          <w:sz w:val="28"/>
          <w:szCs w:val="28"/>
        </w:rPr>
        <w:t>распознавать и употреблять в речи модальные глаголы;</w:t>
      </w:r>
    </w:p>
    <w:p w:rsidR="002C6EB7" w:rsidRDefault="000531E5" w:rsidP="000531E5">
      <w:pPr>
        <w:spacing w:after="0" w:line="360" w:lineRule="auto"/>
        <w:ind w:firstLine="709"/>
        <w:jc w:val="both"/>
        <w:rPr>
          <w:rFonts w:ascii="Times New Roman" w:eastAsia="Times New Roman" w:hAnsi="Times New Roman"/>
          <w:sz w:val="28"/>
          <w:szCs w:val="28"/>
          <w:lang w:eastAsia="ru-RU"/>
        </w:rPr>
      </w:pPr>
      <w:r w:rsidRPr="000531E5">
        <w:rPr>
          <w:rFonts w:ascii="Times New Roman" w:eastAsia="Times New Roman" w:hAnsi="Times New Roman"/>
          <w:sz w:val="28"/>
          <w:szCs w:val="28"/>
          <w:lang w:eastAsia="ru-RU"/>
        </w:rPr>
        <w:t>Омонимичные явления:</w:t>
      </w:r>
      <w:r w:rsidR="002C6EB7">
        <w:rPr>
          <w:rFonts w:ascii="Times New Roman" w:eastAsia="Times New Roman" w:hAnsi="Times New Roman"/>
          <w:sz w:val="28"/>
          <w:szCs w:val="28"/>
          <w:lang w:eastAsia="ru-RU"/>
        </w:rPr>
        <w:t xml:space="preserve"> </w:t>
      </w:r>
      <w:r w:rsidRPr="000531E5">
        <w:rPr>
          <w:rFonts w:ascii="Times New Roman" w:eastAsia="Times New Roman" w:hAnsi="Times New Roman"/>
          <w:sz w:val="28"/>
          <w:szCs w:val="28"/>
          <w:lang w:eastAsia="ru-RU"/>
        </w:rPr>
        <w:t>предлоги и союзы-wenn,als,zu.</w:t>
      </w:r>
    </w:p>
    <w:p w:rsidR="00856810" w:rsidRDefault="000531E5" w:rsidP="000531E5">
      <w:pPr>
        <w:spacing w:after="0" w:line="360" w:lineRule="auto"/>
        <w:ind w:firstLine="709"/>
        <w:jc w:val="both"/>
        <w:rPr>
          <w:rFonts w:ascii="Times New Roman" w:eastAsia="Times New Roman" w:hAnsi="Times New Roman"/>
          <w:sz w:val="28"/>
          <w:szCs w:val="28"/>
          <w:lang w:eastAsia="ru-RU"/>
        </w:rPr>
      </w:pPr>
      <w:r w:rsidRPr="000531E5">
        <w:rPr>
          <w:rFonts w:ascii="Times New Roman" w:eastAsia="Times New Roman" w:hAnsi="Times New Roman"/>
          <w:sz w:val="28"/>
          <w:szCs w:val="28"/>
          <w:lang w:eastAsia="ru-RU"/>
        </w:rPr>
        <w:t>Plusquamperfektи его употребление в речи при согласовании времен.</w:t>
      </w:r>
    </w:p>
    <w:p w:rsidR="00856810" w:rsidRPr="00856810" w:rsidRDefault="000531E5" w:rsidP="000531E5">
      <w:pPr>
        <w:spacing w:after="0" w:line="360" w:lineRule="auto"/>
        <w:ind w:firstLine="709"/>
        <w:jc w:val="both"/>
        <w:rPr>
          <w:rFonts w:ascii="Times New Roman" w:eastAsia="Times New Roman" w:hAnsi="Times New Roman"/>
          <w:b/>
          <w:sz w:val="28"/>
          <w:szCs w:val="28"/>
          <w:lang w:eastAsia="ru-RU"/>
        </w:rPr>
      </w:pPr>
      <w:r w:rsidRPr="00856810">
        <w:rPr>
          <w:rFonts w:ascii="Times New Roman" w:eastAsia="Times New Roman" w:hAnsi="Times New Roman"/>
          <w:b/>
          <w:sz w:val="28"/>
          <w:szCs w:val="28"/>
          <w:lang w:eastAsia="ru-RU"/>
        </w:rPr>
        <w:t>Социокультурные знания и умения</w:t>
      </w:r>
    </w:p>
    <w:p w:rsidR="00856810" w:rsidRPr="00856810" w:rsidRDefault="000531E5" w:rsidP="000531E5">
      <w:pPr>
        <w:spacing w:after="0" w:line="360" w:lineRule="auto"/>
        <w:ind w:firstLine="709"/>
        <w:jc w:val="both"/>
        <w:rPr>
          <w:rFonts w:ascii="Times New Roman" w:eastAsia="Times New Roman" w:hAnsi="Times New Roman"/>
          <w:b/>
          <w:sz w:val="28"/>
          <w:szCs w:val="28"/>
          <w:lang w:eastAsia="ru-RU"/>
        </w:rPr>
      </w:pPr>
      <w:r w:rsidRPr="00856810">
        <w:rPr>
          <w:rFonts w:ascii="Times New Roman" w:eastAsia="Times New Roman" w:hAnsi="Times New Roman"/>
          <w:b/>
          <w:sz w:val="28"/>
          <w:szCs w:val="28"/>
          <w:lang w:eastAsia="ru-RU"/>
        </w:rPr>
        <w:t>Выпускник научится:</w:t>
      </w:r>
    </w:p>
    <w:p w:rsidR="00856810" w:rsidRPr="00856810" w:rsidRDefault="000531E5" w:rsidP="0067623F">
      <w:pPr>
        <w:pStyle w:val="a8"/>
        <w:numPr>
          <w:ilvl w:val="0"/>
          <w:numId w:val="206"/>
        </w:numPr>
        <w:spacing w:line="360" w:lineRule="auto"/>
        <w:jc w:val="both"/>
        <w:rPr>
          <w:rFonts w:ascii="Times New Roman" w:eastAsia="Times New Roman" w:hAnsi="Times New Roman"/>
          <w:sz w:val="28"/>
          <w:szCs w:val="28"/>
        </w:rPr>
      </w:pPr>
      <w:r w:rsidRPr="00856810">
        <w:rPr>
          <w:rFonts w:ascii="Times New Roman" w:eastAsia="Times New Roman" w:hAnsi="Times New Roman"/>
          <w:sz w:val="28"/>
          <w:szCs w:val="28"/>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856810" w:rsidRPr="00856810" w:rsidRDefault="000531E5" w:rsidP="0067623F">
      <w:pPr>
        <w:pStyle w:val="a8"/>
        <w:numPr>
          <w:ilvl w:val="0"/>
          <w:numId w:val="206"/>
        </w:numPr>
        <w:spacing w:line="360" w:lineRule="auto"/>
        <w:jc w:val="both"/>
        <w:rPr>
          <w:rFonts w:ascii="Times New Roman" w:eastAsia="Times New Roman" w:hAnsi="Times New Roman"/>
          <w:sz w:val="28"/>
          <w:szCs w:val="28"/>
        </w:rPr>
      </w:pPr>
      <w:r w:rsidRPr="00856810">
        <w:rPr>
          <w:rFonts w:ascii="Times New Roman" w:eastAsia="Times New Roman" w:hAnsi="Times New Roman"/>
          <w:sz w:val="28"/>
          <w:szCs w:val="28"/>
        </w:rPr>
        <w:t>представлять родную страну и культуру на английском языке;</w:t>
      </w:r>
    </w:p>
    <w:p w:rsidR="00856810" w:rsidRPr="00856810" w:rsidRDefault="000531E5" w:rsidP="0067623F">
      <w:pPr>
        <w:pStyle w:val="a8"/>
        <w:numPr>
          <w:ilvl w:val="0"/>
          <w:numId w:val="206"/>
        </w:numPr>
        <w:spacing w:line="360" w:lineRule="auto"/>
        <w:jc w:val="both"/>
        <w:rPr>
          <w:rFonts w:ascii="Times New Roman" w:eastAsia="Times New Roman" w:hAnsi="Times New Roman"/>
          <w:sz w:val="28"/>
          <w:szCs w:val="28"/>
        </w:rPr>
      </w:pPr>
      <w:r w:rsidRPr="00856810">
        <w:rPr>
          <w:rFonts w:ascii="Times New Roman" w:eastAsia="Times New Roman" w:hAnsi="Times New Roman"/>
          <w:sz w:val="28"/>
          <w:szCs w:val="28"/>
        </w:rPr>
        <w:t>понимать социокультурные реалии при чтении и аудировании в рамках изученного материала.</w:t>
      </w:r>
    </w:p>
    <w:p w:rsidR="00856810" w:rsidRPr="00856810" w:rsidRDefault="000531E5" w:rsidP="000531E5">
      <w:pPr>
        <w:spacing w:after="0" w:line="360" w:lineRule="auto"/>
        <w:ind w:firstLine="709"/>
        <w:jc w:val="both"/>
        <w:rPr>
          <w:rFonts w:ascii="Times New Roman" w:eastAsia="Times New Roman" w:hAnsi="Times New Roman"/>
          <w:b/>
          <w:sz w:val="28"/>
          <w:szCs w:val="28"/>
          <w:lang w:eastAsia="ru-RU"/>
        </w:rPr>
      </w:pPr>
      <w:r w:rsidRPr="00856810">
        <w:rPr>
          <w:rFonts w:ascii="Times New Roman" w:eastAsia="Times New Roman" w:hAnsi="Times New Roman"/>
          <w:b/>
          <w:sz w:val="28"/>
          <w:szCs w:val="28"/>
          <w:lang w:eastAsia="ru-RU"/>
        </w:rPr>
        <w:t>Выпускник получит возможность научиться:</w:t>
      </w:r>
    </w:p>
    <w:p w:rsidR="00856810" w:rsidRPr="00856810" w:rsidRDefault="000531E5" w:rsidP="0067623F">
      <w:pPr>
        <w:pStyle w:val="a8"/>
        <w:numPr>
          <w:ilvl w:val="0"/>
          <w:numId w:val="207"/>
        </w:numPr>
        <w:spacing w:line="360" w:lineRule="auto"/>
        <w:jc w:val="both"/>
        <w:rPr>
          <w:rFonts w:ascii="Times New Roman" w:eastAsia="Times New Roman" w:hAnsi="Times New Roman"/>
          <w:sz w:val="28"/>
          <w:szCs w:val="28"/>
        </w:rPr>
      </w:pPr>
      <w:r w:rsidRPr="00856810">
        <w:rPr>
          <w:rFonts w:ascii="Times New Roman" w:eastAsia="Times New Roman" w:hAnsi="Times New Roman"/>
          <w:sz w:val="28"/>
          <w:szCs w:val="28"/>
        </w:rPr>
        <w:t>использовать социокультурные реалии при создании устн</w:t>
      </w:r>
      <w:r w:rsidR="00856810" w:rsidRPr="00856810">
        <w:rPr>
          <w:rFonts w:ascii="Times New Roman" w:eastAsia="Times New Roman" w:hAnsi="Times New Roman"/>
          <w:sz w:val="28"/>
          <w:szCs w:val="28"/>
        </w:rPr>
        <w:t>ых и письменных высказы</w:t>
      </w:r>
      <w:r w:rsidRPr="00856810">
        <w:rPr>
          <w:rFonts w:ascii="Times New Roman" w:eastAsia="Times New Roman" w:hAnsi="Times New Roman"/>
          <w:sz w:val="28"/>
          <w:szCs w:val="28"/>
        </w:rPr>
        <w:t>ваний;</w:t>
      </w:r>
    </w:p>
    <w:p w:rsidR="00856810" w:rsidRPr="00856810" w:rsidRDefault="000531E5" w:rsidP="0067623F">
      <w:pPr>
        <w:pStyle w:val="a8"/>
        <w:numPr>
          <w:ilvl w:val="0"/>
          <w:numId w:val="207"/>
        </w:numPr>
        <w:spacing w:line="360" w:lineRule="auto"/>
        <w:jc w:val="both"/>
        <w:rPr>
          <w:rFonts w:ascii="Times New Roman" w:eastAsia="Times New Roman" w:hAnsi="Times New Roman"/>
          <w:sz w:val="28"/>
          <w:szCs w:val="28"/>
        </w:rPr>
      </w:pPr>
      <w:r w:rsidRPr="00856810">
        <w:rPr>
          <w:rFonts w:ascii="Times New Roman" w:eastAsia="Times New Roman" w:hAnsi="Times New Roman"/>
          <w:sz w:val="28"/>
          <w:szCs w:val="28"/>
        </w:rPr>
        <w:t>находить сходство и различие в традициях родной страны и страны/стран изучаемого языка.</w:t>
      </w:r>
    </w:p>
    <w:p w:rsidR="00856810" w:rsidRPr="00856810" w:rsidRDefault="000531E5" w:rsidP="000531E5">
      <w:pPr>
        <w:spacing w:after="0" w:line="360" w:lineRule="auto"/>
        <w:ind w:firstLine="709"/>
        <w:jc w:val="both"/>
        <w:rPr>
          <w:rFonts w:ascii="Times New Roman" w:eastAsia="Times New Roman" w:hAnsi="Times New Roman"/>
          <w:b/>
          <w:sz w:val="28"/>
          <w:szCs w:val="28"/>
          <w:lang w:eastAsia="ru-RU"/>
        </w:rPr>
      </w:pPr>
      <w:r w:rsidRPr="00856810">
        <w:rPr>
          <w:rFonts w:ascii="Times New Roman" w:eastAsia="Times New Roman" w:hAnsi="Times New Roman"/>
          <w:b/>
          <w:sz w:val="28"/>
          <w:szCs w:val="28"/>
          <w:lang w:eastAsia="ru-RU"/>
        </w:rPr>
        <w:t>Компенсаторные умения</w:t>
      </w:r>
    </w:p>
    <w:p w:rsidR="00856810" w:rsidRPr="00856810" w:rsidRDefault="000531E5" w:rsidP="000531E5">
      <w:pPr>
        <w:spacing w:after="0" w:line="360" w:lineRule="auto"/>
        <w:ind w:firstLine="709"/>
        <w:jc w:val="both"/>
        <w:rPr>
          <w:rFonts w:ascii="Times New Roman" w:eastAsia="Times New Roman" w:hAnsi="Times New Roman"/>
          <w:b/>
          <w:sz w:val="28"/>
          <w:szCs w:val="28"/>
          <w:lang w:eastAsia="ru-RU"/>
        </w:rPr>
      </w:pPr>
      <w:r w:rsidRPr="00856810">
        <w:rPr>
          <w:rFonts w:ascii="Times New Roman" w:eastAsia="Times New Roman" w:hAnsi="Times New Roman"/>
          <w:b/>
          <w:sz w:val="28"/>
          <w:szCs w:val="28"/>
          <w:lang w:eastAsia="ru-RU"/>
        </w:rPr>
        <w:t>Выпускник научится:</w:t>
      </w:r>
    </w:p>
    <w:p w:rsidR="00856810" w:rsidRPr="00856810" w:rsidRDefault="000531E5" w:rsidP="0067623F">
      <w:pPr>
        <w:pStyle w:val="a8"/>
        <w:numPr>
          <w:ilvl w:val="0"/>
          <w:numId w:val="208"/>
        </w:numPr>
        <w:spacing w:line="360" w:lineRule="auto"/>
        <w:jc w:val="both"/>
        <w:rPr>
          <w:rFonts w:ascii="Times New Roman" w:eastAsia="Times New Roman" w:hAnsi="Times New Roman"/>
          <w:sz w:val="28"/>
          <w:szCs w:val="28"/>
        </w:rPr>
      </w:pPr>
      <w:r w:rsidRPr="00856810">
        <w:rPr>
          <w:rFonts w:ascii="Times New Roman" w:eastAsia="Times New Roman" w:hAnsi="Times New Roman"/>
          <w:sz w:val="28"/>
          <w:szCs w:val="28"/>
        </w:rPr>
        <w:t>выходить из положения при дефиците языковых средств: использовать переспрос при говорении.</w:t>
      </w:r>
    </w:p>
    <w:p w:rsidR="00856810" w:rsidRDefault="000531E5" w:rsidP="000531E5">
      <w:pPr>
        <w:spacing w:after="0" w:line="360" w:lineRule="auto"/>
        <w:ind w:firstLine="709"/>
        <w:jc w:val="both"/>
        <w:rPr>
          <w:rFonts w:ascii="Times New Roman" w:eastAsia="Times New Roman" w:hAnsi="Times New Roman"/>
          <w:sz w:val="28"/>
          <w:szCs w:val="28"/>
          <w:lang w:eastAsia="ru-RU"/>
        </w:rPr>
      </w:pPr>
      <w:r w:rsidRPr="00856810">
        <w:rPr>
          <w:rFonts w:ascii="Times New Roman" w:eastAsia="Times New Roman" w:hAnsi="Times New Roman"/>
          <w:b/>
          <w:sz w:val="28"/>
          <w:szCs w:val="28"/>
          <w:lang w:eastAsia="ru-RU"/>
        </w:rPr>
        <w:t>Выпускник получит возможность научиться</w:t>
      </w:r>
      <w:r w:rsidRPr="000531E5">
        <w:rPr>
          <w:rFonts w:ascii="Times New Roman" w:eastAsia="Times New Roman" w:hAnsi="Times New Roman"/>
          <w:sz w:val="28"/>
          <w:szCs w:val="28"/>
          <w:lang w:eastAsia="ru-RU"/>
        </w:rPr>
        <w:t>:</w:t>
      </w:r>
    </w:p>
    <w:p w:rsidR="00856810" w:rsidRPr="00856810" w:rsidRDefault="000531E5" w:rsidP="0067623F">
      <w:pPr>
        <w:pStyle w:val="a8"/>
        <w:numPr>
          <w:ilvl w:val="0"/>
          <w:numId w:val="208"/>
        </w:numPr>
        <w:spacing w:line="360" w:lineRule="auto"/>
        <w:jc w:val="both"/>
        <w:rPr>
          <w:rFonts w:ascii="Times New Roman" w:eastAsia="Times New Roman" w:hAnsi="Times New Roman"/>
          <w:sz w:val="28"/>
          <w:szCs w:val="28"/>
        </w:rPr>
      </w:pPr>
      <w:r w:rsidRPr="00856810">
        <w:rPr>
          <w:rFonts w:ascii="Times New Roman" w:eastAsia="Times New Roman" w:hAnsi="Times New Roman"/>
          <w:sz w:val="28"/>
          <w:szCs w:val="28"/>
        </w:rPr>
        <w:t>использовать перифраз, синонимические и антонимические средства при говорении;</w:t>
      </w:r>
    </w:p>
    <w:p w:rsidR="000531E5" w:rsidRPr="00856810" w:rsidRDefault="000531E5" w:rsidP="0067623F">
      <w:pPr>
        <w:pStyle w:val="a8"/>
        <w:numPr>
          <w:ilvl w:val="0"/>
          <w:numId w:val="208"/>
        </w:numPr>
        <w:spacing w:line="360" w:lineRule="auto"/>
        <w:jc w:val="both"/>
        <w:rPr>
          <w:rFonts w:ascii="Times New Roman" w:hAnsi="Times New Roman"/>
          <w:b/>
          <w:sz w:val="28"/>
          <w:szCs w:val="28"/>
        </w:rPr>
      </w:pPr>
      <w:r w:rsidRPr="00856810">
        <w:rPr>
          <w:rFonts w:ascii="Times New Roman" w:eastAsia="Times New Roman" w:hAnsi="Times New Roman"/>
          <w:sz w:val="28"/>
          <w:szCs w:val="28"/>
        </w:rPr>
        <w:t>пользоваться языковой и контекстуальной догадкой при аудировании и чтении.</w:t>
      </w:r>
      <w:r w:rsidR="00856810" w:rsidRPr="00856810">
        <w:rPr>
          <w:rFonts w:ascii="Times New Roman" w:eastAsia="Times New Roman" w:hAnsi="Times New Roman"/>
          <w:sz w:val="28"/>
          <w:szCs w:val="28"/>
        </w:rPr>
        <w:t xml:space="preserve"> </w:t>
      </w:r>
    </w:p>
    <w:p w:rsidR="00777D59" w:rsidRDefault="00777D59">
      <w:bookmarkStart w:id="62" w:name="_Toc409691632"/>
      <w:bookmarkStart w:id="63" w:name="_Toc410653957"/>
    </w:p>
    <w:p w:rsidR="00777D59" w:rsidRDefault="006821ED">
      <w:pPr>
        <w:pStyle w:val="4"/>
        <w:ind w:left="1701"/>
      </w:pPr>
      <w:bookmarkStart w:id="64" w:name="_Toc31893392"/>
      <w:bookmarkStart w:id="65" w:name="_Toc31898614"/>
      <w:r>
        <w:t>1.2.5.</w:t>
      </w:r>
      <w:r w:rsidR="00242762">
        <w:t>7</w:t>
      </w:r>
      <w:r>
        <w:t>. История России. Всеобщая история</w:t>
      </w:r>
      <w:bookmarkEnd w:id="62"/>
      <w:bookmarkEnd w:id="63"/>
      <w:bookmarkEnd w:id="64"/>
      <w:bookmarkEnd w:id="65"/>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Предметные результаты</w:t>
      </w:r>
      <w:r>
        <w:rPr>
          <w:rFonts w:ascii="Times New Roman" w:hAnsi="Times New Roman"/>
          <w:sz w:val="28"/>
          <w:szCs w:val="28"/>
        </w:rPr>
        <w:t xml:space="preserve"> освоения курса истории на уровне основного общего образования предполагают, что у учащегося сформированы:</w:t>
      </w:r>
    </w:p>
    <w:p w:rsidR="00777D59" w:rsidRDefault="006821ED" w:rsidP="0067623F">
      <w:pPr>
        <w:numPr>
          <w:ilvl w:val="0"/>
          <w:numId w:val="17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целостные представления об историческом пути человечества, разных народов и государств как необходимой основы миропонимания и познания современного общества; о преемственности исторических эпох и непрерывности исторических процессов; о месте и роли России в мировой истории;</w:t>
      </w:r>
    </w:p>
    <w:p w:rsidR="00777D59" w:rsidRDefault="006821ED" w:rsidP="0067623F">
      <w:pPr>
        <w:numPr>
          <w:ilvl w:val="0"/>
          <w:numId w:val="17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базовые исторические знания об основных этапах и закономерностях развития человеческого общества с древности до наших дней;</w:t>
      </w:r>
    </w:p>
    <w:p w:rsidR="00777D59" w:rsidRDefault="006821ED" w:rsidP="0067623F">
      <w:pPr>
        <w:numPr>
          <w:ilvl w:val="0"/>
          <w:numId w:val="17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777D59" w:rsidRDefault="006821ED" w:rsidP="0067623F">
      <w:pPr>
        <w:numPr>
          <w:ilvl w:val="0"/>
          <w:numId w:val="17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применять исторические знания для осмысления общественных событий и явлений прошлого и современности;</w:t>
      </w:r>
    </w:p>
    <w:p w:rsidR="00777D59" w:rsidRDefault="006821ED" w:rsidP="0067623F">
      <w:pPr>
        <w:numPr>
          <w:ilvl w:val="0"/>
          <w:numId w:val="17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искать, анализировать, систематизировать и оценивать историческую информацию различных исторических и современных источников, раскрывая ее социальную принадлежность и познавательную ценность; способность определять и аргументировать свое отношение к ней;</w:t>
      </w:r>
    </w:p>
    <w:p w:rsidR="00777D59" w:rsidRDefault="006821ED" w:rsidP="0067623F">
      <w:pPr>
        <w:numPr>
          <w:ilvl w:val="0"/>
          <w:numId w:val="17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умение работать с письменными, изобразительными и вещественными историческими источниками, понимать и интерпретировать содержащуюся в них информацию;</w:t>
      </w:r>
    </w:p>
    <w:p w:rsidR="00777D59" w:rsidRDefault="006821ED" w:rsidP="0067623F">
      <w:pPr>
        <w:numPr>
          <w:ilvl w:val="0"/>
          <w:numId w:val="17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уважение к мировому и отечественному историческому наследию, культуре своего и других народов; готовность применять исторические знания для выявления и сохранения исторических и культурных памятников своей страны и мира.</w:t>
      </w:r>
    </w:p>
    <w:p w:rsidR="00777D59" w:rsidRDefault="006821ED">
      <w:pPr>
        <w:spacing w:after="0" w:line="360" w:lineRule="auto"/>
        <w:ind w:firstLine="709"/>
        <w:rPr>
          <w:rFonts w:ascii="Times New Roman" w:hAnsi="Times New Roman"/>
          <w:b/>
          <w:sz w:val="28"/>
          <w:szCs w:val="28"/>
        </w:rPr>
      </w:pPr>
      <w:r>
        <w:rPr>
          <w:rFonts w:ascii="Times New Roman" w:hAnsi="Times New Roman"/>
          <w:b/>
          <w:sz w:val="28"/>
          <w:szCs w:val="28"/>
        </w:rPr>
        <w:t>История Древнего мира (5 класс)</w:t>
      </w:r>
    </w:p>
    <w:p w:rsidR="00777D59" w:rsidRDefault="006821ED">
      <w:pPr>
        <w:pStyle w:val="afff8"/>
        <w:ind w:firstLine="709"/>
        <w:rPr>
          <w:b/>
          <w:szCs w:val="28"/>
        </w:rPr>
      </w:pPr>
      <w:r>
        <w:rPr>
          <w:b/>
          <w:szCs w:val="28"/>
        </w:rPr>
        <w:t>Выпускник научится: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проводить поиск информации в отрывках исторических текстов, материальных памятниках Древнего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давать оценку наиболее значительным событиям и личностям древней истории.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давать характеристику общественного строя древних государств;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сопоставлять свидетельства различных исторических источников, выявляя в них общее и различия;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видеть проявления влияния античного искусства в окружающей среде;</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высказывать суждения о значении и месте исторического и культурного наследия древних обществ в мировой истории.</w:t>
      </w:r>
    </w:p>
    <w:p w:rsidR="00777D59" w:rsidRDefault="006821ED">
      <w:pPr>
        <w:spacing w:after="0" w:line="360" w:lineRule="auto"/>
        <w:ind w:firstLine="709"/>
        <w:rPr>
          <w:rFonts w:ascii="Times New Roman" w:hAnsi="Times New Roman"/>
          <w:sz w:val="28"/>
          <w:szCs w:val="28"/>
        </w:rPr>
      </w:pPr>
      <w:r>
        <w:rPr>
          <w:rFonts w:ascii="Times New Roman" w:hAnsi="Times New Roman"/>
          <w:b/>
          <w:sz w:val="28"/>
          <w:szCs w:val="28"/>
        </w:rPr>
        <w:t xml:space="preserve">История Средних веков. </w:t>
      </w:r>
      <w:r>
        <w:rPr>
          <w:rFonts w:ascii="Times New Roman" w:hAnsi="Times New Roman"/>
          <w:b/>
          <w:bCs/>
          <w:sz w:val="28"/>
          <w:szCs w:val="28"/>
        </w:rPr>
        <w:t>От Древней Руси к Российскому государству (</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 (6 класс)</w:t>
      </w:r>
    </w:p>
    <w:p w:rsidR="00777D59" w:rsidRDefault="006821ED">
      <w:pPr>
        <w:pStyle w:val="afff8"/>
        <w:ind w:firstLine="709"/>
        <w:rPr>
          <w:b/>
          <w:szCs w:val="28"/>
        </w:rPr>
      </w:pPr>
      <w:r>
        <w:rPr>
          <w:b/>
          <w:szCs w:val="28"/>
        </w:rPr>
        <w:t>Выпускник научится: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проводить поиск информации в исторических текстах, материальных исторических памятниках Средневековья;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объяснять причины и следствия ключевых событий отечественной и всеобщей истории Средних веков;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Средних веков.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давать сопоставительную характеристику политического устройства государств Средневековья (Русь, Запад, Восток);</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сравнивать свидетельства различных исторических источников, выявляя в них общее и различия;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 xml:space="preserve">История Нового времени. </w:t>
      </w:r>
      <w:r>
        <w:rPr>
          <w:rFonts w:ascii="Times New Roman" w:hAnsi="Times New Roman"/>
          <w:b/>
          <w:bCs/>
          <w:sz w:val="28"/>
          <w:szCs w:val="28"/>
        </w:rPr>
        <w:t>Россия в XVI – Х</w:t>
      </w:r>
      <w:r>
        <w:rPr>
          <w:rFonts w:ascii="Times New Roman" w:hAnsi="Times New Roman"/>
          <w:b/>
          <w:bCs/>
          <w:sz w:val="28"/>
          <w:szCs w:val="28"/>
          <w:lang w:val="en-US"/>
        </w:rPr>
        <w:t>I</w:t>
      </w:r>
      <w:r>
        <w:rPr>
          <w:rFonts w:ascii="Times New Roman" w:hAnsi="Times New Roman"/>
          <w:b/>
          <w:bCs/>
          <w:sz w:val="28"/>
          <w:szCs w:val="28"/>
        </w:rPr>
        <w:t>Х веках</w:t>
      </w:r>
      <w:r>
        <w:rPr>
          <w:rFonts w:ascii="Times New Roman" w:hAnsi="Times New Roman"/>
          <w:b/>
          <w:sz w:val="28"/>
          <w:szCs w:val="28"/>
        </w:rPr>
        <w:t xml:space="preserve"> (7</w:t>
      </w:r>
      <w:r>
        <w:rPr>
          <w:rFonts w:ascii="Times New Roman" w:hAnsi="Times New Roman"/>
          <w:sz w:val="28"/>
          <w:szCs w:val="28"/>
        </w:rPr>
        <w:t>–</w:t>
      </w:r>
      <w:r>
        <w:rPr>
          <w:rFonts w:ascii="Times New Roman" w:hAnsi="Times New Roman"/>
          <w:b/>
          <w:sz w:val="28"/>
          <w:szCs w:val="28"/>
        </w:rPr>
        <w:t>9 класс)</w:t>
      </w:r>
    </w:p>
    <w:p w:rsidR="00777D59" w:rsidRDefault="006821ED">
      <w:pPr>
        <w:pStyle w:val="afff8"/>
        <w:ind w:firstLine="709"/>
        <w:rPr>
          <w:b/>
          <w:szCs w:val="28"/>
        </w:rPr>
      </w:pPr>
      <w:r>
        <w:rPr>
          <w:b/>
          <w:szCs w:val="28"/>
        </w:rPr>
        <w:t>Выпускник научится: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анализировать информацию различных источников по отечественной и всеобщей истории Нового времени;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сопоставлять развитие России и других стран в Новое время, сравнивать исторические ситуации и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давать оценку событиям и личностям отечественной и всеобщей истории Нового времени.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используя историческую карту, характеризовать социально-экономическое и политическое развитие России, других государств в Новое время;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w:t>
      </w:r>
      <w:r>
        <w:rPr>
          <w:rFonts w:ascii="Times New Roman" w:hAnsi="Times New Roman"/>
          <w:i/>
          <w:sz w:val="28"/>
          <w:szCs w:val="28"/>
        </w:rPr>
        <w:t xml:space="preserve">сравнивать развитие России и других стран в Новое время, объяснять, в чем заключались общие черты и особенности; </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sz w:val="28"/>
          <w:szCs w:val="28"/>
        </w:rPr>
        <w:t>• </w:t>
      </w:r>
      <w:r>
        <w:rPr>
          <w:rFonts w:ascii="Times New Roman" w:hAnsi="Times New Roman"/>
          <w:i/>
          <w:sz w:val="28"/>
          <w:szCs w:val="28"/>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777D59" w:rsidRDefault="00777D59">
      <w:pPr>
        <w:pStyle w:val="3"/>
        <w:spacing w:before="0" w:beforeAutospacing="0" w:after="0" w:afterAutospacing="0" w:line="360" w:lineRule="auto"/>
        <w:ind w:firstLine="709"/>
        <w:rPr>
          <w:szCs w:val="28"/>
        </w:rPr>
      </w:pPr>
      <w:bookmarkStart w:id="66" w:name="_Toc409691636"/>
    </w:p>
    <w:p w:rsidR="00777D59" w:rsidRDefault="006821ED">
      <w:pPr>
        <w:pStyle w:val="4"/>
        <w:ind w:left="1701"/>
      </w:pPr>
      <w:bookmarkStart w:id="67" w:name="_Toc410653959"/>
      <w:bookmarkStart w:id="68" w:name="_Toc31893393"/>
      <w:bookmarkStart w:id="69" w:name="_Toc31898615"/>
      <w:r>
        <w:t>1.2.5.</w:t>
      </w:r>
      <w:r w:rsidR="00242762">
        <w:t>8</w:t>
      </w:r>
      <w:r>
        <w:t>. Обществознание</w:t>
      </w:r>
      <w:bookmarkEnd w:id="66"/>
      <w:bookmarkEnd w:id="67"/>
      <w:bookmarkEnd w:id="68"/>
      <w:bookmarkEnd w:id="69"/>
    </w:p>
    <w:p w:rsidR="00777D59" w:rsidRDefault="006821ED">
      <w:pPr>
        <w:spacing w:after="0" w:line="360" w:lineRule="auto"/>
        <w:ind w:firstLine="709"/>
        <w:jc w:val="both"/>
        <w:rPr>
          <w:rFonts w:ascii="Times New Roman" w:hAnsi="Times New Roman"/>
          <w:b/>
          <w:sz w:val="28"/>
          <w:szCs w:val="28"/>
          <w:shd w:val="clear" w:color="auto" w:fill="FFFFFF"/>
        </w:rPr>
      </w:pPr>
      <w:r>
        <w:rPr>
          <w:rFonts w:ascii="Times New Roman" w:hAnsi="Times New Roman"/>
          <w:b/>
          <w:bCs/>
          <w:sz w:val="28"/>
          <w:szCs w:val="28"/>
          <w:shd w:val="clear" w:color="auto" w:fill="FFFFFF"/>
        </w:rPr>
        <w:t>Человек. Деятельность человека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166"/>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использовать знания о биологическом и социальном в человеке для характеристики его природы;</w:t>
      </w:r>
    </w:p>
    <w:p w:rsidR="00777D59" w:rsidRDefault="006821ED" w:rsidP="0067623F">
      <w:pPr>
        <w:numPr>
          <w:ilvl w:val="0"/>
          <w:numId w:val="166"/>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основные возрастные периоды жизни человека, особенности подросткового возраста;</w:t>
      </w:r>
    </w:p>
    <w:p w:rsidR="00777D59" w:rsidRDefault="006821ED" w:rsidP="0067623F">
      <w:pPr>
        <w:numPr>
          <w:ilvl w:val="0"/>
          <w:numId w:val="166"/>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777D59" w:rsidRDefault="006821ED" w:rsidP="0067623F">
      <w:pPr>
        <w:numPr>
          <w:ilvl w:val="0"/>
          <w:numId w:val="166"/>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характеризовать и иллюстрировать конкретными примерами группы потребностей человека;</w:t>
      </w:r>
    </w:p>
    <w:p w:rsidR="00777D59" w:rsidRDefault="006821ED" w:rsidP="0067623F">
      <w:pPr>
        <w:numPr>
          <w:ilvl w:val="0"/>
          <w:numId w:val="166"/>
        </w:numPr>
        <w:tabs>
          <w:tab w:val="left" w:pos="993"/>
        </w:tabs>
        <w:spacing w:after="0" w:line="360" w:lineRule="auto"/>
        <w:ind w:firstLine="709"/>
        <w:jc w:val="both"/>
        <w:rPr>
          <w:rFonts w:ascii="Times New Roman" w:hAnsi="Times New Roman"/>
          <w:sz w:val="28"/>
          <w:szCs w:val="28"/>
        </w:rPr>
      </w:pPr>
      <w:r>
        <w:rPr>
          <w:rFonts w:ascii="Times New Roman" w:hAnsi="Times New Roman"/>
          <w:sz w:val="28"/>
          <w:szCs w:val="28"/>
        </w:rPr>
        <w:t>приводить примеры основных видов деятельности человека;</w:t>
      </w:r>
    </w:p>
    <w:p w:rsidR="00777D59" w:rsidRDefault="006821ED" w:rsidP="0067623F">
      <w:pPr>
        <w:numPr>
          <w:ilvl w:val="0"/>
          <w:numId w:val="166"/>
        </w:numPr>
        <w:shd w:val="clear" w:color="auto" w:fill="FFFFFF"/>
        <w:tabs>
          <w:tab w:val="left" w:pos="993"/>
          <w:tab w:val="left" w:pos="1023"/>
        </w:tabs>
        <w:spacing w:after="0" w:line="360" w:lineRule="auto"/>
        <w:ind w:firstLine="709"/>
        <w:jc w:val="both"/>
        <w:rPr>
          <w:rFonts w:ascii="Times New Roman" w:hAnsi="Times New Roman"/>
          <w:sz w:val="28"/>
          <w:szCs w:val="28"/>
        </w:rPr>
      </w:pPr>
      <w:r>
        <w:rPr>
          <w:rFonts w:ascii="Times New Roman" w:hAnsi="Times New Roman"/>
          <w:sz w:val="28"/>
          <w:szCs w:val="28"/>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777D59" w:rsidRDefault="006821ED">
      <w:pPr>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134"/>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выполнять несложные практические задания, основанные на ситуациях, связанных с деятельностью человека;</w:t>
      </w:r>
    </w:p>
    <w:p w:rsidR="00777D59" w:rsidRDefault="006821ED" w:rsidP="0067623F">
      <w:pPr>
        <w:numPr>
          <w:ilvl w:val="0"/>
          <w:numId w:val="134"/>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роль деятельности в жизни человека и общества;</w:t>
      </w:r>
    </w:p>
    <w:p w:rsidR="00777D59" w:rsidRDefault="006821ED" w:rsidP="0067623F">
      <w:pPr>
        <w:numPr>
          <w:ilvl w:val="0"/>
          <w:numId w:val="134"/>
        </w:numPr>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777D59" w:rsidRDefault="006821ED" w:rsidP="0067623F">
      <w:pPr>
        <w:numPr>
          <w:ilvl w:val="0"/>
          <w:numId w:val="134"/>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при характеристике межличностных конфликтов;</w:t>
      </w:r>
    </w:p>
    <w:p w:rsidR="00777D59" w:rsidRDefault="006821ED" w:rsidP="0067623F">
      <w:pPr>
        <w:numPr>
          <w:ilvl w:val="0"/>
          <w:numId w:val="134"/>
        </w:numPr>
        <w:shd w:val="clear" w:color="auto" w:fill="FFFFFF"/>
        <w:tabs>
          <w:tab w:val="left" w:pos="993"/>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возможные последствия позитивного и негативного воздействия группы на человека, делать выводы.</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777D59" w:rsidRDefault="006821ED">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87"/>
        </w:numPr>
        <w:shd w:val="clear" w:color="auto" w:fill="FFFFFF"/>
        <w:tabs>
          <w:tab w:val="left" w:pos="20"/>
          <w:tab w:val="left" w:pos="993"/>
        </w:tabs>
        <w:spacing w:after="0" w:line="360" w:lineRule="auto"/>
        <w:ind w:left="0" w:firstLine="709"/>
        <w:jc w:val="both"/>
        <w:rPr>
          <w:rFonts w:ascii="Times New Roman" w:hAnsi="Times New Roman"/>
          <w:b/>
          <w:bCs/>
          <w:sz w:val="28"/>
          <w:szCs w:val="28"/>
        </w:rPr>
      </w:pPr>
      <w:r>
        <w:rPr>
          <w:rFonts w:ascii="Times New Roman" w:hAnsi="Times New Roman"/>
          <w:bCs/>
          <w:sz w:val="28"/>
          <w:szCs w:val="28"/>
        </w:rPr>
        <w:t>демонстрировать на примерах взаимосвязь природы и общества, раскрывать роль природы в жизни человека;</w:t>
      </w:r>
    </w:p>
    <w:p w:rsidR="00777D59" w:rsidRDefault="006821ED" w:rsidP="0067623F">
      <w:pPr>
        <w:numPr>
          <w:ilvl w:val="0"/>
          <w:numId w:val="87"/>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на основе приведенных данных основные типы обществ;</w:t>
      </w:r>
    </w:p>
    <w:p w:rsidR="00777D59" w:rsidRDefault="006821ED" w:rsidP="0067623F">
      <w:pPr>
        <w:numPr>
          <w:ilvl w:val="0"/>
          <w:numId w:val="87"/>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движение от одних форм общественной жизни к другим; оценивать социальные явления с позиций общественного прогресса;</w:t>
      </w:r>
    </w:p>
    <w:p w:rsidR="00777D59" w:rsidRDefault="006821ED" w:rsidP="0067623F">
      <w:pPr>
        <w:numPr>
          <w:ilvl w:val="0"/>
          <w:numId w:val="87"/>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экономические, социальные, политические, культурные явления и процессы общественной жизни;</w:t>
      </w:r>
    </w:p>
    <w:p w:rsidR="00777D59" w:rsidRDefault="006821ED" w:rsidP="0067623F">
      <w:pPr>
        <w:numPr>
          <w:ilvl w:val="0"/>
          <w:numId w:val="87"/>
        </w:numPr>
        <w:shd w:val="clear" w:color="auto" w:fill="FFFFFF"/>
        <w:tabs>
          <w:tab w:val="left" w:pos="2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777D59" w:rsidRDefault="006821ED" w:rsidP="0067623F">
      <w:pPr>
        <w:numPr>
          <w:ilvl w:val="0"/>
          <w:numId w:val="87"/>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экологический кризис как глобальную проблему человечества, раскрывать причины экологического кризиса;</w:t>
      </w:r>
    </w:p>
    <w:p w:rsidR="00777D59" w:rsidRDefault="006821ED" w:rsidP="0067623F">
      <w:pPr>
        <w:numPr>
          <w:ilvl w:val="0"/>
          <w:numId w:val="87"/>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777D59" w:rsidRDefault="006821ED" w:rsidP="0067623F">
      <w:pPr>
        <w:numPr>
          <w:ilvl w:val="0"/>
          <w:numId w:val="87"/>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раскрывать влияние современных средств массовой коммуникации на общество и личность; </w:t>
      </w:r>
    </w:p>
    <w:p w:rsidR="00777D59" w:rsidRDefault="006821ED" w:rsidP="0067623F">
      <w:pPr>
        <w:numPr>
          <w:ilvl w:val="0"/>
          <w:numId w:val="87"/>
        </w:numPr>
        <w:shd w:val="clear" w:color="auto" w:fill="FFFFFF"/>
        <w:tabs>
          <w:tab w:val="left" w:pos="20"/>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опасность международного терроризма.</w:t>
      </w:r>
    </w:p>
    <w:p w:rsidR="00777D59" w:rsidRDefault="006821ED">
      <w:pPr>
        <w:shd w:val="clear" w:color="auto" w:fill="FFFFFF"/>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132"/>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наблюдать и характеризовать явления и события, происходящие в различных сферах общественной жизни;</w:t>
      </w:r>
    </w:p>
    <w:p w:rsidR="00777D59" w:rsidRDefault="006821ED" w:rsidP="0067623F">
      <w:pPr>
        <w:numPr>
          <w:ilvl w:val="0"/>
          <w:numId w:val="132"/>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выявлять причинно-следственные связи общественных явлений и характеризовать основные направления общественного развития;</w:t>
      </w:r>
    </w:p>
    <w:p w:rsidR="00777D59" w:rsidRDefault="006821ED" w:rsidP="0067623F">
      <w:pPr>
        <w:numPr>
          <w:ilvl w:val="0"/>
          <w:numId w:val="132"/>
        </w:numPr>
        <w:shd w:val="clear" w:color="auto" w:fill="FFFFFF"/>
        <w:tabs>
          <w:tab w:val="left" w:pos="1023"/>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осознанно содействовать защите природы.</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777D59" w:rsidRDefault="006821ED">
      <w:pPr>
        <w:shd w:val="clear" w:color="auto" w:fill="FFFFFF"/>
        <w:tabs>
          <w:tab w:val="left" w:pos="1023"/>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77"/>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социальных норм как регуляторов общественной жизни и поведения человека;</w:t>
      </w:r>
    </w:p>
    <w:p w:rsidR="00777D59" w:rsidRDefault="006821ED" w:rsidP="0067623F">
      <w:pPr>
        <w:numPr>
          <w:ilvl w:val="0"/>
          <w:numId w:val="77"/>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различать отдельные виды социальных норм;</w:t>
      </w:r>
    </w:p>
    <w:p w:rsidR="00777D59" w:rsidRDefault="006821ED" w:rsidP="0067623F">
      <w:pPr>
        <w:numPr>
          <w:ilvl w:val="0"/>
          <w:numId w:val="77"/>
        </w:numPr>
        <w:shd w:val="clear" w:color="auto" w:fill="FFFFFF"/>
        <w:tabs>
          <w:tab w:val="left" w:pos="1023"/>
        </w:tabs>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характеризовать основные нормы морали;</w:t>
      </w:r>
    </w:p>
    <w:p w:rsidR="00777D59" w:rsidRDefault="006821ED" w:rsidP="0067623F">
      <w:pPr>
        <w:numPr>
          <w:ilvl w:val="0"/>
          <w:numId w:val="77"/>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777D59" w:rsidRDefault="006821ED" w:rsidP="0067623F">
      <w:pPr>
        <w:numPr>
          <w:ilvl w:val="0"/>
          <w:numId w:val="77"/>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патриотизма, гражданственности; приводить примеры проявления этих качеств из истории и жизни современного общества;</w:t>
      </w:r>
    </w:p>
    <w:p w:rsidR="00777D59" w:rsidRDefault="006821ED" w:rsidP="0067623F">
      <w:pPr>
        <w:numPr>
          <w:ilvl w:val="0"/>
          <w:numId w:val="77"/>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характеризовать специфику норм права;</w:t>
      </w:r>
    </w:p>
    <w:p w:rsidR="00777D59" w:rsidRDefault="006821ED" w:rsidP="0067623F">
      <w:pPr>
        <w:numPr>
          <w:ilvl w:val="0"/>
          <w:numId w:val="77"/>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нормы морали и права, выявлять их общие черты и особенности;</w:t>
      </w:r>
    </w:p>
    <w:p w:rsidR="00777D59" w:rsidRDefault="006821ED" w:rsidP="0067623F">
      <w:pPr>
        <w:numPr>
          <w:ilvl w:val="0"/>
          <w:numId w:val="77"/>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сущность процесса социализации личности;</w:t>
      </w:r>
    </w:p>
    <w:p w:rsidR="00777D59" w:rsidRDefault="006821ED" w:rsidP="0067623F">
      <w:pPr>
        <w:numPr>
          <w:ilvl w:val="0"/>
          <w:numId w:val="77"/>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причины отклоняющегося поведения;</w:t>
      </w:r>
    </w:p>
    <w:p w:rsidR="00777D59" w:rsidRDefault="006821ED" w:rsidP="0067623F">
      <w:pPr>
        <w:numPr>
          <w:ilvl w:val="0"/>
          <w:numId w:val="77"/>
        </w:numPr>
        <w:shd w:val="clear" w:color="auto" w:fill="FFFFFF"/>
        <w:tabs>
          <w:tab w:val="left" w:pos="102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негативные последствия наиболее опасных форм отклоняющегося поведения.</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116"/>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элементы причинно-следственного анализа для понимания влияния моральных устоев на развитие общества и человека;</w:t>
      </w:r>
    </w:p>
    <w:p w:rsidR="00777D59" w:rsidRDefault="006821ED" w:rsidP="0067623F">
      <w:pPr>
        <w:numPr>
          <w:ilvl w:val="0"/>
          <w:numId w:val="116"/>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социальную значимость здорового образа жизни.</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777D59" w:rsidRDefault="006821ED">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971FA9">
      <w:pPr>
        <w:numPr>
          <w:ilvl w:val="0"/>
          <w:numId w:val="2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развитие отдельных областей и форм культуры, выражать свое мнение о явлениях культуры;</w:t>
      </w:r>
    </w:p>
    <w:p w:rsidR="00777D59" w:rsidRDefault="006821ED" w:rsidP="00971FA9">
      <w:pPr>
        <w:numPr>
          <w:ilvl w:val="0"/>
          <w:numId w:val="2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явления духовной культуры;</w:t>
      </w:r>
    </w:p>
    <w:p w:rsidR="00777D59" w:rsidRDefault="006821ED" w:rsidP="00971FA9">
      <w:pPr>
        <w:numPr>
          <w:ilvl w:val="0"/>
          <w:numId w:val="2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причины возрастания роли науки в современном мире;</w:t>
      </w:r>
    </w:p>
    <w:p w:rsidR="00777D59" w:rsidRDefault="006821ED" w:rsidP="00971FA9">
      <w:pPr>
        <w:numPr>
          <w:ilvl w:val="0"/>
          <w:numId w:val="2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оценивать роль образования в современном обществе;</w:t>
      </w:r>
    </w:p>
    <w:p w:rsidR="00777D59" w:rsidRDefault="006821ED" w:rsidP="00971FA9">
      <w:pPr>
        <w:numPr>
          <w:ilvl w:val="0"/>
          <w:numId w:val="2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различать уровни общего образования в России;</w:t>
      </w:r>
    </w:p>
    <w:p w:rsidR="00777D59" w:rsidRDefault="006821ED" w:rsidP="00971FA9">
      <w:pPr>
        <w:numPr>
          <w:ilvl w:val="0"/>
          <w:numId w:val="2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777D59" w:rsidRDefault="006821ED" w:rsidP="00971FA9">
      <w:pPr>
        <w:numPr>
          <w:ilvl w:val="0"/>
          <w:numId w:val="2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духовные ценности российского народа и выражать собственное отношение к ним;</w:t>
      </w:r>
    </w:p>
    <w:p w:rsidR="00777D59" w:rsidRDefault="006821ED" w:rsidP="00971FA9">
      <w:pPr>
        <w:numPr>
          <w:ilvl w:val="0"/>
          <w:numId w:val="2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необходимость непрерывного образования в современных условиях;</w:t>
      </w:r>
    </w:p>
    <w:p w:rsidR="00777D59" w:rsidRDefault="006821ED" w:rsidP="00971FA9">
      <w:pPr>
        <w:numPr>
          <w:ilvl w:val="0"/>
          <w:numId w:val="2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учитывать общественные потребности при выборе направления своей будущей профессиональной деятельности;</w:t>
      </w:r>
    </w:p>
    <w:p w:rsidR="00777D59" w:rsidRDefault="006821ED" w:rsidP="00971FA9">
      <w:pPr>
        <w:numPr>
          <w:ilvl w:val="0"/>
          <w:numId w:val="22"/>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роль религии в современном обществе;</w:t>
      </w:r>
    </w:p>
    <w:p w:rsidR="00777D59" w:rsidRDefault="006821ED" w:rsidP="00971FA9">
      <w:pPr>
        <w:numPr>
          <w:ilvl w:val="0"/>
          <w:numId w:val="22"/>
        </w:numPr>
        <w:shd w:val="clear" w:color="auto" w:fill="FFFFFF"/>
        <w:tabs>
          <w:tab w:val="left" w:pos="993"/>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характеризовать особенности искусства как формы духовной культуры</w:t>
      </w:r>
      <w:r>
        <w:rPr>
          <w:rFonts w:ascii="Times New Roman" w:hAnsi="Times New Roman"/>
          <w:b/>
          <w:bCs/>
          <w:sz w:val="28"/>
          <w:szCs w:val="28"/>
          <w:shd w:val="clear" w:color="auto" w:fill="FFFFFF"/>
        </w:rPr>
        <w:t>.</w:t>
      </w:r>
    </w:p>
    <w:p w:rsidR="00777D59" w:rsidRDefault="006821ED">
      <w:pPr>
        <w:shd w:val="clear" w:color="auto" w:fill="FFFFFF"/>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67623F">
      <w:pPr>
        <w:numPr>
          <w:ilvl w:val="0"/>
          <w:numId w:val="149"/>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описывать процессы создания, сохранения, трансляции и усвоения достижений культуры;</w:t>
      </w:r>
    </w:p>
    <w:p w:rsidR="00777D59" w:rsidRDefault="006821ED" w:rsidP="0067623F">
      <w:pPr>
        <w:numPr>
          <w:ilvl w:val="0"/>
          <w:numId w:val="149"/>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характеризовать основные направления развития отечественной культуры в современных условиях;</w:t>
      </w:r>
    </w:p>
    <w:p w:rsidR="00777D59" w:rsidRDefault="006821ED" w:rsidP="0067623F">
      <w:pPr>
        <w:numPr>
          <w:ilvl w:val="0"/>
          <w:numId w:val="149"/>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w:t>
      </w:r>
    </w:p>
    <w:p w:rsidR="00777D59" w:rsidRDefault="006821ED">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социальную структуру в обществах разного типа, характеризовать основные социальные общности и группы;</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взаимодействие социальных общностей и групп;</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ведущие направления социальной политики Российского государства;</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выделять параметры, определяющие социальный статус личности;</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приводить примеры предписанных и достигаемых статусов;</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описывать основные социальные роли подростка;</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конкретизировать примерами процесс социальной мобильности;</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межнациональные отношения в современном мире;</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объяснять причины межнациональных конфликтов и основные пути их разрешения; </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раскрывать на конкретных примерах основные функции семьи в обществе;</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 xml:space="preserve">раскрывать основные роли членов семьи; </w:t>
      </w:r>
    </w:p>
    <w:p w:rsidR="00777D59" w:rsidRDefault="006821ED" w:rsidP="0067623F">
      <w:pPr>
        <w:numPr>
          <w:ilvl w:val="0"/>
          <w:numId w:val="152"/>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777D59" w:rsidRDefault="006821ED" w:rsidP="0067623F">
      <w:pPr>
        <w:numPr>
          <w:ilvl w:val="0"/>
          <w:numId w:val="152"/>
        </w:numPr>
        <w:tabs>
          <w:tab w:val="left" w:pos="1027"/>
        </w:tabs>
        <w:spacing w:after="0" w:line="360" w:lineRule="auto"/>
        <w:ind w:left="0" w:firstLine="709"/>
        <w:jc w:val="both"/>
        <w:rPr>
          <w:rFonts w:ascii="Times New Roman" w:hAnsi="Times New Roman"/>
          <w:b/>
          <w:bCs/>
          <w:sz w:val="28"/>
          <w:szCs w:val="28"/>
          <w:shd w:val="clear" w:color="auto" w:fill="FFFFFF"/>
        </w:rPr>
      </w:pPr>
      <w:r>
        <w:rPr>
          <w:rFonts w:ascii="Times New Roman" w:hAnsi="Times New Roman"/>
          <w:bCs/>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77D59" w:rsidRDefault="006821ED">
      <w:pPr>
        <w:tabs>
          <w:tab w:val="left" w:pos="1027"/>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67623F">
      <w:pPr>
        <w:numPr>
          <w:ilvl w:val="0"/>
          <w:numId w:val="106"/>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раскрывать понятия «равенство» и «социальная справедливость» с позиций историзма;</w:t>
      </w:r>
    </w:p>
    <w:p w:rsidR="00777D59" w:rsidRDefault="006821ED" w:rsidP="0067623F">
      <w:pPr>
        <w:numPr>
          <w:ilvl w:val="0"/>
          <w:numId w:val="106"/>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выражать и обосновывать собственную позицию по актуальным проблемам молодежи;</w:t>
      </w:r>
    </w:p>
    <w:p w:rsidR="00777D59" w:rsidRDefault="006821ED" w:rsidP="0067623F">
      <w:pPr>
        <w:numPr>
          <w:ilvl w:val="0"/>
          <w:numId w:val="106"/>
        </w:numPr>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777D59" w:rsidRDefault="006821ED" w:rsidP="0067623F">
      <w:pPr>
        <w:numPr>
          <w:ilvl w:val="0"/>
          <w:numId w:val="106"/>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777D59" w:rsidRDefault="006821ED" w:rsidP="0067623F">
      <w:pPr>
        <w:numPr>
          <w:ilvl w:val="0"/>
          <w:numId w:val="106"/>
        </w:numPr>
        <w:shd w:val="clear" w:color="auto" w:fill="FFFFFF"/>
        <w:tabs>
          <w:tab w:val="left" w:pos="1027"/>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использовать элементы причинно-следственного анализа при характеристике семейных конфликтов;</w:t>
      </w:r>
    </w:p>
    <w:p w:rsidR="00777D59" w:rsidRDefault="006821ED" w:rsidP="0067623F">
      <w:pPr>
        <w:numPr>
          <w:ilvl w:val="0"/>
          <w:numId w:val="106"/>
        </w:numPr>
        <w:tabs>
          <w:tab w:val="left" w:pos="1027"/>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Pr>
          <w:rFonts w:ascii="Times New Roman" w:hAnsi="Times New Roman"/>
          <w:b/>
          <w:bCs/>
          <w:i/>
          <w:sz w:val="28"/>
          <w:szCs w:val="28"/>
          <w:shd w:val="clear" w:color="auto" w:fill="FFFFFF"/>
        </w:rPr>
        <w:t>.</w:t>
      </w:r>
    </w:p>
    <w:p w:rsidR="00777D59" w:rsidRDefault="006821ED">
      <w:pPr>
        <w:tabs>
          <w:tab w:val="left" w:pos="1027"/>
        </w:tabs>
        <w:spacing w:after="0" w:line="360" w:lineRule="auto"/>
        <w:ind w:firstLine="709"/>
        <w:jc w:val="both"/>
        <w:rPr>
          <w:rFonts w:ascii="Times New Roman" w:hAnsi="Times New Roman"/>
          <w:sz w:val="28"/>
          <w:szCs w:val="28"/>
        </w:rPr>
      </w:pPr>
      <w:r>
        <w:rPr>
          <w:rFonts w:ascii="Times New Roman" w:hAnsi="Times New Roman"/>
          <w:b/>
          <w:sz w:val="28"/>
          <w:szCs w:val="28"/>
        </w:rPr>
        <w:t>Политическая сфера жизни общества</w:t>
      </w:r>
    </w:p>
    <w:p w:rsidR="00777D59" w:rsidRDefault="006821ED">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53"/>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роль политики в жизни общества;</w:t>
      </w:r>
    </w:p>
    <w:p w:rsidR="00777D59" w:rsidRDefault="006821ED" w:rsidP="0067623F">
      <w:pPr>
        <w:numPr>
          <w:ilvl w:val="0"/>
          <w:numId w:val="53"/>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и сравнивать различные формы правления, иллюстрировать их примерами;</w:t>
      </w:r>
    </w:p>
    <w:p w:rsidR="00777D59" w:rsidRDefault="006821ED" w:rsidP="0067623F">
      <w:pPr>
        <w:numPr>
          <w:ilvl w:val="0"/>
          <w:numId w:val="53"/>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давать характеристику формам государственно-территориального устройства;</w:t>
      </w:r>
    </w:p>
    <w:p w:rsidR="00777D59" w:rsidRDefault="006821ED" w:rsidP="0067623F">
      <w:pPr>
        <w:numPr>
          <w:ilvl w:val="0"/>
          <w:numId w:val="53"/>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различные типы политических режимов, раскрывать их основные признаки;</w:t>
      </w:r>
    </w:p>
    <w:p w:rsidR="00777D59" w:rsidRDefault="006821ED" w:rsidP="0067623F">
      <w:pPr>
        <w:numPr>
          <w:ilvl w:val="0"/>
          <w:numId w:val="53"/>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на конкретных примерах основные черты и принципы демократии;</w:t>
      </w:r>
    </w:p>
    <w:p w:rsidR="00777D59" w:rsidRDefault="006821ED" w:rsidP="0067623F">
      <w:pPr>
        <w:numPr>
          <w:ilvl w:val="0"/>
          <w:numId w:val="53"/>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политической партии, раскрывать их на конкретных примерах;</w:t>
      </w:r>
    </w:p>
    <w:p w:rsidR="00777D59" w:rsidRDefault="006821ED" w:rsidP="0067623F">
      <w:pPr>
        <w:numPr>
          <w:ilvl w:val="0"/>
          <w:numId w:val="53"/>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различные формы участия граждан в политической жизни.</w:t>
      </w:r>
    </w:p>
    <w:p w:rsidR="00777D59" w:rsidRDefault="006821ED">
      <w:pPr>
        <w:tabs>
          <w:tab w:val="left" w:pos="1027"/>
        </w:tabs>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Выпускник получит возможность научиться: </w:t>
      </w:r>
    </w:p>
    <w:p w:rsidR="00777D59" w:rsidRDefault="006821ED" w:rsidP="0067623F">
      <w:pPr>
        <w:numPr>
          <w:ilvl w:val="0"/>
          <w:numId w:val="53"/>
        </w:numPr>
        <w:tabs>
          <w:tab w:val="left" w:pos="1027"/>
        </w:tabs>
        <w:spacing w:after="0" w:line="360" w:lineRule="auto"/>
        <w:ind w:left="0" w:firstLine="709"/>
        <w:jc w:val="both"/>
        <w:rPr>
          <w:rFonts w:ascii="Times New Roman" w:hAnsi="Times New Roman"/>
          <w:sz w:val="28"/>
          <w:szCs w:val="28"/>
        </w:rPr>
      </w:pPr>
      <w:r>
        <w:rPr>
          <w:rFonts w:ascii="Times New Roman" w:hAnsi="Times New Roman"/>
          <w:sz w:val="28"/>
          <w:szCs w:val="28"/>
        </w:rPr>
        <w:t>осознавать значение гражданской активности и патриотической позиции в укреплении нашего государства;</w:t>
      </w:r>
    </w:p>
    <w:p w:rsidR="00777D59" w:rsidRDefault="006821ED" w:rsidP="00971FA9">
      <w:pPr>
        <w:numPr>
          <w:ilvl w:val="0"/>
          <w:numId w:val="21"/>
        </w:numPr>
        <w:tabs>
          <w:tab w:val="left" w:pos="1027"/>
        </w:tabs>
        <w:spacing w:after="0" w:line="360" w:lineRule="auto"/>
        <w:ind w:left="0" w:firstLine="709"/>
        <w:jc w:val="both"/>
        <w:rPr>
          <w:rFonts w:ascii="Times New Roman" w:hAnsi="Times New Roman"/>
          <w:i/>
          <w:sz w:val="28"/>
          <w:szCs w:val="28"/>
        </w:rPr>
      </w:pPr>
      <w:r>
        <w:rPr>
          <w:rFonts w:ascii="Times New Roman" w:hAnsi="Times New Roman"/>
          <w:i/>
          <w:sz w:val="28"/>
          <w:szCs w:val="28"/>
        </w:rPr>
        <w:t>соотносить различные оценки политических событий и процессов и делать обоснованные выводы.</w:t>
      </w:r>
    </w:p>
    <w:p w:rsidR="00777D59" w:rsidRDefault="006821ED">
      <w:pPr>
        <w:tabs>
          <w:tab w:val="left" w:pos="1200"/>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Гражданин и государство</w:t>
      </w:r>
    </w:p>
    <w:p w:rsidR="00777D59" w:rsidRDefault="006821ED">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67623F">
      <w:pPr>
        <w:numPr>
          <w:ilvl w:val="0"/>
          <w:numId w:val="1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777D59" w:rsidRDefault="006821ED" w:rsidP="0067623F">
      <w:pPr>
        <w:numPr>
          <w:ilvl w:val="0"/>
          <w:numId w:val="1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порядок формирования органов государственной власти РФ;</w:t>
      </w:r>
    </w:p>
    <w:p w:rsidR="00777D59" w:rsidRDefault="006821ED" w:rsidP="0067623F">
      <w:pPr>
        <w:numPr>
          <w:ilvl w:val="0"/>
          <w:numId w:val="1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раскрывать достижения российского народа;</w:t>
      </w:r>
    </w:p>
    <w:p w:rsidR="00777D59" w:rsidRDefault="006821ED" w:rsidP="0067623F">
      <w:pPr>
        <w:numPr>
          <w:ilvl w:val="0"/>
          <w:numId w:val="1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объяснять и конкретизировать примерами смысл понятия «гражданство»;</w:t>
      </w:r>
    </w:p>
    <w:p w:rsidR="00777D59" w:rsidRDefault="006821ED" w:rsidP="0067623F">
      <w:pPr>
        <w:numPr>
          <w:ilvl w:val="0"/>
          <w:numId w:val="74"/>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sz w:val="28"/>
          <w:szCs w:val="28"/>
          <w:shd w:val="clear" w:color="auto" w:fill="FFFFFF"/>
        </w:rPr>
        <w:t>называть и иллюстрировать примерами основные права и свободы граждан, гарантированные Конституцией РФ;</w:t>
      </w:r>
    </w:p>
    <w:p w:rsidR="00777D59" w:rsidRDefault="006821ED" w:rsidP="0067623F">
      <w:pPr>
        <w:numPr>
          <w:ilvl w:val="0"/>
          <w:numId w:val="123"/>
        </w:numPr>
        <w:shd w:val="clear" w:color="auto" w:fill="FFFFFF"/>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осознавать значение патриотической позиции в укреплении нашего государства;</w:t>
      </w:r>
    </w:p>
    <w:p w:rsidR="00777D59" w:rsidRDefault="006821ED" w:rsidP="0067623F">
      <w:pPr>
        <w:numPr>
          <w:ilvl w:val="0"/>
          <w:numId w:val="123"/>
        </w:numPr>
        <w:tabs>
          <w:tab w:val="left" w:pos="993"/>
        </w:tabs>
        <w:spacing w:after="0" w:line="360" w:lineRule="auto"/>
        <w:ind w:left="0" w:firstLine="709"/>
        <w:jc w:val="both"/>
        <w:rPr>
          <w:rFonts w:ascii="Times New Roman" w:hAnsi="Times New Roman"/>
          <w:bCs/>
          <w:sz w:val="28"/>
          <w:szCs w:val="28"/>
          <w:shd w:val="clear" w:color="auto" w:fill="FFFFFF"/>
        </w:rPr>
      </w:pPr>
      <w:r>
        <w:rPr>
          <w:rFonts w:ascii="Times New Roman" w:hAnsi="Times New Roman"/>
          <w:bCs/>
          <w:sz w:val="28"/>
          <w:szCs w:val="28"/>
          <w:shd w:val="clear" w:color="auto" w:fill="FFFFFF"/>
        </w:rPr>
        <w:t>характеризовать конституционные обязанности гражданина.</w:t>
      </w:r>
    </w:p>
    <w:p w:rsidR="00777D59" w:rsidRDefault="006821ED">
      <w:pPr>
        <w:tabs>
          <w:tab w:val="left" w:pos="1200"/>
        </w:tabs>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получит возможность научиться:</w:t>
      </w:r>
    </w:p>
    <w:p w:rsidR="00777D59" w:rsidRDefault="006821ED" w:rsidP="0067623F">
      <w:pPr>
        <w:numPr>
          <w:ilvl w:val="0"/>
          <w:numId w:val="74"/>
        </w:numPr>
        <w:shd w:val="clear" w:color="auto" w:fill="FFFFFF"/>
        <w:tabs>
          <w:tab w:val="left" w:pos="993"/>
        </w:tabs>
        <w:spacing w:after="0" w:line="360" w:lineRule="auto"/>
        <w:ind w:left="0" w:firstLine="709"/>
        <w:jc w:val="both"/>
        <w:rPr>
          <w:rFonts w:ascii="Times New Roman" w:hAnsi="Times New Roman"/>
          <w:bCs/>
          <w:i/>
          <w:sz w:val="28"/>
          <w:szCs w:val="28"/>
          <w:shd w:val="clear" w:color="auto" w:fill="FFFFFF"/>
        </w:rPr>
      </w:pPr>
      <w:r>
        <w:rPr>
          <w:rFonts w:ascii="Times New Roman" w:hAnsi="Times New Roman"/>
          <w:bCs/>
          <w:i/>
          <w:sz w:val="28"/>
          <w:szCs w:val="28"/>
          <w:shd w:val="clear" w:color="auto" w:fill="FFFFFF"/>
        </w:rPr>
        <w:t>аргументированно обосновывать влияние происходящих в обществе изменений на положение России в мире;</w:t>
      </w:r>
    </w:p>
    <w:p w:rsidR="00777D59" w:rsidRDefault="006821ED" w:rsidP="0067623F">
      <w:pPr>
        <w:numPr>
          <w:ilvl w:val="0"/>
          <w:numId w:val="74"/>
        </w:numPr>
        <w:tabs>
          <w:tab w:val="left" w:pos="993"/>
        </w:tabs>
        <w:spacing w:after="0" w:line="360" w:lineRule="auto"/>
        <w:ind w:left="0" w:firstLine="709"/>
        <w:jc w:val="both"/>
        <w:rPr>
          <w:rFonts w:ascii="Times New Roman" w:hAnsi="Times New Roman"/>
          <w:b/>
          <w:bCs/>
          <w:i/>
          <w:sz w:val="28"/>
          <w:szCs w:val="28"/>
          <w:shd w:val="clear" w:color="auto" w:fill="FFFFFF"/>
        </w:rPr>
      </w:pPr>
      <w:r>
        <w:rPr>
          <w:rFonts w:ascii="Times New Roman" w:hAnsi="Times New Roman"/>
          <w:bCs/>
          <w:i/>
          <w:sz w:val="28"/>
          <w:szCs w:val="28"/>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Pr>
          <w:rFonts w:ascii="Times New Roman" w:hAnsi="Times New Roman"/>
          <w:b/>
          <w:bCs/>
          <w:i/>
          <w:sz w:val="28"/>
          <w:szCs w:val="28"/>
          <w:shd w:val="clear" w:color="auto" w:fill="FFFFFF"/>
        </w:rPr>
        <w:t>.</w:t>
      </w:r>
    </w:p>
    <w:p w:rsidR="00777D59" w:rsidRDefault="006821ED">
      <w:pPr>
        <w:tabs>
          <w:tab w:val="left" w:pos="994"/>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Основы российского законодательства</w:t>
      </w:r>
    </w:p>
    <w:p w:rsidR="00777D59" w:rsidRDefault="006821ED">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систему российского законодательства;</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особенности гражданской дееспособности несовершеннолетних;</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гражданские правоотношения;</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смысл права на труд;</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роль трудового договора;</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разъяснять на примерах особенности положения несовершеннолетних в трудовых отношениях;</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права и обязанности супругов, родителей, детей;</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особенности уголовного права и уголовных правоотношений;</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конкретизировать примерами виды преступлений и наказания за них;</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специфику уголовной ответственности несовершеннолетних;</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связь права на образование и обязанности получить образование;</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исследовать несложные практические ситуации, связанные с защитой прав и интересов детей, оставшихся без попечения родителей;</w:t>
      </w:r>
    </w:p>
    <w:p w:rsidR="00777D59" w:rsidRDefault="006821ED" w:rsidP="0067623F">
      <w:pPr>
        <w:numPr>
          <w:ilvl w:val="0"/>
          <w:numId w:val="172"/>
        </w:numPr>
        <w:tabs>
          <w:tab w:val="left" w:pos="994"/>
        </w:tabs>
        <w:spacing w:after="0" w:line="360" w:lineRule="auto"/>
        <w:ind w:left="0" w:firstLine="709"/>
        <w:jc w:val="both"/>
        <w:rPr>
          <w:rFonts w:ascii="Times New Roman" w:hAnsi="Times New Roman"/>
          <w:sz w:val="28"/>
          <w:szCs w:val="28"/>
        </w:rPr>
      </w:pPr>
      <w:r>
        <w:rPr>
          <w:rFonts w:ascii="Times New Roman" w:hAnsi="Times New Roman"/>
          <w:bCs/>
          <w:sz w:val="28"/>
          <w:szCs w:val="28"/>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Pr>
          <w:rFonts w:ascii="Times New Roman" w:hAnsi="Times New Roman"/>
          <w:sz w:val="28"/>
          <w:szCs w:val="28"/>
        </w:rPr>
        <w:t>.</w:t>
      </w:r>
    </w:p>
    <w:p w:rsidR="00777D59" w:rsidRDefault="006821ED">
      <w:pPr>
        <w:tabs>
          <w:tab w:val="left" w:pos="994"/>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185"/>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777D59" w:rsidRDefault="006821ED" w:rsidP="0067623F">
      <w:pPr>
        <w:numPr>
          <w:ilvl w:val="0"/>
          <w:numId w:val="185"/>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оценивать сущность и значение правопорядка и законности, собственный возможный вклад в их становление и развитие;</w:t>
      </w:r>
    </w:p>
    <w:p w:rsidR="00777D59" w:rsidRDefault="006821ED" w:rsidP="0067623F">
      <w:pPr>
        <w:numPr>
          <w:ilvl w:val="0"/>
          <w:numId w:val="185"/>
        </w:numPr>
        <w:tabs>
          <w:tab w:val="left" w:pos="994"/>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осознанно содействовать защите правопорядка в обществе правовыми способами и средствами.</w:t>
      </w:r>
    </w:p>
    <w:p w:rsidR="00777D59" w:rsidRDefault="006821ED">
      <w:pPr>
        <w:tabs>
          <w:tab w:val="left" w:pos="1267"/>
        </w:tabs>
        <w:spacing w:after="0" w:line="360" w:lineRule="auto"/>
        <w:ind w:firstLine="709"/>
        <w:jc w:val="both"/>
        <w:rPr>
          <w:rFonts w:ascii="Times New Roman" w:hAnsi="Times New Roman"/>
          <w:sz w:val="28"/>
          <w:szCs w:val="28"/>
        </w:rPr>
      </w:pPr>
      <w:r>
        <w:rPr>
          <w:rFonts w:ascii="Times New Roman" w:hAnsi="Times New Roman"/>
          <w:b/>
          <w:bCs/>
          <w:sz w:val="28"/>
          <w:szCs w:val="28"/>
          <w:shd w:val="clear" w:color="auto" w:fill="FFFFFF"/>
        </w:rPr>
        <w:t>Экономика</w:t>
      </w:r>
    </w:p>
    <w:p w:rsidR="00777D59" w:rsidRDefault="006821ED">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151"/>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проблему ограниченности экономических ресурсов;</w:t>
      </w:r>
    </w:p>
    <w:p w:rsidR="00777D59" w:rsidRDefault="006821ED" w:rsidP="0067623F">
      <w:pPr>
        <w:numPr>
          <w:ilvl w:val="0"/>
          <w:numId w:val="151"/>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777D59" w:rsidRDefault="006821ED" w:rsidP="0067623F">
      <w:pPr>
        <w:numPr>
          <w:ilvl w:val="0"/>
          <w:numId w:val="151"/>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факторы, влияющие на производительность труда;</w:t>
      </w:r>
    </w:p>
    <w:p w:rsidR="00777D59" w:rsidRDefault="006821ED" w:rsidP="0067623F">
      <w:pPr>
        <w:numPr>
          <w:ilvl w:val="0"/>
          <w:numId w:val="151"/>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777D59" w:rsidRDefault="006821ED" w:rsidP="0067623F">
      <w:pPr>
        <w:numPr>
          <w:ilvl w:val="0"/>
          <w:numId w:val="151"/>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механизм рыночного регулирования экономики; анализировать действие рыночных законов, выявлять роль конкуренции;</w:t>
      </w:r>
    </w:p>
    <w:p w:rsidR="00777D59" w:rsidRDefault="006821ED" w:rsidP="0067623F">
      <w:pPr>
        <w:numPr>
          <w:ilvl w:val="0"/>
          <w:numId w:val="151"/>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объяснять роль государства в регулировании рыночной экономики; анализировать структуру бюджета государства;</w:t>
      </w:r>
    </w:p>
    <w:p w:rsidR="00777D59" w:rsidRDefault="006821ED" w:rsidP="0067623F">
      <w:pPr>
        <w:numPr>
          <w:ilvl w:val="0"/>
          <w:numId w:val="151"/>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называть и конкретизировать примерами виды налогов;</w:t>
      </w:r>
    </w:p>
    <w:p w:rsidR="00777D59" w:rsidRDefault="006821ED" w:rsidP="0067623F">
      <w:pPr>
        <w:numPr>
          <w:ilvl w:val="0"/>
          <w:numId w:val="151"/>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функции денег и их роль в экономике;</w:t>
      </w:r>
    </w:p>
    <w:p w:rsidR="00777D59" w:rsidRDefault="006821ED" w:rsidP="0067623F">
      <w:pPr>
        <w:numPr>
          <w:ilvl w:val="0"/>
          <w:numId w:val="151"/>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раскрывать социально-экономическую роль и функции предпринимательства;</w:t>
      </w:r>
    </w:p>
    <w:p w:rsidR="00777D59" w:rsidRDefault="006821ED" w:rsidP="0067623F">
      <w:pPr>
        <w:numPr>
          <w:ilvl w:val="0"/>
          <w:numId w:val="151"/>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777D59" w:rsidRDefault="006821ED" w:rsidP="0067623F">
      <w:pPr>
        <w:numPr>
          <w:ilvl w:val="0"/>
          <w:numId w:val="151"/>
        </w:numPr>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777D59" w:rsidRDefault="006821ED" w:rsidP="0067623F">
      <w:pPr>
        <w:numPr>
          <w:ilvl w:val="0"/>
          <w:numId w:val="151"/>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рациональное поведение субъектов экономической деятельности;</w:t>
      </w:r>
    </w:p>
    <w:p w:rsidR="00777D59" w:rsidRDefault="006821ED" w:rsidP="0067623F">
      <w:pPr>
        <w:numPr>
          <w:ilvl w:val="0"/>
          <w:numId w:val="151"/>
        </w:numPr>
        <w:shd w:val="clear" w:color="auto" w:fill="FFFFFF"/>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экономику семьи; анализировать структуру семейного бюджета;</w:t>
      </w:r>
    </w:p>
    <w:p w:rsidR="00777D59" w:rsidRDefault="006821ED" w:rsidP="0067623F">
      <w:pPr>
        <w:numPr>
          <w:ilvl w:val="0"/>
          <w:numId w:val="79"/>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sz w:val="28"/>
          <w:szCs w:val="28"/>
        </w:rPr>
        <w:t>использовать полученные знания при анализе фактов поведения участников экономической деятельности;</w:t>
      </w:r>
    </w:p>
    <w:p w:rsidR="00777D59" w:rsidRDefault="006821ED" w:rsidP="0067623F">
      <w:pPr>
        <w:numPr>
          <w:ilvl w:val="0"/>
          <w:numId w:val="79"/>
        </w:numPr>
        <w:shd w:val="clear" w:color="auto" w:fill="FFFFFF"/>
        <w:tabs>
          <w:tab w:val="left" w:pos="993"/>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обосновывать связь профессионализма и жизненного успеха.</w:t>
      </w:r>
    </w:p>
    <w:p w:rsidR="00777D59" w:rsidRDefault="006821ED">
      <w:pPr>
        <w:tabs>
          <w:tab w:val="left" w:pos="1267"/>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79"/>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с опорой на полученные знания несложную экономическую информацию, получаемую из неадаптированных источников;</w:t>
      </w:r>
    </w:p>
    <w:p w:rsidR="00777D59" w:rsidRDefault="006821ED" w:rsidP="0067623F">
      <w:pPr>
        <w:numPr>
          <w:ilvl w:val="0"/>
          <w:numId w:val="79"/>
        </w:numPr>
        <w:shd w:val="clear" w:color="auto" w:fill="FFFFFF"/>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выполнять практические задания, основанные на ситуациях, связанных с описанием состояния российской экономики;</w:t>
      </w:r>
    </w:p>
    <w:p w:rsidR="00777D59" w:rsidRDefault="006821ED" w:rsidP="0067623F">
      <w:pPr>
        <w:numPr>
          <w:ilvl w:val="0"/>
          <w:numId w:val="79"/>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анализировать и оценивать с позиций экономических знаний сложившиеся практики и модели поведения потребителя;</w:t>
      </w:r>
    </w:p>
    <w:p w:rsidR="00777D59" w:rsidRDefault="006821ED" w:rsidP="0067623F">
      <w:pPr>
        <w:numPr>
          <w:ilvl w:val="0"/>
          <w:numId w:val="79"/>
        </w:numPr>
        <w:tabs>
          <w:tab w:val="left" w:pos="993"/>
        </w:tabs>
        <w:spacing w:after="0" w:line="360" w:lineRule="auto"/>
        <w:ind w:left="0" w:firstLine="709"/>
        <w:jc w:val="both"/>
        <w:rPr>
          <w:rFonts w:ascii="Times New Roman" w:hAnsi="Times New Roman"/>
          <w:bCs/>
          <w:i/>
          <w:sz w:val="28"/>
          <w:szCs w:val="28"/>
        </w:rPr>
      </w:pPr>
      <w:r>
        <w:rPr>
          <w:rFonts w:ascii="Times New Roman" w:hAnsi="Times New Roman"/>
          <w:bCs/>
          <w:i/>
          <w:sz w:val="28"/>
          <w:szCs w:val="28"/>
        </w:rPr>
        <w:t>решать с опорой на полученные знания познавательные задачи, отражающие типичные ситуации в экономической сфере деятельности человека;</w:t>
      </w:r>
    </w:p>
    <w:p w:rsidR="00777D59" w:rsidRDefault="006821ED" w:rsidP="0067623F">
      <w:pPr>
        <w:numPr>
          <w:ilvl w:val="0"/>
          <w:numId w:val="79"/>
        </w:numPr>
        <w:shd w:val="clear" w:color="auto" w:fill="FFFFFF"/>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грамотно применять полученные знания для определения экономически рационального поведения и порядка действий в конкретных ситуациях;</w:t>
      </w:r>
    </w:p>
    <w:p w:rsidR="00777D59" w:rsidRDefault="006821ED" w:rsidP="0067623F">
      <w:pPr>
        <w:numPr>
          <w:ilvl w:val="0"/>
          <w:numId w:val="79"/>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свои потребности и возможности, оптимально распределять свои материальные и трудовые ресурсы, составлять семейный бюджет.</w:t>
      </w:r>
    </w:p>
    <w:p w:rsidR="00777D59" w:rsidRDefault="00777D59">
      <w:pPr>
        <w:pStyle w:val="3"/>
        <w:spacing w:before="0" w:beforeAutospacing="0" w:after="0" w:afterAutospacing="0" w:line="360" w:lineRule="auto"/>
        <w:ind w:firstLine="709"/>
        <w:rPr>
          <w:szCs w:val="28"/>
        </w:rPr>
      </w:pPr>
      <w:bookmarkStart w:id="70" w:name="_Toc409691637"/>
    </w:p>
    <w:p w:rsidR="00777D59" w:rsidRDefault="006821ED">
      <w:pPr>
        <w:pStyle w:val="4"/>
        <w:ind w:left="1701"/>
      </w:pPr>
      <w:bookmarkStart w:id="71" w:name="_Toc410653960"/>
      <w:bookmarkStart w:id="72" w:name="_Toc31893394"/>
      <w:bookmarkStart w:id="73" w:name="_Toc31898616"/>
      <w:r>
        <w:t>1.2.5.</w:t>
      </w:r>
      <w:r w:rsidR="00242762">
        <w:t>9</w:t>
      </w:r>
      <w:r>
        <w:t>. География</w:t>
      </w:r>
      <w:bookmarkEnd w:id="70"/>
      <w:bookmarkEnd w:id="71"/>
      <w:bookmarkEnd w:id="72"/>
      <w:bookmarkEnd w:id="73"/>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выбирать источники географической информации (картографические, статистические, текстовые, видео- и фотоизображения, компьютерные базы данных), адекватные решаемым задачам;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ориентироваться в источниках географической информации (картографические, статистические, текстовые, видео- и фотоизображения, компьютерные базы данных): находить и извлекать необходимую информацию; определять и сравнивать качественные и количественные показатели, характеризующие географические объекты, процессы и явления, их положение в пространстве по географическим картам разного содержания и другим источникам; выявлять недостающую, взаимодополняющую и/или противоречивую географическую информацию, представленную в одном или нескольких источниках;</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различные источники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выявление географических зависимостей и закономерностей на основе результатов наблюдений, на основе анализа, обобщения и интерпретации географической информации объяснение географических явлений и процессов (их свойств, условий протекания и географических различий); расчет количественных показателей, характеризующих географические объекты, явления и процессы; составление простейших географических прогнозов; принятие решений, основанных на сопоставлении, сравнении и/или оценке географической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различий;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характер взаимодействия деятельности человека и компонентов природы в разных географических условиях с точки зрения концепции устойчивого развития;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приводить примеры) изученные демографические процессы и явления, характеризующие динамику численности населения Земли и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населении и взаимосвязях между изученными демографическими процессами и явлениями для решения различных учебных и практико-ориентированных задач;</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 карте положение и взаиморасположение географических объектов;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географические процессы и явления, определяющие особенности природы и населения материков и океанов,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устанавливать черты сходства и различия особенностей природы и населения, материальной и духовной культуры регионов и отдельных стран; адаптации человека к разным природным условиям;</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объяснять особенности компонентов природы отдельных территорий;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приводить примеры взаимодействия природы и общества в пределах отдельных территорий;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принципы выделения и устанавливать соотношения между государственной территорией и исключительной экономической зоной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воздействие географического положения России и ее отдельных частей на особенности природы, жизнь и хозяйственную деятельность населения;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мировом, зональном, летнем и зимнем времени для решения практико-ориентированных задач по определению различий в поясном времени территорий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географические процессы и явления, определяющие особенности природы России и ее отдельных регионов;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особенности взаимодействия природы и общества в пределах отдельных территорий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особенности компонентов природы отдельных частей страны;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оценивать природные условия и обеспеченность природными ресурсами отдельных территорий России;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об особенностях компонентов природы России и ее отдельных территорий, об особенностях взаимодействия природы и общества в пределах отдельных территорий России для решения практико-ориентированных задач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приводить примеры) демографические процессы и явления, характеризующие динамику численности населения России и отдельных регионов; факторы, определяющие динамику населения России, половозрастную структуру, особенности размещения населения по территории страны, географические различия в уровне занятости, качестве и уровне жизни населения;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знания о естественном и механическом движении населения, половозрастной структуре, трудовых ресурсах, городском и сельском населении, этническом и религиозном составе населения России для решения практико-ориентированных задач в контексте реальной жизни;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и распознавать ответы на вопросы, возникающие в ситуациях повседневного характера, узнавать в них проявление тех или иных демографических и социальных процессов или закономерностей;</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(распознавать) показатели, характеризующие отраслевую; функциональную и территориальную структуру хозяйства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использовать знания о факторах размещения хозяйства и особенностях размещения отраслей экономики России для объяснения особенностей отраслевой, функциональной и территориальной структуры хозяйства России на основе анализа факторов, влияющих на размещение отраслей и отдельных предприятий по территории страны;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и сравнивать особенности природы, населения и хозяйства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сравнивать особенности природы, населения и хозяйства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уметь ориентироваться при помощи компаса, определять стороны горизонта, использовать компас для определения азимута;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описывать погоду своей местности;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расовые отличия разных народов мира;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давать характеристику рельефа своей местности; </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уметь выделять в записках путешественников географические особенности территории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приводить примеры современных видов связи, применять  современные виды связи для решения  учебных и практических задач по географии;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место и роль России в мировом хозяйстве.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простейшие географические карты различного содержания;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моделировать географические объекты и явления;</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работать с записками, отчетами, дневниками путешественников как источниками географической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подготавливать сообщения (презентации) о выдающихся путешественниках, о современных исследованиях Земли;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ориентироваться на местности: в мегаполисе и в природе;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воспринимать и критически оценивать информацию географического содержания в научно-популярной литературе и средствах массовой информации;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описание природного комплекса;выдвигать гипотезы о связях и закономерностях событий, процессов, объектов, происходящих в географической оболочке;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сопоставлять существующие в науке точки зрения о причинах происходящих глобальных изменений климата;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положительные и негативные последствия глобальных изменений климата для отдельных регионов и стран;</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закономерности размещения населения и хозяйства отдельных территорий в связи с природными и социально-экономическими факторами;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изменениями, а также развитием глобальной коммуникационной системы;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оценку и приводить примеры изменения значения границ во времени, оценивать границы с точки зрения их доступности;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делать прогнозы трансформации географических систем и комплексов в результате изменения их компонентов;</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наносить на контурные карты основные формы рельефа;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давать характеристику климата своей области (края, республики);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показывать на карте артезианские бассейны и области распространения многолетней мерзлоты;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статистических данных гипотезы об изменении численности населения России, его половозрастной структуры, развитии человеческого капитала;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ситуацию на рынке труда и ее динамику;</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различия в обеспеченности трудовыми ресурсами отдельных регионов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обосновывать на основе анализа комплекса источников информации гипотезы об изменении отраслевой и территориальной структуры хозяйства страны;</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обосновывать возможные пути решения проблем развития хозяйства России;</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критерии для сравнения, сопоставления, места страны в мировой экономике;</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объяснять возможности России в решении современных глобальных проблем человечества;</w:t>
      </w:r>
    </w:p>
    <w:p w:rsidR="00777D59" w:rsidRDefault="006821ED" w:rsidP="006821ED">
      <w:pPr>
        <w:numPr>
          <w:ilvl w:val="0"/>
          <w:numId w:val="20"/>
        </w:numPr>
        <w:tabs>
          <w:tab w:val="left" w:pos="993"/>
        </w:tabs>
        <w:spacing w:after="0" w:line="360" w:lineRule="auto"/>
        <w:ind w:left="0" w:firstLine="709"/>
        <w:jc w:val="both"/>
        <w:rPr>
          <w:rFonts w:ascii="Times New Roman" w:hAnsi="Times New Roman"/>
          <w:i/>
          <w:sz w:val="28"/>
          <w:szCs w:val="28"/>
        </w:rPr>
      </w:pPr>
      <w:r>
        <w:rPr>
          <w:rFonts w:ascii="Times New Roman" w:hAnsi="Times New Roman"/>
          <w:i/>
          <w:sz w:val="28"/>
          <w:szCs w:val="28"/>
        </w:rPr>
        <w:t>оценивать социально-экономическое положение и перспективы развития России.</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74" w:name="_Toc409691638"/>
      <w:bookmarkStart w:id="75" w:name="_Toc410653961"/>
      <w:bookmarkStart w:id="76" w:name="_Toc31893395"/>
      <w:bookmarkStart w:id="77" w:name="_Toc31898617"/>
      <w:r>
        <w:t>1.2.5.</w:t>
      </w:r>
      <w:r w:rsidR="00CA01E1">
        <w:t>10</w:t>
      </w:r>
      <w:r>
        <w:t>. Математика</w:t>
      </w:r>
      <w:bookmarkEnd w:id="74"/>
      <w:bookmarkEnd w:id="75"/>
      <w:bookmarkEnd w:id="76"/>
      <w:bookmarkEnd w:id="77"/>
    </w:p>
    <w:p w:rsidR="00777D59" w:rsidRDefault="006821ED">
      <w:pPr>
        <w:spacing w:after="0" w:line="360" w:lineRule="auto"/>
        <w:rPr>
          <w:rFonts w:ascii="Times New Roman" w:hAnsi="Times New Roman"/>
          <w:b/>
          <w:sz w:val="28"/>
          <w:szCs w:val="28"/>
        </w:rPr>
      </w:pPr>
      <w:bookmarkStart w:id="78" w:name="_Toc31893396"/>
      <w:r>
        <w:rPr>
          <w:rFonts w:ascii="Times New Roman" w:hAnsi="Times New Roman"/>
          <w:b/>
          <w:sz w:val="28"/>
          <w:szCs w:val="28"/>
        </w:rPr>
        <w:t>Выпускник научится в 5-6 классах (для использования в повседневной жизни и обеспечения возможности успешного продолжения образования на базовом уровне)</w:t>
      </w:r>
      <w:bookmarkEnd w:id="78"/>
      <w:r>
        <w:rPr>
          <w:rFonts w:ascii="Times New Roman" w:hAnsi="Times New Roman"/>
          <w:b/>
          <w:sz w:val="28"/>
          <w:szCs w:val="28"/>
        </w:rPr>
        <w:t>:</w:t>
      </w:r>
    </w:p>
    <w:p w:rsidR="00777D59" w:rsidRDefault="006821ED" w:rsidP="0067623F">
      <w:pPr>
        <w:pStyle w:val="a8"/>
        <w:numPr>
          <w:ilvl w:val="0"/>
          <w:numId w:val="12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w:t>
      </w:r>
      <w:r>
        <w:rPr>
          <w:rStyle w:val="af3"/>
          <w:rFonts w:ascii="Times New Roman" w:hAnsi="Times New Roman"/>
          <w:sz w:val="28"/>
          <w:szCs w:val="28"/>
        </w:rPr>
        <w:footnoteReference w:id="2"/>
      </w:r>
      <w:r>
        <w:rPr>
          <w:rFonts w:ascii="Times New Roman" w:hAnsi="Times New Roman"/>
          <w:sz w:val="28"/>
          <w:szCs w:val="28"/>
        </w:rPr>
        <w:t xml:space="preserve"> понятиями: множество, элемент множества, подмножество, принадлежность;</w:t>
      </w:r>
    </w:p>
    <w:p w:rsidR="00777D59" w:rsidRDefault="006821ED" w:rsidP="0067623F">
      <w:pPr>
        <w:pStyle w:val="a8"/>
        <w:numPr>
          <w:ilvl w:val="0"/>
          <w:numId w:val="12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777D59" w:rsidRDefault="006821ED" w:rsidP="0067623F">
      <w:pPr>
        <w:pStyle w:val="a8"/>
        <w:numPr>
          <w:ilvl w:val="0"/>
          <w:numId w:val="12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распознавать логически некорректные высказывания.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7623F">
      <w:pPr>
        <w:pStyle w:val="a8"/>
        <w:numPr>
          <w:ilvl w:val="0"/>
          <w:numId w:val="10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777D59" w:rsidRDefault="006821ED" w:rsidP="0067623F">
      <w:pPr>
        <w:pStyle w:val="a8"/>
        <w:numPr>
          <w:ilvl w:val="0"/>
          <w:numId w:val="10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с рациональными числами при выполнении вычислений;</w:t>
      </w:r>
    </w:p>
    <w:p w:rsidR="00777D59" w:rsidRDefault="006821ED" w:rsidP="0067623F">
      <w:pPr>
        <w:pStyle w:val="a8"/>
        <w:numPr>
          <w:ilvl w:val="0"/>
          <w:numId w:val="10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777D59" w:rsidRDefault="006821ED" w:rsidP="0067623F">
      <w:pPr>
        <w:pStyle w:val="a8"/>
        <w:numPr>
          <w:ilvl w:val="0"/>
          <w:numId w:val="10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777D59" w:rsidRDefault="006821ED" w:rsidP="0067623F">
      <w:pPr>
        <w:pStyle w:val="a8"/>
        <w:numPr>
          <w:ilvl w:val="0"/>
          <w:numId w:val="10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рациональные числа</w:t>
      </w:r>
      <w:r>
        <w:rPr>
          <w:rFonts w:ascii="Times New Roman" w:hAnsi="Times New Roman"/>
          <w:b/>
          <w:sz w:val="28"/>
          <w:szCs w:val="28"/>
        </w:rPr>
        <w:t>.</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10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777D59" w:rsidRDefault="006821ED" w:rsidP="0067623F">
      <w:pPr>
        <w:pStyle w:val="a8"/>
        <w:numPr>
          <w:ilvl w:val="0"/>
          <w:numId w:val="10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777D59" w:rsidRDefault="006821ED" w:rsidP="0067623F">
      <w:pPr>
        <w:pStyle w:val="a8"/>
        <w:numPr>
          <w:ilvl w:val="0"/>
          <w:numId w:val="10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777D59" w:rsidRDefault="006821ED" w:rsidP="0067623F">
      <w:pPr>
        <w:pStyle w:val="a"/>
        <w:numPr>
          <w:ilvl w:val="0"/>
          <w:numId w:val="160"/>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Представлять данные в виде таблиц, диаграмм, </w:t>
      </w:r>
    </w:p>
    <w:p w:rsidR="00777D59" w:rsidRDefault="006821ED" w:rsidP="0067623F">
      <w:pPr>
        <w:pStyle w:val="a"/>
        <w:numPr>
          <w:ilvl w:val="0"/>
          <w:numId w:val="160"/>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читать информацию, представленную в виде таблицы, диаграммы.</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7623F">
      <w:pPr>
        <w:pStyle w:val="a8"/>
        <w:numPr>
          <w:ilvl w:val="0"/>
          <w:numId w:val="16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несложные сюжетные задачи разных типов на все арифметические действия;</w:t>
      </w:r>
    </w:p>
    <w:p w:rsidR="00777D59" w:rsidRDefault="006821ED" w:rsidP="0067623F">
      <w:pPr>
        <w:pStyle w:val="a8"/>
        <w:numPr>
          <w:ilvl w:val="0"/>
          <w:numId w:val="16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777D59" w:rsidRDefault="006821ED" w:rsidP="0067623F">
      <w:pPr>
        <w:pStyle w:val="a8"/>
        <w:numPr>
          <w:ilvl w:val="0"/>
          <w:numId w:val="16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777D59" w:rsidRDefault="006821ED" w:rsidP="0067623F">
      <w:pPr>
        <w:pStyle w:val="a8"/>
        <w:numPr>
          <w:ilvl w:val="0"/>
          <w:numId w:val="16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777D59" w:rsidRDefault="006821ED" w:rsidP="0067623F">
      <w:pPr>
        <w:pStyle w:val="a8"/>
        <w:numPr>
          <w:ilvl w:val="0"/>
          <w:numId w:val="16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777D59" w:rsidRDefault="006821ED" w:rsidP="0067623F">
      <w:pPr>
        <w:pStyle w:val="a8"/>
        <w:numPr>
          <w:ilvl w:val="0"/>
          <w:numId w:val="16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интерпретировать вычислительные результаты в задаче, исследовать полученное решение задачи;</w:t>
      </w:r>
    </w:p>
    <w:p w:rsidR="00777D59" w:rsidRDefault="006821ED" w:rsidP="0067623F">
      <w:pPr>
        <w:pStyle w:val="a8"/>
        <w:numPr>
          <w:ilvl w:val="0"/>
          <w:numId w:val="165"/>
        </w:numPr>
        <w:tabs>
          <w:tab w:val="left" w:pos="993"/>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777D59" w:rsidRDefault="006821ED" w:rsidP="0067623F">
      <w:pPr>
        <w:pStyle w:val="a8"/>
        <w:numPr>
          <w:ilvl w:val="0"/>
          <w:numId w:val="16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на нахождение части числа и числа по его части;</w:t>
      </w:r>
    </w:p>
    <w:p w:rsidR="00777D59" w:rsidRDefault="006821ED" w:rsidP="0067623F">
      <w:pPr>
        <w:pStyle w:val="a8"/>
        <w:numPr>
          <w:ilvl w:val="0"/>
          <w:numId w:val="16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Default="006821ED" w:rsidP="0067623F">
      <w:pPr>
        <w:pStyle w:val="a8"/>
        <w:numPr>
          <w:ilvl w:val="0"/>
          <w:numId w:val="16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777D59" w:rsidRDefault="006821ED" w:rsidP="0067623F">
      <w:pPr>
        <w:pStyle w:val="a8"/>
        <w:numPr>
          <w:ilvl w:val="0"/>
          <w:numId w:val="16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numPr>
          <w:ilvl w:val="0"/>
          <w:numId w:val="17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выдвигать гипотезы о возможных предельных значениях искомых величин в задаче (делать прикидку)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7623F">
      <w:pPr>
        <w:numPr>
          <w:ilvl w:val="0"/>
          <w:numId w:val="133"/>
        </w:numPr>
        <w:tabs>
          <w:tab w:val="left" w:pos="0"/>
          <w:tab w:val="left" w:pos="993"/>
        </w:tabs>
        <w:spacing w:after="0" w:line="360" w:lineRule="auto"/>
        <w:ind w:left="0" w:firstLine="709"/>
        <w:jc w:val="both"/>
        <w:rPr>
          <w:rFonts w:ascii="Times New Roman" w:hAnsi="Times New Roman"/>
          <w:b/>
          <w:i/>
          <w:sz w:val="28"/>
          <w:szCs w:val="28"/>
        </w:rPr>
      </w:pPr>
      <w:r>
        <w:rPr>
          <w:rFonts w:ascii="Times New Roman" w:hAnsi="Times New Roman"/>
          <w:sz w:val="28"/>
          <w:szCs w:val="28"/>
        </w:rPr>
        <w:t xml:space="preserve">Оперировать на базовом уровне понятиями: фигура, </w:t>
      </w:r>
      <w:r>
        <w:rPr>
          <w:rFonts w:ascii="Times New Roman" w:hAnsi="Times New Roman"/>
          <w:bCs/>
          <w:sz w:val="28"/>
          <w:szCs w:val="28"/>
        </w:rPr>
        <w:t>т</w:t>
      </w:r>
      <w:r>
        <w:rPr>
          <w:rFonts w:ascii="Times New Roman" w:hAnsi="Times New Roman"/>
          <w:sz w:val="28"/>
          <w:szCs w:val="28"/>
        </w:rPr>
        <w:t xml:space="preserve">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w:t>
      </w:r>
      <w:r>
        <w:rPr>
          <w:rFonts w:ascii="Times New Roman" w:hAnsi="Times New Roman"/>
          <w:sz w:val="28"/>
          <w:szCs w:val="28"/>
          <w:lang w:eastAsia="ru-RU"/>
        </w:rPr>
        <w:t>Изображать изучаемые фигуры от руки и с помощью линейки и циркуля.</w:t>
      </w:r>
    </w:p>
    <w:p w:rsidR="00777D59" w:rsidRDefault="006821ED">
      <w:pPr>
        <w:tabs>
          <w:tab w:val="left" w:pos="0"/>
          <w:tab w:val="left" w:pos="993"/>
        </w:tabs>
        <w:spacing w:after="0" w:line="360" w:lineRule="auto"/>
        <w:ind w:left="709"/>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64"/>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решать практические задачи с применением простейших свойств фигур.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7623F">
      <w:pPr>
        <w:pStyle w:val="a"/>
        <w:numPr>
          <w:ilvl w:val="0"/>
          <w:numId w:val="122"/>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777D59" w:rsidRDefault="006821ED" w:rsidP="0067623F">
      <w:pPr>
        <w:pStyle w:val="a"/>
        <w:numPr>
          <w:ilvl w:val="0"/>
          <w:numId w:val="122"/>
        </w:numPr>
        <w:tabs>
          <w:tab w:val="left" w:pos="993"/>
        </w:tabs>
        <w:spacing w:line="360" w:lineRule="auto"/>
        <w:ind w:left="0" w:firstLine="709"/>
        <w:rPr>
          <w:rFonts w:ascii="Times New Roman" w:hAnsi="Times New Roman"/>
          <w:sz w:val="28"/>
          <w:szCs w:val="28"/>
        </w:rPr>
      </w:pPr>
      <w:r>
        <w:rPr>
          <w:rFonts w:ascii="Times New Roman" w:hAnsi="Times New Roman"/>
          <w:sz w:val="28"/>
          <w:szCs w:val="28"/>
        </w:rPr>
        <w:t xml:space="preserve">вычислять площади прямоугольников. </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numPr>
          <w:ilvl w:val="0"/>
          <w:numId w:val="162"/>
        </w:numPr>
        <w:tabs>
          <w:tab w:val="left" w:pos="0"/>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вычислять расстояния на местности в стандартных ситуациях, площади прямоугольников;</w:t>
      </w:r>
    </w:p>
    <w:p w:rsidR="00777D59" w:rsidRDefault="006821ED" w:rsidP="0067623F">
      <w:pPr>
        <w:numPr>
          <w:ilvl w:val="0"/>
          <w:numId w:val="141"/>
        </w:numPr>
        <w:tabs>
          <w:tab w:val="left" w:pos="0"/>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выполнять простейшие построения и измерения на местности, необходимые в реальной жизни.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7623F">
      <w:pPr>
        <w:numPr>
          <w:ilvl w:val="0"/>
          <w:numId w:val="78"/>
        </w:numPr>
        <w:tabs>
          <w:tab w:val="left" w:pos="34"/>
          <w:tab w:val="left" w:pos="993"/>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777D59" w:rsidRDefault="006821ED" w:rsidP="0067623F">
      <w:pPr>
        <w:numPr>
          <w:ilvl w:val="0"/>
          <w:numId w:val="7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777D59" w:rsidRDefault="006821ED">
      <w:pPr>
        <w:spacing w:after="0" w:line="360" w:lineRule="auto"/>
        <w:rPr>
          <w:rFonts w:ascii="Times New Roman" w:hAnsi="Times New Roman"/>
          <w:b/>
          <w:sz w:val="28"/>
          <w:szCs w:val="28"/>
        </w:rPr>
      </w:pPr>
      <w:bookmarkStart w:id="79" w:name="_Toc284662720"/>
      <w:bookmarkStart w:id="80" w:name="_Toc284663346"/>
      <w:bookmarkStart w:id="81" w:name="_Toc31893397"/>
      <w:r>
        <w:rPr>
          <w:rFonts w:ascii="Times New Roman" w:hAnsi="Times New Roman"/>
          <w:b/>
          <w:sz w:val="28"/>
          <w:szCs w:val="28"/>
        </w:rPr>
        <w:t>Выпускник получит возможность научиться в 5-6 классах (для обеспечения возможности успешного продолжения образования на базовом и углубленном уровнях)</w:t>
      </w:r>
      <w:bookmarkEnd w:id="79"/>
      <w:bookmarkEnd w:id="80"/>
      <w:bookmarkEnd w:id="81"/>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7623F">
      <w:pPr>
        <w:pStyle w:val="a8"/>
        <w:numPr>
          <w:ilvl w:val="0"/>
          <w:numId w:val="9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w:t>
      </w:r>
      <w:r>
        <w:rPr>
          <w:rStyle w:val="af3"/>
          <w:rFonts w:ascii="Times New Roman" w:hAnsi="Times New Roman"/>
          <w:i/>
          <w:sz w:val="28"/>
          <w:szCs w:val="28"/>
        </w:rPr>
        <w:footnoteReference w:id="3"/>
      </w:r>
      <w:r>
        <w:rPr>
          <w:rFonts w:ascii="Times New Roman" w:hAnsi="Times New Roman"/>
          <w:i/>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777D59" w:rsidRDefault="006821ED" w:rsidP="0067623F">
      <w:pPr>
        <w:pStyle w:val="a8"/>
        <w:numPr>
          <w:ilvl w:val="0"/>
          <w:numId w:val="94"/>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971FA9">
      <w:pPr>
        <w:pStyle w:val="a"/>
        <w:numPr>
          <w:ilvl w:val="0"/>
          <w:numId w:val="27"/>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 xml:space="preserve">распознавать логически некорректные высказывания; </w:t>
      </w:r>
    </w:p>
    <w:p w:rsidR="00777D59" w:rsidRDefault="006821ED" w:rsidP="00971FA9">
      <w:pPr>
        <w:pStyle w:val="a"/>
        <w:numPr>
          <w:ilvl w:val="0"/>
          <w:numId w:val="27"/>
        </w:numPr>
        <w:tabs>
          <w:tab w:val="left" w:pos="993"/>
        </w:tabs>
        <w:spacing w:line="360" w:lineRule="auto"/>
        <w:ind w:left="0" w:firstLine="709"/>
        <w:rPr>
          <w:rFonts w:ascii="Times New Roman" w:hAnsi="Times New Roman"/>
          <w:i/>
          <w:sz w:val="28"/>
          <w:szCs w:val="28"/>
        </w:rPr>
      </w:pPr>
      <w:r>
        <w:rPr>
          <w:rFonts w:ascii="Times New Roman" w:hAnsi="Times New Roman"/>
          <w:i/>
          <w:sz w:val="28"/>
          <w:szCs w:val="28"/>
        </w:rPr>
        <w:t>строить цепочки умозаключений на основе использования правил логики.</w:t>
      </w:r>
    </w:p>
    <w:p w:rsidR="00777D59" w:rsidRDefault="006821ED">
      <w:pPr>
        <w:spacing w:after="0" w:line="360" w:lineRule="auto"/>
        <w:rPr>
          <w:rFonts w:ascii="Times New Roman" w:hAnsi="Times New Roman"/>
          <w:b/>
          <w:i/>
          <w:sz w:val="28"/>
          <w:szCs w:val="28"/>
        </w:rPr>
      </w:pPr>
      <w:r>
        <w:rPr>
          <w:rFonts w:ascii="Times New Roman" w:hAnsi="Times New Roman"/>
          <w:b/>
          <w:i/>
          <w:sz w:val="28"/>
          <w:szCs w:val="28"/>
        </w:rPr>
        <w:t>Числа</w:t>
      </w:r>
    </w:p>
    <w:p w:rsidR="00777D59" w:rsidRDefault="006821ED" w:rsidP="0067623F">
      <w:pPr>
        <w:pStyle w:val="a8"/>
        <w:numPr>
          <w:ilvl w:val="0"/>
          <w:numId w:val="137"/>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777D59" w:rsidRDefault="006821ED" w:rsidP="0067623F">
      <w:pPr>
        <w:pStyle w:val="a8"/>
        <w:numPr>
          <w:ilvl w:val="0"/>
          <w:numId w:val="137"/>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777D59" w:rsidRDefault="006821ED" w:rsidP="0067623F">
      <w:pPr>
        <w:pStyle w:val="a8"/>
        <w:numPr>
          <w:ilvl w:val="0"/>
          <w:numId w:val="137"/>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 обосновывать алгоритмы выполнения действий;</w:t>
      </w:r>
    </w:p>
    <w:p w:rsidR="00777D59" w:rsidRDefault="006821ED" w:rsidP="0067623F">
      <w:pPr>
        <w:pStyle w:val="a8"/>
        <w:numPr>
          <w:ilvl w:val="0"/>
          <w:numId w:val="137"/>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777D59" w:rsidRDefault="006821ED" w:rsidP="0067623F">
      <w:pPr>
        <w:pStyle w:val="a8"/>
        <w:numPr>
          <w:ilvl w:val="0"/>
          <w:numId w:val="137"/>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777D59" w:rsidRDefault="006821ED" w:rsidP="0067623F">
      <w:pPr>
        <w:pStyle w:val="a8"/>
        <w:numPr>
          <w:ilvl w:val="0"/>
          <w:numId w:val="137"/>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упорядочивать числа, записанные в виде обыкновенных и десятичных дробей;</w:t>
      </w:r>
    </w:p>
    <w:p w:rsidR="00777D59" w:rsidRDefault="006821ED" w:rsidP="0067623F">
      <w:pPr>
        <w:pStyle w:val="a8"/>
        <w:numPr>
          <w:ilvl w:val="0"/>
          <w:numId w:val="137"/>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w:t>
      </w:r>
    </w:p>
    <w:p w:rsidR="00777D59" w:rsidRDefault="006821ED" w:rsidP="0067623F">
      <w:pPr>
        <w:pStyle w:val="a8"/>
        <w:numPr>
          <w:ilvl w:val="0"/>
          <w:numId w:val="137"/>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понятием модуль числа, геометрическая интерпретация модуля числа.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0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777D59" w:rsidRDefault="006821ED" w:rsidP="0067623F">
      <w:pPr>
        <w:pStyle w:val="a"/>
        <w:numPr>
          <w:ilvl w:val="0"/>
          <w:numId w:val="10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777D59" w:rsidRDefault="006821ED" w:rsidP="0067623F">
      <w:pPr>
        <w:pStyle w:val="a"/>
        <w:numPr>
          <w:ilvl w:val="0"/>
          <w:numId w:val="10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числовые выражения и оценивать их значения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Уравнения и неравенства </w:t>
      </w:r>
    </w:p>
    <w:p w:rsidR="00777D59" w:rsidRDefault="006821ED" w:rsidP="0067623F">
      <w:pPr>
        <w:pStyle w:val="a"/>
        <w:numPr>
          <w:ilvl w:val="0"/>
          <w:numId w:val="62"/>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равенство, числовое равенство, уравнение, корень уравнения, решение уравнения, числовое неравенство.</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Статистика и теория вероятностей</w:t>
      </w:r>
    </w:p>
    <w:p w:rsidR="00777D59" w:rsidRDefault="006821ED" w:rsidP="0067623F">
      <w:pPr>
        <w:pStyle w:val="a8"/>
        <w:numPr>
          <w:ilvl w:val="0"/>
          <w:numId w:val="147"/>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Оперировать понятиями: столбчатые и круговые диаграммы, таблицы данных, среднее арифметическое, </w:t>
      </w:r>
    </w:p>
    <w:p w:rsidR="00777D59" w:rsidRDefault="006821ED" w:rsidP="0067623F">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w:t>
      </w:r>
      <w:r>
        <w:rPr>
          <w:rFonts w:ascii="Times New Roman" w:hAnsi="Times New Roman"/>
          <w:i/>
          <w:sz w:val="28"/>
          <w:szCs w:val="28"/>
        </w:rPr>
        <w:t>;</w:t>
      </w:r>
    </w:p>
    <w:p w:rsidR="00777D59" w:rsidRDefault="006821ED" w:rsidP="0067623F">
      <w:pPr>
        <w:pStyle w:val="a"/>
        <w:numPr>
          <w:ilvl w:val="0"/>
          <w:numId w:val="147"/>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таблицы, строить диаграммы на основе данных.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41"/>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и на диаграммах, отражающую свойства и характеристики реальных процессов и явлений.</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7623F">
      <w:pPr>
        <w:pStyle w:val="a8"/>
        <w:numPr>
          <w:ilvl w:val="0"/>
          <w:numId w:val="15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простые и сложные задачи разных типов, а также задачи повышенной трудности;</w:t>
      </w:r>
    </w:p>
    <w:p w:rsidR="00777D59" w:rsidRDefault="006821ED" w:rsidP="0067623F">
      <w:pPr>
        <w:pStyle w:val="a8"/>
        <w:numPr>
          <w:ilvl w:val="0"/>
          <w:numId w:val="15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777D59" w:rsidRDefault="006821ED" w:rsidP="0067623F">
      <w:pPr>
        <w:pStyle w:val="a8"/>
        <w:numPr>
          <w:ilvl w:val="0"/>
          <w:numId w:val="15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777D59" w:rsidRDefault="006821ED" w:rsidP="0067623F">
      <w:pPr>
        <w:pStyle w:val="a8"/>
        <w:numPr>
          <w:ilvl w:val="0"/>
          <w:numId w:val="15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777D59" w:rsidRDefault="006821ED" w:rsidP="0067623F">
      <w:pPr>
        <w:pStyle w:val="a8"/>
        <w:numPr>
          <w:ilvl w:val="0"/>
          <w:numId w:val="15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777D59" w:rsidRDefault="006821ED" w:rsidP="0067623F">
      <w:pPr>
        <w:pStyle w:val="a8"/>
        <w:numPr>
          <w:ilvl w:val="0"/>
          <w:numId w:val="15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777D59" w:rsidRDefault="006821ED" w:rsidP="0067623F">
      <w:pPr>
        <w:pStyle w:val="a8"/>
        <w:numPr>
          <w:ilvl w:val="0"/>
          <w:numId w:val="15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Default="006821ED" w:rsidP="0067623F">
      <w:pPr>
        <w:pStyle w:val="a8"/>
        <w:numPr>
          <w:ilvl w:val="0"/>
          <w:numId w:val="15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777D59" w:rsidRDefault="006821ED" w:rsidP="0067623F">
      <w:pPr>
        <w:pStyle w:val="a8"/>
        <w:numPr>
          <w:ilvl w:val="0"/>
          <w:numId w:val="15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777D59" w:rsidRDefault="006821ED" w:rsidP="0067623F">
      <w:pPr>
        <w:numPr>
          <w:ilvl w:val="0"/>
          <w:numId w:val="15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67623F">
      <w:pPr>
        <w:numPr>
          <w:ilvl w:val="0"/>
          <w:numId w:val="15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44"/>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Default="006821ED" w:rsidP="0067623F">
      <w:pPr>
        <w:pStyle w:val="a"/>
        <w:numPr>
          <w:ilvl w:val="0"/>
          <w:numId w:val="44"/>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67623F">
      <w:pPr>
        <w:pStyle w:val="a"/>
        <w:numPr>
          <w:ilvl w:val="0"/>
          <w:numId w:val="44"/>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Наглядная геометрия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7623F">
      <w:pPr>
        <w:pStyle w:val="a8"/>
        <w:numPr>
          <w:ilvl w:val="0"/>
          <w:numId w:val="30"/>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777D59" w:rsidRDefault="006821ED" w:rsidP="0067623F">
      <w:pPr>
        <w:pStyle w:val="a8"/>
        <w:numPr>
          <w:ilvl w:val="0"/>
          <w:numId w:val="30"/>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изучаемые фигуры от руки и с помощью компьютерных инструментов.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971FA9">
      <w:pPr>
        <w:pStyle w:val="a"/>
        <w:numPr>
          <w:ilvl w:val="0"/>
          <w:numId w:val="2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измерение длин, расстояний, величин углов, с помощью инструментов для измерений длин и углов;</w:t>
      </w:r>
    </w:p>
    <w:p w:rsidR="00777D59" w:rsidRDefault="006821ED" w:rsidP="00971FA9">
      <w:pPr>
        <w:pStyle w:val="a"/>
        <w:numPr>
          <w:ilvl w:val="0"/>
          <w:numId w:val="23"/>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вычислять площади прямоугольников, квадратов, объемы прямоугольных параллелепипедов, кубов.</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971FA9">
      <w:pPr>
        <w:pStyle w:val="a8"/>
        <w:numPr>
          <w:ilvl w:val="0"/>
          <w:numId w:val="23"/>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вычислять расстояния на местности в стандартных ситуациях, площади участков прямоугольной формы, объемы комнат;</w:t>
      </w:r>
    </w:p>
    <w:p w:rsidR="00777D59" w:rsidRDefault="006821ED" w:rsidP="00971FA9">
      <w:pPr>
        <w:pStyle w:val="a8"/>
        <w:numPr>
          <w:ilvl w:val="0"/>
          <w:numId w:val="23"/>
        </w:numPr>
        <w:tabs>
          <w:tab w:val="left" w:pos="1134"/>
        </w:tabs>
        <w:spacing w:line="360" w:lineRule="auto"/>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777D59" w:rsidRDefault="006821ED" w:rsidP="00971FA9">
      <w:pPr>
        <w:pStyle w:val="a8"/>
        <w:numPr>
          <w:ilvl w:val="0"/>
          <w:numId w:val="23"/>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размеры реальных объектов окружающего мира.</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7623F">
      <w:pPr>
        <w:pStyle w:val="a8"/>
        <w:numPr>
          <w:ilvl w:val="0"/>
          <w:numId w:val="130"/>
        </w:numPr>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777D59" w:rsidRDefault="00777D59">
      <w:pPr>
        <w:pStyle w:val="3"/>
        <w:spacing w:before="0" w:beforeAutospacing="0" w:after="0" w:afterAutospacing="0" w:line="360" w:lineRule="auto"/>
        <w:rPr>
          <w:szCs w:val="28"/>
        </w:rPr>
      </w:pPr>
    </w:p>
    <w:p w:rsidR="00777D59" w:rsidRDefault="006821ED">
      <w:pPr>
        <w:spacing w:after="0" w:line="360" w:lineRule="auto"/>
        <w:rPr>
          <w:rFonts w:ascii="Times New Roman" w:hAnsi="Times New Roman"/>
          <w:b/>
          <w:sz w:val="28"/>
          <w:szCs w:val="28"/>
        </w:rPr>
      </w:pPr>
      <w:bookmarkStart w:id="82" w:name="_Toc284662721"/>
      <w:bookmarkStart w:id="83" w:name="_Toc284663347"/>
      <w:bookmarkStart w:id="84" w:name="_Toc31893398"/>
      <w:r>
        <w:rPr>
          <w:rFonts w:ascii="Times New Roman" w:hAnsi="Times New Roman"/>
          <w:b/>
          <w:sz w:val="28"/>
          <w:szCs w:val="28"/>
        </w:rPr>
        <w:t>Выпускник научится в 7-9 классах (для использования в повседневной жизни и обеспечения возможности успешного продолжения образования на базовом уровне)</w:t>
      </w:r>
      <w:bookmarkEnd w:id="82"/>
      <w:bookmarkEnd w:id="83"/>
      <w:bookmarkEnd w:id="84"/>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w:t>
      </w:r>
      <w:r>
        <w:rPr>
          <w:rStyle w:val="af3"/>
          <w:rFonts w:ascii="Times New Roman" w:hAnsi="Times New Roman"/>
          <w:sz w:val="28"/>
          <w:szCs w:val="28"/>
        </w:rPr>
        <w:footnoteReference w:id="4"/>
      </w:r>
      <w:r>
        <w:rPr>
          <w:rFonts w:ascii="Times New Roman" w:hAnsi="Times New Roman"/>
          <w:sz w:val="28"/>
          <w:szCs w:val="28"/>
        </w:rPr>
        <w:t xml:space="preserve"> понятиями: множество, элемент множества, подмножество, принадлежность;</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перечислением их элементов;</w:t>
      </w:r>
    </w:p>
    <w:p w:rsidR="00777D59" w:rsidRDefault="006821ED" w:rsidP="0067623F">
      <w:pPr>
        <w:pStyle w:val="a8"/>
        <w:numPr>
          <w:ilvl w:val="0"/>
          <w:numId w:val="129"/>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пересечение, объединение, подмножество в простейших ситуациях;</w:t>
      </w:r>
    </w:p>
    <w:p w:rsidR="00777D59" w:rsidRDefault="006821ED" w:rsidP="0067623F">
      <w:pPr>
        <w:pStyle w:val="a8"/>
        <w:numPr>
          <w:ilvl w:val="0"/>
          <w:numId w:val="129"/>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понятиями: определение, аксиома, теорема, доказательство;</w:t>
      </w:r>
    </w:p>
    <w:p w:rsidR="00777D59" w:rsidRDefault="006821ED" w:rsidP="0067623F">
      <w:pPr>
        <w:pStyle w:val="a8"/>
        <w:numPr>
          <w:ilvl w:val="0"/>
          <w:numId w:val="129"/>
        </w:numPr>
        <w:tabs>
          <w:tab w:val="left" w:pos="993"/>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приводить примеры и контрпримеры для подтверждения своих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графическое представление множеств для описания реальных процессов и явлений,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чисел и правила действий при выполнении вычислений;</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признаки делимости на 2, 5, 3, 9, 10 при выполнении вычислений и решении несложных задач;</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чисел в соответствии с правилами;</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оценивать значение квадратного корня из положительного целого числа; </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распознавать рациональные и иррациональные числа;</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числа.</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результаты вычислений при решении практических задач;</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сравнение чисел в реальных ситуациях;</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67623F">
      <w:pPr>
        <w:pStyle w:val="a8"/>
        <w:numPr>
          <w:ilvl w:val="0"/>
          <w:numId w:val="14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777D59" w:rsidRDefault="006821ED" w:rsidP="0067623F">
      <w:pPr>
        <w:pStyle w:val="a8"/>
        <w:numPr>
          <w:ilvl w:val="0"/>
          <w:numId w:val="14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целых выражений: раскрывать скобки, приводить подобные слагаемые;</w:t>
      </w:r>
    </w:p>
    <w:p w:rsidR="00777D59" w:rsidRDefault="006821ED" w:rsidP="0067623F">
      <w:pPr>
        <w:pStyle w:val="a8"/>
        <w:numPr>
          <w:ilvl w:val="0"/>
          <w:numId w:val="14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777D59" w:rsidRDefault="006821ED" w:rsidP="0067623F">
      <w:pPr>
        <w:pStyle w:val="a8"/>
        <w:numPr>
          <w:ilvl w:val="0"/>
          <w:numId w:val="14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несложные преобразования дробно-линейных выражений и выражений с квадратными корнями.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9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понимать смысл записи числа в стандартном виде; </w:t>
      </w:r>
    </w:p>
    <w:p w:rsidR="00777D59" w:rsidRDefault="006821ED" w:rsidP="0067623F">
      <w:pPr>
        <w:pStyle w:val="a8"/>
        <w:numPr>
          <w:ilvl w:val="0"/>
          <w:numId w:val="9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на базовом уровне понятием «стандартная запись числа».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справедливость числовых равенств и неравенств;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линейные неравенства и несложные неравенства, сводящиеся к линейным;</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системы несложных линейных уравнений, неравенств;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данное число решением уравнения (неравенства);</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квадратные уравнения по формуле корней квадратного уравнения;</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изображать решения неравенств и их систем на числовой прямой.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составлять и решать линейные уравнения при решении задач, возникающих в других учебных предметах.</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Находить значение функции по заданному значению аргумента; </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находить значение аргумента по заданному значению функции в несложных ситуациях;</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положение точки по ее координатам, координаты точки по ее положению на координатной плоскости;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график линейной функции;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проверять, является ли данный график графиком заданной функции (линейной, квадратичной, обратной пропорциональности);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приближенные значения координат точки пересечения графиков функций;</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последовательность, арифметическая прогрессия, геометрическая прогрессия;</w:t>
      </w:r>
    </w:p>
    <w:p w:rsidR="00777D59" w:rsidRDefault="006821ED" w:rsidP="0067623F">
      <w:pPr>
        <w:pStyle w:val="a8"/>
        <w:numPr>
          <w:ilvl w:val="0"/>
          <w:numId w:val="160"/>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на прогрессии, в которых ответ может быть получен непосредственным подсчетом без применения формул.</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160"/>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777D59" w:rsidRDefault="006821ED" w:rsidP="0067623F">
      <w:pPr>
        <w:pStyle w:val="a8"/>
        <w:numPr>
          <w:ilvl w:val="0"/>
          <w:numId w:val="160"/>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использовать свойства линейной функции и ее график при решении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Иметь представление о статистических характеристиках, вероятности случайного события, комбинаторных задачах;</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простейшие комбинаторные задачи методом прямого и организованного перебора;</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данные в виде таблиц, диаграмм, графиков;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читать информацию, представленную в виде таблицы, диаграммы, графика;</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определять </w:t>
      </w:r>
      <w:r>
        <w:rPr>
          <w:rStyle w:val="dash041e0431044b0447043d044b0439char1"/>
          <w:sz w:val="28"/>
          <w:szCs w:val="28"/>
        </w:rPr>
        <w:t>основные статистические характеристики числовых наборов;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события в простейших случаях;</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иметь представление о роли закона больших чисел в массовых явлениях.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139"/>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оценивать количество возможных вариантов методом перебора;</w:t>
      </w:r>
    </w:p>
    <w:p w:rsidR="00777D59" w:rsidRDefault="006821ED" w:rsidP="0067623F">
      <w:pPr>
        <w:pStyle w:val="a8"/>
        <w:numPr>
          <w:ilvl w:val="0"/>
          <w:numId w:val="139"/>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иметь представление о роли практически достоверных и маловероятных событий;</w:t>
      </w:r>
    </w:p>
    <w:p w:rsidR="00777D59" w:rsidRDefault="006821ED" w:rsidP="0067623F">
      <w:pPr>
        <w:pStyle w:val="a8"/>
        <w:numPr>
          <w:ilvl w:val="0"/>
          <w:numId w:val="139"/>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сравнивать </w:t>
      </w:r>
      <w:r>
        <w:rPr>
          <w:rStyle w:val="dash041e0431044b0447043d044b0439char1"/>
          <w:sz w:val="28"/>
          <w:szCs w:val="28"/>
        </w:rPr>
        <w:t>основные статистические характеристики, полученные в процессе решения прикладной задачи, изучения реального явления</w:t>
      </w:r>
      <w:r>
        <w:rPr>
          <w:rFonts w:ascii="Times New Roman" w:hAnsi="Times New Roman"/>
          <w:sz w:val="28"/>
          <w:szCs w:val="28"/>
        </w:rPr>
        <w:t xml:space="preserve">; </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реальных событий и явлений в несложных ситуациях.</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несложные сюжетные задачи разных типов на все арифметические действия;</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осуществлять способ поиска решения задачи, в котором рассуждение строится от условия к требованию или от требования к условию;</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 xml:space="preserve">составлять план решения задачи; </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выделять этапы решения задачи;</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интерпретировать вычислительные результаты в задаче, исследовать полученное решение задачи;</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различие скоростей объекта в стоячей воде, против течения и по течению реки;</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на нахождение части числа и числа по его части;</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задачи разных типов (на работу, на покупки, на движение), связывающих три величины, выделять эти величины и отношения между ними;</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находить процент от числа, число по проценту от него, находить процентное снижение или процентное повышение величины;</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решать несложные логические задачи методом рассуждений.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numPr>
          <w:ilvl w:val="0"/>
          <w:numId w:val="161"/>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выдвигать гипотезы о возможных предельных значениях искомых в задаче величин (делать прикидку).</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7623F">
      <w:pPr>
        <w:pStyle w:val="a"/>
        <w:numPr>
          <w:ilvl w:val="0"/>
          <w:numId w:val="11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геометрических фигур;</w:t>
      </w:r>
    </w:p>
    <w:p w:rsidR="00777D59" w:rsidRDefault="006821ED" w:rsidP="0067623F">
      <w:pPr>
        <w:pStyle w:val="a"/>
        <w:numPr>
          <w:ilvl w:val="0"/>
          <w:numId w:val="11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извлекать информацию о геометрических фигурах, представленную на чертежах в явном виде;</w:t>
      </w:r>
    </w:p>
    <w:p w:rsidR="00777D59" w:rsidRDefault="006821ED" w:rsidP="0067623F">
      <w:pPr>
        <w:pStyle w:val="a"/>
        <w:numPr>
          <w:ilvl w:val="0"/>
          <w:numId w:val="117"/>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для решения задач геометрические факты, если условия их применения заданы в явной форме;</w:t>
      </w:r>
    </w:p>
    <w:p w:rsidR="00777D59" w:rsidRDefault="006821ED" w:rsidP="0067623F">
      <w:pPr>
        <w:pStyle w:val="a"/>
        <w:numPr>
          <w:ilvl w:val="0"/>
          <w:numId w:val="117"/>
        </w:numPr>
        <w:tabs>
          <w:tab w:val="left" w:pos="1134"/>
        </w:tabs>
        <w:spacing w:line="360" w:lineRule="auto"/>
        <w:ind w:left="0" w:firstLine="709"/>
        <w:rPr>
          <w:rFonts w:ascii="Times New Roman" w:hAnsi="Times New Roman"/>
          <w:i/>
          <w:sz w:val="28"/>
          <w:szCs w:val="28"/>
        </w:rPr>
      </w:pPr>
      <w:r>
        <w:rPr>
          <w:rFonts w:ascii="Times New Roman" w:hAnsi="Times New Roman"/>
          <w:sz w:val="28"/>
          <w:szCs w:val="28"/>
        </w:rPr>
        <w:t xml:space="preserve">решать задачи на нахождение геометрических величин по образцам или алгоритмам. </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numPr>
          <w:ilvl w:val="0"/>
          <w:numId w:val="100"/>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67623F">
      <w:pPr>
        <w:numPr>
          <w:ilvl w:val="0"/>
          <w:numId w:val="160"/>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7623F">
      <w:pPr>
        <w:pStyle w:val="a8"/>
        <w:numPr>
          <w:ilvl w:val="0"/>
          <w:numId w:val="160"/>
        </w:numPr>
        <w:tabs>
          <w:tab w:val="left" w:pos="34"/>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отношения для решения простейших задач, возникающих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измерение длин, расстояний, величин углов, с помощью инструментов для измерений длин и углов;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применять теорему Пифагора, базовые тригонометрические соотношения для вычисления длин, расстояний, площадей в простейших случаях.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4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67623F">
      <w:pPr>
        <w:numPr>
          <w:ilvl w:val="0"/>
          <w:numId w:val="162"/>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Изображать типовые плоские фигуры и фигуры в пространстве от руки и с помощью инструментов.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numPr>
          <w:ilvl w:val="0"/>
          <w:numId w:val="162"/>
        </w:numPr>
        <w:tabs>
          <w:tab w:val="left" w:pos="0"/>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выполнять простейшие построения на местности, необходимые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преобразования</w:t>
      </w:r>
    </w:p>
    <w:p w:rsidR="00777D59" w:rsidRDefault="006821ED" w:rsidP="0067623F">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фигуру, симметричную данной фигуре относительно оси и точки.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движение объектов в окружающем мире;</w:t>
      </w:r>
    </w:p>
    <w:p w:rsidR="00777D59" w:rsidRDefault="006821ED" w:rsidP="0067623F">
      <w:pPr>
        <w:pStyle w:val="a"/>
        <w:numPr>
          <w:ilvl w:val="0"/>
          <w:numId w:val="131"/>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распознавать симметричные фигуры в окружающем мире.</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7623F">
      <w:pPr>
        <w:pStyle w:val="a"/>
        <w:numPr>
          <w:ilvl w:val="0"/>
          <w:numId w:val="73"/>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на базовом уровне понятиями вектор, сумма векторов</w:t>
      </w:r>
      <w:r>
        <w:rPr>
          <w:rFonts w:ascii="Times New Roman" w:hAnsi="Times New Roman"/>
          <w:i/>
          <w:sz w:val="28"/>
          <w:szCs w:val="28"/>
        </w:rPr>
        <w:t xml:space="preserve">, </w:t>
      </w:r>
      <w:r>
        <w:rPr>
          <w:rFonts w:ascii="Times New Roman" w:hAnsi="Times New Roman"/>
          <w:sz w:val="28"/>
          <w:szCs w:val="28"/>
        </w:rPr>
        <w:t>произведение вектора на число, координаты на плоскости;</w:t>
      </w:r>
    </w:p>
    <w:p w:rsidR="00777D59" w:rsidRDefault="006821ED" w:rsidP="0067623F">
      <w:pPr>
        <w:pStyle w:val="a"/>
        <w:numPr>
          <w:ilvl w:val="0"/>
          <w:numId w:val="73"/>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определять приближенно координаты точки по ее изображению на координатной плоскости.</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7623F">
      <w:pPr>
        <w:pStyle w:val="a"/>
        <w:numPr>
          <w:ilvl w:val="0"/>
          <w:numId w:val="73"/>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векторы для решения простейших задач на определение скорости относительного движения.</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7623F">
      <w:pPr>
        <w:numPr>
          <w:ilvl w:val="0"/>
          <w:numId w:val="174"/>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Описывать отдельные выдающиеся результаты, полученные в ходе развития математики как науки;</w:t>
      </w:r>
    </w:p>
    <w:p w:rsidR="00777D59" w:rsidRDefault="006821ED" w:rsidP="0067623F">
      <w:pPr>
        <w:numPr>
          <w:ilvl w:val="0"/>
          <w:numId w:val="174"/>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знать примеры математических открытий и их авторов, в связи с отечественной и всемирной историей;</w:t>
      </w:r>
    </w:p>
    <w:p w:rsidR="00777D59" w:rsidRDefault="006821ED" w:rsidP="0067623F">
      <w:pPr>
        <w:numPr>
          <w:ilvl w:val="0"/>
          <w:numId w:val="174"/>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rPr>
        <w:t>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 xml:space="preserve">Методы математики </w:t>
      </w:r>
    </w:p>
    <w:p w:rsidR="00777D59" w:rsidRDefault="006821ED" w:rsidP="0067623F">
      <w:pPr>
        <w:numPr>
          <w:ilvl w:val="0"/>
          <w:numId w:val="174"/>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Выбирать подходящий изученный метод для решения изученных типов математических задач;</w:t>
      </w:r>
    </w:p>
    <w:p w:rsidR="00777D59" w:rsidRDefault="006821ED" w:rsidP="0067623F">
      <w:pPr>
        <w:numPr>
          <w:ilvl w:val="0"/>
          <w:numId w:val="174"/>
        </w:numPr>
        <w:tabs>
          <w:tab w:val="left" w:pos="34"/>
          <w:tab w:val="left" w:pos="1134"/>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Приводить примеры математических закономерностей в окружающей действительности и произведениях искусства.</w:t>
      </w:r>
    </w:p>
    <w:p w:rsidR="00777D59" w:rsidRDefault="00777D59">
      <w:pPr>
        <w:pStyle w:val="3"/>
        <w:spacing w:before="0" w:beforeAutospacing="0" w:after="0" w:afterAutospacing="0" w:line="360" w:lineRule="auto"/>
        <w:rPr>
          <w:szCs w:val="28"/>
        </w:rPr>
      </w:pPr>
      <w:bookmarkStart w:id="85" w:name="_Toc284662722"/>
      <w:bookmarkStart w:id="86" w:name="_Toc284663348"/>
    </w:p>
    <w:p w:rsidR="00777D59" w:rsidRDefault="006821ED">
      <w:pPr>
        <w:spacing w:after="0" w:line="360" w:lineRule="auto"/>
        <w:rPr>
          <w:rFonts w:ascii="Times New Roman" w:hAnsi="Times New Roman"/>
          <w:b/>
          <w:sz w:val="28"/>
          <w:szCs w:val="28"/>
        </w:rPr>
      </w:pPr>
      <w:bookmarkStart w:id="87" w:name="_Toc31893399"/>
      <w:r>
        <w:rPr>
          <w:rFonts w:ascii="Times New Roman" w:hAnsi="Times New Roman"/>
          <w:b/>
          <w:sz w:val="28"/>
          <w:szCs w:val="28"/>
        </w:rPr>
        <w:t>Выпускник получит возможность научиться в 7-9 классах для обеспечения возможности успешного продолжения образования на базовом и углубленном уровнях</w:t>
      </w:r>
      <w:bookmarkEnd w:id="85"/>
      <w:bookmarkEnd w:id="86"/>
      <w:bookmarkEnd w:id="87"/>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w:t>
      </w:r>
      <w:r>
        <w:rPr>
          <w:rStyle w:val="af3"/>
          <w:rFonts w:ascii="Times New Roman" w:hAnsi="Times New Roman"/>
          <w:i/>
          <w:sz w:val="28"/>
          <w:szCs w:val="28"/>
        </w:rPr>
        <w:footnoteReference w:id="5"/>
      </w:r>
      <w:r>
        <w:rPr>
          <w:rFonts w:ascii="Times New Roman" w:hAnsi="Times New Roman"/>
          <w:i/>
          <w:sz w:val="28"/>
          <w:szCs w:val="28"/>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множества и отношение множеств с помощью кругов Эйлера;</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определять принадлежность элемента множеству, объединению и пересечению множеств; </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задавать множество с помощью перечисления элементов, словесного описания;</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строить высказывания, отрицания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строить цепочки умозаключений на основе использования правил логики;</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множества, операции с множествами, их графическое представление для описания реальных процессов и явлений.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понимать и объяснять смысл позиционной записи натурального числа;</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вычисления, в том числе с использованием приемов рациональных вычислений;</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округление рациональных чисел с заданной точностью;</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сравнивать рациональные и иррациональные числа;</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представлять рациональное число в виде десятичной дроби</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упорядочивать числа, записанные в виде обыкновенной и десятичной дроби;</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находить НОД и НОК чисел и использовать их при решении задач.</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правила приближенных вычислений при решении практических задач и решении задач других учебных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сравнение результатов вычислений при решении практических задач, в том числе приближенных вычислений;</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оценивать числовые выражения при решении практических задач и задач из других учебных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записывать и округлять числовые значения реальных величин с использованием разных систем измерения.</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степени с натуральным показателем, степени с целым отрицательным показателем;</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 разности одночленов;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раскладывать на множители квадратный   трехчлен;</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квадратные корни;</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выделять квадрат суммы или разности двучлена в выражениях, содержащих квадратные корни;</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выражений, содержащих модуль.</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28"/>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и действия с числами, записанными в стандартном виде;</w:t>
      </w:r>
    </w:p>
    <w:p w:rsidR="00777D59" w:rsidRDefault="006821ED" w:rsidP="0067623F">
      <w:pPr>
        <w:pStyle w:val="a"/>
        <w:numPr>
          <w:ilvl w:val="0"/>
          <w:numId w:val="128"/>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преобразования алгебраических выражений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уравнения, сводимые к линейным с помощью тождественных преобразований;</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квадратные уравнения и уравнения, сводимые к квадратным с помощью тождественных преобразований;</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дробно-линейные уравнения;</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решать простейшие иррациональные уравнения вида </w:t>
      </w:r>
      <w:r>
        <w:rPr>
          <w:rFonts w:ascii="Times New Roman" w:hAnsi="Times New Roman"/>
          <w:i/>
          <w:noProof/>
          <w:position w:val="-16"/>
          <w:sz w:val="28"/>
          <w:szCs w:val="28"/>
        </w:rPr>
        <w:drawing>
          <wp:inline distT="0" distB="0" distL="0" distR="0" wp14:anchorId="0A73CB30" wp14:editId="1746A843">
            <wp:extent cx="742950" cy="285750"/>
            <wp:effectExtent l="0" t="0" r="0" b="0"/>
            <wp:docPr id="102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0" cstate="print"/>
                    <a:srcRect/>
                    <a:stretch/>
                  </pic:blipFill>
                  <pic:spPr>
                    <a:xfrm>
                      <a:off x="0" y="0"/>
                      <a:ext cx="742950" cy="2857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6"/>
          <w:sz w:val="28"/>
          <w:szCs w:val="28"/>
        </w:rPr>
        <w:drawing>
          <wp:inline distT="0" distB="0" distL="0" distR="0" wp14:anchorId="0CB1D22F" wp14:editId="1CD8FF43">
            <wp:extent cx="1095375" cy="285750"/>
            <wp:effectExtent l="0" t="0" r="0" b="0"/>
            <wp:docPr id="102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1" cstate="print"/>
                    <a:srcRect/>
                    <a:stretch/>
                  </pic:blipFill>
                  <pic:spPr>
                    <a:xfrm>
                      <a:off x="0" y="0"/>
                      <a:ext cx="1095375" cy="285750"/>
                    </a:xfrm>
                    <a:prstGeom prst="rect">
                      <a:avLst/>
                    </a:prstGeom>
                    <a:ln>
                      <a:noFill/>
                    </a:ln>
                  </pic:spPr>
                </pic:pic>
              </a:graphicData>
            </a:graphic>
          </wp:inline>
        </w:drawing>
      </w:r>
      <w:r>
        <w:rPr>
          <w:rFonts w:ascii="Times New Roman" w:hAnsi="Times New Roman"/>
          <w:i/>
          <w:sz w:val="28"/>
          <w:szCs w:val="28"/>
        </w:rPr>
        <w:t>;</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решать уравнения вида </w:t>
      </w:r>
      <w:r>
        <w:rPr>
          <w:rFonts w:ascii="Times New Roman" w:hAnsi="Times New Roman"/>
          <w:i/>
          <w:noProof/>
          <w:position w:val="-6"/>
          <w:sz w:val="28"/>
          <w:szCs w:val="28"/>
        </w:rPr>
        <w:drawing>
          <wp:inline distT="0" distB="0" distL="0" distR="0" wp14:anchorId="4BC56AEE" wp14:editId="6FA41223">
            <wp:extent cx="457200" cy="276225"/>
            <wp:effectExtent l="0" t="0" r="0" b="0"/>
            <wp:docPr id="103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_x0000_t75"/>
                    <pic:cNvPicPr/>
                  </pic:nvPicPr>
                  <pic:blipFill>
                    <a:blip r:embed="rId12" cstate="print"/>
                    <a:srcRect/>
                    <a:stretch/>
                  </pic:blipFill>
                  <pic:spPr>
                    <a:xfrm>
                      <a:off x="0" y="0"/>
                      <a:ext cx="457200" cy="276225"/>
                    </a:xfrm>
                    <a:prstGeom prst="rect">
                      <a:avLst/>
                    </a:prstGeom>
                    <a:ln>
                      <a:noFill/>
                    </a:ln>
                  </pic:spPr>
                </pic:pic>
              </a:graphicData>
            </a:graphic>
          </wp:inline>
        </w:drawing>
      </w:r>
      <w:r>
        <w:rPr>
          <w:rFonts w:ascii="Times New Roman" w:hAnsi="Times New Roman"/>
          <w:i/>
          <w:sz w:val="28"/>
          <w:szCs w:val="28"/>
        </w:rPr>
        <w:t>;</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уравнения способом разложения на множители и замены переменной;</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метод интервалов для решения целых и дробно-рациональных неравенств;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линейные уравнения и неравенства с параметрами;</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квадратные уравнения с параметром;</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системы линейных уравнений с параметрами;</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несложные уравнения в целых числах.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строить графики линейной, квадратичной функций, обратной пропорциональности, функции вида: </w:t>
      </w:r>
      <w:r>
        <w:rPr>
          <w:rFonts w:ascii="Times New Roman" w:hAnsi="Times New Roman"/>
          <w:i/>
          <w:noProof/>
          <w:position w:val="-24"/>
          <w:sz w:val="28"/>
          <w:szCs w:val="28"/>
        </w:rPr>
        <w:drawing>
          <wp:inline distT="0" distB="0" distL="0" distR="0" wp14:anchorId="0458B537" wp14:editId="5A2CB30E">
            <wp:extent cx="819150" cy="361950"/>
            <wp:effectExtent l="0" t="0" r="0" b="0"/>
            <wp:docPr id="103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3" cstate="print"/>
                    <a:srcRect/>
                    <a:stretch/>
                  </pic:blipFill>
                  <pic:spPr>
                    <a:xfrm>
                      <a:off x="0" y="0"/>
                      <a:ext cx="819150" cy="36195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i/>
          <w:noProof/>
          <w:position w:val="-10"/>
          <w:sz w:val="28"/>
          <w:szCs w:val="28"/>
        </w:rPr>
        <w:drawing>
          <wp:inline distT="0" distB="0" distL="0" distR="0" wp14:anchorId="7FDE0323" wp14:editId="032B5ADE">
            <wp:extent cx="552450" cy="180975"/>
            <wp:effectExtent l="0" t="0" r="0" b="0"/>
            <wp:docPr id="103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4" cstate="print"/>
                    <a:srcRect/>
                    <a:stretch/>
                  </pic:blipFill>
                  <pic:spPr>
                    <a:xfrm>
                      <a:off x="0" y="0"/>
                      <a:ext cx="552450" cy="180975"/>
                    </a:xfrm>
                    <a:prstGeom prst="rect">
                      <a:avLst/>
                    </a:prstGeom>
                    <a:ln>
                      <a:noFill/>
                    </a:ln>
                  </pic:spPr>
                </pic:pic>
              </a:graphicData>
            </a:graphic>
          </wp:inline>
        </w:drawing>
      </w:r>
      <w:r>
        <w:rPr>
          <w:rFonts w:ascii="Times New Roman" w:hAnsi="Times New Roman"/>
          <w:i/>
          <w:sz w:val="28"/>
          <w:szCs w:val="28"/>
        </w:rPr>
        <w:fldChar w:fldCharType="begin"/>
      </w:r>
      <w:r>
        <w:rPr>
          <w:rFonts w:ascii="Times New Roman" w:hAnsi="Times New Roman"/>
          <w:i/>
          <w:sz w:val="28"/>
          <w:szCs w:val="28"/>
        </w:rPr>
        <w:instrText xml:space="preserve"> QUOTE  </w:instrText>
      </w:r>
      <w:r>
        <w:rPr>
          <w:rFonts w:ascii="Times New Roman" w:hAnsi="Times New Roman"/>
          <w:i/>
          <w:sz w:val="28"/>
          <w:szCs w:val="28"/>
        </w:rPr>
        <w:fldChar w:fldCharType="end"/>
      </w:r>
      <w:r>
        <w:rPr>
          <w:rFonts w:ascii="Times New Roman" w:hAnsi="Times New Roman"/>
          <w:b/>
          <w:bCs/>
          <w:i/>
          <w:sz w:val="28"/>
          <w:szCs w:val="28"/>
        </w:rPr>
        <w:t>,</w:t>
      </w:r>
      <w:r>
        <w:rPr>
          <w:rFonts w:ascii="Times New Roman" w:eastAsia="Times New Roman" w:hAnsi="Times New Roman"/>
          <w:bCs/>
          <w:i/>
          <w:noProof/>
          <w:position w:val="-10"/>
          <w:sz w:val="28"/>
          <w:szCs w:val="28"/>
        </w:rPr>
        <w:drawing>
          <wp:inline distT="0" distB="0" distL="0" distR="0" wp14:anchorId="3149A195" wp14:editId="70C8AE0A">
            <wp:extent cx="457200" cy="180975"/>
            <wp:effectExtent l="0" t="0" r="0" b="0"/>
            <wp:docPr id="103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5" cstate="print"/>
                    <a:srcRect/>
                    <a:stretch/>
                  </pic:blipFill>
                  <pic:spPr>
                    <a:xfrm>
                      <a:off x="0" y="0"/>
                      <a:ext cx="457200" cy="180975"/>
                    </a:xfrm>
                    <a:prstGeom prst="rect">
                      <a:avLst/>
                    </a:prstGeom>
                    <a:ln>
                      <a:noFill/>
                    </a:ln>
                  </pic:spPr>
                </pic:pic>
              </a:graphicData>
            </a:graphic>
          </wp:inline>
        </w:drawing>
      </w:r>
      <w:r>
        <w:fldChar w:fldCharType="begin"/>
      </w:r>
      <w:r>
        <w:fldChar w:fldCharType="separate"/>
      </w:r>
      <w:r>
        <w:rPr>
          <w:rFonts w:ascii="Times New Roman" w:eastAsia="Times New Roman" w:hAnsi="Times New Roman"/>
          <w:bCs/>
          <w:i/>
          <w:noProof/>
          <w:position w:val="-10"/>
          <w:sz w:val="28"/>
          <w:szCs w:val="28"/>
        </w:rPr>
        <w:drawing>
          <wp:inline distT="0" distB="0" distL="0" distR="0" wp14:anchorId="5DC9AF77" wp14:editId="1D5D4F8F">
            <wp:extent cx="478155" cy="245110"/>
            <wp:effectExtent l="0" t="0" r="0" b="2540"/>
            <wp:docPr id="1034"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12"/>
                    <pic:cNvPicPr/>
                  </pic:nvPicPr>
                  <pic:blipFill>
                    <a:blip r:embed="rId15" cstate="print"/>
                    <a:srcRect/>
                    <a:stretch/>
                  </pic:blipFill>
                  <pic:spPr>
                    <a:xfrm>
                      <a:off x="0" y="0"/>
                      <a:ext cx="478155" cy="245110"/>
                    </a:xfrm>
                    <a:prstGeom prst="rect">
                      <a:avLst/>
                    </a:prstGeom>
                    <a:ln>
                      <a:noFill/>
                    </a:ln>
                  </pic:spPr>
                </pic:pic>
              </a:graphicData>
            </a:graphic>
          </wp:inline>
        </w:drawing>
      </w:r>
      <w:r>
        <w:rPr>
          <w:rFonts w:ascii="Times New Roman" w:eastAsia="Times New Roman" w:hAnsi="Times New Roman"/>
          <w:bCs/>
          <w:i/>
          <w:noProof/>
          <w:position w:val="-10"/>
          <w:sz w:val="28"/>
          <w:szCs w:val="28"/>
        </w:rPr>
        <w:fldChar w:fldCharType="end"/>
      </w:r>
      <w:r>
        <w:rPr>
          <w:rFonts w:ascii="Times New Roman" w:hAnsi="Times New Roman"/>
          <w:bCs/>
          <w:i/>
          <w:sz w:val="28"/>
          <w:szCs w:val="28"/>
        </w:rPr>
        <w:t xml:space="preserve">, </w:t>
      </w:r>
      <w:r>
        <w:rPr>
          <w:rFonts w:ascii="Times New Roman" w:hAnsi="Times New Roman"/>
          <w:bCs/>
          <w:i/>
          <w:noProof/>
          <w:position w:val="-12"/>
          <w:sz w:val="28"/>
          <w:szCs w:val="28"/>
        </w:rPr>
        <w:drawing>
          <wp:inline distT="0" distB="0" distL="0" distR="0" wp14:anchorId="1FC1E6EF" wp14:editId="6CC52B53">
            <wp:extent cx="361950" cy="180975"/>
            <wp:effectExtent l="0" t="0" r="0" b="0"/>
            <wp:docPr id="103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6"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на примере квадратичной функции, использовать преобразования графика функции </w:t>
      </w:r>
      <w:r>
        <w:rPr>
          <w:rFonts w:ascii="Times New Roman" w:hAnsi="Times New Roman"/>
          <w:i/>
          <w:sz w:val="28"/>
          <w:szCs w:val="28"/>
          <w:lang w:val="en-US"/>
        </w:rPr>
        <w:t>y</w:t>
      </w:r>
      <w:r>
        <w:rPr>
          <w:rFonts w:ascii="Times New Roman" w:hAnsi="Times New Roman"/>
          <w:i/>
          <w:sz w:val="28"/>
          <w:szCs w:val="28"/>
        </w:rPr>
        <w:t>=</w:t>
      </w:r>
      <w:r>
        <w:rPr>
          <w:rFonts w:ascii="Times New Roman" w:hAnsi="Times New Roman"/>
          <w:i/>
          <w:sz w:val="28"/>
          <w:szCs w:val="28"/>
          <w:lang w:val="en-US"/>
        </w:rPr>
        <w:t>f</w:t>
      </w:r>
      <w:r>
        <w:rPr>
          <w:rFonts w:ascii="Times New Roman" w:hAnsi="Times New Roman"/>
          <w:i/>
          <w:sz w:val="28"/>
          <w:szCs w:val="28"/>
        </w:rPr>
        <w:t>(</w:t>
      </w:r>
      <w:r>
        <w:rPr>
          <w:rFonts w:ascii="Times New Roman" w:hAnsi="Times New Roman"/>
          <w:i/>
          <w:sz w:val="28"/>
          <w:szCs w:val="28"/>
          <w:lang w:val="en-US"/>
        </w:rPr>
        <w:t>x</w:t>
      </w:r>
      <w:r>
        <w:rPr>
          <w:rFonts w:ascii="Times New Roman" w:hAnsi="Times New Roman"/>
          <w:i/>
          <w:sz w:val="28"/>
          <w:szCs w:val="28"/>
        </w:rPr>
        <w:t xml:space="preserve">) для построения графиков функций </w:t>
      </w:r>
      <w:r>
        <w:rPr>
          <w:rFonts w:ascii="Times New Roman" w:hAnsi="Times New Roman"/>
          <w:i/>
          <w:noProof/>
          <w:position w:val="-12"/>
          <w:sz w:val="28"/>
          <w:szCs w:val="28"/>
        </w:rPr>
        <w:drawing>
          <wp:inline distT="0" distB="0" distL="0" distR="0" wp14:anchorId="631BFA73" wp14:editId="4363EBD0">
            <wp:extent cx="1085850" cy="180975"/>
            <wp:effectExtent l="0" t="0" r="0" b="0"/>
            <wp:docPr id="103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7"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 xml:space="preserve">; </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исследовать функцию по ее графику;</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находить множество значений, нули, промежутки знакопостоянства, монотонности квадратичной функции;</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оперировать понятиями: последовательность, арифметическая прогрессия, геометрическая прогрессия;</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решать задачи на арифметическую и геометрическую прогрессию.</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иллюстрировать с помощью графика реальную зависимость или процесс по их характеристикам;</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использовать свойства и график квадратичной функции при решении задач из других учебных предметов.</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простые и сложные задачи разных типов, а также задачи повышенной трудности;</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разные краткие записи как модели текстов сложных задач для построения поисковой схемы и решения задач;</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знать и применять оба способа поиска решения задач (от требования к условию и от условия к требованию);</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моделировать рассуждения при поиске решения задач с помощью граф-схемы;</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выделять этапы решения задачи и содержание каждого этапа;</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анализировать затруднения при решении задач;</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выполнять различные преобразования предложенной задачи, конструировать новые задачи из данной, в том числе обратные;</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интерпретировать вычислительные результаты в задаче, исследовать полученное решение задачи;</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исследовать всевозможные ситуации при решении задач на движение по реке, рассматривать разные системы отсчета;</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решать разнообразные задачи «на части», </w:t>
      </w:r>
    </w:p>
    <w:p w:rsidR="00777D59" w:rsidRDefault="006821ED" w:rsidP="0067623F">
      <w:pPr>
        <w:numPr>
          <w:ilvl w:val="0"/>
          <w:numId w:val="10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67623F">
      <w:pPr>
        <w:numPr>
          <w:ilvl w:val="0"/>
          <w:numId w:val="105"/>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основными методами решения задач на смеси, сплавы, концентрации;</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на проценты, в том числе, сложные проценты с обоснованием, используя разные способы;</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логические задачи разными способами, в том числе, с двумя блоками и с тремя блоками данных с помощью таблиц;</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задачи по комбинаторике и теории вероятностей на основе использования изученных методов и обосновывать решение;</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решать несложные задачи по математической статистике;</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lang w:eastAsia="en-US"/>
        </w:rPr>
      </w:pPr>
      <w:r>
        <w:rPr>
          <w:rFonts w:ascii="Times New Roman" w:hAnsi="Times New Roman"/>
          <w:i/>
          <w:sz w:val="28"/>
          <w:szCs w:val="28"/>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lang w:eastAsia="en-US"/>
        </w:rPr>
        <w:t>решать задачи на движение по реке, рассматривая разные системы отсчета.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777D59" w:rsidRDefault="006821ED" w:rsidP="0067623F">
      <w:pPr>
        <w:pStyle w:val="a8"/>
        <w:numPr>
          <w:ilvl w:val="0"/>
          <w:numId w:val="160"/>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извлекать информацию, </w:t>
      </w:r>
      <w:r>
        <w:rPr>
          <w:rStyle w:val="dash041e0431044b0447043d044b0439char1"/>
          <w:i/>
          <w:sz w:val="28"/>
          <w:szCs w:val="28"/>
        </w:rPr>
        <w:t>представленную в таблицах, на диаграммах, графиках</w:t>
      </w:r>
      <w:r>
        <w:rPr>
          <w:rFonts w:ascii="Times New Roman" w:hAnsi="Times New Roman"/>
          <w:i/>
          <w:sz w:val="28"/>
          <w:szCs w:val="28"/>
        </w:rPr>
        <w:t>;</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составлять таблицы, строить диаграммы и графики на основе данных;</w:t>
      </w:r>
    </w:p>
    <w:p w:rsidR="00777D59" w:rsidRDefault="006821ED" w:rsidP="0067623F">
      <w:pPr>
        <w:pStyle w:val="a8"/>
        <w:numPr>
          <w:ilvl w:val="0"/>
          <w:numId w:val="160"/>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факториал числа, перестановки и сочетания, треугольник Паскаля;</w:t>
      </w:r>
    </w:p>
    <w:p w:rsidR="00777D59" w:rsidRDefault="006821ED" w:rsidP="0067623F">
      <w:pPr>
        <w:pStyle w:val="a8"/>
        <w:numPr>
          <w:ilvl w:val="0"/>
          <w:numId w:val="160"/>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применять правило произведения при решении комбинаторных задач;</w:t>
      </w:r>
    </w:p>
    <w:p w:rsidR="00777D59" w:rsidRDefault="006821ED" w:rsidP="0067623F">
      <w:pPr>
        <w:pStyle w:val="a8"/>
        <w:numPr>
          <w:ilvl w:val="0"/>
          <w:numId w:val="160"/>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777D59" w:rsidRDefault="006821ED" w:rsidP="0067623F">
      <w:pPr>
        <w:pStyle w:val="a8"/>
        <w:numPr>
          <w:ilvl w:val="0"/>
          <w:numId w:val="160"/>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представлять информацию с помощью кругов Эйлера;</w:t>
      </w:r>
    </w:p>
    <w:p w:rsidR="00777D59" w:rsidRDefault="006821ED" w:rsidP="0067623F">
      <w:pPr>
        <w:pStyle w:val="a8"/>
        <w:numPr>
          <w:ilvl w:val="0"/>
          <w:numId w:val="160"/>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решать задачи на вычисление вероятности с подсчетом количества вариантов с помощью комбинаторики.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160"/>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 xml:space="preserve">извлекать, интерпретировать и преобразовывать информацию, </w:t>
      </w:r>
      <w:r>
        <w:rPr>
          <w:rStyle w:val="dash041e0431044b0447043d044b0439char1"/>
          <w:i/>
          <w:sz w:val="28"/>
          <w:szCs w:val="28"/>
        </w:rPr>
        <w:t>представленную в таблицах, на диаграммах, графиках, отражающую свойства и характеристики реальных процессов и явлений;</w:t>
      </w:r>
    </w:p>
    <w:p w:rsidR="00777D59" w:rsidRDefault="006821ED" w:rsidP="0067623F">
      <w:pPr>
        <w:pStyle w:val="a8"/>
        <w:numPr>
          <w:ilvl w:val="0"/>
          <w:numId w:val="160"/>
        </w:numPr>
        <w:tabs>
          <w:tab w:val="left" w:pos="1134"/>
        </w:tabs>
        <w:spacing w:line="360" w:lineRule="auto"/>
        <w:ind w:left="0" w:firstLine="709"/>
        <w:contextualSpacing w:val="0"/>
        <w:jc w:val="both"/>
        <w:rPr>
          <w:rFonts w:ascii="Times New Roman" w:hAnsi="Times New Roman"/>
          <w:i/>
          <w:sz w:val="28"/>
          <w:szCs w:val="28"/>
        </w:rPr>
      </w:pPr>
      <w:r>
        <w:rPr>
          <w:rFonts w:ascii="Times New Roman" w:hAnsi="Times New Roman"/>
          <w:i/>
          <w:sz w:val="28"/>
          <w:szCs w:val="28"/>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777D59" w:rsidRDefault="006821ED" w:rsidP="0067623F">
      <w:pPr>
        <w:pStyle w:val="a"/>
        <w:numPr>
          <w:ilvl w:val="0"/>
          <w:numId w:val="160"/>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оценивать вероятность реальных событий и явлений.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Оперировать понятиями геометрических фигур; </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извлекать, интерпретировать и преобразовывать информацию о геометрических фигурах, представленную на чертежах;</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применять геометрические факты для решения задач, в том числе, предполагающих несколько шагов решения; </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формулировать в простейших случаях свойства и признаки фигур;</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доказывать геометрические утверждения;</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владеть стандартной классификацией плоских фигур (треугольников и четырехугольников).</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свойства геометрических фигур для решения </w:t>
      </w:r>
      <w:r>
        <w:rPr>
          <w:rStyle w:val="dash041e0431044b0447043d044b0439char1"/>
          <w:i/>
          <w:sz w:val="28"/>
          <w:szCs w:val="28"/>
        </w:rPr>
        <w:t>задач практического характера и задач из смежных дисциплин.</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теорему Фалеса и теорему о пропорциональных отрезках при решении задач;</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взаимное расположение прямой и окружности, двух окружностей.</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отношения для решения задач, возникающих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7623F">
      <w:pPr>
        <w:pStyle w:val="a8"/>
        <w:numPr>
          <w:ilvl w:val="0"/>
          <w:numId w:val="160"/>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777D59" w:rsidRDefault="006821ED" w:rsidP="0067623F">
      <w:pPr>
        <w:pStyle w:val="a8"/>
        <w:numPr>
          <w:ilvl w:val="0"/>
          <w:numId w:val="160"/>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простые вычисления на объемных телах;</w:t>
      </w:r>
    </w:p>
    <w:p w:rsidR="00777D59" w:rsidRDefault="006821ED" w:rsidP="0067623F">
      <w:pPr>
        <w:pStyle w:val="a8"/>
        <w:numPr>
          <w:ilvl w:val="0"/>
          <w:numId w:val="160"/>
        </w:numPr>
        <w:tabs>
          <w:tab w:val="left" w:pos="1134"/>
        </w:tabs>
        <w:spacing w:line="360" w:lineRule="auto"/>
        <w:ind w:left="0" w:firstLine="709"/>
        <w:jc w:val="both"/>
        <w:rPr>
          <w:rFonts w:ascii="Times New Roman" w:hAnsi="Times New Roman"/>
          <w:b/>
          <w:sz w:val="28"/>
          <w:szCs w:val="28"/>
        </w:rPr>
      </w:pPr>
      <w:r>
        <w:rPr>
          <w:rFonts w:ascii="Times New Roman" w:hAnsi="Times New Roman"/>
          <w:i/>
          <w:sz w:val="28"/>
          <w:szCs w:val="28"/>
        </w:rPr>
        <w:t xml:space="preserve">формулировать задачи на вычисление длин, площадей и объемов и решать их. </w:t>
      </w:r>
    </w:p>
    <w:p w:rsidR="00777D59" w:rsidRDefault="006821ED">
      <w:pPr>
        <w:tabs>
          <w:tab w:val="left" w:pos="1134"/>
        </w:tabs>
        <w:spacing w:line="360" w:lineRule="auto"/>
        <w:jc w:val="both"/>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160"/>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проводить вычисления на местности;</w:t>
      </w:r>
    </w:p>
    <w:p w:rsidR="00777D59" w:rsidRDefault="006821ED" w:rsidP="0067623F">
      <w:pPr>
        <w:pStyle w:val="a8"/>
        <w:numPr>
          <w:ilvl w:val="0"/>
          <w:numId w:val="160"/>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формулы при вычислениях в смежных учебных предметах, в окружающей действительности.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геометрические фигуры по текстовому и символьному описанию;</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свободно оперировать чертежными инструментами в несложных случаях, </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изображать типовые плоские фигуры и объемные тела с помощью простейших компьютерных инструментов.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выполнять простейшие построения на местности, необходимые в реальной жизни; </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оценивать размеры реальных объектов окружающего мира.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777D59" w:rsidRDefault="006821ED" w:rsidP="0067623F">
      <w:pPr>
        <w:pStyle w:val="a"/>
        <w:numPr>
          <w:ilvl w:val="0"/>
          <w:numId w:val="13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777D59" w:rsidRDefault="006821ED" w:rsidP="0067623F">
      <w:pPr>
        <w:pStyle w:val="a"/>
        <w:numPr>
          <w:ilvl w:val="0"/>
          <w:numId w:val="13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строить фигуру, подобную данной, пользоваться свойствами подобия для обоснования свойств фигур;</w:t>
      </w:r>
    </w:p>
    <w:p w:rsidR="00777D59" w:rsidRDefault="006821ED" w:rsidP="0067623F">
      <w:pPr>
        <w:pStyle w:val="a"/>
        <w:numPr>
          <w:ilvl w:val="0"/>
          <w:numId w:val="13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для проведения простейших обоснований свойств фигур.</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31"/>
        </w:numPr>
        <w:tabs>
          <w:tab w:val="left" w:pos="1134"/>
        </w:tabs>
        <w:spacing w:line="360" w:lineRule="auto"/>
        <w:ind w:left="0" w:firstLine="709"/>
        <w:rPr>
          <w:rFonts w:ascii="Times New Roman" w:hAnsi="Times New Roman"/>
          <w:i/>
          <w:sz w:val="28"/>
          <w:szCs w:val="28"/>
        </w:rPr>
      </w:pPr>
      <w:r>
        <w:rPr>
          <w:rFonts w:ascii="Times New Roman" w:hAnsi="Times New Roman"/>
          <w:i/>
          <w:sz w:val="28"/>
          <w:szCs w:val="28"/>
        </w:rPr>
        <w:t>применять свойства движений и применять подобие для построений и вычислений.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7623F">
      <w:pPr>
        <w:pStyle w:val="a8"/>
        <w:numPr>
          <w:ilvl w:val="0"/>
          <w:numId w:val="73"/>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777D59" w:rsidRDefault="006821ED" w:rsidP="0067623F">
      <w:pPr>
        <w:pStyle w:val="a8"/>
        <w:numPr>
          <w:ilvl w:val="0"/>
          <w:numId w:val="73"/>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777D59" w:rsidRDefault="006821ED" w:rsidP="0067623F">
      <w:pPr>
        <w:pStyle w:val="a8"/>
        <w:numPr>
          <w:ilvl w:val="0"/>
          <w:numId w:val="73"/>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применять векторы и координаты для решения геометрических задач на вычисление длин, углов.</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7623F">
      <w:pPr>
        <w:pStyle w:val="a8"/>
        <w:numPr>
          <w:ilvl w:val="0"/>
          <w:numId w:val="73"/>
        </w:numPr>
        <w:tabs>
          <w:tab w:val="left" w:pos="1134"/>
        </w:tabs>
        <w:spacing w:line="360" w:lineRule="auto"/>
        <w:ind w:left="0" w:firstLine="709"/>
        <w:jc w:val="both"/>
        <w:rPr>
          <w:rFonts w:ascii="Times New Roman" w:hAnsi="Times New Roman"/>
          <w:i/>
          <w:sz w:val="28"/>
          <w:szCs w:val="28"/>
        </w:rPr>
      </w:pPr>
      <w:r>
        <w:rPr>
          <w:rFonts w:ascii="Times New Roman" w:hAnsi="Times New Roman"/>
          <w:i/>
          <w:sz w:val="28"/>
          <w:szCs w:val="28"/>
        </w:rPr>
        <w:t>использовать понятия векторов и координат для решения задач по физике, географии и другим учебным предметам.</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7623F">
      <w:pPr>
        <w:numPr>
          <w:ilvl w:val="0"/>
          <w:numId w:val="174"/>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вклад выдающихся математиков в развитие математики и иных научных областей;</w:t>
      </w:r>
    </w:p>
    <w:p w:rsidR="00777D59" w:rsidRDefault="006821ED" w:rsidP="0067623F">
      <w:pPr>
        <w:numPr>
          <w:ilvl w:val="0"/>
          <w:numId w:val="174"/>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Методы математики</w:t>
      </w:r>
    </w:p>
    <w:p w:rsidR="00777D59" w:rsidRDefault="006821ED" w:rsidP="0067623F">
      <w:pPr>
        <w:numPr>
          <w:ilvl w:val="0"/>
          <w:numId w:val="174"/>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Используя изученные методы, проводить доказательство, выполнять опровержение;</w:t>
      </w:r>
    </w:p>
    <w:p w:rsidR="00777D59" w:rsidRDefault="006821ED" w:rsidP="0067623F">
      <w:pPr>
        <w:numPr>
          <w:ilvl w:val="0"/>
          <w:numId w:val="174"/>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выбирать изученные методы и их комбинации для решения математических задач;</w:t>
      </w:r>
    </w:p>
    <w:p w:rsidR="00777D59" w:rsidRDefault="006821ED" w:rsidP="0067623F">
      <w:pPr>
        <w:numPr>
          <w:ilvl w:val="0"/>
          <w:numId w:val="174"/>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lang w:eastAsia="ru-RU"/>
        </w:rPr>
        <w:t>использовать математические знания для описания закономерностей в окружающей действительности и произведениях искусства</w:t>
      </w:r>
      <w:r>
        <w:rPr>
          <w:rFonts w:ascii="Times New Roman" w:hAnsi="Times New Roman"/>
          <w:i/>
          <w:sz w:val="28"/>
          <w:szCs w:val="28"/>
        </w:rPr>
        <w:t>;</w:t>
      </w:r>
    </w:p>
    <w:p w:rsidR="00777D59" w:rsidRDefault="006821ED" w:rsidP="0067623F">
      <w:pPr>
        <w:numPr>
          <w:ilvl w:val="0"/>
          <w:numId w:val="174"/>
        </w:numPr>
        <w:tabs>
          <w:tab w:val="left" w:pos="1134"/>
        </w:tabs>
        <w:spacing w:after="0" w:line="360" w:lineRule="auto"/>
        <w:ind w:left="0" w:firstLine="709"/>
        <w:jc w:val="both"/>
        <w:rPr>
          <w:rFonts w:ascii="Times New Roman" w:hAnsi="Times New Roman"/>
          <w:i/>
          <w:sz w:val="28"/>
          <w:szCs w:val="28"/>
        </w:rPr>
      </w:pPr>
      <w:r>
        <w:rPr>
          <w:rFonts w:ascii="Times New Roman" w:hAnsi="Times New Roman"/>
          <w:i/>
          <w:sz w:val="28"/>
          <w:szCs w:val="28"/>
        </w:rPr>
        <w:t>применять простейшие программные средства и электронно-коммуникационные системы при решении математических задач.</w:t>
      </w:r>
    </w:p>
    <w:p w:rsidR="00777D59" w:rsidRDefault="006821ED">
      <w:pPr>
        <w:spacing w:after="0" w:line="360" w:lineRule="auto"/>
        <w:rPr>
          <w:rFonts w:ascii="Times New Roman" w:hAnsi="Times New Roman"/>
          <w:b/>
          <w:sz w:val="28"/>
          <w:szCs w:val="28"/>
        </w:rPr>
      </w:pPr>
      <w:bookmarkStart w:id="88" w:name="_Toc284662723"/>
      <w:bookmarkStart w:id="89" w:name="_Toc284663349"/>
      <w:bookmarkStart w:id="90" w:name="_Toc31893400"/>
      <w:r>
        <w:rPr>
          <w:rFonts w:ascii="Times New Roman" w:hAnsi="Times New Roman"/>
          <w:b/>
          <w:sz w:val="28"/>
          <w:szCs w:val="28"/>
        </w:rPr>
        <w:t>Выпускник получит возможность научиться в 7-9 классах для успешного продолжения образования на углубленном уровне</w:t>
      </w:r>
      <w:bookmarkEnd w:id="88"/>
      <w:bookmarkEnd w:id="89"/>
      <w:bookmarkEnd w:id="90"/>
    </w:p>
    <w:p w:rsidR="00777D59" w:rsidRDefault="006821ED">
      <w:pPr>
        <w:spacing w:after="0" w:line="360" w:lineRule="auto"/>
        <w:rPr>
          <w:rFonts w:ascii="Times New Roman" w:hAnsi="Times New Roman"/>
          <w:sz w:val="28"/>
          <w:szCs w:val="28"/>
        </w:rPr>
      </w:pPr>
      <w:r>
        <w:rPr>
          <w:rFonts w:ascii="Times New Roman" w:hAnsi="Times New Roman"/>
          <w:b/>
          <w:sz w:val="28"/>
          <w:szCs w:val="28"/>
        </w:rPr>
        <w:t>Элементы теории множеств и математической логики</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w:t>
      </w:r>
      <w:r>
        <w:rPr>
          <w:rStyle w:val="af3"/>
          <w:rFonts w:ascii="Times New Roman" w:hAnsi="Times New Roman"/>
          <w:sz w:val="28"/>
          <w:szCs w:val="28"/>
        </w:rPr>
        <w:footnoteReference w:id="6"/>
      </w:r>
      <w:r>
        <w:rPr>
          <w:rFonts w:ascii="Times New Roman" w:hAnsi="Times New Roman"/>
          <w:sz w:val="28"/>
          <w:szCs w:val="28"/>
        </w:rPr>
        <w:t xml:space="preserve"> понятиями: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 способы задание множества;</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задавать множества разными способами;</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проверять выполнение характеристического свойства множества;</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высказывание, истинность и ложность высказывания, сложные и простые высказывания, отрицание высказываний; истинность и ложность утверждения и его отрицания, операции над высказываниями: и, или, не; условные высказывания (импликации);</w:t>
      </w:r>
    </w:p>
    <w:p w:rsidR="00777D59" w:rsidRDefault="006821ED" w:rsidP="0067623F">
      <w:pPr>
        <w:pStyle w:val="a8"/>
        <w:numPr>
          <w:ilvl w:val="0"/>
          <w:numId w:val="129"/>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строить высказывания с использованием законов алгебры высказываний.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строить рассуждения на основе использования правил логики;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множества, операции с множествами, их графическое представление для описания реальных процессов и явлений, при решении задач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Числа</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иррациональное число, корень степени n, действительное число, множество действительных чисел, геометрическая интерпретация натуральных, целых, рациональных, действительных чисел;</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понимать и объяснять разницу между позиционной и непозиционной системами записи чисел;</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переводить числа из одной системы записи (системы счисления) в другую;</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доказывать и использовать признаки делимости на 2, 4, 8, 5, 3, 6, 9, 10, 11 суммы и произведения чисел при выполнении вычислений и решении задач;</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округление рациональных и иррациональных чисел с заданной точностью;</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сравнивать действительные числа разными способами;</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упорядочивать числа, записанные в виде обыкновенной и десятичной дроби, числа, записанные с использованием арифметического квадратного корня, корней степени больше 2;</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находить НОД и НОК чисел разными способами и использовать их при решении задач;</w:t>
      </w:r>
    </w:p>
    <w:p w:rsidR="00777D59" w:rsidRDefault="006821ED" w:rsidP="0067623F">
      <w:pPr>
        <w:pStyle w:val="a8"/>
        <w:numPr>
          <w:ilvl w:val="0"/>
          <w:numId w:val="105"/>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выполнять вычисления и преобразования выражений, содержащих действительные числа, в том числе корни натуральных степеней.</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и объяснять результаты сравнения результатов вычислений при решении практических задач, в том числе приближенных вычислений, используя разные способы сравнений;</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записывать, сравнивать, округлять числовые данные реальных величин с использованием разных систем измерения; </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оценивать разными способами числовые выражения при решении практических задач и задач из других учебных предметов.</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Тождественные преобразования</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степени с целым и дробным показателем;</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доказательство свойств степени с целыми и дробными показателями;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оперировать понятиями «одночлен», «многочлен», «многочлен с одной переменной», «многочлен с несколькими переменными», коэффициенты многочлена, «стандартная запись многочлена», степень одночлена и многочлена;</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владеть приемами преобразования целых и дробно-рациональных выражений;</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разложение многочленов на множители разными способами, с использованием комбинаций различных приемов;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теорему Виета и теорему, обратную теореме Виета, для поиска корней квадратного трехчлена и для решения задач, в том числе задач с параметрами на основе квадратного трехчлена;</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деление многочлена на многочлен с остатком;</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доказывать свойства квадратных корней и корней степени </w:t>
      </w:r>
      <w:r>
        <w:rPr>
          <w:rFonts w:ascii="Times New Roman" w:hAnsi="Times New Roman"/>
          <w:i/>
          <w:sz w:val="28"/>
          <w:szCs w:val="28"/>
        </w:rPr>
        <w:t>n</w:t>
      </w:r>
      <w:r>
        <w:rPr>
          <w:rFonts w:ascii="Times New Roman" w:hAnsi="Times New Roman"/>
          <w:sz w:val="28"/>
          <w:szCs w:val="28"/>
        </w:rPr>
        <w:t>;</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выполнять преобразования выражений, содержащих квадратные корни, корни степени </w:t>
      </w:r>
      <w:r>
        <w:rPr>
          <w:rFonts w:ascii="Times New Roman" w:hAnsi="Times New Roman"/>
          <w:i/>
          <w:sz w:val="28"/>
          <w:szCs w:val="28"/>
          <w:lang w:val="en-US"/>
        </w:rPr>
        <w:t>n</w:t>
      </w:r>
      <w:r>
        <w:rPr>
          <w:rFonts w:ascii="Times New Roman" w:hAnsi="Times New Roman"/>
          <w:sz w:val="28"/>
          <w:szCs w:val="28"/>
        </w:rPr>
        <w:t>;</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понятиями «тождество», «тождество на множестве», «тождественное преобразование»;</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различные преобразования выражений, содержащих модули.</w:t>
      </w:r>
      <w:r>
        <w:rPr>
          <w:rFonts w:ascii="Times New Roman" w:hAnsi="Times New Roman"/>
          <w:sz w:val="28"/>
          <w:szCs w:val="28"/>
        </w:rPr>
        <w:fldChar w:fldCharType="begin"/>
      </w:r>
      <w:r>
        <w:rPr>
          <w:rFonts w:ascii="Times New Roman" w:hAnsi="Times New Roman"/>
          <w:sz w:val="28"/>
          <w:szCs w:val="28"/>
        </w:rPr>
        <w:instrText xml:space="preserve"> QUOTE </w:instrText>
      </w:r>
      <w:r>
        <w:rPr>
          <w:rFonts w:ascii="Times New Roman" w:hAnsi="Times New Roman"/>
          <w:noProof/>
          <w:sz w:val="28"/>
          <w:szCs w:val="28"/>
        </w:rPr>
        <w:drawing>
          <wp:inline distT="0" distB="0" distL="0" distR="0" wp14:anchorId="6B5A62D3" wp14:editId="058E37CF">
            <wp:extent cx="765175" cy="269240"/>
            <wp:effectExtent l="0" t="0" r="0" b="0"/>
            <wp:docPr id="1037"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8"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Pr>
          <w:rFonts w:ascii="Times New Roman" w:hAnsi="Times New Roman"/>
          <w:sz w:val="28"/>
          <w:szCs w:val="28"/>
        </w:rPr>
        <w:fldChar w:fldCharType="separate"/>
      </w:r>
      <w:r>
        <w:rPr>
          <w:rFonts w:ascii="Times New Roman" w:hAnsi="Times New Roman"/>
          <w:noProof/>
          <w:sz w:val="28"/>
          <w:szCs w:val="28"/>
        </w:rPr>
        <w:drawing>
          <wp:inline distT="0" distB="0" distL="0" distR="0" wp14:anchorId="3BFFBD1E" wp14:editId="5D06F539">
            <wp:extent cx="765175" cy="269240"/>
            <wp:effectExtent l="0" t="0" r="0" b="0"/>
            <wp:docPr id="1038"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Рисунок 5"/>
                    <pic:cNvPicPr/>
                  </pic:nvPicPr>
                  <pic:blipFill>
                    <a:blip r:embed="rId18" cstate="print">
                      <a:clrChange>
                        <a:clrFrom>
                          <a:srgbClr val="FFFFFF"/>
                        </a:clrFrom>
                        <a:clrTo>
                          <a:srgbClr val="FFFFFF">
                            <a:alpha val="0"/>
                          </a:srgbClr>
                        </a:clrTo>
                      </a:clrChange>
                    </a:blip>
                    <a:srcRect/>
                    <a:stretch/>
                  </pic:blipFill>
                  <pic:spPr>
                    <a:xfrm>
                      <a:off x="0" y="0"/>
                      <a:ext cx="765175" cy="269240"/>
                    </a:xfrm>
                    <a:prstGeom prst="rect">
                      <a:avLst/>
                    </a:prstGeom>
                    <a:ln>
                      <a:noFill/>
                    </a:ln>
                  </pic:spPr>
                </pic:pic>
              </a:graphicData>
            </a:graphic>
          </wp:inline>
        </w:drawing>
      </w:r>
      <w:r>
        <w:rPr>
          <w:rFonts w:ascii="Times New Roman" w:hAnsi="Times New Roman"/>
          <w:sz w:val="28"/>
          <w:szCs w:val="28"/>
        </w:rPr>
        <w:fldChar w:fldCharType="end"/>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4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и действия с буквенными выражениями, числовые коэффициенты которых записаны в стандартном виде;</w:t>
      </w:r>
    </w:p>
    <w:p w:rsidR="00777D59" w:rsidRDefault="006821ED" w:rsidP="0067623F">
      <w:pPr>
        <w:pStyle w:val="a"/>
        <w:numPr>
          <w:ilvl w:val="0"/>
          <w:numId w:val="4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преобразования рациональных выражений при решении задач других учебных предметов;</w:t>
      </w:r>
    </w:p>
    <w:p w:rsidR="00777D59" w:rsidRDefault="006821ED" w:rsidP="0067623F">
      <w:pPr>
        <w:pStyle w:val="a"/>
        <w:numPr>
          <w:ilvl w:val="0"/>
          <w:numId w:val="48"/>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проверку правдоподобия физических и химических формул на основе сравнения размерностей и валентностей.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Уравнения и неравенства</w:t>
      </w:r>
    </w:p>
    <w:p w:rsidR="00777D59" w:rsidRDefault="006821ED" w:rsidP="0067623F">
      <w:pPr>
        <w:pStyle w:val="a8"/>
        <w:numPr>
          <w:ilvl w:val="0"/>
          <w:numId w:val="160"/>
        </w:numPr>
        <w:tabs>
          <w:tab w:val="left" w:pos="1134"/>
        </w:tabs>
        <w:spacing w:line="360" w:lineRule="auto"/>
        <w:ind w:left="0" w:firstLine="709"/>
        <w:jc w:val="both"/>
        <w:rPr>
          <w:rFonts w:ascii="Times New Roman" w:hAnsi="Times New Roman"/>
          <w:i/>
          <w:sz w:val="28"/>
          <w:szCs w:val="28"/>
        </w:rPr>
      </w:pPr>
      <w:r>
        <w:rPr>
          <w:rFonts w:ascii="Times New Roman" w:hAnsi="Times New Roman"/>
          <w:sz w:val="28"/>
          <w:szCs w:val="28"/>
        </w:rPr>
        <w:t>Свободно оперировать понятиями: уравнение, неравенство, равносильные уравнения и неравенства, уравнение, являющееся следствием другого уравнения, уравнения, равносильные на множестве, равносильные преобразования уравнений;</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разные виды уравнений и неравенств и их систем, в том числе некоторые уравнения 3 и 4 степеней, дробно-рациональные и иррациональные;</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знать теорему Виета для уравнений степени выше второй;</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понимать смысл теорем о равносильных и неравносильных преобразованиях уравнений и уметь их доказывать;</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решения уравнений, неравенств и их систем, уметь выбирать метод решения и обосновывать свой выбор;</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интервалов для решения неравенств, в том числе дробно-рациональных и включающих в себя иррациональные выражения;</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алгебраические уравнения и неравенства и их системы с параметрами алгебраическим и графическим методами;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разными методами доказательства неравенств;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уравнения в целых числах;</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изображать множества на плоскости, задаваемые уравнениями, неравенствами и их системами.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неравенства, их системы при решении задач других учебных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оценку правдоподобия результатов, получаемых при решении различных уравнений, неравенств и их систем при решении задач других учебных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и решать уравнения и неравенства с параметрами при решении задач других учебных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составлять уравнение, неравенство или их систему, описывающие реальную ситуацию или прикладную задачу, интерпретировать полученные результаты.</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Функции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зависимость, функциональная зависимость, зависимая и независимая переменные, функция, способы задания функции, аргумент и значение функции, область определения и множество значения функции, нули функции, промежутки знакопостоянства, монотонность функции, наибольшее и наименьшее значения, четность/нечетность функции, периодичность функции, график функции, вертикальная, горизонтальная, наклонная асимптоты; график зависимости, не являющейся функцией, </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строить графики функций: линейной, квадратичной, дробно-линейной, степенной при разных значениях показателя степени, </w:t>
      </w:r>
      <w:r>
        <w:rPr>
          <w:rFonts w:ascii="Times New Roman" w:hAnsi="Times New Roman"/>
          <w:bCs/>
          <w:noProof/>
          <w:position w:val="-12"/>
          <w:sz w:val="28"/>
          <w:szCs w:val="28"/>
        </w:rPr>
        <w:drawing>
          <wp:inline distT="0" distB="0" distL="0" distR="0" wp14:anchorId="6EFA76ED" wp14:editId="19B15F88">
            <wp:extent cx="361950" cy="180975"/>
            <wp:effectExtent l="0" t="0" r="0" b="0"/>
            <wp:docPr id="1039"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6" cstate="print"/>
                    <a:srcRect/>
                    <a:stretch/>
                  </pic:blipFill>
                  <pic:spPr>
                    <a:xfrm>
                      <a:off x="0" y="0"/>
                      <a:ext cx="361950" cy="180975"/>
                    </a:xfrm>
                    <a:prstGeom prst="rect">
                      <a:avLst/>
                    </a:prstGeom>
                    <a:ln>
                      <a:noFill/>
                    </a:ln>
                  </pic:spPr>
                </pic:pic>
              </a:graphicData>
            </a:graphic>
          </wp:inline>
        </w:drawing>
      </w:r>
      <w:r>
        <w:rPr>
          <w:rFonts w:ascii="Times New Roman" w:hAnsi="Times New Roman"/>
          <w:bCs/>
          <w:sz w:val="28"/>
          <w:szCs w:val="28"/>
        </w:rPr>
        <w:t>;</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использовать преобразования графика функции </w:t>
      </w:r>
      <w:r>
        <w:rPr>
          <w:rFonts w:ascii="Times New Roman" w:hAnsi="Times New Roman"/>
          <w:noProof/>
          <w:position w:val="-12"/>
          <w:sz w:val="28"/>
          <w:szCs w:val="28"/>
        </w:rPr>
        <w:drawing>
          <wp:inline distT="0" distB="0" distL="0" distR="0" wp14:anchorId="44AA9A94" wp14:editId="5FF9061E">
            <wp:extent cx="638175" cy="180975"/>
            <wp:effectExtent l="0" t="0" r="0" b="0"/>
            <wp:docPr id="104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t75"/>
                    <pic:cNvPicPr/>
                  </pic:nvPicPr>
                  <pic:blipFill>
                    <a:blip r:embed="rId19" cstate="print"/>
                    <a:srcRect/>
                    <a:stretch/>
                  </pic:blipFill>
                  <pic:spPr>
                    <a:xfrm>
                      <a:off x="0" y="0"/>
                      <a:ext cx="638175" cy="180975"/>
                    </a:xfrm>
                    <a:prstGeom prst="rect">
                      <a:avLst/>
                    </a:prstGeom>
                    <a:ln>
                      <a:noFill/>
                    </a:ln>
                  </pic:spPr>
                </pic:pic>
              </a:graphicData>
            </a:graphic>
          </wp:inline>
        </w:drawing>
      </w:r>
      <w:r>
        <w:rPr>
          <w:rFonts w:ascii="Times New Roman" w:hAnsi="Times New Roman"/>
          <w:sz w:val="28"/>
          <w:szCs w:val="28"/>
        </w:rPr>
        <w:t xml:space="preserve"> для построения графиков функций </w:t>
      </w:r>
      <w:r>
        <w:rPr>
          <w:rFonts w:ascii="Times New Roman" w:hAnsi="Times New Roman"/>
          <w:noProof/>
          <w:position w:val="-12"/>
          <w:sz w:val="28"/>
          <w:szCs w:val="28"/>
        </w:rPr>
        <w:drawing>
          <wp:inline distT="0" distB="0" distL="0" distR="0" wp14:anchorId="6F6C8B61" wp14:editId="322C0A51">
            <wp:extent cx="1085850" cy="180975"/>
            <wp:effectExtent l="0" t="0" r="0" b="0"/>
            <wp:docPr id="104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7" cstate="print"/>
                    <a:srcRect/>
                    <a:stretch/>
                  </pic:blipFill>
                  <pic:spPr>
                    <a:xfrm>
                      <a:off x="0" y="0"/>
                      <a:ext cx="1085850" cy="180975"/>
                    </a:xfrm>
                    <a:prstGeom prst="rect">
                      <a:avLst/>
                    </a:prstGeom>
                    <a:ln>
                      <a:noFill/>
                    </a:ln>
                  </pic:spPr>
                </pic:pic>
              </a:graphicData>
            </a:graphic>
          </wp:inline>
        </w:drawing>
      </w:r>
      <w:r>
        <w:rPr>
          <w:rFonts w:ascii="Times New Roman" w:hAnsi="Times New Roman"/>
          <w:sz w:val="28"/>
          <w:szCs w:val="28"/>
        </w:rPr>
        <w:t xml:space="preserve">; </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анализировать свойства функций и вид графика в зависимости от параметров;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свободно оперировать понятиями: последовательность, ограниченная последовательность, монотонно возрастающая (убывающая) последовательность, предел последовательности, арифметическая прогрессия, геометрическая прогрессия, характеристическое свойство арифметической (геометрической) прогрессии; </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метод математической индукции для вывода формул, доказательства равенств и неравенств, решения задач на делимость;</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исследовать последовательности, заданные рекуррентно;</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комбинированные задачи на арифметическую и геометрическую прогрессии.</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соответствующие реальным процессам и явлениям, интерпретировать полученные результаты в соответствии со спецификой исследуемого процесса или явления;</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графики зависимостей для исследования реальных процессов и явлений;</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конструировать и исследовать функции при решении задач других учебных предметов, интерпретировать полученные результаты в соответствии со спецификой учебного предмета.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 xml:space="preserve">Статистика и теория вероятностей </w:t>
      </w:r>
    </w:p>
    <w:p w:rsidR="00777D59" w:rsidRDefault="006821ED" w:rsidP="0067623F">
      <w:pPr>
        <w:pStyle w:val="a8"/>
        <w:numPr>
          <w:ilvl w:val="0"/>
          <w:numId w:val="139"/>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777D59" w:rsidRDefault="006821ED" w:rsidP="0067623F">
      <w:pPr>
        <w:pStyle w:val="a8"/>
        <w:numPr>
          <w:ilvl w:val="0"/>
          <w:numId w:val="139"/>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выбирать наиболее удобный способ представления информации, адекватный ее свойствам и целям анализа;</w:t>
      </w:r>
    </w:p>
    <w:p w:rsidR="00777D59" w:rsidRDefault="006821ED" w:rsidP="0067623F">
      <w:pPr>
        <w:pStyle w:val="a8"/>
        <w:numPr>
          <w:ilvl w:val="0"/>
          <w:numId w:val="139"/>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вычислять числовые характеристики выборки;</w:t>
      </w:r>
    </w:p>
    <w:p w:rsidR="00777D59" w:rsidRDefault="006821ED" w:rsidP="0067623F">
      <w:pPr>
        <w:pStyle w:val="a8"/>
        <w:numPr>
          <w:ilvl w:val="0"/>
          <w:numId w:val="139"/>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факториал числа, перестановки, сочетания и размещения, треугольник Паскаля;</w:t>
      </w:r>
    </w:p>
    <w:p w:rsidR="00777D59" w:rsidRDefault="006821ED" w:rsidP="0067623F">
      <w:pPr>
        <w:pStyle w:val="a8"/>
        <w:numPr>
          <w:ilvl w:val="0"/>
          <w:numId w:val="139"/>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77D59" w:rsidRDefault="006821ED" w:rsidP="0067623F">
      <w:pPr>
        <w:pStyle w:val="a8"/>
        <w:numPr>
          <w:ilvl w:val="0"/>
          <w:numId w:val="139"/>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свободно 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 основные комбинаторные формулы;</w:t>
      </w:r>
    </w:p>
    <w:p w:rsidR="00777D59" w:rsidRDefault="006821ED" w:rsidP="0067623F">
      <w:pPr>
        <w:pStyle w:val="a8"/>
        <w:numPr>
          <w:ilvl w:val="0"/>
          <w:numId w:val="139"/>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знать примеры случайных величин, и вычислять их статистические характеристики;</w:t>
      </w:r>
    </w:p>
    <w:p w:rsidR="00777D59" w:rsidRDefault="006821ED" w:rsidP="0067623F">
      <w:pPr>
        <w:pStyle w:val="a"/>
        <w:numPr>
          <w:ilvl w:val="0"/>
          <w:numId w:val="139"/>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использовать формулы комбинаторики при решении комбинаторных задач;</w:t>
      </w:r>
    </w:p>
    <w:p w:rsidR="00777D59" w:rsidRDefault="006821ED" w:rsidP="0067623F">
      <w:pPr>
        <w:pStyle w:val="a"/>
        <w:numPr>
          <w:ilvl w:val="0"/>
          <w:numId w:val="139"/>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решать задачи на вычисление вероятности в том числе с использованием формул.</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39"/>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представлять информацию о реальных процессах и явлениях способом, адекватным ее свойствам и цели исследования;</w:t>
      </w:r>
    </w:p>
    <w:p w:rsidR="00777D59" w:rsidRDefault="006821ED" w:rsidP="0067623F">
      <w:pPr>
        <w:pStyle w:val="a"/>
        <w:numPr>
          <w:ilvl w:val="0"/>
          <w:numId w:val="139"/>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анализировать и сравнивать статистические характеристики выборок, </w:t>
      </w:r>
      <w:r>
        <w:rPr>
          <w:rStyle w:val="dash041e0431044b0447043d044b0439char1"/>
          <w:sz w:val="28"/>
          <w:szCs w:val="28"/>
        </w:rPr>
        <w:t>полученных в процессе решения прикладной задачи, изучения реального явления, решения задачи из других учебных предметов</w:t>
      </w:r>
      <w:r>
        <w:rPr>
          <w:rFonts w:ascii="Times New Roman" w:hAnsi="Times New Roman"/>
          <w:sz w:val="28"/>
          <w:szCs w:val="28"/>
        </w:rPr>
        <w:t>;</w:t>
      </w:r>
    </w:p>
    <w:p w:rsidR="00777D59" w:rsidRDefault="006821ED" w:rsidP="0067623F">
      <w:pPr>
        <w:pStyle w:val="a"/>
        <w:numPr>
          <w:ilvl w:val="0"/>
          <w:numId w:val="139"/>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вероятность реальных событий и явлений в различных ситуациях.</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Текстовые задачи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простые и сложные задачи, а также задачи повышенной трудности и выделять их математическую основу;</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распознавать разные виды и типы задач;</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использовать разные краткие записи как модели текстов сложных задач и задач повышенной сложности для построения поисковой схемы и решения задач, выбирать оптимальную для рассматриваемой в задаче ситуации модель текста задачи;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различать модель текста и модель решения задачи, конструировать к одной модели решения сложных задач разные модели текста задачи;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знать и применять три способа поиска решения задач (от требования к условию и от условия к требованию, комбинированный);</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моделировать рассуждения при поиске решения задач с помощью граф-схемы;</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выделять этапы решения задачи и содержание каждого этапа;</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анализировать затруднения при решении задач;</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выполнять различные преобразования предложенной задачи, конструировать новые задачи из данной, в том числе обратные;</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интерпретировать вычислительные результаты в задаче, исследовать полученное решение задачи;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изменять условие задач (количественные или качественные данные), исследовать измененное преобразованное;</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 конструировать новые ситуации на основе изменения условий задачи при движении по реке;</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исследовать всевозможные ситуации при решении задач на движение по реке, рассматривать разные системы отсчета;</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разнообразные задачи «на части»;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основными методами решения задач на смеси, сплавы, концентрации, использовать их в новых ситуациях по отношению к изученным в процессе обучения;</w:t>
      </w:r>
    </w:p>
    <w:p w:rsidR="00777D59" w:rsidRDefault="006821ED" w:rsidP="0067623F">
      <w:pPr>
        <w:numPr>
          <w:ilvl w:val="0"/>
          <w:numId w:val="160"/>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 решать задачи на проценты, в том числе, сложные проценты с обоснованием, используя разные способы;</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логические задачи разными способами, в том числе, с двумя блоками и с тремя блоками данных с помощью таблиц;</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задачи по комбинаторике и теории вероятностей на основе использования изученных методов и обосновывать решение;</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несложные задачи по математической статистике;</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конструировать новые для данной задачи задачные ситуации с учетом реальных характеристик, в частности, при решении задач на концентрации, учитывать плотность вещества; решать и конструировать задачи на основе рассмотрения реальных ситуаций, в которых не требуется точный вычислительный результат;</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решать задачи на движение по реке, рассматривая разные системы отсчета;</w:t>
      </w:r>
    </w:p>
    <w:p w:rsidR="00777D59" w:rsidRDefault="006821ED" w:rsidP="0067623F">
      <w:pPr>
        <w:pStyle w:val="a"/>
        <w:numPr>
          <w:ilvl w:val="0"/>
          <w:numId w:val="160"/>
        </w:numPr>
        <w:tabs>
          <w:tab w:val="left" w:pos="1134"/>
        </w:tabs>
        <w:spacing w:line="360" w:lineRule="auto"/>
        <w:ind w:left="0" w:firstLine="709"/>
        <w:rPr>
          <w:rFonts w:ascii="Times New Roman" w:hAnsi="Times New Roman"/>
          <w:sz w:val="28"/>
          <w:szCs w:val="28"/>
          <w:lang w:eastAsia="en-US"/>
        </w:rPr>
      </w:pPr>
      <w:r>
        <w:rPr>
          <w:rFonts w:ascii="Times New Roman" w:hAnsi="Times New Roman"/>
          <w:sz w:val="28"/>
          <w:szCs w:val="28"/>
          <w:lang w:eastAsia="en-US"/>
        </w:rPr>
        <w:t>конструировать задачные ситуации, приближенные к реальной действительности.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Свободно оперировать геометрическими понятиями при решении задач и проведении математических рассуждений;</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самостоятельно формулировать определения геометрических фигур, выдвигать гипотезы о новых свойствах и признаках геометрических фигур и обосновывать или опровергать их, обобщать или конкретизировать результаты на новые классы фигур, проводить в несложных случаях классификацию фигур по различным основаниям;</w:t>
      </w:r>
    </w:p>
    <w:p w:rsidR="00777D59" w:rsidRDefault="006821ED" w:rsidP="006821ED">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исследовать чертежи, включая комбинации фигур, извлекать, интерпретировать и преобразовывать информацию, представленную на чертежах;</w:t>
      </w:r>
    </w:p>
    <w:p w:rsidR="00777D59" w:rsidRDefault="006821ED" w:rsidP="006821ED">
      <w:pPr>
        <w:pStyle w:val="a8"/>
        <w:numPr>
          <w:ilvl w:val="0"/>
          <w:numId w:val="6"/>
        </w:numPr>
        <w:tabs>
          <w:tab w:val="left" w:pos="1134"/>
        </w:tabs>
        <w:spacing w:line="360" w:lineRule="auto"/>
        <w:ind w:left="0" w:firstLine="709"/>
        <w:contextualSpacing w:val="0"/>
        <w:jc w:val="both"/>
        <w:rPr>
          <w:rFonts w:ascii="Times New Roman" w:hAnsi="Times New Roman"/>
          <w:sz w:val="28"/>
          <w:szCs w:val="28"/>
        </w:rPr>
      </w:pPr>
      <w:r>
        <w:rPr>
          <w:rFonts w:ascii="Times New Roman" w:hAnsi="Times New Roman"/>
          <w:sz w:val="28"/>
          <w:szCs w:val="28"/>
        </w:rPr>
        <w:t>решать задачи геометрического содержания, в том числе в ситуациях, когда алгоритм решения не следует явно из условия, выполнять необходимые для решения задачи дополнительные построения, исследовать возможность применения теорем и формул для решения задач;</w:t>
      </w:r>
    </w:p>
    <w:p w:rsidR="00777D59" w:rsidRDefault="006821ED" w:rsidP="006821ED">
      <w:pPr>
        <w:pStyle w:val="a8"/>
        <w:numPr>
          <w:ilvl w:val="0"/>
          <w:numId w:val="6"/>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формулировать и доказывать геометрические утверждения.</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821ED">
      <w:pPr>
        <w:pStyle w:val="a"/>
        <w:numPr>
          <w:ilvl w:val="0"/>
          <w:numId w:val="6"/>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составлять с использованием свойств геометрических фигур математические модели </w:t>
      </w:r>
      <w:r>
        <w:rPr>
          <w:rStyle w:val="dash041e0431044b0447043d044b0439char1"/>
          <w:sz w:val="28"/>
          <w:szCs w:val="28"/>
        </w:rPr>
        <w:t>для решения задач практического характера и задач из смежных дисциплин</w:t>
      </w:r>
      <w:r>
        <w:rPr>
          <w:rFonts w:ascii="Times New Roman" w:hAnsi="Times New Roman"/>
          <w:sz w:val="28"/>
          <w:szCs w:val="28"/>
        </w:rPr>
        <w:t>, исследовать полученные модели и интерпретировать результат.</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Отношения</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понятием отношения как метапредметным;</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подобия и равенства фигур при решении задач.</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7623F">
      <w:pPr>
        <w:pStyle w:val="a8"/>
        <w:numPr>
          <w:ilvl w:val="0"/>
          <w:numId w:val="105"/>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отношения для построения и исследования математических моделей объектов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Измерения и вычисления</w:t>
      </w:r>
    </w:p>
    <w:p w:rsidR="00777D59" w:rsidRDefault="006821ED" w:rsidP="0067623F">
      <w:pPr>
        <w:pStyle w:val="a8"/>
        <w:numPr>
          <w:ilvl w:val="0"/>
          <w:numId w:val="160"/>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длина, площадь, объем, величина угла как величинами, использовать равновеликость и равносоставленность при решении задач на вычисление, самостоятельно получать и использовать формулы для вычислений площадей и объемов фигур, свободно оперировать широким набором формул на вычисление при решении сложных задач, в том числе и задач на вычисление в комбинациях окружности и треугольника, окружности и четырехугольника, а также с применением тригонометрии;</w:t>
      </w:r>
    </w:p>
    <w:p w:rsidR="00777D59" w:rsidRDefault="006821ED" w:rsidP="0067623F">
      <w:pPr>
        <w:pStyle w:val="a8"/>
        <w:numPr>
          <w:ilvl w:val="0"/>
          <w:numId w:val="160"/>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самостоятельно формулировать гипотезы и проверять их достоверность.</w:t>
      </w:r>
    </w:p>
    <w:p w:rsidR="00777D59" w:rsidRDefault="006821ED">
      <w:pPr>
        <w:tabs>
          <w:tab w:val="left" w:pos="1134"/>
        </w:tabs>
        <w:spacing w:after="0"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8"/>
        <w:numPr>
          <w:ilvl w:val="0"/>
          <w:numId w:val="160"/>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формулами при решении задач в других учебных предметах и при проведении необходимых вычислений в реальной жизни.</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Геометрические построения</w:t>
      </w:r>
    </w:p>
    <w:p w:rsidR="00777D59" w:rsidRDefault="006821ED" w:rsidP="0067623F">
      <w:pPr>
        <w:pStyle w:val="a"/>
        <w:numPr>
          <w:ilvl w:val="0"/>
          <w:numId w:val="10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 xml:space="preserve">Оперировать понятием набора элементов, определяющих геометрическую фигуру, </w:t>
      </w:r>
    </w:p>
    <w:p w:rsidR="00777D59" w:rsidRDefault="006821ED" w:rsidP="0067623F">
      <w:pPr>
        <w:pStyle w:val="a"/>
        <w:numPr>
          <w:ilvl w:val="0"/>
          <w:numId w:val="10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владеть набором методов построений циркулем и линейкой;</w:t>
      </w:r>
    </w:p>
    <w:p w:rsidR="00777D59" w:rsidRDefault="006821ED" w:rsidP="0067623F">
      <w:pPr>
        <w:pStyle w:val="a"/>
        <w:numPr>
          <w:ilvl w:val="0"/>
          <w:numId w:val="10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проводить анализ и реализовывать этапы решения задач на построение.</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В повседневной жизни и при изучении других предметов:</w:t>
      </w:r>
    </w:p>
    <w:p w:rsidR="00777D59" w:rsidRDefault="006821ED" w:rsidP="0067623F">
      <w:pPr>
        <w:pStyle w:val="a"/>
        <w:numPr>
          <w:ilvl w:val="0"/>
          <w:numId w:val="10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выполнять построения на местности;</w:t>
      </w:r>
    </w:p>
    <w:p w:rsidR="00777D59" w:rsidRDefault="006821ED" w:rsidP="0067623F">
      <w:pPr>
        <w:pStyle w:val="a"/>
        <w:numPr>
          <w:ilvl w:val="0"/>
          <w:numId w:val="105"/>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оценивать размеры реальных объектов окружающего мира.</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Преобразования</w:t>
      </w:r>
    </w:p>
    <w:p w:rsidR="00777D59" w:rsidRDefault="006821ED" w:rsidP="0067623F">
      <w:pPr>
        <w:pStyle w:val="a8"/>
        <w:numPr>
          <w:ilvl w:val="0"/>
          <w:numId w:val="13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движениями и преобразованиями как метапредметными понятиями;</w:t>
      </w:r>
    </w:p>
    <w:p w:rsidR="00777D59" w:rsidRDefault="006821ED" w:rsidP="0067623F">
      <w:pPr>
        <w:pStyle w:val="a8"/>
        <w:numPr>
          <w:ilvl w:val="0"/>
          <w:numId w:val="13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оперировать понятием движения и преобразования подобия для обоснований, свободно владеть приемами построения фигур с помощью движений и преобразования подобия, а также комбинациями движений, движений и преобразований;</w:t>
      </w:r>
    </w:p>
    <w:p w:rsidR="00777D59" w:rsidRDefault="006821ED" w:rsidP="0067623F">
      <w:pPr>
        <w:pStyle w:val="a8"/>
        <w:numPr>
          <w:ilvl w:val="0"/>
          <w:numId w:val="13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свойства движений и преобразований для проведения обоснования и доказательства утверждений в геометрии и других учебных предметах;</w:t>
      </w:r>
    </w:p>
    <w:p w:rsidR="00777D59" w:rsidRDefault="006821ED" w:rsidP="0067623F">
      <w:pPr>
        <w:pStyle w:val="a8"/>
        <w:numPr>
          <w:ilvl w:val="0"/>
          <w:numId w:val="13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пользоваться свойствами движений и преобразований при решении задач.</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7623F">
      <w:pPr>
        <w:pStyle w:val="a8"/>
        <w:numPr>
          <w:ilvl w:val="0"/>
          <w:numId w:val="13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применять свойства движений и применять подобие для построений и вычислений.</w:t>
      </w:r>
    </w:p>
    <w:p w:rsidR="00777D59" w:rsidRDefault="006821ED">
      <w:pPr>
        <w:spacing w:after="0" w:line="360" w:lineRule="auto"/>
        <w:rPr>
          <w:rFonts w:ascii="Times New Roman" w:hAnsi="Times New Roman"/>
          <w:b/>
          <w:sz w:val="28"/>
          <w:szCs w:val="28"/>
        </w:rPr>
      </w:pPr>
      <w:r>
        <w:rPr>
          <w:rFonts w:ascii="Times New Roman" w:hAnsi="Times New Roman"/>
          <w:b/>
          <w:sz w:val="28"/>
          <w:szCs w:val="28"/>
        </w:rPr>
        <w:t>Векторы и координаты на плоскости</w:t>
      </w:r>
    </w:p>
    <w:p w:rsidR="00777D59" w:rsidRDefault="006821ED" w:rsidP="0067623F">
      <w:pPr>
        <w:pStyle w:val="a8"/>
        <w:numPr>
          <w:ilvl w:val="0"/>
          <w:numId w:val="7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Свободно оперировать понятиями вектор, сумма, разность векторов, произведение вектора на число, скалярное произведение векторов, координаты на плоскости, координаты вектора;</w:t>
      </w:r>
    </w:p>
    <w:p w:rsidR="00777D59" w:rsidRDefault="006821ED" w:rsidP="0067623F">
      <w:pPr>
        <w:pStyle w:val="a8"/>
        <w:numPr>
          <w:ilvl w:val="0"/>
          <w:numId w:val="7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владеть векторным и координатным методом на плоскости для решения задач на вычисление и доказательства;</w:t>
      </w:r>
    </w:p>
    <w:p w:rsidR="00777D59" w:rsidRDefault="006821ED" w:rsidP="0067623F">
      <w:pPr>
        <w:pStyle w:val="a8"/>
        <w:numPr>
          <w:ilvl w:val="0"/>
          <w:numId w:val="7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выполнять с помощью векторов и координат доказательство известных ему геометрических фактов (свойства средних линий, теорем о замечательных точках и т.п.) и получать новые свойства известных фигур;</w:t>
      </w:r>
    </w:p>
    <w:p w:rsidR="00777D59" w:rsidRDefault="006821ED" w:rsidP="0067623F">
      <w:pPr>
        <w:pStyle w:val="a8"/>
        <w:numPr>
          <w:ilvl w:val="0"/>
          <w:numId w:val="7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уравнения фигур для решения задач и самостоятельно составлять уравнения отдельных плоских фигур.</w:t>
      </w:r>
    </w:p>
    <w:p w:rsidR="00777D59" w:rsidRDefault="006821ED">
      <w:pPr>
        <w:pStyle w:val="a"/>
        <w:numPr>
          <w:ilvl w:val="0"/>
          <w:numId w:val="0"/>
        </w:numPr>
        <w:tabs>
          <w:tab w:val="left" w:pos="1134"/>
        </w:tabs>
        <w:spacing w:line="360" w:lineRule="auto"/>
        <w:rPr>
          <w:rFonts w:ascii="Times New Roman" w:hAnsi="Times New Roman"/>
          <w:b/>
          <w:sz w:val="28"/>
          <w:szCs w:val="28"/>
        </w:rPr>
      </w:pPr>
      <w:r>
        <w:rPr>
          <w:rFonts w:ascii="Times New Roman" w:hAnsi="Times New Roman"/>
          <w:b/>
          <w:sz w:val="28"/>
          <w:szCs w:val="28"/>
        </w:rPr>
        <w:t xml:space="preserve">В повседневной жизни и при изучении других предметов: </w:t>
      </w:r>
    </w:p>
    <w:p w:rsidR="00777D59" w:rsidRDefault="006821ED" w:rsidP="0067623F">
      <w:pPr>
        <w:pStyle w:val="a8"/>
        <w:numPr>
          <w:ilvl w:val="0"/>
          <w:numId w:val="73"/>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понятия векторов и координат для решения задач по физике, географии и другим учебным предметам.</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История математики</w:t>
      </w:r>
    </w:p>
    <w:p w:rsidR="00777D59" w:rsidRDefault="006821ED" w:rsidP="0067623F">
      <w:pPr>
        <w:pStyle w:val="a8"/>
        <w:numPr>
          <w:ilvl w:val="0"/>
          <w:numId w:val="174"/>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Понимать математику как строго организованную систему научных знаний, в частности владеть представлениями об аксиоматическом построении геометрии и первичными представлениями о неевклидовых геометриях;</w:t>
      </w:r>
    </w:p>
    <w:p w:rsidR="00777D59" w:rsidRDefault="006821ED" w:rsidP="0067623F">
      <w:pPr>
        <w:pStyle w:val="a"/>
        <w:numPr>
          <w:ilvl w:val="0"/>
          <w:numId w:val="174"/>
        </w:numPr>
        <w:tabs>
          <w:tab w:val="left" w:pos="1134"/>
        </w:tabs>
        <w:spacing w:line="360" w:lineRule="auto"/>
        <w:ind w:left="0" w:firstLine="709"/>
        <w:rPr>
          <w:rFonts w:ascii="Times New Roman" w:hAnsi="Times New Roman"/>
          <w:sz w:val="28"/>
          <w:szCs w:val="28"/>
        </w:rPr>
      </w:pPr>
      <w:r>
        <w:rPr>
          <w:rFonts w:ascii="Times New Roman" w:hAnsi="Times New Roman"/>
          <w:sz w:val="28"/>
          <w:szCs w:val="28"/>
        </w:rPr>
        <w:t>рассматривать математику в контексте истории развития цивилизации и истории развития науки, понимать роль математики в развитии России.</w:t>
      </w:r>
    </w:p>
    <w:p w:rsidR="00777D59" w:rsidRDefault="006821ED">
      <w:pPr>
        <w:spacing w:after="0" w:line="360" w:lineRule="auto"/>
        <w:rPr>
          <w:rFonts w:ascii="Times New Roman" w:hAnsi="Times New Roman"/>
          <w:b/>
          <w:bCs/>
          <w:sz w:val="28"/>
          <w:szCs w:val="28"/>
        </w:rPr>
      </w:pPr>
      <w:r>
        <w:rPr>
          <w:rFonts w:ascii="Times New Roman" w:hAnsi="Times New Roman"/>
          <w:b/>
          <w:bCs/>
          <w:sz w:val="28"/>
          <w:szCs w:val="28"/>
        </w:rPr>
        <w:t xml:space="preserve">Методы математики </w:t>
      </w:r>
    </w:p>
    <w:p w:rsidR="00777D59" w:rsidRDefault="006821ED" w:rsidP="0067623F">
      <w:pPr>
        <w:numPr>
          <w:ilvl w:val="0"/>
          <w:numId w:val="174"/>
        </w:numPr>
        <w:tabs>
          <w:tab w:val="left" w:pos="1134"/>
        </w:tabs>
        <w:spacing w:after="0" w:line="360" w:lineRule="auto"/>
        <w:ind w:left="0" w:firstLine="709"/>
        <w:jc w:val="both"/>
        <w:rPr>
          <w:rFonts w:ascii="Times New Roman" w:hAnsi="Times New Roman"/>
          <w:bCs/>
          <w:iCs/>
          <w:sz w:val="28"/>
          <w:szCs w:val="28"/>
        </w:rPr>
      </w:pPr>
      <w:r>
        <w:rPr>
          <w:rFonts w:ascii="Times New Roman" w:hAnsi="Times New Roman"/>
          <w:bCs/>
          <w:iCs/>
          <w:sz w:val="28"/>
          <w:szCs w:val="28"/>
        </w:rPr>
        <w:t>Владеть знаниями о различных методах обоснования и опровержения математических утверждений и самостоятельно применять их;</w:t>
      </w:r>
    </w:p>
    <w:p w:rsidR="00777D59" w:rsidRDefault="006821ED" w:rsidP="0067623F">
      <w:pPr>
        <w:numPr>
          <w:ilvl w:val="0"/>
          <w:numId w:val="174"/>
        </w:numPr>
        <w:tabs>
          <w:tab w:val="left" w:pos="1134"/>
        </w:tabs>
        <w:spacing w:after="0" w:line="360" w:lineRule="auto"/>
        <w:ind w:left="0" w:firstLine="709"/>
        <w:jc w:val="both"/>
        <w:rPr>
          <w:rFonts w:ascii="Times New Roman" w:hAnsi="Times New Roman"/>
          <w:b/>
          <w:iCs/>
          <w:sz w:val="28"/>
          <w:szCs w:val="28"/>
        </w:rPr>
      </w:pPr>
      <w:r>
        <w:rPr>
          <w:rFonts w:ascii="Times New Roman" w:hAnsi="Times New Roman"/>
          <w:sz w:val="28"/>
          <w:szCs w:val="28"/>
        </w:rPr>
        <w:t>владеть навыками анализа условия задачи и определения подходящих для решения задач изученных методов или их комбинаций</w:t>
      </w:r>
      <w:r>
        <w:rPr>
          <w:rFonts w:ascii="Times New Roman" w:hAnsi="Times New Roman"/>
          <w:bCs/>
          <w:iCs/>
          <w:sz w:val="28"/>
          <w:szCs w:val="28"/>
        </w:rPr>
        <w:t>;</w:t>
      </w:r>
    </w:p>
    <w:p w:rsidR="00777D59" w:rsidRDefault="006821ED" w:rsidP="0067623F">
      <w:pPr>
        <w:numPr>
          <w:ilvl w:val="0"/>
          <w:numId w:val="17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произведения искусства с учетом математических закономерностей в природе, использовать математические закономерности в самостоятельном творчестве.</w:t>
      </w:r>
    </w:p>
    <w:p w:rsidR="00777D59" w:rsidRDefault="00777D59">
      <w:pPr>
        <w:rPr>
          <w:rFonts w:ascii="Times New Roman" w:hAnsi="Times New Roman"/>
        </w:rPr>
      </w:pPr>
    </w:p>
    <w:p w:rsidR="00777D59" w:rsidRDefault="006821ED">
      <w:pPr>
        <w:pStyle w:val="4"/>
        <w:ind w:left="1701"/>
      </w:pPr>
      <w:bookmarkStart w:id="91" w:name="_Toc409691639"/>
      <w:bookmarkStart w:id="92" w:name="_Toc410653962"/>
      <w:bookmarkStart w:id="93" w:name="_Toc31893401"/>
      <w:bookmarkStart w:id="94" w:name="_Toc31898618"/>
      <w:r>
        <w:t>1.2.5.</w:t>
      </w:r>
      <w:r w:rsidR="00CA01E1">
        <w:t>11</w:t>
      </w:r>
      <w:r>
        <w:t>. Информатика</w:t>
      </w:r>
      <w:bookmarkEnd w:id="91"/>
      <w:bookmarkEnd w:id="92"/>
      <w:bookmarkEnd w:id="93"/>
      <w:bookmarkEnd w:id="94"/>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pStyle w:val="a8"/>
        <w:numPr>
          <w:ilvl w:val="0"/>
          <w:numId w:val="112"/>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777D59" w:rsidRDefault="006821ED" w:rsidP="0067623F">
      <w:pPr>
        <w:pStyle w:val="a8"/>
        <w:numPr>
          <w:ilvl w:val="0"/>
          <w:numId w:val="112"/>
        </w:numPr>
        <w:tabs>
          <w:tab w:val="left" w:pos="820"/>
          <w:tab w:val="left" w:pos="993"/>
          <w:tab w:val="left" w:pos="4100"/>
          <w:tab w:val="left" w:pos="6260"/>
          <w:tab w:val="left" w:pos="8240"/>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различать виды информации по способам ее восприятия человеком и по способам ее представления на материальных носителях;</w:t>
      </w:r>
    </w:p>
    <w:p w:rsidR="00777D59" w:rsidRDefault="006821ED" w:rsidP="0067623F">
      <w:pPr>
        <w:pStyle w:val="a8"/>
        <w:numPr>
          <w:ilvl w:val="0"/>
          <w:numId w:val="112"/>
        </w:numPr>
        <w:tabs>
          <w:tab w:val="left" w:pos="820"/>
          <w:tab w:val="left" w:pos="993"/>
          <w:tab w:val="left" w:pos="4100"/>
          <w:tab w:val="left" w:pos="6260"/>
          <w:tab w:val="left" w:pos="8240"/>
        </w:tabs>
        <w:spacing w:line="360" w:lineRule="auto"/>
        <w:ind w:left="0" w:firstLine="709"/>
        <w:jc w:val="both"/>
        <w:rPr>
          <w:rFonts w:ascii="Times New Roman" w:hAnsi="Times New Roman"/>
          <w:strike/>
          <w:sz w:val="28"/>
          <w:szCs w:val="28"/>
        </w:rPr>
      </w:pPr>
      <w:r>
        <w:rPr>
          <w:rFonts w:ascii="Times New Roman" w:hAnsi="Times New Roman"/>
          <w:sz w:val="28"/>
          <w:szCs w:val="28"/>
        </w:rPr>
        <w:t>раскрывать общие закономерности протекания информационных процессов в системах различной природы;</w:t>
      </w:r>
    </w:p>
    <w:p w:rsidR="00777D59" w:rsidRDefault="006821ED" w:rsidP="0067623F">
      <w:pPr>
        <w:pStyle w:val="a8"/>
        <w:numPr>
          <w:ilvl w:val="0"/>
          <w:numId w:val="112"/>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777D59" w:rsidRDefault="006821ED" w:rsidP="0067623F">
      <w:pPr>
        <w:pStyle w:val="a8"/>
        <w:numPr>
          <w:ilvl w:val="0"/>
          <w:numId w:val="112"/>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классифицировать средства ИКТ в соответствии с кругом выполняемых задач;</w:t>
      </w:r>
    </w:p>
    <w:p w:rsidR="00777D59" w:rsidRDefault="006821ED" w:rsidP="0067623F">
      <w:pPr>
        <w:pStyle w:val="a8"/>
        <w:numPr>
          <w:ilvl w:val="0"/>
          <w:numId w:val="112"/>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узнает о назначении основных компонентов компьютера (процессора, оперативной памяти, внешней энергонезависимой памяти, устройств ввода-вывода), характеристиках этих устройств;</w:t>
      </w:r>
    </w:p>
    <w:p w:rsidR="00777D59" w:rsidRDefault="006821ED" w:rsidP="0067623F">
      <w:pPr>
        <w:pStyle w:val="a8"/>
        <w:numPr>
          <w:ilvl w:val="0"/>
          <w:numId w:val="112"/>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определять качественные и количественные характеристики компонентов компьютера;</w:t>
      </w:r>
    </w:p>
    <w:p w:rsidR="00777D59" w:rsidRDefault="006821ED" w:rsidP="0067623F">
      <w:pPr>
        <w:pStyle w:val="a8"/>
        <w:numPr>
          <w:ilvl w:val="0"/>
          <w:numId w:val="112"/>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 xml:space="preserve">узнает об истории и тенденциях развития компьютеров; о том как можно улучшить характеристики компьютеров; </w:t>
      </w:r>
    </w:p>
    <w:p w:rsidR="00777D59" w:rsidRDefault="006821ED" w:rsidP="0067623F">
      <w:pPr>
        <w:pStyle w:val="a8"/>
        <w:numPr>
          <w:ilvl w:val="0"/>
          <w:numId w:val="112"/>
        </w:numPr>
        <w:tabs>
          <w:tab w:val="left" w:pos="820"/>
          <w:tab w:val="left" w:pos="993"/>
          <w:tab w:val="left" w:pos="4100"/>
          <w:tab w:val="left" w:pos="6260"/>
          <w:tab w:val="left" w:pos="8240"/>
        </w:tabs>
        <w:spacing w:line="360" w:lineRule="auto"/>
        <w:ind w:left="0" w:firstLine="709"/>
        <w:jc w:val="both"/>
        <w:rPr>
          <w:rFonts w:ascii="Times New Roman" w:hAnsi="Times New Roman"/>
          <w:sz w:val="28"/>
          <w:szCs w:val="28"/>
        </w:rPr>
      </w:pPr>
      <w:r>
        <w:rPr>
          <w:rFonts w:ascii="Times New Roman" w:hAnsi="Times New Roman"/>
          <w:sz w:val="28"/>
          <w:szCs w:val="28"/>
        </w:rPr>
        <w:t>узнает о том, какие задачи решаются с помощью суперкомпьютеров.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6821ED">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осознано подходить к выбору ИКТ–средств для своих учебных и иных целей;</w:t>
      </w:r>
    </w:p>
    <w:p w:rsidR="00777D59" w:rsidRDefault="006821ED" w:rsidP="006821ED">
      <w:pPr>
        <w:pStyle w:val="a8"/>
        <w:numPr>
          <w:ilvl w:val="0"/>
          <w:numId w:val="5"/>
        </w:numPr>
        <w:tabs>
          <w:tab w:val="left" w:pos="940"/>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узнать о физических ограничениях на значения характеристик компьютера.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кодировать и декодировать тексты по заданной кодовой таблице;</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длину кодовой последовательности по длине исходного текста и кодовой таблице равномерного кода;</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777D59" w:rsidRDefault="006821ED" w:rsidP="006821ED">
      <w:pPr>
        <w:pStyle w:val="a8"/>
        <w:numPr>
          <w:ilvl w:val="0"/>
          <w:numId w:val="5"/>
        </w:numPr>
        <w:tabs>
          <w:tab w:val="left" w:pos="820"/>
          <w:tab w:val="left" w:pos="993"/>
          <w:tab w:val="left" w:pos="1960"/>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граф с помощью матрицы смежности с указанием длин ребер (знание термина «матрица смежности» не обязательно);</w:t>
      </w:r>
    </w:p>
    <w:p w:rsidR="00777D59" w:rsidRDefault="006821ED" w:rsidP="006821ED">
      <w:pPr>
        <w:pStyle w:val="a8"/>
        <w:numPr>
          <w:ilvl w:val="0"/>
          <w:numId w:val="5"/>
        </w:numPr>
        <w:tabs>
          <w:tab w:val="left" w:pos="284"/>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познакомиться с двоичным кодированием текстов и с наиболее употребительными современными кодами;</w:t>
      </w:r>
    </w:p>
    <w:p w:rsidR="00777D59" w:rsidRDefault="006821ED" w:rsidP="006821ED">
      <w:pPr>
        <w:pStyle w:val="a8"/>
        <w:numPr>
          <w:ilvl w:val="0"/>
          <w:numId w:val="5"/>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основные способы графического представления числовой информации, (графики, диаграммы).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67623F">
      <w:pPr>
        <w:pStyle w:val="a8"/>
        <w:numPr>
          <w:ilvl w:val="0"/>
          <w:numId w:val="83"/>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777D59" w:rsidRDefault="006821ED" w:rsidP="0067623F">
      <w:pPr>
        <w:pStyle w:val="a8"/>
        <w:numPr>
          <w:ilvl w:val="0"/>
          <w:numId w:val="83"/>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любые дискретные данные можно описать, используя алфавит, содержащий только два символа, например, 0 и 1;</w:t>
      </w:r>
    </w:p>
    <w:p w:rsidR="00777D59" w:rsidRDefault="006821ED" w:rsidP="0067623F">
      <w:pPr>
        <w:pStyle w:val="a8"/>
        <w:numPr>
          <w:ilvl w:val="0"/>
          <w:numId w:val="83"/>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тем, как информация (данные) представляется в современных компьютерах и робототехнических системах;</w:t>
      </w:r>
    </w:p>
    <w:p w:rsidR="00777D59" w:rsidRDefault="006821ED" w:rsidP="0067623F">
      <w:pPr>
        <w:pStyle w:val="a8"/>
        <w:numPr>
          <w:ilvl w:val="0"/>
          <w:numId w:val="83"/>
        </w:numPr>
        <w:tabs>
          <w:tab w:val="left" w:pos="82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познакомиться с примерами использования графов, деревьев и списков при описании реальных объектов и процессов;</w:t>
      </w:r>
    </w:p>
    <w:p w:rsidR="00777D59" w:rsidRDefault="006821ED" w:rsidP="0067623F">
      <w:pPr>
        <w:pStyle w:val="a8"/>
        <w:numPr>
          <w:ilvl w:val="0"/>
          <w:numId w:val="83"/>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t xml:space="preserve">ознакомиться с влиянием ошибок измерений и вычислений на выполнение алгоритмов управления реальными объектами (на примере учебных автономных роботов);  </w:t>
      </w:r>
    </w:p>
    <w:p w:rsidR="00777D59" w:rsidRDefault="006821ED" w:rsidP="0067623F">
      <w:pPr>
        <w:pStyle w:val="a8"/>
        <w:numPr>
          <w:ilvl w:val="0"/>
          <w:numId w:val="83"/>
        </w:numPr>
        <w:tabs>
          <w:tab w:val="left" w:pos="940"/>
        </w:tabs>
        <w:spacing w:line="360" w:lineRule="auto"/>
        <w:ind w:left="0" w:firstLine="709"/>
        <w:jc w:val="both"/>
        <w:rPr>
          <w:rFonts w:ascii="Times New Roman" w:hAnsi="Times New Roman"/>
          <w:i/>
          <w:sz w:val="28"/>
          <w:szCs w:val="28"/>
        </w:rPr>
      </w:pPr>
      <w:r>
        <w:rPr>
          <w:rFonts w:ascii="Times New Roman" w:hAnsi="Times New Roman"/>
          <w:i/>
          <w:sz w:val="28"/>
          <w:szCs w:val="28"/>
        </w:rPr>
        <w:t>узнать о наличии кодов, которые исправляют ошибки искажения, возникающие при передаче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pStyle w:val="a8"/>
        <w:numPr>
          <w:ilvl w:val="0"/>
          <w:numId w:val="51"/>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составлять алгоритмы для решения учебных задач различных типов;</w:t>
      </w:r>
    </w:p>
    <w:p w:rsidR="00777D59" w:rsidRDefault="006821ED" w:rsidP="0067623F">
      <w:pPr>
        <w:pStyle w:val="a8"/>
        <w:numPr>
          <w:ilvl w:val="0"/>
          <w:numId w:val="51"/>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777D59" w:rsidRDefault="006821ED" w:rsidP="0067623F">
      <w:pPr>
        <w:pStyle w:val="a8"/>
        <w:numPr>
          <w:ilvl w:val="0"/>
          <w:numId w:val="51"/>
        </w:numPr>
        <w:tabs>
          <w:tab w:val="left" w:pos="820"/>
          <w:tab w:val="left" w:pos="993"/>
        </w:tabs>
        <w:spacing w:line="360" w:lineRule="auto"/>
        <w:ind w:left="0" w:firstLine="709"/>
        <w:jc w:val="both"/>
        <w:rPr>
          <w:rStyle w:val="dash0410005f0431005f0437005f0430005f0446005f0020005f0441005f043f005f0438005f0441005f043a005f0430005f005fchar1char1"/>
          <w:rFonts w:eastAsia="Times New Roman"/>
          <w:sz w:val="28"/>
          <w:szCs w:val="28"/>
        </w:rPr>
      </w:pPr>
      <w:r>
        <w:rPr>
          <w:rStyle w:val="dash0410005f0431005f0437005f0430005f0446005f0020005f0441005f043f005f0438005f0441005f043a005f0430005f005fchar1char1"/>
          <w:sz w:val="28"/>
          <w:szCs w:val="28"/>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777D59" w:rsidRDefault="006821ED" w:rsidP="0067623F">
      <w:pPr>
        <w:pStyle w:val="a8"/>
        <w:numPr>
          <w:ilvl w:val="0"/>
          <w:numId w:val="51"/>
        </w:numPr>
        <w:tabs>
          <w:tab w:val="left" w:pos="820"/>
          <w:tab w:val="left" w:pos="993"/>
        </w:tabs>
        <w:spacing w:line="360" w:lineRule="auto"/>
        <w:ind w:left="0" w:firstLine="709"/>
        <w:jc w:val="both"/>
        <w:rPr>
          <w:rFonts w:ascii="Times New Roman" w:eastAsia="Times New Roman" w:hAnsi="Times New Roman"/>
          <w:sz w:val="28"/>
          <w:szCs w:val="28"/>
        </w:rPr>
      </w:pPr>
      <w:r>
        <w:rPr>
          <w:rStyle w:val="dash0410005f0431005f0437005f0430005f0446005f0020005f0441005f043f005f0438005f0441005f043a005f0430005f005fchar1char1"/>
          <w:sz w:val="28"/>
          <w:szCs w:val="28"/>
        </w:rPr>
        <w:t>определять результат выполнения заданного алгоритма или его фрагмента;</w:t>
      </w:r>
    </w:p>
    <w:p w:rsidR="00777D59" w:rsidRDefault="006821ED" w:rsidP="0067623F">
      <w:pPr>
        <w:pStyle w:val="a8"/>
        <w:numPr>
          <w:ilvl w:val="0"/>
          <w:numId w:val="51"/>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777D59" w:rsidRDefault="006821ED" w:rsidP="0067623F">
      <w:pPr>
        <w:pStyle w:val="a8"/>
        <w:numPr>
          <w:ilvl w:val="0"/>
          <w:numId w:val="51"/>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777D59" w:rsidRDefault="006821ED" w:rsidP="0067623F">
      <w:pPr>
        <w:pStyle w:val="a8"/>
        <w:numPr>
          <w:ilvl w:val="0"/>
          <w:numId w:val="51"/>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составлять несложные алгоритмы управления исполнителями и анализа числовых и текстовых данных с использованием основных управляющих конструкций последовательного программирования и записывать их в виде</w:t>
      </w:r>
      <w:r>
        <w:rPr>
          <w:rFonts w:ascii="Times New Roman" w:eastAsia="Times New Roman" w:hAnsi="Times New Roman"/>
          <w:sz w:val="28"/>
          <w:szCs w:val="28"/>
        </w:rPr>
        <w:tab/>
        <w:t>программ на выбранном языке программирования; выполнять эти программы на компьютере;</w:t>
      </w:r>
    </w:p>
    <w:p w:rsidR="00777D59" w:rsidRDefault="006821ED" w:rsidP="0067623F">
      <w:pPr>
        <w:pStyle w:val="a8"/>
        <w:numPr>
          <w:ilvl w:val="0"/>
          <w:numId w:val="51"/>
        </w:numPr>
        <w:tabs>
          <w:tab w:val="left" w:pos="90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777D59" w:rsidRDefault="006821ED" w:rsidP="0067623F">
      <w:pPr>
        <w:pStyle w:val="a8"/>
        <w:numPr>
          <w:ilvl w:val="0"/>
          <w:numId w:val="51"/>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предложенный алгоритм, например, определять какие результаты возможны при заданном множестве исходных значений;</w:t>
      </w:r>
    </w:p>
    <w:p w:rsidR="00777D59" w:rsidRDefault="006821ED" w:rsidP="0067623F">
      <w:pPr>
        <w:pStyle w:val="a8"/>
        <w:numPr>
          <w:ilvl w:val="0"/>
          <w:numId w:val="51"/>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использовать логические значения, операции и выражения с ними;</w:t>
      </w:r>
    </w:p>
    <w:p w:rsidR="00777D59" w:rsidRDefault="006821ED" w:rsidP="0067623F">
      <w:pPr>
        <w:pStyle w:val="a8"/>
        <w:numPr>
          <w:ilvl w:val="0"/>
          <w:numId w:val="51"/>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записывать на выбранном языке программирования арифметические и логические выражения и вычислять их значения.</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w:t>
      </w:r>
    </w:p>
    <w:p w:rsidR="00777D59" w:rsidRDefault="006821ED" w:rsidP="0067623F">
      <w:pPr>
        <w:pStyle w:val="a8"/>
        <w:numPr>
          <w:ilvl w:val="0"/>
          <w:numId w:val="9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использованием в программах строковых величин и с операциями со строковыми величинами;</w:t>
      </w:r>
    </w:p>
    <w:p w:rsidR="00777D59" w:rsidRDefault="006821ED" w:rsidP="0067623F">
      <w:pPr>
        <w:pStyle w:val="a8"/>
        <w:numPr>
          <w:ilvl w:val="0"/>
          <w:numId w:val="9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создавать программы для решения задач, возникающих в процессе учебы и вне ее;</w:t>
      </w:r>
    </w:p>
    <w:p w:rsidR="00777D59" w:rsidRDefault="006821ED" w:rsidP="0067623F">
      <w:pPr>
        <w:pStyle w:val="a8"/>
        <w:numPr>
          <w:ilvl w:val="0"/>
          <w:numId w:val="9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задачами обработки данных и алгоритмами их решения;</w:t>
      </w:r>
    </w:p>
    <w:p w:rsidR="00777D59" w:rsidRDefault="006821ED" w:rsidP="0067623F">
      <w:pPr>
        <w:pStyle w:val="a8"/>
        <w:numPr>
          <w:ilvl w:val="0"/>
          <w:numId w:val="9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понятием «управление», с примерами того, как компьютер управляет различными системами (роботы, летательные и космические аппараты, станки, оросительные системы, движущиеся модели и др.);</w:t>
      </w:r>
    </w:p>
    <w:p w:rsidR="00777D59" w:rsidRDefault="006821ED" w:rsidP="0067623F">
      <w:pPr>
        <w:pStyle w:val="a8"/>
        <w:numPr>
          <w:ilvl w:val="0"/>
          <w:numId w:val="92"/>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pStyle w:val="a8"/>
        <w:numPr>
          <w:ilvl w:val="0"/>
          <w:numId w:val="56"/>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классифицировать файлы по типу и иным параметрам;</w:t>
      </w:r>
    </w:p>
    <w:p w:rsidR="00777D59" w:rsidRDefault="006821ED" w:rsidP="0067623F">
      <w:pPr>
        <w:pStyle w:val="a8"/>
        <w:numPr>
          <w:ilvl w:val="0"/>
          <w:numId w:val="56"/>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выполнять основные операции с файлами (создавать, сохранять, редактировать, удалять, архивировать, «распаковывать» архивные файлы);</w:t>
      </w:r>
    </w:p>
    <w:p w:rsidR="00777D59" w:rsidRDefault="006821ED" w:rsidP="0067623F">
      <w:pPr>
        <w:pStyle w:val="a8"/>
        <w:numPr>
          <w:ilvl w:val="0"/>
          <w:numId w:val="56"/>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разбираться в иерархической структуре файловой системы;</w:t>
      </w:r>
    </w:p>
    <w:p w:rsidR="00777D59" w:rsidRDefault="006821ED" w:rsidP="0067623F">
      <w:pPr>
        <w:pStyle w:val="a8"/>
        <w:numPr>
          <w:ilvl w:val="0"/>
          <w:numId w:val="56"/>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hAnsi="Times New Roman"/>
          <w:sz w:val="28"/>
          <w:szCs w:val="28"/>
        </w:rPr>
        <w:t>осуществлять поиск файлов средствами операционной системы;</w:t>
      </w:r>
    </w:p>
    <w:p w:rsidR="00777D59" w:rsidRDefault="006821ED" w:rsidP="0067623F">
      <w:pPr>
        <w:pStyle w:val="a8"/>
        <w:widowControl w:val="0"/>
        <w:numPr>
          <w:ilvl w:val="0"/>
          <w:numId w:val="56"/>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777D59" w:rsidRDefault="006821ED" w:rsidP="0067623F">
      <w:pPr>
        <w:pStyle w:val="a8"/>
        <w:widowControl w:val="0"/>
        <w:numPr>
          <w:ilvl w:val="0"/>
          <w:numId w:val="56"/>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использовать табличные (реляционные) базы данных, выполнять отбор строк таблицы, удовлетворяющих определенному условию;</w:t>
      </w:r>
    </w:p>
    <w:p w:rsidR="00777D59" w:rsidRDefault="006821ED" w:rsidP="0067623F">
      <w:pPr>
        <w:pStyle w:val="a8"/>
        <w:numPr>
          <w:ilvl w:val="0"/>
          <w:numId w:val="56"/>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анализировать доменные имена компьютеров и адреса документов в Интернете;</w:t>
      </w:r>
    </w:p>
    <w:p w:rsidR="00777D59" w:rsidRDefault="006821ED" w:rsidP="0067623F">
      <w:pPr>
        <w:pStyle w:val="a8"/>
        <w:numPr>
          <w:ilvl w:val="0"/>
          <w:numId w:val="56"/>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проводить поиск информации в сети Интернет по запросам с использованием логических операций.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овладеет (как результат применения программных систем и интернет-сервисов в данном курсе и во всем образовательном процессе):</w:t>
      </w:r>
    </w:p>
    <w:p w:rsidR="00777D59" w:rsidRDefault="006821ED" w:rsidP="0067623F">
      <w:pPr>
        <w:pStyle w:val="a8"/>
        <w:numPr>
          <w:ilvl w:val="0"/>
          <w:numId w:val="56"/>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777D59" w:rsidRDefault="006821ED" w:rsidP="0067623F">
      <w:pPr>
        <w:pStyle w:val="a8"/>
        <w:numPr>
          <w:ilvl w:val="0"/>
          <w:numId w:val="56"/>
        </w:numPr>
        <w:tabs>
          <w:tab w:val="left" w:pos="820"/>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различными формами представления данных (таблицы, диаграммы, графики и т. д.);</w:t>
      </w:r>
    </w:p>
    <w:p w:rsidR="00777D59" w:rsidRDefault="006821ED" w:rsidP="0067623F">
      <w:pPr>
        <w:pStyle w:val="a8"/>
        <w:numPr>
          <w:ilvl w:val="0"/>
          <w:numId w:val="56"/>
        </w:numPr>
        <w:tabs>
          <w:tab w:val="left" w:pos="820"/>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777D59" w:rsidRDefault="006821ED" w:rsidP="0067623F">
      <w:pPr>
        <w:pStyle w:val="a8"/>
        <w:numPr>
          <w:ilvl w:val="0"/>
          <w:numId w:val="56"/>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основами соблюдения норм информационной этики и права;</w:t>
      </w:r>
    </w:p>
    <w:p w:rsidR="00777D59" w:rsidRDefault="006821ED" w:rsidP="0067623F">
      <w:pPr>
        <w:pStyle w:val="a8"/>
        <w:numPr>
          <w:ilvl w:val="0"/>
          <w:numId w:val="56"/>
        </w:numPr>
        <w:tabs>
          <w:tab w:val="left" w:pos="780"/>
          <w:tab w:val="left" w:pos="993"/>
        </w:tabs>
        <w:spacing w:line="360" w:lineRule="auto"/>
        <w:jc w:val="both"/>
        <w:rPr>
          <w:rFonts w:ascii="Times New Roman" w:eastAsia="Times New Roman" w:hAnsi="Times New Roman"/>
          <w:w w:val="99"/>
          <w:sz w:val="28"/>
          <w:szCs w:val="28"/>
        </w:rPr>
      </w:pPr>
      <w:r>
        <w:rPr>
          <w:rFonts w:ascii="Times New Roman" w:eastAsia="Times New Roman" w:hAnsi="Times New Roman"/>
          <w:sz w:val="28"/>
          <w:szCs w:val="28"/>
        </w:rPr>
        <w:t xml:space="preserve">познакомится с программными средствами для работы с </w:t>
      </w:r>
      <w:r>
        <w:rPr>
          <w:rFonts w:ascii="Times New Roman" w:eastAsia="Times New Roman" w:hAnsi="Times New Roman"/>
          <w:w w:val="99"/>
          <w:sz w:val="28"/>
          <w:szCs w:val="28"/>
        </w:rPr>
        <w:t xml:space="preserve">аудиовизуальными </w:t>
      </w:r>
      <w:r>
        <w:rPr>
          <w:rFonts w:ascii="Times New Roman" w:eastAsia="Times New Roman" w:hAnsi="Times New Roman"/>
          <w:sz w:val="28"/>
          <w:szCs w:val="28"/>
        </w:rPr>
        <w:t xml:space="preserve">данными и соответствующим понятийным </w:t>
      </w:r>
      <w:r>
        <w:rPr>
          <w:rFonts w:ascii="Times New Roman" w:eastAsia="Times New Roman" w:hAnsi="Times New Roman"/>
          <w:w w:val="99"/>
          <w:sz w:val="28"/>
          <w:szCs w:val="28"/>
        </w:rPr>
        <w:t>аппаратом;</w:t>
      </w:r>
    </w:p>
    <w:p w:rsidR="00777D59" w:rsidRDefault="006821ED" w:rsidP="0067623F">
      <w:pPr>
        <w:pStyle w:val="a8"/>
        <w:numPr>
          <w:ilvl w:val="0"/>
          <w:numId w:val="56"/>
        </w:numPr>
        <w:tabs>
          <w:tab w:val="left" w:pos="820"/>
          <w:tab w:val="left" w:pos="993"/>
        </w:tabs>
        <w:spacing w:line="360" w:lineRule="auto"/>
        <w:jc w:val="both"/>
        <w:rPr>
          <w:rFonts w:ascii="Times New Roman" w:hAnsi="Times New Roman"/>
          <w:sz w:val="28"/>
          <w:szCs w:val="28"/>
        </w:rPr>
      </w:pPr>
      <w:r>
        <w:rPr>
          <w:rFonts w:ascii="Times New Roman" w:eastAsia="Times New Roman" w:hAnsi="Times New Roman"/>
          <w:sz w:val="28"/>
          <w:szCs w:val="28"/>
        </w:rPr>
        <w:t xml:space="preserve">узнает о дискретном представлении </w:t>
      </w:r>
      <w:r>
        <w:rPr>
          <w:rFonts w:ascii="Times New Roman" w:eastAsia="Times New Roman" w:hAnsi="Times New Roman"/>
          <w:w w:val="99"/>
          <w:sz w:val="28"/>
          <w:szCs w:val="28"/>
        </w:rPr>
        <w:t>аудио</w:t>
      </w:r>
      <w:r>
        <w:rPr>
          <w:rFonts w:ascii="Times New Roman" w:eastAsia="Times New Roman" w:hAnsi="Times New Roman"/>
          <w:sz w:val="28"/>
          <w:szCs w:val="28"/>
        </w:rPr>
        <w:t>визуальных данных.</w:t>
      </w:r>
    </w:p>
    <w:p w:rsidR="00777D59" w:rsidRDefault="006821ED">
      <w:pPr>
        <w:tabs>
          <w:tab w:val="left" w:pos="1660"/>
          <w:tab w:val="left" w:pos="2900"/>
          <w:tab w:val="left" w:pos="4840"/>
          <w:tab w:val="left" w:pos="5300"/>
          <w:tab w:val="left" w:pos="6440"/>
          <w:tab w:val="left" w:pos="7320"/>
          <w:tab w:val="left" w:pos="7720"/>
          <w:tab w:val="left" w:pos="8520"/>
        </w:tabs>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(в данном курсе и иной учебной деятельности):</w:t>
      </w:r>
    </w:p>
    <w:p w:rsidR="00777D59" w:rsidRDefault="006821ED" w:rsidP="0067623F">
      <w:pPr>
        <w:pStyle w:val="a8"/>
        <w:numPr>
          <w:ilvl w:val="0"/>
          <w:numId w:val="113"/>
        </w:numPr>
        <w:tabs>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узнать о данных от датчиков, например, датчиков роботизированных устройств;</w:t>
      </w:r>
    </w:p>
    <w:p w:rsidR="00777D59" w:rsidRDefault="006821ED" w:rsidP="0067623F">
      <w:pPr>
        <w:pStyle w:val="a8"/>
        <w:numPr>
          <w:ilvl w:val="0"/>
          <w:numId w:val="113"/>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777D59" w:rsidRDefault="006821ED" w:rsidP="0067623F">
      <w:pPr>
        <w:pStyle w:val="a8"/>
        <w:numPr>
          <w:ilvl w:val="0"/>
          <w:numId w:val="113"/>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математического моделирования в современном мире;</w:t>
      </w:r>
    </w:p>
    <w:p w:rsidR="00777D59" w:rsidRDefault="006821ED" w:rsidP="0067623F">
      <w:pPr>
        <w:pStyle w:val="a8"/>
        <w:numPr>
          <w:ilvl w:val="0"/>
          <w:numId w:val="113"/>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принципами функционирования Интернета и сетевого взаимодействия между компьютерами, с методами поиска в Интернете;</w:t>
      </w:r>
    </w:p>
    <w:p w:rsidR="00777D59" w:rsidRDefault="006821ED" w:rsidP="0067623F">
      <w:pPr>
        <w:pStyle w:val="a8"/>
        <w:numPr>
          <w:ilvl w:val="0"/>
          <w:numId w:val="113"/>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777D59" w:rsidRDefault="006821ED" w:rsidP="0067623F">
      <w:pPr>
        <w:pStyle w:val="a8"/>
        <w:numPr>
          <w:ilvl w:val="0"/>
          <w:numId w:val="113"/>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том, что в сфере информатики и ИКТ существуют международные и национальные стандарты;</w:t>
      </w:r>
    </w:p>
    <w:p w:rsidR="00777D59" w:rsidRDefault="006821ED" w:rsidP="0067623F">
      <w:pPr>
        <w:pStyle w:val="a8"/>
        <w:numPr>
          <w:ilvl w:val="0"/>
          <w:numId w:val="113"/>
        </w:numPr>
        <w:tabs>
          <w:tab w:val="left" w:pos="82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узнать о структуре современных компьютеров и назначении их элементов;</w:t>
      </w:r>
    </w:p>
    <w:p w:rsidR="00777D59" w:rsidRDefault="006821ED" w:rsidP="0067623F">
      <w:pPr>
        <w:pStyle w:val="a8"/>
        <w:numPr>
          <w:ilvl w:val="0"/>
          <w:numId w:val="113"/>
        </w:numPr>
        <w:tabs>
          <w:tab w:val="left" w:pos="780"/>
          <w:tab w:val="left" w:pos="993"/>
        </w:tabs>
        <w:spacing w:line="360" w:lineRule="auto"/>
        <w:ind w:left="0" w:firstLine="709"/>
        <w:jc w:val="both"/>
        <w:rPr>
          <w:rFonts w:ascii="Times New Roman" w:hAnsi="Times New Roman"/>
          <w:i/>
          <w:sz w:val="28"/>
          <w:szCs w:val="28"/>
        </w:rPr>
      </w:pPr>
      <w:r>
        <w:rPr>
          <w:rFonts w:ascii="Times New Roman" w:eastAsia="Times New Roman" w:hAnsi="Times New Roman"/>
          <w:i/>
          <w:sz w:val="28"/>
          <w:szCs w:val="28"/>
        </w:rPr>
        <w:t xml:space="preserve">получить представление об истории и тенденциях развития </w:t>
      </w:r>
      <w:r>
        <w:rPr>
          <w:rFonts w:ascii="Times New Roman" w:eastAsia="Times New Roman" w:hAnsi="Times New Roman"/>
          <w:i/>
          <w:w w:val="99"/>
          <w:sz w:val="28"/>
          <w:szCs w:val="28"/>
        </w:rPr>
        <w:t>ИКТ;</w:t>
      </w:r>
    </w:p>
    <w:p w:rsidR="00777D59" w:rsidRDefault="006821ED" w:rsidP="0067623F">
      <w:pPr>
        <w:pStyle w:val="a8"/>
        <w:numPr>
          <w:ilvl w:val="0"/>
          <w:numId w:val="113"/>
        </w:numPr>
        <w:tabs>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познакомиться с примерами использования ИКТ в современном мире;</w:t>
      </w:r>
    </w:p>
    <w:p w:rsidR="00777D59" w:rsidRDefault="006821ED" w:rsidP="0067623F">
      <w:pPr>
        <w:pStyle w:val="a8"/>
        <w:numPr>
          <w:ilvl w:val="0"/>
          <w:numId w:val="113"/>
        </w:numPr>
        <w:tabs>
          <w:tab w:val="left" w:pos="940"/>
          <w:tab w:val="left" w:pos="993"/>
        </w:tabs>
        <w:spacing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получить представления о роботизированных устройствах и их использовании на производстве и в научных исследованиях.</w:t>
      </w:r>
    </w:p>
    <w:p w:rsidR="00777D59" w:rsidRDefault="00777D59">
      <w:pPr>
        <w:pStyle w:val="3"/>
        <w:spacing w:before="0" w:beforeAutospacing="0" w:after="0" w:afterAutospacing="0" w:line="360" w:lineRule="auto"/>
        <w:ind w:firstLine="709"/>
        <w:rPr>
          <w:szCs w:val="28"/>
        </w:rPr>
      </w:pPr>
      <w:bookmarkStart w:id="95" w:name="_Toc409691640"/>
    </w:p>
    <w:p w:rsidR="00777D59" w:rsidRDefault="006821ED">
      <w:pPr>
        <w:pStyle w:val="4"/>
        <w:ind w:left="1701"/>
      </w:pPr>
      <w:bookmarkStart w:id="96" w:name="_Toc410653963"/>
      <w:bookmarkStart w:id="97" w:name="_Toc31893402"/>
      <w:bookmarkStart w:id="98" w:name="_Toc31898619"/>
      <w:r>
        <w:t>1.2.5.1</w:t>
      </w:r>
      <w:r w:rsidR="00CA01E1">
        <w:t>2</w:t>
      </w:r>
      <w:r>
        <w:t>. Физика</w:t>
      </w:r>
      <w:bookmarkEnd w:id="95"/>
      <w:bookmarkEnd w:id="96"/>
      <w:bookmarkEnd w:id="97"/>
      <w:bookmarkEnd w:id="98"/>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соблюдать правила безопасности и охраны труда при работе с учебным и лабораторным оборудованием;</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смысл основных физических терминов: физическое тело, физическое явление, физическая величина, единицы измерения;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проблемы, которые можно решить при помощи физических методов; анализировать отдельные этапы проведения исследований и интерпретировать результаты наблюдений и опытов;</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ставить опыты по исследованию физических явлений или физических свойств тел без использования прямых измерений; при этом формулировать проблему/задачу учебного эксперимента; собирать установку из предложенного оборудования; проводить опыт и формулировать выводы.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При проведении исследования физических явлений измерительные приборы используются лишь как датчики измерения физических величин. Записи показаний прямых измерений в этом случае не требуется.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роль эксперимента в получении научной информации;</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прямые измерения физических величин: время, расстояние, масса тела, объем, сила, температура, атмосферное давление, влажность воздуха, напряжение, сила тока, радиационный фон (с использованием дозиметра); при этом выбирать оптимальный способ измерения и использовать простейшие методы оценки погрешностей измерений.</w:t>
      </w:r>
    </w:p>
    <w:p w:rsidR="00777D59" w:rsidRDefault="006821ED">
      <w:pPr>
        <w:tabs>
          <w:tab w:val="left" w:pos="851"/>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Примечание. Любая учебная программа должна обеспечивать овладение прямыми измерениями всех перечисленных физических величин.</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исследование зависимостей физических величин с использованием прямых измерений: при этом конструировать установку, фиксировать результаты полученной зависимости физических величин в виде таблиц и графиков, делать выводы по результатам исследования;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проводить косвенные измерения физических величин: при выполнении измерений собирать экспериментальную установку, следуя предложенной инструкции, вычислять значение величины и анализировать полученные результаты с учетом заданной точности измерений;</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ситуации практико-ориентированного характера, узнавать в них проявление изученных физических явлений или закономерностей и применять имеющиеся знания для их объяснения;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принципы действия машин, приборов и технических устройств, условия их безопасного использования в повседневной жизни;</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при выполнении учебных задач научно-популярную литературу о физических явлениях, справочные материалы, ресурсы Интернет.</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осознавать ценность научных исследований, роль физики в расширении представлений об окружающем мире и ее вклад в улучшение качества жизни;</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сравнивать точность измерения физических величин по величине их относительной погрешности при проведении прямых измерений;</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самостоятельно проводить косвенные измерения и исследования физических величин с использованием различных способов измерения физических величин, выбирать средства измерения с учетом необходимой точности измерений, обосновывать выбор способа измерения, адекватного поставленной задаче, проводить оценку достоверности полученных результатов;</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воспринимать информацию физического содержания в научно-популярной литературе и средствах массовой информации, критически оценивать полученную информацию, анализируя ее содержание и данные об источнике информации;</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создавать собственные письменные и устные сообщения о физических явлениях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Механические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относительность механического движения, свободное падение тел, равномерное движение по окружности, инерция, взаимодействие тел, реактивное движение, передача давления твердыми телами, жидкостями и газами, атмосферное давление, плавание тел, равновесие твердых тел, имеющих закрепленную ось вращения, колебательное движение, резонанс, волновое движение (звук);</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механические явления, используя физические величины: путь, перемещение, скорость, ускорение, период обращения, масса тела, плотность вещества, сила (сила тяжести, сила упругости, сила трения), давление, импульс тела, кинетическая энергия, потенциальная энергия, механическая работа, механическая мощность, КПД при совершении работы с использованием простого механизма, сила трения, амплитуда,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анализировать свойства тел, механические явления и процессы, используя физические законы: закон сохранения энергии, закон всемирного тяготения, принцип суперпозиции сил (нахождение равнодействующей силы), I, II и III законы Ньютона, закон сохранения импульса, закон Гука, закон Паскаля, закон Архимеда; при этом различать словесную формулировку закона и его математическое выражение; </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изученных физических моделей: материальная точка, инерциальная система отсчета;</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решать задачи, используя физические законы (закон сохранения энергии, закон всемирного тяготения, принцип суперпозиции сил, I, II и III законы Ньютона, закон сохранения импульса,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амплитуда, период и частота колебаний, длина волны и скорость ее распространения):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законов (закон Гука, Архимеда и др.);</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Тепловые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изученных физических моделей строения газов, жидкостей и твердых тел;</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практического использования физических знаний о тепловых явлениях;</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Электрические и магнитные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электромагнитные волны, прямолинейное распространение света, отражение и преломление света, дисперсия света.</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оптические схемы для построения изображений в плоском зеркале и собирающей линзе.</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практического использования физических знаний о электромагнитных явлениях</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скорость электромагнитных волн, длина волны и частота света,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Квантовые явления</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основные признаки планетарной модели атома, нуклонной модели атомного ядра;</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777D59" w:rsidRDefault="006821ED">
      <w:pPr>
        <w:tabs>
          <w:tab w:val="left" w:pos="709"/>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соотносить энергию связи атомных ядер с дефектом массы;</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Элементы астрономии</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различия между гелиоцентрической и геоцентрической системами мира;</w:t>
      </w:r>
    </w:p>
    <w:p w:rsidR="00777D59" w:rsidRDefault="006821ED">
      <w:pPr>
        <w:tabs>
          <w:tab w:val="left" w:pos="851"/>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основные характеристики звезд (размер, цвет, температура) соотносить цвет звезды с ее температурой;</w:t>
      </w:r>
    </w:p>
    <w:p w:rsidR="00777D59" w:rsidRDefault="006821ED" w:rsidP="0067623F">
      <w:pPr>
        <w:widowControl w:val="0"/>
        <w:numPr>
          <w:ilvl w:val="0"/>
          <w:numId w:val="173"/>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гипотезы о происхождении Солнечной системы.</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99" w:name="_Toc409691641"/>
      <w:bookmarkStart w:id="100" w:name="_Toc410653964"/>
      <w:bookmarkStart w:id="101" w:name="_Toc31893403"/>
      <w:bookmarkStart w:id="102" w:name="_Toc31898620"/>
      <w:r>
        <w:t>1.2.5.1</w:t>
      </w:r>
      <w:r w:rsidR="00CA01E1">
        <w:t>3</w:t>
      </w:r>
      <w:r>
        <w:t>. Биология</w:t>
      </w:r>
      <w:bookmarkEnd w:id="99"/>
      <w:bookmarkEnd w:id="100"/>
      <w:bookmarkEnd w:id="101"/>
      <w:bookmarkEnd w:id="102"/>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 xml:space="preserve">В результате изучения курса биологии в основной школе: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Выпускник </w:t>
      </w:r>
      <w:r>
        <w:rPr>
          <w:rFonts w:ascii="Times New Roman" w:hAnsi="Times New Roman"/>
          <w:b/>
          <w:sz w:val="28"/>
          <w:szCs w:val="28"/>
        </w:rPr>
        <w:t xml:space="preserve">научится </w:t>
      </w:r>
      <w:r>
        <w:rPr>
          <w:rFonts w:ascii="Times New Roman" w:hAnsi="Times New Roman"/>
          <w:bCs/>
          <w:sz w:val="28"/>
          <w:szCs w:val="28"/>
        </w:rPr>
        <w:t xml:space="preserve">пользоваться научными методами для распознания биологических проблем; </w:t>
      </w:r>
      <w:r>
        <w:rPr>
          <w:rFonts w:ascii="Times New Roman" w:hAnsi="Times New Roman"/>
          <w:sz w:val="28"/>
          <w:szCs w:val="28"/>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Выпускник</w:t>
      </w:r>
      <w:r>
        <w:rPr>
          <w:rFonts w:ascii="Times New Roman" w:hAnsi="Times New Roman"/>
          <w:b/>
          <w:sz w:val="28"/>
          <w:szCs w:val="28"/>
        </w:rPr>
        <w:t xml:space="preserve"> </w:t>
      </w:r>
      <w:r>
        <w:rPr>
          <w:rFonts w:ascii="Times New Roman" w:hAnsi="Times New Roman"/>
          <w:sz w:val="28"/>
          <w:szCs w:val="28"/>
        </w:rPr>
        <w:t>овладеет</w:t>
      </w:r>
      <w:r>
        <w:rPr>
          <w:rFonts w:ascii="Times New Roman" w:hAnsi="Times New Roman"/>
          <w:b/>
          <w:sz w:val="28"/>
          <w:szCs w:val="28"/>
        </w:rPr>
        <w:t xml:space="preserve"> </w:t>
      </w:r>
      <w:r>
        <w:rPr>
          <w:rFonts w:ascii="Times New Roman" w:hAnsi="Times New Roman"/>
          <w:sz w:val="28"/>
          <w:szCs w:val="28"/>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Выпускник освоит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777D59" w:rsidRDefault="006821ED">
      <w:pPr>
        <w:autoSpaceDE w:val="0"/>
        <w:autoSpaceDN w:val="0"/>
        <w:adjustRightInd w:val="0"/>
        <w:spacing w:after="0" w:line="360" w:lineRule="auto"/>
        <w:ind w:firstLine="709"/>
        <w:jc w:val="both"/>
        <w:rPr>
          <w:rFonts w:ascii="Times New Roman" w:hAnsi="Times New Roman"/>
          <w:iCs/>
          <w:sz w:val="28"/>
          <w:szCs w:val="28"/>
        </w:rPr>
      </w:pPr>
      <w:r>
        <w:rPr>
          <w:rFonts w:ascii="Times New Roman" w:hAnsi="Times New Roman"/>
          <w:iCs/>
          <w:sz w:val="28"/>
          <w:szCs w:val="28"/>
        </w:rPr>
        <w:t>Выпускник приобретет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175"/>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осознанно использовать знания основных правил поведения в природе и основ здорового образа жизни в быту;</w:t>
      </w:r>
    </w:p>
    <w:p w:rsidR="00777D59" w:rsidRDefault="006821ED" w:rsidP="0067623F">
      <w:pPr>
        <w:numPr>
          <w:ilvl w:val="0"/>
          <w:numId w:val="175"/>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777D59" w:rsidRDefault="006821ED" w:rsidP="0067623F">
      <w:pPr>
        <w:numPr>
          <w:ilvl w:val="0"/>
          <w:numId w:val="175"/>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777D59" w:rsidRDefault="006821ED" w:rsidP="0067623F">
      <w:pPr>
        <w:numPr>
          <w:ilvl w:val="0"/>
          <w:numId w:val="175"/>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pPr>
        <w:tabs>
          <w:tab w:val="center" w:pos="4904"/>
        </w:tabs>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Живые организмы</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выделять существенные признаки биологических объектов (клеток и организмов растений, животных, грибов, бактерий) и процессов, характерных для живых организмов;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родства различных таксонов растений, животных, грибов и бактерий;</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различий растений, животных, грибов и бактерий;</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осуществлять классификацию биологических объектов (растений, животных, бактерий, грибов) на основе определения их принадлежности к определенной систематической группе;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биологии в практической деятельности людей; роль различных организмов в жизни человека;</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систематических групп растений и животных на примерах сопоставления биологических объектов;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примеры и раскрывать сущность приспособленности организмов к среде обитания;</w:t>
      </w:r>
    </w:p>
    <w:p w:rsidR="00777D59" w:rsidRDefault="006821ED" w:rsidP="006821ED">
      <w:pPr>
        <w:widowControl w:val="0"/>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биологические объекты (растения, животные, бактерии, грибы), процессы жизнедеятельности; делать выводы и умозаключения на основе сравнения;</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правила поведения в природе;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и оценивать последствия деятельности человека в природе;</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w:t>
      </w:r>
    </w:p>
    <w:p w:rsidR="00777D59" w:rsidRDefault="006821ED" w:rsidP="006821ED">
      <w:pPr>
        <w:numPr>
          <w:ilvl w:val="2"/>
          <w:numId w:val="1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170"/>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растениях, животных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777D59" w:rsidRDefault="006821ED" w:rsidP="0067623F">
      <w:pPr>
        <w:numPr>
          <w:ilvl w:val="0"/>
          <w:numId w:val="170"/>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777D59" w:rsidRDefault="006821ED" w:rsidP="0067623F">
      <w:pPr>
        <w:numPr>
          <w:ilvl w:val="0"/>
          <w:numId w:val="170"/>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использовать приемы оказания первой помощи при отравлении ядовитыми грибами, ядовитыми растениями, укусах животных; работы с определителями растений; размножения и выращивания культурных растений, уходом за домашними животными;</w:t>
      </w:r>
    </w:p>
    <w:p w:rsidR="00777D59" w:rsidRDefault="006821ED" w:rsidP="0067623F">
      <w:pPr>
        <w:numPr>
          <w:ilvl w:val="0"/>
          <w:numId w:val="170"/>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Default="006821ED" w:rsidP="0067623F">
      <w:pPr>
        <w:numPr>
          <w:ilvl w:val="0"/>
          <w:numId w:val="170"/>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777D59" w:rsidRDefault="006821ED" w:rsidP="0067623F">
      <w:pPr>
        <w:numPr>
          <w:ilvl w:val="0"/>
          <w:numId w:val="170"/>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iCs/>
          <w:sz w:val="28"/>
          <w:szCs w:val="28"/>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67623F">
      <w:pPr>
        <w:numPr>
          <w:ilvl w:val="0"/>
          <w:numId w:val="170"/>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777D59" w:rsidRDefault="006821ED">
      <w:pPr>
        <w:autoSpaceDE w:val="0"/>
        <w:autoSpaceDN w:val="0"/>
        <w:adjustRightInd w:val="0"/>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Человек и его здоровье</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взаимосвязи человека и окружающей среды, родства человека с животными;</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отличий человека от животных;</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эволюцию вида Человек разумный на примерах сопоставления биологических объектов и других материальных артефактов;</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клеток и тканей, органов и систем органов;</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аргументировать основные принципы здорового образа жизни, рациональной организации труда и отдыха;</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и оценивать влияние факторов риска на здоровье человека;</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оказания первой помощи;</w:t>
      </w:r>
    </w:p>
    <w:p w:rsidR="00777D59" w:rsidRDefault="006821ED" w:rsidP="0067623F">
      <w:pPr>
        <w:numPr>
          <w:ilvl w:val="0"/>
          <w:numId w:val="58"/>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17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777D59" w:rsidRDefault="006821ED" w:rsidP="0067623F">
      <w:pPr>
        <w:numPr>
          <w:ilvl w:val="0"/>
          <w:numId w:val="177"/>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777D59" w:rsidRDefault="006821ED" w:rsidP="0067623F">
      <w:pPr>
        <w:numPr>
          <w:ilvl w:val="0"/>
          <w:numId w:val="17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собственному здоровью и здоровью других людей;</w:t>
      </w:r>
    </w:p>
    <w:p w:rsidR="00777D59" w:rsidRDefault="006821ED" w:rsidP="0067623F">
      <w:pPr>
        <w:numPr>
          <w:ilvl w:val="0"/>
          <w:numId w:val="17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777D59" w:rsidRDefault="006821ED" w:rsidP="0067623F">
      <w:pPr>
        <w:numPr>
          <w:ilvl w:val="0"/>
          <w:numId w:val="17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Default="006821ED" w:rsidP="0067623F">
      <w:pPr>
        <w:numPr>
          <w:ilvl w:val="0"/>
          <w:numId w:val="177"/>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67623F">
      <w:pPr>
        <w:numPr>
          <w:ilvl w:val="0"/>
          <w:numId w:val="177"/>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Общие биологические закономерности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144"/>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777D59" w:rsidRDefault="006821ED" w:rsidP="0067623F">
      <w:pPr>
        <w:numPr>
          <w:ilvl w:val="0"/>
          <w:numId w:val="144"/>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sz w:val="28"/>
          <w:szCs w:val="28"/>
        </w:rPr>
        <w:t>аргументировать, приводить доказательства необходимости защиты окружающей среды;</w:t>
      </w:r>
    </w:p>
    <w:p w:rsidR="00777D59" w:rsidRDefault="006821ED" w:rsidP="0067623F">
      <w:pPr>
        <w:numPr>
          <w:ilvl w:val="0"/>
          <w:numId w:val="144"/>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аргументировать, приводить доказательства зависимости здоровья человека от состояния окружающей среды;</w:t>
      </w:r>
    </w:p>
    <w:p w:rsidR="00777D59" w:rsidRDefault="006821ED" w:rsidP="0067623F">
      <w:pPr>
        <w:numPr>
          <w:ilvl w:val="0"/>
          <w:numId w:val="144"/>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777D59" w:rsidRDefault="006821ED" w:rsidP="0067623F">
      <w:pPr>
        <w:numPr>
          <w:ilvl w:val="0"/>
          <w:numId w:val="144"/>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777D59" w:rsidRDefault="006821ED" w:rsidP="0067623F">
      <w:pPr>
        <w:numPr>
          <w:ilvl w:val="0"/>
          <w:numId w:val="144"/>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общность происхождения и эволюции организмов на основе сопоставления особенностей их строения и функционирования;</w:t>
      </w:r>
    </w:p>
    <w:p w:rsidR="00777D59" w:rsidRDefault="006821ED" w:rsidP="0067623F">
      <w:pPr>
        <w:numPr>
          <w:ilvl w:val="0"/>
          <w:numId w:val="14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объяснять механизмы наследственности и изменчивости, возникновения приспособленности, процесс видообразования;</w:t>
      </w:r>
    </w:p>
    <w:p w:rsidR="00777D59" w:rsidRDefault="006821ED" w:rsidP="0067623F">
      <w:pPr>
        <w:numPr>
          <w:ilvl w:val="0"/>
          <w:numId w:val="14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777D59" w:rsidRDefault="006821ED" w:rsidP="0067623F">
      <w:pPr>
        <w:numPr>
          <w:ilvl w:val="0"/>
          <w:numId w:val="144"/>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сравнивать биологические объекты, процессы; делать выводы и умозаключения на основе сравнения; </w:t>
      </w:r>
    </w:p>
    <w:p w:rsidR="00777D59" w:rsidRDefault="006821ED" w:rsidP="0067623F">
      <w:pPr>
        <w:numPr>
          <w:ilvl w:val="0"/>
          <w:numId w:val="144"/>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устанавливать взаимосвязи между особенностями строения и функциями органов и систем органов;</w:t>
      </w:r>
    </w:p>
    <w:p w:rsidR="00777D59" w:rsidRDefault="006821ED" w:rsidP="0067623F">
      <w:pPr>
        <w:numPr>
          <w:ilvl w:val="0"/>
          <w:numId w:val="144"/>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777D59" w:rsidRDefault="006821ED" w:rsidP="0067623F">
      <w:pPr>
        <w:numPr>
          <w:ilvl w:val="0"/>
          <w:numId w:val="144"/>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777D59" w:rsidRDefault="006821ED" w:rsidP="0067623F">
      <w:pPr>
        <w:numPr>
          <w:ilvl w:val="0"/>
          <w:numId w:val="144"/>
        </w:numPr>
        <w:tabs>
          <w:tab w:val="left" w:pos="360"/>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описывать и использовать приемы выращивания и размножения культурных растений и домашних животных, ухода за ними в агроценозах;</w:t>
      </w:r>
    </w:p>
    <w:p w:rsidR="00777D59" w:rsidRDefault="006821ED" w:rsidP="0067623F">
      <w:pPr>
        <w:numPr>
          <w:ilvl w:val="0"/>
          <w:numId w:val="14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777D59" w:rsidRDefault="006821ED" w:rsidP="0067623F">
      <w:pPr>
        <w:numPr>
          <w:ilvl w:val="0"/>
          <w:numId w:val="144"/>
        </w:numPr>
        <w:tabs>
          <w:tab w:val="left" w:pos="993"/>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знать и соблюдать правила работы в кабинете биологии.</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169"/>
        </w:numPr>
        <w:tabs>
          <w:tab w:val="left" w:pos="993"/>
        </w:tabs>
        <w:autoSpaceDE w:val="0"/>
        <w:autoSpaceDN w:val="0"/>
        <w:adjustRightInd w:val="0"/>
        <w:spacing w:after="0" w:line="360" w:lineRule="auto"/>
        <w:ind w:left="0" w:firstLine="709"/>
        <w:contextualSpacing/>
        <w:jc w:val="both"/>
        <w:rPr>
          <w:rFonts w:ascii="Times New Roman" w:hAnsi="Times New Roman"/>
          <w:i/>
          <w:iCs/>
          <w:sz w:val="28"/>
          <w:szCs w:val="28"/>
        </w:rPr>
      </w:pPr>
      <w:r>
        <w:rPr>
          <w:rFonts w:ascii="Times New Roman" w:hAnsi="Times New Roman"/>
          <w:i/>
          <w:sz w:val="28"/>
          <w:szCs w:val="28"/>
        </w:rPr>
        <w:t>понимать экологические проблемы, возникающие в условиях нерационального природопользования, и пути решения этих проблем</w:t>
      </w:r>
      <w:r>
        <w:rPr>
          <w:rFonts w:ascii="Times New Roman" w:hAnsi="Times New Roman"/>
          <w:i/>
          <w:iCs/>
          <w:sz w:val="28"/>
          <w:szCs w:val="28"/>
        </w:rPr>
        <w:t>;</w:t>
      </w:r>
    </w:p>
    <w:p w:rsidR="00777D59" w:rsidRDefault="006821ED" w:rsidP="0067623F">
      <w:pPr>
        <w:numPr>
          <w:ilvl w:val="0"/>
          <w:numId w:val="16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777D59" w:rsidRDefault="006821ED" w:rsidP="0067623F">
      <w:pPr>
        <w:numPr>
          <w:ilvl w:val="0"/>
          <w:numId w:val="169"/>
        </w:numPr>
        <w:tabs>
          <w:tab w:val="left" w:pos="993"/>
        </w:tabs>
        <w:autoSpaceDE w:val="0"/>
        <w:autoSpaceDN w:val="0"/>
        <w:adjustRightInd w:val="0"/>
        <w:spacing w:after="0" w:line="360" w:lineRule="auto"/>
        <w:ind w:left="0" w:firstLine="709"/>
        <w:contextualSpacing/>
        <w:jc w:val="both"/>
        <w:rPr>
          <w:rFonts w:ascii="Times New Roman" w:hAnsi="Times New Roman"/>
          <w:b/>
          <w:i/>
          <w:sz w:val="28"/>
          <w:szCs w:val="28"/>
        </w:rPr>
      </w:pPr>
      <w:r>
        <w:rPr>
          <w:rFonts w:ascii="Times New Roman" w:hAnsi="Times New Roman"/>
          <w:i/>
          <w:sz w:val="28"/>
          <w:szCs w:val="28"/>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777D59" w:rsidRDefault="006821ED" w:rsidP="0067623F">
      <w:pPr>
        <w:numPr>
          <w:ilvl w:val="0"/>
          <w:numId w:val="16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777D59" w:rsidRDefault="006821ED" w:rsidP="0067623F">
      <w:pPr>
        <w:numPr>
          <w:ilvl w:val="0"/>
          <w:numId w:val="169"/>
        </w:numPr>
        <w:tabs>
          <w:tab w:val="left" w:pos="993"/>
        </w:tabs>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iCs/>
          <w:sz w:val="28"/>
          <w:szCs w:val="28"/>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777D59" w:rsidRDefault="006821ED" w:rsidP="0067623F">
      <w:pPr>
        <w:numPr>
          <w:ilvl w:val="0"/>
          <w:numId w:val="169"/>
        </w:numPr>
        <w:tabs>
          <w:tab w:val="left" w:pos="993"/>
        </w:tabs>
        <w:autoSpaceDE w:val="0"/>
        <w:autoSpaceDN w:val="0"/>
        <w:adjustRightInd w:val="0"/>
        <w:spacing w:after="0" w:line="360" w:lineRule="auto"/>
        <w:ind w:left="0" w:firstLine="709"/>
        <w:contextualSpacing/>
        <w:jc w:val="both"/>
        <w:rPr>
          <w:rFonts w:ascii="Times New Roman" w:hAnsi="Times New Roman"/>
          <w:b/>
          <w:sz w:val="28"/>
          <w:szCs w:val="28"/>
        </w:rPr>
      </w:pPr>
      <w:r>
        <w:rPr>
          <w:rFonts w:ascii="Times New Roman" w:hAnsi="Times New Roman"/>
          <w:i/>
          <w:sz w:val="28"/>
          <w:szCs w:val="28"/>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103" w:name="_Toc409691642"/>
      <w:bookmarkStart w:id="104" w:name="_Toc410653965"/>
      <w:bookmarkStart w:id="105" w:name="_Toc31893404"/>
      <w:bookmarkStart w:id="106" w:name="_Toc31898621"/>
      <w:r>
        <w:t>1.2.5.1</w:t>
      </w:r>
      <w:r w:rsidR="00CA01E1">
        <w:t>4</w:t>
      </w:r>
      <w:r>
        <w:t>. Химия</w:t>
      </w:r>
      <w:bookmarkEnd w:id="103"/>
      <w:bookmarkEnd w:id="104"/>
      <w:bookmarkEnd w:id="105"/>
      <w:bookmarkEnd w:id="106"/>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характеризовать основные методы познания: наблюдение, измерение, эксперимент;</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описывать свойства твердых, жидких, газообразных веществ, выделяя их существенные признаки;</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законов сохранения массы веществ, постоянства состава, атомно-молекулярной теории;</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различать химические и физические явления;</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химические элементы;</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состав веществ по их формулам;</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валентность атома элемента в соединениях;</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тип химических реакций;</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признаки и условия протекания химических реакций;</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выявлять признаки, свидетельствующие о протекании химической реакции при выполнении химического опыта;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формулы бинарных соединений;</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химических реакций;</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безопасной работы при проведении опытов;</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лабораторным оборудованием и посудой;</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относительную молекулярную и молярную массы веществ;</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массовую долю химического элемента по формуле соединения;</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количество, объем или массу вещества по количеству, объему, массе реагентов или продуктов реакции;</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простых веществ: кислорода и водорода;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получать, собирать кислород и водород;</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кислород, водород;</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закона Авогадро;</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«тепловой эффект реакции», «молярный объем»;</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воды;</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понятия «раствор»;</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вычислять массовую долю растворенного вещества в растворе;</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приготовлять растворы с определенной массовой долей растворенного вещества;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соединения изученных классов неорганических веществ;</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физические и химические свойства основных классов неорганических веществ: оксидов, кислот, оснований, солей;</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принадлежность веществ к определенному классу соединений;</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формулы неорганических соединений изученных классов;</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подтверждающие химические свойства изученных классов неорганических веществ;</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растворы кислот и щелочей по изменению окраски индикатора;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классами неорганических соединений;</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Периодического закона Д.И. Менделеева;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физический смысл атомного (порядкового) номера химического элемента, номеров группы и периода в периодической системе Д.И.</w:t>
      </w:r>
      <w:r>
        <w:rPr>
          <w:rFonts w:ascii="Times New Roman" w:hAnsi="Times New Roman"/>
        </w:rPr>
        <w:t> </w:t>
      </w:r>
      <w:r>
        <w:rPr>
          <w:rFonts w:ascii="Times New Roman" w:hAnsi="Times New Roman"/>
          <w:sz w:val="28"/>
          <w:szCs w:val="28"/>
        </w:rPr>
        <w:t>Менделеева;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закономерности изменения строения атомов, свойств элементов в пределах малых периодов и главных подгрупп;</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схемы строения атомов первых 20 элементов периодической системы Д.И. Менделеева;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«химическая связь», «электроотрицательность»;</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зависимость физических свойств веществ от типа кристаллической решетки;</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вид химической связи в неорганических соединениях;</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изображать схемы строения молекул веществ, образованных разными видами химических связей;</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степень окисления атома элемента в соединении;</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раскрывать смысл теории электролитической диссоциации;</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электролитической диссоциации кислот, щелочей, солей;</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объяснять сущность процесса электролитической диссоциации и реакций ионного обмена;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полные и сокращенные ионные уравнения реакции обмена;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ионного обмена;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реакции, подтверждающие качественный состав различных веществ;</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окислитель и восстановитель;</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составлять уравнения окислительно-восстановительных реакций;</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называть факторы, влияющие на скорость химической реакции;</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химические реакции по различным признакам;</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неметаллов;</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проводить опыты по получению, собиранию и изучению химических свойств газообразных веществ: углекислого газа, аммиака;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распознавать опытным путем газообразные вещества: углекислый газ и аммиак;</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взаимосвязь между составом, строением и свойствами металлов;</w:t>
      </w:r>
    </w:p>
    <w:p w:rsidR="00777D59" w:rsidRDefault="006821ED" w:rsidP="0067623F">
      <w:pPr>
        <w:widowControl w:val="0"/>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777D59" w:rsidRDefault="006821ED" w:rsidP="0067623F">
      <w:pPr>
        <w:widowControl w:val="0"/>
        <w:numPr>
          <w:ilvl w:val="0"/>
          <w:numId w:val="124"/>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оценивать влияние химического загрязнения окружающей среды на организм человека;</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грамотно обращаться с веществами в повседневной жизни</w:t>
      </w:r>
    </w:p>
    <w:p w:rsidR="00777D59" w:rsidRDefault="006821ED" w:rsidP="0067623F">
      <w:pPr>
        <w:numPr>
          <w:ilvl w:val="0"/>
          <w:numId w:val="29"/>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Выпускник получит возможность научиться:</w:t>
      </w:r>
    </w:p>
    <w:p w:rsidR="00777D59" w:rsidRDefault="006821ED" w:rsidP="0067623F">
      <w:pPr>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777D59" w:rsidRDefault="006821ED" w:rsidP="0067623F">
      <w:pPr>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777D59" w:rsidRDefault="006821ED" w:rsidP="0067623F">
      <w:pPr>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молекулярные и полные ионные уравнения по сокращенным ионным уравнениям;</w:t>
      </w:r>
    </w:p>
    <w:p w:rsidR="00777D59" w:rsidRDefault="006821ED" w:rsidP="0067623F">
      <w:pPr>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777D59" w:rsidRDefault="006821ED" w:rsidP="0067623F">
      <w:pPr>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составлять уравнения реакций, соответствующих последовательности превращений неорганических веществ различных классов;</w:t>
      </w:r>
    </w:p>
    <w:p w:rsidR="00777D59" w:rsidRDefault="006821ED" w:rsidP="0067623F">
      <w:pPr>
        <w:widowControl w:val="0"/>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777D59" w:rsidRDefault="006821ED" w:rsidP="0067623F">
      <w:pPr>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знания для экологически грамотного поведения в окружающей среде;</w:t>
      </w:r>
    </w:p>
    <w:p w:rsidR="00777D59" w:rsidRDefault="006821ED" w:rsidP="0067623F">
      <w:pPr>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777D59" w:rsidRDefault="006821ED" w:rsidP="0067623F">
      <w:pPr>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объективно оценивать информацию о веществах и химических процессах;</w:t>
      </w:r>
    </w:p>
    <w:p w:rsidR="00777D59" w:rsidRDefault="006821ED" w:rsidP="0067623F">
      <w:pPr>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критически относиться к псевдонаучной информации, недобросовестной рекламе в средствах массовой информации;</w:t>
      </w:r>
    </w:p>
    <w:p w:rsidR="00777D59" w:rsidRDefault="006821ED" w:rsidP="0067623F">
      <w:pPr>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осознавать значение теоретических знаний по химии для практической деятельности человека;</w:t>
      </w:r>
    </w:p>
    <w:p w:rsidR="00777D59" w:rsidRDefault="006821ED" w:rsidP="0067623F">
      <w:pPr>
        <w:numPr>
          <w:ilvl w:val="0"/>
          <w:numId w:val="124"/>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777D59" w:rsidRDefault="00777D59">
      <w:pPr>
        <w:autoSpaceDE w:val="0"/>
        <w:autoSpaceDN w:val="0"/>
        <w:adjustRightInd w:val="0"/>
        <w:spacing w:after="0" w:line="360" w:lineRule="auto"/>
        <w:ind w:firstLine="709"/>
        <w:jc w:val="both"/>
        <w:rPr>
          <w:rFonts w:ascii="Times New Roman" w:hAnsi="Times New Roman"/>
          <w:sz w:val="28"/>
          <w:szCs w:val="28"/>
        </w:rPr>
      </w:pPr>
    </w:p>
    <w:p w:rsidR="00777D59" w:rsidRDefault="006821ED">
      <w:pPr>
        <w:pStyle w:val="4"/>
        <w:ind w:left="1701"/>
      </w:pPr>
      <w:bookmarkStart w:id="107" w:name="_Toc409691643"/>
      <w:bookmarkStart w:id="108" w:name="_Toc410653966"/>
      <w:bookmarkStart w:id="109" w:name="_Toc31893405"/>
      <w:bookmarkStart w:id="110" w:name="_Toc31898622"/>
      <w:r>
        <w:t>1.2.5.1</w:t>
      </w:r>
      <w:r w:rsidR="00CA01E1">
        <w:t>5</w:t>
      </w:r>
      <w:r>
        <w:t>. Изобразительное искусство</w:t>
      </w:r>
      <w:bookmarkEnd w:id="107"/>
      <w:bookmarkEnd w:id="108"/>
      <w:bookmarkEnd w:id="109"/>
      <w:bookmarkEnd w:id="110"/>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научится: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 xml:space="preserve">раскрывать смысл народных праздников и обрядов и их отражение в народном искусстве и в современной жизни; </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декоративного убранства русской избы;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цветовую композицию внутреннего убранства избы;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специфику образного языка декоративно-прикладного искусства;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самостоятельные варианты орнаментального построения вышивки с опорой на народные традиции;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эскизы народного праздничного костюма, его отдельных элементов в цветовом решении;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основы народного орнамента; создавать орнаменты на основе народных традиций;</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виды и материалы декоративно-прикладного искусства;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национальные особенности русского орнамента и орнаментов других народов России;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несколько народных художественных промыслов России;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пространственные и временные виды искусства и объяснять, в чем состоит различие временных и пространственных видов искусства;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разницу между предметом изображения, сюжетом и содержанием изображения;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композиционным навыкам работы, чувству ритма, работе с различными художественными материалами;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образы, используя все выразительные возможности художественных материалов;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простым навыкам изображения с помощью пятна и тональных отношений;</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навыку плоскостного силуэтного изображения обычных, простых предметов (кухонная утварь);</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изображать сложную форму предмета (силуэт) как соотношение простых геометрических фигур, соблюдая их пропорции;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линейные изображения геометрических тел и натюрморт с натуры из геометрических тел;</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строить изображения простых предметов по правилам линейной перспективы;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передавать с помощью света характер формы и эмоциональное напряжение в композиции натюрморта;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выполнения графического натюрморта и гравюры наклейками на картоне;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выражать цветом в натюрморте собственное настроение и переживания;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разных способах передачи перспективы в изобразительном искусстве как выражении различных мировоззренческих смыслов;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перспективу в практической творческой работе;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перспективных сокращений в зарисовках наблюдаемого;</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изображения уходящего вдаль пространства, применяя правила линейной и воздушной перспективы;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наблюдать и эстетически переживать изменчивость цветового состояния и настроения в природе;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создания пейзажных зарисовок;</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пространство, ракурс, воздушная перспектива;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правилами работы на пленэре;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композиции, наблюдательной перспективы и ритмической организации плоскости изображения;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основные средства художественной выразительности в изобразительном искусстве (линия, пятно, тон, цвет, форма, перспектива и др.);</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понятия: эпический пейзаж, романтический пейзаж, пейзаж настроения, пленэр, импрессионизм;</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виды портрета;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и характеризовать основы изображения головы человека;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навыками работы с доступными скульптурными материалами;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видеть конструктивную форму предмета, владеть первичными навыками плоского и объемного изображения предмета и группы предметов;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материалы в работе над портретом;</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образные возможности освещения в портрете;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пользоваться правилами схематического построения головы человека в рисунке;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выдающихся русских и зарубежных художников - портретистов и определять их произведения;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передачи в плоскостном изображении простых движений фигуры человека;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понимания особенностей восприятия скульптурного образа;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навыкам лепки и работы с пластилином или глиной;</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777D59" w:rsidRDefault="006821ED" w:rsidP="0067623F">
      <w:pPr>
        <w:pStyle w:val="a8"/>
        <w:widowControl w:val="0"/>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объяснять понятия «тема», «содержание», «сюжет» в произведениях станковой живописи;</w:t>
      </w:r>
    </w:p>
    <w:p w:rsidR="00777D59" w:rsidRDefault="006821ED" w:rsidP="0067623F">
      <w:pPr>
        <w:pStyle w:val="a8"/>
        <w:widowControl w:val="0"/>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изобразительным и композиционным навыкам в процессе работы над эскизом;</w:t>
      </w:r>
    </w:p>
    <w:p w:rsidR="00777D59" w:rsidRDefault="006821ED" w:rsidP="0067623F">
      <w:pPr>
        <w:pStyle w:val="a8"/>
        <w:widowControl w:val="0"/>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объяснять понятия «тематическая картина», «станковая живопись»;</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перечислять и характеризовать основные жанры сюжетно- тематической картины;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несколько классических произведений и называть имена великих русских мастеров исторической картины;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значение тематической картины XIX века в развитии русской культуры;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нескольких известных художников объединения «Мир искусства» и их наиболее известные произведения;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по разработке и созданию изобразительного образа на выбранный исторический сюжет;</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по разработке художественного проекта –разработки композиции на историческую тему;</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создания композиции на основе библейских сюжетов;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имена великих европейских и русских художников, творивших на библейские темы;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произведения великих европейских и русских художников на библейские темы;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роль монументальных памятников в жизни общества;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об особенностях художественного образа советского народа в годы Великой Отечественной войны;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описывать и характеризовать выдающиеся монументальные памятники и ансамбли, посвященные Великой Отечественной войне;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творческому опыту лепки памятника, посвященного значимому историческому событию или историческому герою;</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анализировать художественно-выразительные средства произведений изобразительного искусства XX века;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культуре зрительского восприятия;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временные и пространственные искусства;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разницу между реальностью и художественным образом;</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искусстве иллюстрации и творчестве известных иллюстраторов книг. И.Я. Билибин. В.А. Милашевский. В.А. Фаворский;</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опыту художественного иллюстрирования и навыкам работы графическими материалами;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собирать необходимый материал для иллюстрирования (характер одежды героев, характер построек и помещений, характерные детали быта и т.д.);</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представлениям об анималистическом жанре изобразительного искусства и творчестве художников-анималистов;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опыту художественного творчества по созданию стилизованных образов животных;</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систематизировать и характеризовать основные этапы развития и истории архитектуры и дизайна;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распознавать объект и пространство в конструктивных видах искусства;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сочетание различных объемов в здании;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единство художественного и функционального в вещи, форму и материал;</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иметь общее представление и рассказывать об особенностях архитектурно-художественных стилей разных эпох;</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тенденции и перспективы развития современной архитектуры;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образно-стилевой язык архитектуры прошлого;</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 различать малые формы архитектуры и дизайна в пространстве городской среды;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плоскостную композицию как возможное схематическое изображение объемов при взгляде на них сверху;</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осознавать чертеж как плоскостное изображение объемов, когда точка – вертикаль, круг – цилиндр, шар и т. д.;</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в создаваемых пространственных композициях доминантный объект и вспомогательные соединительные элементы;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навыки формообразования, использования объемов в дизайне и архитектуре (макеты из бумаги, картона, пластилина);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композиционные макеты объектов на предметной плоскости и в пространстве;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практические творческие композиции в технике коллажа, дизайн-проектов;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приобретать общее представление о традициях ландшафтно-парковой архитектуры;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основные школы садово-паркового искусства;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русской усадебной культуры XVIII – XIX веков;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называть и раскрывать смысл основ искусства флористики;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понимать основы краткой истории костюма;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и раскрывать смысл композиционно-конструктивных принципов дизайна одежды;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применять навыки сочинения объемно-пространственной композиции в формировании букета по принципам икэбаны;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отражать в эскизном проекте дизайна сада образно-архитектурный композиционный замысел;</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характеризовать памятники архитектуры Древнего Киева. София Киевская. Фрески. Мозаики;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узнавать и описывать памятники шатрового зодчества;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особенности церкви Вознесения в селе Коломенском и храма Покрова-на-Рву;</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раскрывать особенности новых иконописных традиций в XVII веке. Отличать по характерным особенностям икону и парсуну;</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работать над проектом (индивидуальным или коллективным), создавая разнообразные творческие композиции в материалах по различным темам;</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различать стилевые особенности разных школ архитектуры Древней Руси;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с натуры и по воображению архитектурные образы графическими материалами и др.;</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сравнивать, сопоставлять и анализировать произведения живописи Древней Руси;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рассуждать о значении художественного образа древнерусской культуры;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ориентироваться в широком разнообразии стилей и направлений изобразительного искусства и архитектуры XVIII – XIX веков;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использовать в речи новые термины, связанные со стилями в изобразительном искусстве и архитектуре XVIII – XIX веков;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выявлять и называть характерные особенности русской портретной живописи XVIII века;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признаки и особенности московского барокко;</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sz w:val="28"/>
          <w:szCs w:val="28"/>
        </w:rPr>
        <w:t>создавать разнообразные творческие работы (фантазийные конструкции) в материале.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Выпускник получит возможность научиться: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владеть диалогической формой коммуникации, уметь аргументировать свою точку зрения в процессе изучения изобразительного искусства;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выделять признаки для установления стилевых связей в процессе изучения изобразительного искусства;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специфику изображения в полиграфии;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формы полиграфической продукции: книги, журналы, плакаты, афиши и др.);</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и характеризовать типы изображения в полиграфии (графическое, живописное, компьютерное, фотографическое);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проектировать обложку книги, рекламы открытки, визитки и др.;</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художественную композицию макета книги, журнала;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великих русских живописцев и архитекторов XVIII – XIX веков;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 характеризовать произведения изобразительного искусства и архитектуры русских художников XVIII – XIX веков;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художников-ваятелей XVIII века и определять скульптурные памятники;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художников «Товарищества передвижников» и определять их произведения живописи;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художников-пейзажистов XIX века и определять произведения пейзажной живописи;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особенности исторического жанра, определять произведения исторической живописи;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определять «Русский стиль» в архитектуре модерна, называть памятники архитектуры модерна;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выдающихся русских художников-ваятелей второй половины XIX века и определять памятники монументальной скульптуры;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разнообразные творческие работы (фантазийные конструкции) в материале;</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основные художественные направления в искусстве XIX и XX веков;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узнавать, называть основные художественные стили в европейском и русском искусстве и время их развития в истории культуры;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творческий опыт разработки художественного проекта – создания композиции на определенную тему;</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смысл традиций и новаторства в изобразительном искусстве XX века. Модерн. Авангард. Сюрреализм;</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стиль модерн в архитектуре. Ф.О. Шехтель. А. Гауди;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создавать с натуры и по воображению архитектурные образы графическими материалами и др.;</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работать над эскизом монументального произведения (витраж, мозаика, роспись, монументальная скульптура);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выразительный язык при моделировании архитектурного пространства;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крупнейшие художественные музеи мира и России;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получать представления об особенностях художественных коллекций крупнейших музеев мира;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навыки коллективной работы над объемно- пространственной композицией;</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основы сценографии как вида художественного творчества;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роль костюма, маски и грима в искусстве актерского перевоплощения;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российских художников (А.Я. Головин, А.Н. Бенуа, М.В. Добужинский);</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особенности художественной фотографии;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выразительные средства художественной фотографии (композиция, план, ракурс, свет, ритм и др.);</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изобразительную природу экранных искусств;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характеризовать принципы киномонтажа в создании художественного образа;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различать понятия: игровой и документальный фильм;</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называть имена мастеров российского кинематографа. С.М. Эйзенштейн. А.А. Тарковский. С.Ф. Бондарчук. Н.С. Михалков;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основы искусства телевидения;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различия в творческой работе художника-живописца и сценографа;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полученные знания о типах оформления сцены при создании школьного спектакля;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в практике любительского спектакля художественно-творческие умения по созданию костюмов, грима и т. д. для спектакля из доступных материалов;</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добиваться в практической работе большей выразительности костюма и его стилевого единства со сценографией спектакля;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элементарные навыки основ фотосъемки, осознанно осуществлять выбор объекта и точки съемки, ракурса, плана как художественно-выразительных средств фотографии;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в своей съемочной практике ранее приобретенные знания и навыки композиции, чувства цвета, глубины пространства и т. д.;</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пользоваться компьютерной обработкой фотоснимка при исправлении отдельных недочетов и случайностей;</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понимать и объяснять синтетическую природу фильма;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первоначальные навыки в создании сценария и замысла фильма;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полученные ранее знания по композиции и построению кадра;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первоначальные навыки операторской грамоты, техники съемки и компьютерного монтажа;</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применять сценарно-режиссерские навыки при построении текстового и изобразительного сюжета, а также звукового ряда своей компьютерной анимации;</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смотреть и анализировать с точки зрения режиссерского, монтажно-операторского искусства фильмы мастеров кино;</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i/>
          <w:iCs/>
          <w:sz w:val="28"/>
          <w:szCs w:val="28"/>
        </w:rPr>
      </w:pPr>
      <w:r>
        <w:rPr>
          <w:rFonts w:ascii="Times New Roman" w:hAnsi="Times New Roman"/>
          <w:i/>
          <w:iCs/>
          <w:sz w:val="28"/>
          <w:szCs w:val="28"/>
        </w:rPr>
        <w:t>использовать опыт документальной съемки и тележурналистики для формирования школьного телевидения;</w:t>
      </w:r>
    </w:p>
    <w:p w:rsidR="00777D59" w:rsidRDefault="006821ED" w:rsidP="0067623F">
      <w:pPr>
        <w:pStyle w:val="a8"/>
        <w:numPr>
          <w:ilvl w:val="0"/>
          <w:numId w:val="148"/>
        </w:numPr>
        <w:tabs>
          <w:tab w:val="left" w:pos="993"/>
        </w:tabs>
        <w:autoSpaceDE w:val="0"/>
        <w:autoSpaceDN w:val="0"/>
        <w:adjustRightInd w:val="0"/>
        <w:spacing w:line="360" w:lineRule="auto"/>
        <w:ind w:left="0" w:firstLine="709"/>
        <w:jc w:val="both"/>
        <w:rPr>
          <w:rFonts w:ascii="Times New Roman" w:hAnsi="Times New Roman"/>
          <w:sz w:val="28"/>
          <w:szCs w:val="28"/>
        </w:rPr>
      </w:pPr>
      <w:r>
        <w:rPr>
          <w:rFonts w:ascii="Times New Roman" w:hAnsi="Times New Roman"/>
          <w:i/>
          <w:iCs/>
          <w:sz w:val="28"/>
          <w:szCs w:val="28"/>
        </w:rPr>
        <w:t>реализовывать сценарно-режиссерскую и операторскую грамоту в практике создания видео-этюда.</w:t>
      </w:r>
    </w:p>
    <w:p w:rsidR="00777D59" w:rsidRDefault="00777D59">
      <w:pPr>
        <w:spacing w:after="0" w:line="360" w:lineRule="auto"/>
        <w:ind w:firstLine="709"/>
        <w:jc w:val="both"/>
        <w:rPr>
          <w:rFonts w:ascii="Times New Roman" w:hAnsi="Times New Roman"/>
          <w:sz w:val="28"/>
          <w:szCs w:val="28"/>
        </w:rPr>
      </w:pPr>
    </w:p>
    <w:p w:rsidR="00777D59" w:rsidRDefault="001C222C">
      <w:pPr>
        <w:pStyle w:val="4"/>
        <w:ind w:left="1701"/>
      </w:pPr>
      <w:bookmarkStart w:id="111" w:name="_Toc409691644"/>
      <w:bookmarkStart w:id="112" w:name="_Toc410653967"/>
      <w:bookmarkStart w:id="113" w:name="_Toc31893406"/>
      <w:bookmarkStart w:id="114" w:name="_Toc31898623"/>
      <w:r>
        <w:t>1.2.5.16</w:t>
      </w:r>
      <w:r w:rsidR="006821ED">
        <w:t>. Музыка</w:t>
      </w:r>
      <w:bookmarkEnd w:id="111"/>
      <w:bookmarkEnd w:id="112"/>
      <w:bookmarkEnd w:id="113"/>
      <w:bookmarkEnd w:id="114"/>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научится:</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интонации в музыке как носителя образного смысла;</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средства музыкальной выразительности: мелодию, ритм, темп, динамику, лад;</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 музыкальных образов (лирических, драматических, героических, романтических, эпических);</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общее и особенное при сравнении музыкальных произведений на основе полученных знаний об интонационной природе музыки;</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жизненно-образное содержание музыкальных произведений разных жанров;</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 характеризовать приемы взаимодействия и развития образов музыкальных произведений;</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многообразие музыкальных образов и способов их развития;</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производить интонационно-образный анализ музыкального произведения;</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основной принцип построения и развития музыки;</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взаимосвязь жизненного содержания музыки и музыкальных образов;</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значение устного народного музыкального творчества в развитии общей культуры народа;</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жанры русской народной музыки: былины, лирические песни, частушки, разновидности обрядовых песен;</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специфику перевоплощения народной музыки в произведениях композиторов;</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взаимосвязь профессиональной композиторской музыки и народного музыкального творчества;</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основные признаки исторических эпох, стилевых направлений и национальных школ в западноевропейской музыке;</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характерные черты и образцы творчества крупнейших русских и зарубежных композиторов;</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общее и особенное при сравнении музыкальных произведений на основе полученных знаний о стилевых направлениях;</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жанры вокальной, инструментальной, вокально-инструментальной, камерно-инструментальной, симфонической музыки;</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основные жанры светской музыки малой (баллада, баркарола, ноктюрн, романс, этюд и т.п.) и крупной формы (соната, симфония, кантата, концерт и т.п.);</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узнавать формы построения музыки (двухчастную, трехчастную, вариации, рондо);</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тембры музыкальных инструментов;</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звучание музыкальных инструментов: духовых, струнных, ударных, современных электронных;</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виды оркестров: симфонического, духового, камерного, оркестра народных инструментов, эстрадно-джазового оркестра;</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музыкальными терминами в пределах изучаемой темы;</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узнавать на слух изученные произведения русской и зарубежной классики, образцы народного музыкального творчества, произведения современных композиторов; </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особенности музыкального языка;</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эмоционально-образно воспринимать и характеризовать музыкальные произведения;</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произведения выдающихся композиторов прошлого и современности;</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единство жизненного содержания и художественной формы в различных музыкальных образах;</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музыкальных произведений;</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выявлять особенности интерпретации одной и той же художественной идеи, сюжета в творчестве различных композиторов; </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различные трактовки одного и того же произведения, аргументируя исполнительскую интерпретацию замысла композитора;</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различать интерпретацию классической музыки в современных обработках;</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характерные признаки современной популярной музыки;</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стили рок-музыки и ее отдельных направлений: рок-оперы, рок-н-ролла и др.;</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анализировать творчество исполнителей авторской песни;</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выявлять особенности взаимодействия музыки с другими видами искусства;</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жанровые параллели между музыкой и другими видами искусств;</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сравнивать интонации музыкального, живописного и литературного произведений;</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взаимодействие музыки, изобразительного искусства и литературы на основе осознания специфики языка каждого из них;</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находить ассоциативные связи между художественными образами музыки, изобразительного искусства и литературы;</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значимость музыки в творчестве писателей и поэтов;</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называть и определять на слух мужские (тенор, баритон, бас) и женские (сопрано, меццо-сопрано, контральто) певческие голоса;</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определять разновидности хоровых коллективов по стилю (манере) исполнения: народные, академические;</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владеть навыками вокально-хорового музицирования;</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навыки вокально-хоровой работы при пении с музыкальным сопровождением и без сопровождения (</w:t>
      </w:r>
      <w:r>
        <w:rPr>
          <w:rFonts w:ascii="Times New Roman" w:hAnsi="Times New Roman"/>
          <w:sz w:val="28"/>
          <w:szCs w:val="28"/>
          <w:lang w:val="en-US"/>
        </w:rPr>
        <w:t>a</w:t>
      </w:r>
      <w:r>
        <w:rPr>
          <w:rFonts w:ascii="Times New Roman" w:hAnsi="Times New Roman"/>
          <w:sz w:val="28"/>
          <w:szCs w:val="28"/>
        </w:rPr>
        <w:t xml:space="preserve"> </w:t>
      </w:r>
      <w:r>
        <w:rPr>
          <w:rFonts w:ascii="Times New Roman" w:hAnsi="Times New Roman"/>
          <w:sz w:val="28"/>
          <w:szCs w:val="28"/>
          <w:lang w:val="en-US"/>
        </w:rPr>
        <w:t>cappella</w:t>
      </w:r>
      <w:r>
        <w:rPr>
          <w:rFonts w:ascii="Times New Roman" w:hAnsi="Times New Roman"/>
          <w:sz w:val="28"/>
          <w:szCs w:val="28"/>
        </w:rPr>
        <w:t>);</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творчески интерпретировать содержание музыкального произведения в пении;</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участвовать в коллективной исполнительской деятельности, используя различные формы индивидуального и группового музицирования;</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размышлять о знакомом музыкальном произведении, высказывать суждения об основной идее, о средствах и формах ее воплощения;</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передавать свои музыкальные впечатления в устной или письменной форме; </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проявлять творческую инициативу, участвуя в музыкально-эстетической деятельности;</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понимать специфику музыки как вида искусства и ее значение в жизни человека и общества;</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эмоционально проживать исторические события и судьбы защитников Отечества, воплощаемые в музыкальных произведениях;</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приводить примеры выдающихся (в том числе современных) отечественных и зарубежных музыкальных исполнителей и исполнительских коллективов;</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применять современные информационно-коммуникационные технологии для записи и воспроизведения музыки;</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обосновывать собственные предпочтения, касающиеся музыкальных произведений различных стилей и жанров;</w:t>
      </w:r>
    </w:p>
    <w:p w:rsidR="00777D59" w:rsidRDefault="006821ED" w:rsidP="0067623F">
      <w:pPr>
        <w:numPr>
          <w:ilvl w:val="0"/>
          <w:numId w:val="180"/>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использовать знания о музыке и музыкантах, полученные на занятиях, при составлении домашней фонотеки, видеотеки;</w:t>
      </w:r>
    </w:p>
    <w:p w:rsidR="00777D59" w:rsidRDefault="006821ED">
      <w:pPr>
        <w:tabs>
          <w:tab w:val="left" w:pos="993"/>
        </w:tabs>
        <w:spacing w:after="0" w:line="360" w:lineRule="auto"/>
        <w:contextualSpacing/>
        <w:jc w:val="both"/>
        <w:rPr>
          <w:rFonts w:ascii="Times New Roman" w:hAnsi="Times New Roman"/>
          <w:sz w:val="28"/>
          <w:szCs w:val="28"/>
        </w:rPr>
      </w:pPr>
      <w:r>
        <w:rPr>
          <w:rFonts w:ascii="Times New Roman" w:hAnsi="Times New Roman"/>
          <w:sz w:val="28"/>
          <w:szCs w:val="28"/>
        </w:rPr>
        <w:t>использовать приобретенные знания и умения в практической деятельности и повседневной жизни (в том числе в творческой и сценической).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истоки и интонационное своеобразие, характерные черты и признаки, традиций, обрядов музыкального фольклора разных стран мира;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западноевропейской музыки на примере мадригала, мотета, кантаты, прелюдии, фуги, мессы, реквиема;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понимать особенности языка отечественной духовной и светской музыкальной культуры на примере канта, литургии, хорового концерта;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специфику духовной музыки в эпоху Средневековья;</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распознавать мелодику знаменного распева – основы древнерусской церковной музыки;</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формы построения музыки (сонатно-симфонический цикл, сюита), понимать их возможности в воплощении и развитии музыкальных образов;</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выделять признаки для установления стилевых связей в процессе изучения музыкального искусства;</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исполнять свою партию в хоре в простейших двухголосных произведениях, в том числе с ориентацией на нотную запись;</w:t>
      </w:r>
    </w:p>
    <w:p w:rsidR="00777D59" w:rsidRDefault="006821ED" w:rsidP="006821ED">
      <w:pPr>
        <w:numPr>
          <w:ilvl w:val="0"/>
          <w:numId w:val="10"/>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777D59" w:rsidRDefault="00777D59">
      <w:pPr>
        <w:pStyle w:val="3"/>
        <w:spacing w:before="0" w:beforeAutospacing="0" w:after="0" w:afterAutospacing="0" w:line="360" w:lineRule="auto"/>
        <w:ind w:firstLine="709"/>
        <w:rPr>
          <w:rFonts w:eastAsia="Calibri"/>
          <w:i/>
          <w:szCs w:val="28"/>
        </w:rPr>
      </w:pPr>
    </w:p>
    <w:p w:rsidR="00777D59" w:rsidRDefault="006821ED">
      <w:pPr>
        <w:pStyle w:val="4"/>
        <w:ind w:left="1701"/>
      </w:pPr>
      <w:bookmarkStart w:id="115" w:name="_Toc409691645"/>
      <w:bookmarkStart w:id="116" w:name="_Toc410653968"/>
      <w:bookmarkStart w:id="117" w:name="_Toc31893407"/>
      <w:bookmarkStart w:id="118" w:name="_Toc31898624"/>
      <w:r>
        <w:t>1.2.5.1</w:t>
      </w:r>
      <w:r w:rsidR="004C5F3F">
        <w:t>7</w:t>
      </w:r>
      <w:r>
        <w:t>. Технология</w:t>
      </w:r>
      <w:bookmarkEnd w:id="115"/>
      <w:bookmarkEnd w:id="116"/>
      <w:bookmarkEnd w:id="117"/>
      <w:bookmarkEnd w:id="118"/>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В соответствии с требованиями Федерального государственного 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культуры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проектного, инженерного, технологического мышления обучающегося, соответствующего актуальному технологическому укладу;</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адаптивность к изменению технологического уклада;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осознание обучающимся роли техники и технологий и их влияния на развитие системы «природа — общество — человек»;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методами 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овладение средствами графического отображения и формами визуального представления объектов или процессов, правилами выполнения графической документации (рисунок, эскиз, чертеж);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применение предметных знаний и формирование запроса у обучающегося к их получению для решения прикладных задач в своей текущей деятельности/реализации замыслов;</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культуры по работе с информацией, необходимой для решения учебных задач, и приобретение необходимых компетенций (например, поиск различными способами, верификация, анализ, синтез);</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представлений о развитии мира профессий, связанных с изучаемыми технологиями, для осознанного выбора собственной траектории развития.</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общего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shd w:val="clear" w:color="auto" w:fill="D9EAD3"/>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Результаты, заявленные образовательной программой «Технология», </w:t>
      </w:r>
      <w:r>
        <w:rPr>
          <w:rFonts w:ascii="Times New Roman" w:eastAsia="Times New Roman" w:hAnsi="Times New Roman"/>
          <w:b/>
          <w:color w:val="000000"/>
          <w:sz w:val="28"/>
          <w:szCs w:val="28"/>
        </w:rPr>
        <w:br/>
        <w:t>по блокам содержания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Современные технологии и перспективы их развития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называть и характеризовать актуальные и перспективные технологии материальной и нематериальной сферы;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производить мониторинг и оценку состояния и выявлять возможные перспективы развития технологий в произвольно выбранной отрасли на основе работы с информационными источниками различных видов.</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 xml:space="preserve">осуществлять анализ и давать аргументированный прогноз развития технологий в сферах, рассматриваемых в рамках предметной области; </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осуществлять анализ и производить оценку вероятных рисков применения перспективных технологий и последствий развития существующих технологий.</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Формирование технологической культуры </w:t>
      </w:r>
      <w:r>
        <w:rPr>
          <w:rFonts w:ascii="Times New Roman" w:eastAsia="Times New Roman" w:hAnsi="Times New Roman"/>
          <w:b/>
          <w:color w:val="000000"/>
          <w:sz w:val="28"/>
          <w:szCs w:val="28"/>
        </w:rPr>
        <w:br/>
        <w:t>и проектно-технологического мышления обучающихся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выявлять и формулировать проблему, требующую технологического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определять цели проектирования субъективно нового продукта или технологического решения;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готовить предложения технических или технологических решений с использованием методов и инструментов развития креативного мышления, в том числе с использованием инструментов, таких как дизайн-мышление, ТРИЗ и др.;</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планировать этапы выполнения работ и ресурсы для достижения целей проектирования;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управления проектами;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следовать технологическому процессу, в том числе в процессе изготовления субъективно нового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оценивать условия применимости технологии, в том числе с позиций экологической защищенности;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прогнозировать по известной технологии итоговые характеристики продукта в зависимости от изменения параметров и/или ресурсов, проверять прогнозы опытно-экспериментальным путем, в том числе самостоятельно планируя такого рода эксперименты;</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 зависимости от ситуации оптимизировать базовые технологии, проводить анализ возможности использования альтернативных ресурсов, соединять в единый технологический процесс несколько технологий без их видоизменения для получения сложносоставного материального или информационного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оценку и испытание полученного продукта;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потребностей в тех или иных материальных или информационных продуктах;</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описывать технологическое решение с помощью текста, схемы, рисунка, графического изображения и их сочетаний;</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возможные технологические решения, определять их достоинства и недостатки в контексте заданной ситуации;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применять базовые принципы бережливого производства, включая принципы организации рабочего места с учетом требований эргономики и научной организации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продуктовых проектов, предполагающих:</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определение характеристик и разработку материального продукта, включая планирование, моделирование и разработку документации в информационной среде (конструкторе), в соответствии с задачей собственной деятельности или на основе самостоятельно проведенных исследований потребительских интересов,</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регулирования/настройки) рабочих инструментов/технологического оборудования,</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встраивание созданного информационного продукта в заданную оболочку,</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изготовление информационного продукта по заданному алгоритму в заданной оболочке;</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и анализировать разработку и/или реализацию технологических проектов, предполагающих:</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модификацию (комбинирование, изменение параметров и требований к ресурсам) заданного способа (технологии) получения требующегося материального продукта (после его применения в собственной практике),</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инструкций и иной технологической документации для исполнителей,</w:t>
      </w:r>
    </w:p>
    <w:p w:rsidR="00777D59" w:rsidRDefault="006821ED">
      <w:pPr>
        <w:widowControl w:val="0"/>
        <w:numPr>
          <w:ilvl w:val="1"/>
          <w:numId w:val="1"/>
        </w:numPr>
        <w:spacing w:after="0" w:line="360" w:lineRule="auto"/>
        <w:ind w:left="1418" w:hanging="284"/>
        <w:jc w:val="both"/>
        <w:rPr>
          <w:rFonts w:ascii="Times New Roman" w:eastAsia="Times New Roman" w:hAnsi="Times New Roman"/>
          <w:sz w:val="28"/>
          <w:szCs w:val="28"/>
        </w:rPr>
      </w:pPr>
      <w:r>
        <w:rPr>
          <w:rFonts w:ascii="Times New Roman" w:eastAsia="Times New Roman" w:hAnsi="Times New Roman"/>
          <w:sz w:val="28"/>
          <w:szCs w:val="28"/>
        </w:rPr>
        <w:t>разработку способа или процесса получения материального и информационного продукта с заданными свойствами;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проводить анализ конструкции и конструирование механизмов, простейших роботов с помощью материального или виртуального конструктора;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чертежи и эскизы, а также работать в системах автоматизированного проектирования;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выполнять базовые операции редактора компьютерного трехмерного проектирования (на выбор образовательной организации).</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модифицировать имеющиеся продукты в соответствии с ситуацией/заказом/потребностью/задачей деятельности и в соответствии с их характеристиками разрабатывать технологию на основе базовой технологии;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технологизировать свой опыт, представлять на основе ретроспективного анализа и унификации деятельности описание в виде инструкции или иной технологической документации;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оценивать коммерческий потенциал продукта и/или технологии.</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p>
    <w:p w:rsidR="00777D59" w:rsidRDefault="006821ED">
      <w:pPr>
        <w:pBdr>
          <w:top w:val="nil"/>
          <w:left w:val="nil"/>
          <w:bottom w:val="nil"/>
          <w:right w:val="nil"/>
          <w:between w:val="nil"/>
        </w:pBdr>
        <w:spacing w:after="0" w:line="360" w:lineRule="auto"/>
        <w:jc w:val="center"/>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Построение образовательных траекторий и планов </w:t>
      </w:r>
      <w:r>
        <w:rPr>
          <w:rFonts w:ascii="Times New Roman" w:eastAsia="Times New Roman" w:hAnsi="Times New Roman"/>
          <w:b/>
          <w:color w:val="000000"/>
          <w:sz w:val="28"/>
          <w:szCs w:val="28"/>
        </w:rPr>
        <w:br/>
        <w:t>в области профессионального самоопределения</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r>
        <w:rPr>
          <w:rFonts w:ascii="Times New Roman" w:eastAsia="Times New Roman" w:hAnsi="Times New Roman"/>
          <w:b/>
          <w:color w:val="000000"/>
          <w:sz w:val="28"/>
          <w:szCs w:val="28"/>
        </w:rPr>
        <w:t>Выпускник научится: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группы профессий, относящихся к актуальному технологическому укладу;</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характеризовать ситуацию на региональном рынке труда, называть тенденции ее развития;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разъяснять социальное значение групп профессий, востребованных на региональном рынке труда;</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и обосновывать свои мотивы и причины принятия тех или иных решений, связанных с выбором и реализацией образовательной траектории;</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777D59" w:rsidRDefault="006821ED">
      <w:pPr>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Выпускник получит возможность научиться: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предлагать альтернативные варианты образовательной траектории для профессионального развития;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характеризовать группы предприятий региона проживания;</w:t>
      </w:r>
    </w:p>
    <w:p w:rsidR="00777D59" w:rsidRDefault="006821ED">
      <w:pPr>
        <w:widowControl w:val="0"/>
        <w:numPr>
          <w:ilvl w:val="0"/>
          <w:numId w:val="1"/>
        </w:numPr>
        <w:tabs>
          <w:tab w:val="left" w:pos="993"/>
        </w:tabs>
        <w:spacing w:after="0" w:line="360" w:lineRule="auto"/>
        <w:ind w:left="0" w:firstLine="709"/>
        <w:jc w:val="both"/>
        <w:rPr>
          <w:rFonts w:ascii="Times New Roman" w:eastAsia="Times New Roman" w:hAnsi="Times New Roman"/>
          <w:i/>
          <w:sz w:val="28"/>
          <w:szCs w:val="28"/>
        </w:rPr>
      </w:pPr>
      <w:r>
        <w:rPr>
          <w:rFonts w:ascii="Times New Roman" w:eastAsia="Times New Roman" w:hAnsi="Times New Roman"/>
          <w:i/>
          <w:sz w:val="28"/>
          <w:szCs w:val="28"/>
        </w:rPr>
        <w:t>получать опыт поиска, извлечения, структурирования и обработки информации о перспективах развития современных производств и тенденциях их развития в регионе проживания и в мире, а также информации об актуальном состоянии и перспективах развития регионального и мирового рынка труда.</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19" w:name="_17dp8vu" w:colFirst="0" w:colLast="0"/>
      <w:bookmarkEnd w:id="119"/>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20" w:name="_1cnkghhofozt" w:colFirst="0" w:colLast="0"/>
      <w:bookmarkEnd w:id="120"/>
      <w:r>
        <w:rPr>
          <w:rFonts w:ascii="Times New Roman" w:eastAsia="Times New Roman" w:hAnsi="Times New Roman"/>
          <w:b/>
          <w:color w:val="000000"/>
          <w:sz w:val="28"/>
          <w:szCs w:val="28"/>
        </w:rPr>
        <w:t xml:space="preserve">По годам обучения результаты могут быть структурированы и конкретизированы следующим образом, результаты разбиты на подблоки: </w:t>
      </w:r>
      <w:r>
        <w:rPr>
          <w:rFonts w:ascii="Times New Roman" w:eastAsia="Times New Roman" w:hAnsi="Times New Roman"/>
          <w:b/>
          <w:sz w:val="28"/>
          <w:szCs w:val="28"/>
        </w:rPr>
        <w:t>культура труда (знания в рамках предметной области и бытовые навыки)</w:t>
      </w:r>
      <w:r>
        <w:rPr>
          <w:rFonts w:ascii="Times New Roman" w:eastAsia="Times New Roman" w:hAnsi="Times New Roman"/>
          <w:b/>
          <w:color w:val="000000"/>
          <w:sz w:val="28"/>
          <w:szCs w:val="28"/>
        </w:rPr>
        <w:t xml:space="preserve">, </w:t>
      </w:r>
      <w:r>
        <w:rPr>
          <w:rFonts w:ascii="Times New Roman" w:eastAsia="Times New Roman" w:hAnsi="Times New Roman"/>
          <w:b/>
          <w:sz w:val="28"/>
          <w:szCs w:val="28"/>
        </w:rPr>
        <w:t>предметные результаты (технологические компетенции), проектные компетенции (включая компетенции проектного управления).</w:t>
      </w:r>
    </w:p>
    <w:p w:rsidR="00777D59" w:rsidRDefault="00777D59">
      <w:pPr>
        <w:pStyle w:val="6"/>
        <w:tabs>
          <w:tab w:val="left" w:pos="851"/>
        </w:tabs>
        <w:spacing w:line="360" w:lineRule="auto"/>
        <w:ind w:firstLine="709"/>
        <w:jc w:val="both"/>
        <w:rPr>
          <w:b/>
          <w:i w:val="0"/>
          <w:sz w:val="24"/>
          <w:szCs w:val="24"/>
        </w:rPr>
      </w:pPr>
      <w:bookmarkStart w:id="121" w:name="_5dojyedtsxww" w:colFirst="0" w:colLast="0"/>
      <w:bookmarkEnd w:id="121"/>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color w:val="000000"/>
          <w:sz w:val="28"/>
          <w:szCs w:val="28"/>
        </w:rPr>
      </w:pPr>
      <w:bookmarkStart w:id="122" w:name="_di7zhidd3n5d" w:colFirst="0" w:colLast="0"/>
      <w:bookmarkEnd w:id="122"/>
      <w:r>
        <w:rPr>
          <w:rFonts w:ascii="Times New Roman" w:eastAsia="Times New Roman" w:hAnsi="Times New Roman"/>
          <w:b/>
          <w:color w:val="000000"/>
          <w:sz w:val="28"/>
          <w:szCs w:val="28"/>
        </w:rPr>
        <w:t>5 класс</w:t>
      </w:r>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sz w:val="28"/>
          <w:szCs w:val="28"/>
        </w:rPr>
      </w:pPr>
      <w:bookmarkStart w:id="123" w:name="_t6ng77jg5119" w:colFirst="0" w:colLast="0"/>
      <w:bookmarkEnd w:id="123"/>
      <w:r>
        <w:rPr>
          <w:rFonts w:ascii="Times New Roman" w:eastAsia="Times New Roman" w:hAnsi="Times New Roman"/>
          <w:sz w:val="28"/>
          <w:szCs w:val="28"/>
        </w:rPr>
        <w:t>По завершении учебного года обучающийся: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rPr>
      </w:pPr>
      <w:bookmarkStart w:id="124" w:name="_t7na45orop2f" w:colFirst="0" w:colLast="0"/>
      <w:bookmarkEnd w:id="124"/>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7623F">
      <w:pPr>
        <w:numPr>
          <w:ilvl w:val="1"/>
          <w:numId w:val="183"/>
        </w:numP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владеет безопасными приемами работы с ручными и электрифицированным бытовым инструментом;</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использует ручной и электрифицированный бытовой инструмент в соответствии с задачей собственной деятельности (по назначению);</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«изображение», «эскиз», «материал», «инструмент», «механизм», «робот», «конструкция» и адекватно использует эти понятия;</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организует и поддерживает порядок на рабочем месте;</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применяет и рационально использует материал в соответствии с задачей собственной деятельности;</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сохранение информации о результатах деятельности в формах описания, схемы, эскиза, фотографии, графического изображения;</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использует при выполнении учебных задач научно-популярную литературу, справочные материалы и ресурсы интернета;</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операции по поддержанию порядка и чистоты в жилом и рабочем помещении;</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8"/>
        <w:jc w:val="both"/>
        <w:rPr>
          <w:rFonts w:ascii="Times New Roman" w:eastAsia="Times New Roman" w:hAnsi="Times New Roman"/>
          <w:sz w:val="28"/>
          <w:szCs w:val="28"/>
        </w:rPr>
      </w:pPr>
      <w:r>
        <w:rPr>
          <w:rFonts w:ascii="Times New Roman" w:eastAsia="Times New Roman" w:hAnsi="Times New Roman"/>
          <w:sz w:val="28"/>
          <w:szCs w:val="28"/>
        </w:rPr>
        <w:t>осуществляет корректное применение/хранение произвольно заданного продукта на основе информации производителя (инструкции, памятки, этикетки и др.).</w:t>
      </w:r>
    </w:p>
    <w:p w:rsidR="00777D59" w:rsidRDefault="00777D59">
      <w:pPr>
        <w:pBdr>
          <w:top w:val="nil"/>
          <w:left w:val="nil"/>
          <w:bottom w:val="nil"/>
          <w:right w:val="nil"/>
          <w:between w:val="nil"/>
        </w:pBdr>
        <w:tabs>
          <w:tab w:val="left" w:pos="841"/>
          <w:tab w:val="left" w:pos="990"/>
          <w:tab w:val="left" w:pos="1140"/>
          <w:tab w:val="left" w:pos="2410"/>
        </w:tabs>
        <w:spacing w:after="0" w:line="360" w:lineRule="auto"/>
        <w:ind w:left="708"/>
        <w:jc w:val="both"/>
        <w:rPr>
          <w:rFonts w:ascii="Times New Roman" w:eastAsia="Times New Roman" w:hAnsi="Times New Roman"/>
          <w:sz w:val="28"/>
          <w:szCs w:val="28"/>
        </w:rPr>
      </w:pPr>
      <w:bookmarkStart w:id="125" w:name="_6z1lbuxs3gwf" w:colFirst="0" w:colLast="0"/>
      <w:bookmarkEnd w:id="125"/>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измерение длин, расстояний, величин углов с помощью измерительных инструментов;</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информацию, представленную в виде специализированных таблиц;</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элементарные эскизы, схемы;</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эскизы, схемы, в том числе с использованием программного обеспечения графических редакторов;</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природного происхождения (например, древесины и материалов на ее основе) или иных материалов (например, текстиля);</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древесины и материалов на ее основе) или иных материалов (например, текстиля);</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обработки конструкционных материалов (например, древесины и материалов на ее основе) или иных материалов (например, текстиля);</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обработки конструкционных материалов (например, древесины и материалов на ее основе) с использованием ручного и электрифицированного инструмента, имеет опыт отделки изделий из данного материала или иных материалов (например, текстиля);</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разметку плоского изделия на заготовке;</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осуществляет сборку моделей, в том числе с помощью образовательного конструктора по инструкции;</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конструирует модель по заданному прототипу;</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простые механизмы;</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проведения испытания, анализа продукта;</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модификации материального или информационного продукта;</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классифицирует роботов по конструкции, сфере применения, степени самостоятельности (автономности), способам управления.</w:t>
      </w:r>
    </w:p>
    <w:p w:rsidR="00777D59" w:rsidRDefault="00777D59">
      <w:pPr>
        <w:pBdr>
          <w:top w:val="nil"/>
          <w:left w:val="nil"/>
          <w:bottom w:val="nil"/>
          <w:right w:val="nil"/>
          <w:between w:val="nil"/>
        </w:pBdr>
        <w:spacing w:after="0" w:line="360" w:lineRule="auto"/>
        <w:ind w:firstLine="709"/>
        <w:jc w:val="both"/>
        <w:rPr>
          <w:rFonts w:ascii="Times New Roman" w:eastAsia="Times New Roman" w:hAnsi="Times New Roman"/>
          <w:b/>
          <w:sz w:val="28"/>
          <w:szCs w:val="28"/>
          <w:shd w:val="clear" w:color="auto" w:fill="F4CCCC"/>
        </w:rPr>
      </w:pPr>
      <w:bookmarkStart w:id="126" w:name="_1ylijhqk03og" w:colFirst="0" w:colLast="0"/>
      <w:bookmarkEnd w:id="126"/>
    </w:p>
    <w:p w:rsidR="00777D59" w:rsidRDefault="006821ED">
      <w:pPr>
        <w:pBdr>
          <w:top w:val="nil"/>
          <w:left w:val="nil"/>
          <w:bottom w:val="nil"/>
          <w:right w:val="nil"/>
          <w:between w:val="nil"/>
        </w:pBdr>
        <w:spacing w:after="0" w:line="360" w:lineRule="auto"/>
        <w:ind w:firstLine="709"/>
        <w:jc w:val="both"/>
        <w:rPr>
          <w:rFonts w:ascii="Times New Roman" w:eastAsia="Times New Roman" w:hAnsi="Times New Roman"/>
          <w:b/>
          <w:i/>
          <w:sz w:val="28"/>
          <w:szCs w:val="28"/>
        </w:rPr>
      </w:pPr>
      <w:bookmarkStart w:id="127" w:name="_a613x2pvstl3" w:colFirst="0" w:colLast="0"/>
      <w:bookmarkEnd w:id="127"/>
      <w:r>
        <w:rPr>
          <w:rFonts w:ascii="Times New Roman" w:eastAsia="Times New Roman" w:hAnsi="Times New Roman"/>
          <w:b/>
          <w:i/>
          <w:sz w:val="28"/>
          <w:szCs w:val="28"/>
        </w:rPr>
        <w:t>Проектные компетенции (включая компетенции проектного управления):</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материального продукта на основе технологической документации или по готовому образцу с применением рабочих инструментов, не требующих регулирования.</w:t>
      </w:r>
    </w:p>
    <w:p w:rsidR="00777D59" w:rsidRDefault="00777D59">
      <w:pPr>
        <w:tabs>
          <w:tab w:val="left" w:pos="851"/>
        </w:tabs>
        <w:spacing w:after="0" w:line="360" w:lineRule="auto"/>
        <w:ind w:firstLine="709"/>
        <w:jc w:val="both"/>
        <w:rPr>
          <w:rFonts w:ascii="Times New Roman" w:eastAsia="Times New Roman" w:hAnsi="Times New Roman"/>
          <w:b/>
          <w:sz w:val="28"/>
          <w:szCs w:val="28"/>
        </w:rPr>
      </w:pPr>
    </w:p>
    <w:p w:rsidR="00777D59" w:rsidRDefault="006821ED">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6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«чертеж», «форма», «макет», «прототип», «3D-модель», «программа» и адекватно использует эти понятия;</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содержание понятия «потребность» (с точки зрения потребителя) и адекватно использует эти понятия;</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два-три метода поиска и верификации информации в соответствии с задачами собственной деятельности;</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первичной и тепловой обработки продуктов питания.</w:t>
      </w:r>
    </w:p>
    <w:p w:rsidR="00777D59" w:rsidRDefault="00777D59">
      <w:pPr>
        <w:tabs>
          <w:tab w:val="left" w:pos="426"/>
          <w:tab w:val="left" w:pos="993"/>
          <w:tab w:val="left" w:pos="1134"/>
        </w:tabs>
        <w:spacing w:after="0" w:line="360" w:lineRule="auto"/>
        <w:ind w:left="705"/>
        <w:jc w:val="both"/>
        <w:rPr>
          <w:rFonts w:ascii="Times New Roman" w:eastAsia="Times New Roman" w:hAnsi="Times New Roman"/>
          <w:sz w:val="28"/>
          <w:szCs w:val="28"/>
          <w:shd w:val="clear" w:color="auto" w:fill="D9EAD3"/>
        </w:rPr>
      </w:pPr>
    </w:p>
    <w:p w:rsidR="00777D59" w:rsidRDefault="006821ED">
      <w:pPr>
        <w:spacing w:after="0" w:line="360" w:lineRule="auto"/>
        <w:ind w:firstLine="705"/>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читает элементарные чертежи;</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чертежи, векторные и растровые изображения, в том числе с использованием графических редакторов;</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анализирует формообразование промышленных изделий;</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выполняет базовые операции редактора компьютерного трехмерного проектирования (на выбор образовательной организации);</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навыки формообразования, использования объемов в дизайне (макетирование из подручных материалов);</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методы/способы/приемы изготовления объемных деталей из различных материалов, в том числе с применением технологического оборудования;</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собственный опыт применения различных методов изготовления объемных деталей (гибка, формовка, формование, литье, послойный синтез);</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соединения деталей методом пайки;</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изготовления макета или прототипа;</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проводит морфологический и функциональный анализ технической системы или изделия;</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строит механизм, состоящий из нескольких простых механизмов;</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модификации механизмов для получения заданных свойств (решение задачи);</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простые механизмы для решения поставленных задач по модернизации/проектированию процесса изготовления материального продукта;</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технологии разработки информационных продуктов (приложений/компьютерных программ), в том числе технологии виртуальной и дополненной реальности;</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проектирует и реализует упрощенные алгоритмы функционирования встраиваемого программного обеспечения для управления элементарными техническими системами;</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металлических конструкционных материалов;</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технологические операции, виды/способы/приемы обработки конструкционных материалов (например, цветных или черных металлов, включая листовые материалы);</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характеризует оборудование, приспособления и инструменты для ручной обработки конструкционных материалов (например, цветных или черных металлов, включая листовые материалы);</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обработки конструкционных материалов (например, цветных или черных металлов) с использованием ручного и электрифицированного инструмента;</w:t>
      </w:r>
    </w:p>
    <w:p w:rsidR="00777D59" w:rsidRDefault="006821ED" w:rsidP="0067623F">
      <w:pPr>
        <w:numPr>
          <w:ilvl w:val="1"/>
          <w:numId w:val="183"/>
        </w:numPr>
        <w:pBdr>
          <w:top w:val="nil"/>
          <w:left w:val="nil"/>
          <w:bottom w:val="nil"/>
          <w:right w:val="nil"/>
          <w:between w:val="nil"/>
        </w:pBdr>
        <w:tabs>
          <w:tab w:val="left" w:pos="841"/>
          <w:tab w:val="left" w:pos="990"/>
          <w:tab w:val="left" w:pos="1140"/>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деталей под окраску.</w:t>
      </w:r>
    </w:p>
    <w:p w:rsidR="00777D59" w:rsidRDefault="00777D59">
      <w:pPr>
        <w:spacing w:after="0" w:line="360" w:lineRule="auto"/>
        <w:ind w:firstLine="705"/>
        <w:jc w:val="both"/>
        <w:rPr>
          <w:rFonts w:ascii="Times New Roman" w:eastAsia="Times New Roman" w:hAnsi="Times New Roman"/>
          <w:b/>
          <w:i/>
          <w:sz w:val="28"/>
          <w:szCs w:val="28"/>
        </w:rPr>
      </w:pPr>
      <w:bookmarkStart w:id="128" w:name="_a4oiycftaa86" w:colFirst="0" w:colLast="0"/>
      <w:bookmarkEnd w:id="128"/>
    </w:p>
    <w:p w:rsidR="00777D59" w:rsidRDefault="006821ED">
      <w:pPr>
        <w:tabs>
          <w:tab w:val="left" w:pos="851"/>
        </w:tabs>
        <w:spacing w:after="0" w:line="360" w:lineRule="auto"/>
        <w:ind w:firstLine="705"/>
        <w:jc w:val="both"/>
        <w:rPr>
          <w:rFonts w:ascii="Times New Roman" w:eastAsia="Times New Roman" w:hAnsi="Times New Roman"/>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назвать инструменты выявления потребностей и исследования пользовательского опыта;</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методы генерации идей по модернизации/проектированию материальных продуктов или технологических систем;</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 xml:space="preserve">умеет разделять технологический процесс на последовательность действий; </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опыт выделения задач из поставленной цели по разработке продукта;</w:t>
      </w:r>
    </w:p>
    <w:p w:rsidR="00777D59" w:rsidRDefault="006821ED" w:rsidP="0067623F">
      <w:pPr>
        <w:numPr>
          <w:ilvl w:val="1"/>
          <w:numId w:val="183"/>
        </w:numPr>
        <w:pBdr>
          <w:top w:val="nil"/>
          <w:left w:val="nil"/>
          <w:bottom w:val="nil"/>
          <w:right w:val="nil"/>
          <w:between w:val="nil"/>
        </w:pBdr>
        <w:tabs>
          <w:tab w:val="left" w:pos="841"/>
          <w:tab w:val="left" w:pos="993"/>
          <w:tab w:val="left" w:pos="1134"/>
          <w:tab w:val="left" w:pos="2410"/>
        </w:tabs>
        <w:spacing w:after="0" w:line="360" w:lineRule="auto"/>
        <w:ind w:left="0" w:firstLine="705"/>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моделирования и изготовления оригинальных конструкций (материального продукта) по готовому заданию, включая поиск вариантов (альтернативные решения), отбор решений, проектирование и конструирование с учетом заданных свойств.</w:t>
      </w:r>
    </w:p>
    <w:p w:rsidR="00777D59" w:rsidRDefault="00777D59">
      <w:pPr>
        <w:spacing w:after="0" w:line="360" w:lineRule="auto"/>
        <w:ind w:firstLine="709"/>
        <w:jc w:val="both"/>
        <w:rPr>
          <w:rFonts w:ascii="Times New Roman" w:eastAsia="Times New Roman" w:hAnsi="Times New Roman"/>
          <w:b/>
          <w:i/>
          <w:sz w:val="28"/>
          <w:szCs w:val="28"/>
        </w:rPr>
      </w:pPr>
      <w:bookmarkStart w:id="129" w:name="_kwvi0buewqy" w:colFirst="0" w:colLast="0"/>
      <w:bookmarkEnd w:id="129"/>
    </w:p>
    <w:p w:rsidR="00777D59" w:rsidRDefault="006821ED">
      <w:pPr>
        <w:tabs>
          <w:tab w:val="left" w:pos="851"/>
        </w:tabs>
        <w:spacing w:after="0" w:line="360" w:lineRule="auto"/>
        <w:ind w:firstLine="709"/>
        <w:jc w:val="both"/>
        <w:rPr>
          <w:rFonts w:ascii="Times New Roman" w:eastAsia="Times New Roman" w:hAnsi="Times New Roman"/>
          <w:b/>
          <w:sz w:val="28"/>
          <w:szCs w:val="28"/>
        </w:rPr>
      </w:pPr>
      <w:bookmarkStart w:id="130" w:name="_bf32tj4l8j8n" w:colFirst="0" w:colLast="0"/>
      <w:bookmarkEnd w:id="130"/>
      <w:r>
        <w:rPr>
          <w:rFonts w:ascii="Times New Roman" w:eastAsia="Times New Roman" w:hAnsi="Times New Roman"/>
          <w:b/>
          <w:sz w:val="28"/>
          <w:szCs w:val="28"/>
        </w:rPr>
        <w:t>7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9"/>
        <w:jc w:val="both"/>
        <w:rPr>
          <w:rFonts w:ascii="Times New Roman" w:eastAsia="Times New Roman" w:hAnsi="Times New Roman"/>
          <w:b/>
          <w:i/>
          <w:sz w:val="28"/>
          <w:szCs w:val="28"/>
        </w:rPr>
      </w:pPr>
      <w:bookmarkStart w:id="131" w:name="_op6cz61lpv5b" w:colFirst="0" w:colLast="0"/>
      <w:bookmarkEnd w:id="131"/>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shd w:val="clear" w:color="auto" w:fill="D9EAD3"/>
        </w:rPr>
      </w:pPr>
      <w:r>
        <w:rPr>
          <w:rFonts w:ascii="Times New Roman" w:eastAsia="Times New Roman" w:hAnsi="Times New Roman"/>
          <w:sz w:val="28"/>
          <w:szCs w:val="28"/>
        </w:rPr>
        <w:t>соблюдает правила безопасности и охраны труда при работе с учебным и лабораторным оборудованием;</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«станок», «оборудование», «машина», «сборка», «модель», «моделирование», «слой» и адекватно использует эти понятия;</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следует технологии, в том числе в процессе изготовления субъективно нового продукта;</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операции бытового ремонта методом замены деталей;</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пищевую ценность пищевых продуктов;</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назвать специфичные виды обработки различных видов пищевых продуктов (овощи, мясо, рыба и др.);</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основы рационального питания.</w:t>
      </w:r>
    </w:p>
    <w:p w:rsidR="00777D59" w:rsidRDefault="00777D59">
      <w:pPr>
        <w:spacing w:after="0" w:line="360" w:lineRule="auto"/>
        <w:ind w:firstLine="709"/>
        <w:jc w:val="both"/>
        <w:rPr>
          <w:rFonts w:ascii="Times New Roman" w:eastAsia="Times New Roman" w:hAnsi="Times New Roman"/>
          <w:b/>
          <w:i/>
          <w:sz w:val="28"/>
          <w:szCs w:val="28"/>
        </w:rPr>
      </w:pPr>
      <w:bookmarkStart w:id="132" w:name="_txalrqlcfk73" w:colFirst="0" w:colLast="0"/>
      <w:bookmarkEnd w:id="132"/>
    </w:p>
    <w:p w:rsidR="00777D59" w:rsidRDefault="006821ED">
      <w:pPr>
        <w:spacing w:after="0" w:line="360" w:lineRule="auto"/>
        <w:ind w:firstLine="709"/>
        <w:jc w:val="both"/>
        <w:rPr>
          <w:rFonts w:ascii="Times New Roman" w:eastAsia="Times New Roman" w:hAnsi="Times New Roman"/>
          <w:b/>
          <w:i/>
          <w:sz w:val="28"/>
          <w:szCs w:val="28"/>
        </w:rPr>
      </w:pPr>
      <w:bookmarkStart w:id="133" w:name="_1vlkpbwcibsj" w:colFirst="0" w:colLast="0"/>
      <w:bookmarkEnd w:id="133"/>
      <w:r>
        <w:rPr>
          <w:rFonts w:ascii="Times New Roman" w:eastAsia="Times New Roman" w:hAnsi="Times New Roman"/>
          <w:b/>
          <w:i/>
          <w:sz w:val="28"/>
          <w:szCs w:val="28"/>
        </w:rPr>
        <w:t>Предметные результаты:</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элементарные технологические расчеты;</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информационные технологии;</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проведения виртуального эксперимента по избранной обучающимся тематике;</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создает 3D-модели, применяя различные технологии, используя неавтоматизированные и/или автоматизированные инструменты (в том числе специализированное программное обеспечение, технологии фотограмметрии, ручное сканирование и др.);</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данные и использует различные технологии их обработки посредством информационных систем;</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различные информационно-технические средства для визуализации и представления данных в соответствии с задачами собственной деятельности;</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выполняет последовательность технологических операций по подготовке цифровых данных для учебных станков;</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технологии оцифровки аналоговых данных в соответствии с задачами собственной деятельности;</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структуры реальных систем управления робототехнических систем;</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объясняет сущность управления в технических системах, характеризует автоматические и саморегулируемые системы;</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конструирует простые системы с обратной связью, в том числе на основе технических конструкторов;</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знает базовые принципы организации взаимодействия технических систем;</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свойства конструкционных материалов искусственного происхождения (например, полимеров, композитов);</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применяет безопасные приемы выполнения основных операций слесарно-сборочных работ;</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механической обработки конструкционных материалов;</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виды технологического оборудования для выполнения механической обработки конструкционных материалов;</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изготовления изделия средствами учебного станка, в том числе с симуляцией процесса изготовления в виртуальной среде;</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характеризует основные технологии производства продуктов питания;</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получает и анализирует опыт лабораторного исследования продуктов питания.</w:t>
      </w:r>
    </w:p>
    <w:p w:rsidR="00777D59" w:rsidRDefault="00777D59">
      <w:pPr>
        <w:tabs>
          <w:tab w:val="left" w:pos="841"/>
          <w:tab w:val="left" w:pos="993"/>
          <w:tab w:val="left" w:pos="2410"/>
        </w:tabs>
        <w:spacing w:after="0" w:line="360" w:lineRule="auto"/>
        <w:jc w:val="both"/>
        <w:rPr>
          <w:rFonts w:ascii="Times New Roman" w:eastAsia="Times New Roman" w:hAnsi="Times New Roman"/>
          <w:sz w:val="28"/>
          <w:szCs w:val="28"/>
          <w:shd w:val="clear" w:color="auto" w:fill="D9EAD3"/>
        </w:rPr>
      </w:pPr>
    </w:p>
    <w:p w:rsidR="00777D59" w:rsidRDefault="006821ED">
      <w:pPr>
        <w:spacing w:after="0" w:line="360" w:lineRule="auto"/>
        <w:ind w:firstLine="709"/>
        <w:jc w:val="both"/>
        <w:rPr>
          <w:rFonts w:ascii="Times New Roman" w:eastAsia="Times New Roman" w:hAnsi="Times New Roman"/>
          <w:b/>
          <w:i/>
          <w:sz w:val="28"/>
          <w:szCs w:val="28"/>
        </w:rPr>
      </w:pPr>
      <w:bookmarkStart w:id="134" w:name="_xowwylgiqfk8" w:colFirst="0" w:colLast="0"/>
      <w:bookmarkEnd w:id="134"/>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методы генерации идей по модернизации/проектированию материальных продуктов или технологических систем, направленных на достижение поставленных целей;</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самостоятельно решает поставленную задачу, анализируя и подбирая материалы и средства для ее решения;</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использует инструмент выявления потребностей и исследования пользовательского опыта;</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определения характеристик и разработки материального или информационного продукта, включая планирование, разработку концепции, моделирование, конструирование и разработку документации в информационной среде (конструкторе), на основе самостоятельно проведенных исследований потребительских интересов.</w:t>
      </w:r>
    </w:p>
    <w:p w:rsidR="00777D59" w:rsidRDefault="00777D59">
      <w:pPr>
        <w:tabs>
          <w:tab w:val="left" w:pos="993"/>
          <w:tab w:val="left" w:pos="1134"/>
          <w:tab w:val="left" w:pos="2410"/>
        </w:tabs>
        <w:spacing w:after="0" w:line="360" w:lineRule="auto"/>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sz w:val="28"/>
          <w:szCs w:val="28"/>
        </w:rPr>
      </w:pPr>
      <w:r>
        <w:rPr>
          <w:rFonts w:ascii="Times New Roman" w:eastAsia="Times New Roman" w:hAnsi="Times New Roman"/>
          <w:b/>
          <w:sz w:val="28"/>
          <w:szCs w:val="28"/>
        </w:rPr>
        <w:t>8 класс</w:t>
      </w:r>
    </w:p>
    <w:p w:rsidR="00777D59" w:rsidRDefault="006821ED">
      <w:pPr>
        <w:tabs>
          <w:tab w:val="left" w:pos="851"/>
        </w:tabs>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По завершении учебного года обучающийся:</w:t>
      </w:r>
    </w:p>
    <w:p w:rsidR="00777D59" w:rsidRDefault="00777D59">
      <w:pPr>
        <w:tabs>
          <w:tab w:val="left" w:pos="851"/>
        </w:tabs>
        <w:spacing w:after="0" w:line="360" w:lineRule="auto"/>
        <w:jc w:val="both"/>
        <w:rPr>
          <w:rFonts w:ascii="Times New Roman" w:eastAsia="Times New Roman" w:hAnsi="Times New Roman"/>
          <w:b/>
          <w:i/>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разъясняет содержание понятий «технология», «технологический процесс», «технологическая операция» и адекватно использует эти понятия;</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ключевые предприятия и/или отрасли региона проживания;</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называет предприятия региона проживания, работающие на основе современных производственных технологий;</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 xml:space="preserve">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777D59" w:rsidRDefault="00777D59">
      <w:pPr>
        <w:tabs>
          <w:tab w:val="left" w:pos="851"/>
        </w:tabs>
        <w:spacing w:after="0" w:line="360" w:lineRule="auto"/>
        <w:ind w:firstLine="709"/>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жизненный цикл технологии, приводя примеры;</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простейший технологический процесс по  технологической карте, в том числе характеризуя негативные эффекты;</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(комбинирование, изменение параметров и требований к ресурсам и т. п.) технологии получения материального/информационного продукта с заданными свойствами;</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оптимизации заданного способа (технологии) получения материального продукта на собственной практике;</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перечисляет и характеризует виды технической и технологической документации;</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описывает технологическое решение с помощью текста, эскизов, схем, чертежей;</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составляет техническое задание, памятку, инструкцию, технологическую карту;</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создает модель, адекватную практической задаче;</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проводит оценку и испытание полученного продукта;</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осуществляет конструирование и/или модификацию электрической цепи в соответствии с поставленной задачей;</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 xml:space="preserve">производит сборку электрической цепи посредством соединения и/или подключения электронных компонентов заданным способом (пайка, беспаечный монтаж, механическая сборка) согласно схеме; </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элементарную диагностику и выявление неисправностей технического устройства, созданного в рамках учебной деятельности;</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производит настройку, наладку и контрольное тестирование технического устройства, созданного в рамках учебной деятельности;</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различает типы автоматических и автоматизированных систем;</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проектирования и/или конструирования автоматизированной системы, в том числе с применением специализированных программных средств (в том числе средств автоматизированного проектирования и/или систем моделирования) и/или языков программирования, электронных компонентов, датчиков, приводов, микроконтроллеров и/или микроконтроллерных платформ и т. п.;</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и принцип действия систем автономного управления;</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назначение, функции датчиков и принципы их работы;</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применяет навыки алгоритмизации и программирования в соответствии с конкретной задачей и/или учебной ситуацией;</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моделирования и/или конструирования движущейся модели и/или робототехнической системы и/или беспилотного аппарата;</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применимость материала под имеющуюся задачу, опираясь на его свойства (внешний вид, механические, электрические, термические, возможность обработки), экономические характеристики, экологичность;</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отбирает материал в соответствии с техническим решением или по заданным критериям;</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получения материалов с заданными свойствами;</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наноматериалы, наноструктуры, нанокомпозиты, многофункциональные материалы, возобновляемые материалы (биоматериалы), пластики, керамику и возможные технологические процессы с ними;</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для прогрессивного развития общества (в том числе в следующих отраслях: робототехника, микроэлектроника, интернет вещей, беспилотные летательные аппараты, технологии геоинформатики, виртуальная и дополненная реальность и др);</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объясняет причины, перспективы и последствия развития техники и технологий на данном этапе технологического развития общества;</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приводит произвольные примеры производственных технологий и технологий в сфере услуг;</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называет и характеризует актуальные и перспективные технологии пищевой промышленности (индустрии питания);</w:t>
      </w:r>
    </w:p>
    <w:p w:rsidR="00777D59" w:rsidRDefault="006821ED" w:rsidP="0067623F">
      <w:pPr>
        <w:numPr>
          <w:ilvl w:val="1"/>
          <w:numId w:val="183"/>
        </w:numPr>
        <w:tabs>
          <w:tab w:val="left" w:pos="1134"/>
        </w:tabs>
        <w:spacing w:after="0" w:line="360" w:lineRule="auto"/>
        <w:ind w:left="0" w:firstLine="851"/>
        <w:jc w:val="both"/>
        <w:rPr>
          <w:rFonts w:ascii="Times New Roman" w:eastAsia="Times New Roman" w:hAnsi="Times New Roman"/>
          <w:sz w:val="28"/>
          <w:szCs w:val="28"/>
        </w:rPr>
      </w:pPr>
      <w:r>
        <w:rPr>
          <w:rFonts w:ascii="Times New Roman" w:eastAsia="Times New Roman" w:hAnsi="Times New Roman"/>
          <w:sz w:val="28"/>
          <w:szCs w:val="28"/>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777D59" w:rsidRDefault="00777D59">
      <w:pPr>
        <w:tabs>
          <w:tab w:val="left" w:pos="851"/>
        </w:tabs>
        <w:spacing w:after="0" w:line="360" w:lineRule="auto"/>
        <w:ind w:firstLine="709"/>
        <w:jc w:val="both"/>
        <w:rPr>
          <w:rFonts w:ascii="Times New Roman" w:eastAsia="Times New Roman" w:hAnsi="Times New Roman"/>
          <w:i/>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может охарактеризовать содержание понятий «проблема», «проект», «проблемное поле»;</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анализировал опыт выявления круга потребителей, их потребностей и ожиданий, формирования технического/технологического решения, планирования, моделирования и конструирования на основе самостоятельно проведенных исследований в рамках заданной проблемной области или проблемы;</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подготовки презентации полученного продукта различным типам потребителей.</w:t>
      </w:r>
    </w:p>
    <w:p w:rsidR="00777D59" w:rsidRDefault="00777D59">
      <w:pPr>
        <w:tabs>
          <w:tab w:val="left" w:pos="851"/>
        </w:tabs>
        <w:spacing w:after="0" w:line="360" w:lineRule="auto"/>
        <w:ind w:firstLine="851"/>
        <w:jc w:val="both"/>
        <w:rPr>
          <w:rFonts w:ascii="Times New Roman" w:eastAsia="Times New Roman" w:hAnsi="Times New Roman"/>
          <w:b/>
          <w:sz w:val="28"/>
          <w:szCs w:val="28"/>
        </w:rPr>
      </w:pPr>
    </w:p>
    <w:p w:rsidR="00777D59" w:rsidRDefault="006821ED">
      <w:pPr>
        <w:tabs>
          <w:tab w:val="left" w:pos="706"/>
        </w:tabs>
        <w:spacing w:after="0" w:line="360" w:lineRule="auto"/>
        <w:ind w:firstLine="708"/>
        <w:jc w:val="both"/>
        <w:rPr>
          <w:rFonts w:ascii="Times New Roman" w:eastAsia="Times New Roman" w:hAnsi="Times New Roman"/>
          <w:b/>
          <w:sz w:val="28"/>
          <w:szCs w:val="28"/>
        </w:rPr>
      </w:pPr>
      <w:r>
        <w:rPr>
          <w:rFonts w:ascii="Times New Roman" w:eastAsia="Times New Roman" w:hAnsi="Times New Roman"/>
          <w:b/>
          <w:sz w:val="28"/>
          <w:szCs w:val="28"/>
        </w:rPr>
        <w:t xml:space="preserve">9 класс </w:t>
      </w:r>
    </w:p>
    <w:p w:rsidR="00777D59" w:rsidRDefault="006821ED">
      <w:pPr>
        <w:tabs>
          <w:tab w:val="left" w:pos="706"/>
        </w:tabs>
        <w:spacing w:after="0" w:line="360" w:lineRule="auto"/>
        <w:jc w:val="both"/>
        <w:rPr>
          <w:rFonts w:ascii="Times New Roman" w:eastAsia="Times New Roman" w:hAnsi="Times New Roman"/>
          <w:sz w:val="28"/>
          <w:szCs w:val="28"/>
        </w:rPr>
      </w:pPr>
      <w:r>
        <w:rPr>
          <w:rFonts w:ascii="Times New Roman" w:eastAsia="Times New Roman" w:hAnsi="Times New Roman"/>
          <w:sz w:val="28"/>
          <w:szCs w:val="28"/>
        </w:rPr>
        <w:tab/>
        <w:t>По завершении учебного года обучающийся:</w:t>
      </w:r>
    </w:p>
    <w:p w:rsidR="00777D59" w:rsidRDefault="00777D59">
      <w:pPr>
        <w:tabs>
          <w:tab w:val="left" w:pos="706"/>
        </w:tabs>
        <w:spacing w:after="0" w:line="360" w:lineRule="auto"/>
        <w:jc w:val="both"/>
        <w:rPr>
          <w:rFonts w:ascii="Times New Roman" w:eastAsia="Times New Roman" w:hAnsi="Times New Roman"/>
          <w:sz w:val="28"/>
          <w:szCs w:val="28"/>
        </w:rPr>
      </w:pPr>
    </w:p>
    <w:p w:rsidR="00777D59" w:rsidRDefault="006821ED">
      <w:pP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Культура труда (знания в рамках предметной области и бытовые навыки):</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организует рабочее место в соответствии с требованиями безопасности и правилами эксплуатации используемого оборудования и/или технологии, соблюдает правила безопасности и охраны труда при работе с оборудованием и/или технологией;</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наблюдения (изучения) и/или ознакомления с современными производствами в различных технологических сферах и деятельностью занятых в них работников;</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опыт поиска, структурирования и проверки достоверности информации о перспективах развития современных производств в регионе проживания;</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 и планирует дальнейшую образовательную траекторию;</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публичных выступлений (как индивидуальных, так и в составе группы) с целью демонстрации и защиты результатов проектной деятельности.</w:t>
      </w:r>
    </w:p>
    <w:p w:rsidR="00777D59" w:rsidRDefault="00777D59">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777D59" w:rsidRDefault="006821ED">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Предметные результаты:</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анализирует возможные технологические решения, определяет их достоинства и недостатки в контексте заданной ситуации;</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оценивает условия использования технологии, в том числе с позиций экологической защищенности;</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 зависимости от ситуации оптимизирует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777D59" w:rsidRDefault="00777D59">
      <w:pPr>
        <w:pBdr>
          <w:top w:val="nil"/>
          <w:left w:val="nil"/>
          <w:bottom w:val="nil"/>
          <w:right w:val="nil"/>
          <w:between w:val="nil"/>
        </w:pBdr>
        <w:tabs>
          <w:tab w:val="left" w:pos="855"/>
        </w:tabs>
        <w:spacing w:after="0" w:line="360" w:lineRule="auto"/>
        <w:ind w:firstLine="850"/>
        <w:jc w:val="both"/>
        <w:rPr>
          <w:rFonts w:ascii="Times New Roman" w:eastAsia="Times New Roman" w:hAnsi="Times New Roman"/>
          <w:b/>
          <w:i/>
          <w:sz w:val="28"/>
          <w:szCs w:val="28"/>
        </w:rPr>
      </w:pPr>
    </w:p>
    <w:p w:rsidR="00777D59" w:rsidRDefault="006821ED">
      <w:pPr>
        <w:pBdr>
          <w:top w:val="nil"/>
          <w:left w:val="nil"/>
          <w:bottom w:val="nil"/>
          <w:right w:val="nil"/>
          <w:between w:val="nil"/>
        </w:pBdr>
        <w:tabs>
          <w:tab w:val="left" w:pos="851"/>
        </w:tabs>
        <w:spacing w:after="0" w:line="360" w:lineRule="auto"/>
        <w:ind w:firstLine="709"/>
        <w:jc w:val="both"/>
        <w:rPr>
          <w:rFonts w:ascii="Times New Roman" w:eastAsia="Times New Roman" w:hAnsi="Times New Roman"/>
          <w:b/>
          <w:i/>
          <w:sz w:val="28"/>
          <w:szCs w:val="28"/>
        </w:rPr>
      </w:pPr>
      <w:r>
        <w:rPr>
          <w:rFonts w:ascii="Times New Roman" w:eastAsia="Times New Roman" w:hAnsi="Times New Roman"/>
          <w:b/>
          <w:i/>
          <w:sz w:val="28"/>
          <w:szCs w:val="28"/>
        </w:rPr>
        <w:t>Проектные компетенции (компетенции проектного управления и гибкие компетенции):</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выявляет и формулирует проблему, требующую технологического решения;</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получил и проанализировал опыт разработки и/или реализации командного проекта по жизненному циклу на основании самостоятельно выявленной проблемы;</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цифровых инструментов коммуникации и совместной работы (в том числе почтовых сервисов, электронных календарей, облачных сервисов, средств совместного редактирования файлов различных типов);</w:t>
      </w:r>
    </w:p>
    <w:p w:rsidR="00777D59"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имеет опыт использования инструментов проектного управления;</w:t>
      </w:r>
    </w:p>
    <w:p w:rsidR="00B3035B" w:rsidRPr="00B3035B" w:rsidRDefault="006821ED" w:rsidP="0067623F">
      <w:pPr>
        <w:numPr>
          <w:ilvl w:val="1"/>
          <w:numId w:val="183"/>
        </w:numPr>
        <w:tabs>
          <w:tab w:val="left" w:pos="993"/>
        </w:tabs>
        <w:spacing w:after="0" w:line="360" w:lineRule="auto"/>
        <w:ind w:left="0" w:firstLine="709"/>
        <w:jc w:val="both"/>
        <w:rPr>
          <w:rFonts w:ascii="Times New Roman" w:eastAsia="Times New Roman" w:hAnsi="Times New Roman"/>
          <w:b/>
          <w:sz w:val="28"/>
          <w:szCs w:val="28"/>
        </w:rPr>
      </w:pPr>
      <w:r>
        <w:rPr>
          <w:rFonts w:ascii="Times New Roman" w:eastAsia="Times New Roman" w:hAnsi="Times New Roman"/>
          <w:sz w:val="28"/>
          <w:szCs w:val="28"/>
        </w:rPr>
        <w:t>планирует продвижение продукта.</w:t>
      </w:r>
    </w:p>
    <w:p w:rsidR="00777D59" w:rsidRDefault="00777D59" w:rsidP="00B3035B">
      <w:pPr>
        <w:tabs>
          <w:tab w:val="left" w:pos="993"/>
        </w:tabs>
        <w:spacing w:after="0" w:line="360" w:lineRule="auto"/>
        <w:ind w:left="709"/>
        <w:jc w:val="both"/>
        <w:rPr>
          <w:rFonts w:ascii="Times New Roman" w:eastAsia="Times New Roman" w:hAnsi="Times New Roman"/>
          <w:b/>
          <w:sz w:val="28"/>
          <w:szCs w:val="28"/>
        </w:rPr>
      </w:pPr>
    </w:p>
    <w:p w:rsidR="00777D59" w:rsidRDefault="006821ED">
      <w:pPr>
        <w:pStyle w:val="4"/>
        <w:ind w:left="1701"/>
      </w:pPr>
      <w:bookmarkStart w:id="135" w:name="_Toc409691647"/>
      <w:bookmarkStart w:id="136" w:name="_Toc410653970"/>
      <w:bookmarkStart w:id="137" w:name="_Toc31893408"/>
      <w:bookmarkStart w:id="138" w:name="_Toc31898625"/>
      <w:r>
        <w:t>1.2.5.1</w:t>
      </w:r>
      <w:r w:rsidR="00B3035B">
        <w:t>8</w:t>
      </w:r>
      <w:r>
        <w:t>. Физическая культура</w:t>
      </w:r>
      <w:bookmarkEnd w:id="135"/>
      <w:bookmarkEnd w:id="136"/>
      <w:bookmarkEnd w:id="137"/>
      <w:bookmarkEnd w:id="138"/>
    </w:p>
    <w:p w:rsidR="00777D59" w:rsidRDefault="006821ED">
      <w:pPr>
        <w:spacing w:after="0" w:line="360" w:lineRule="auto"/>
        <w:ind w:right="-5"/>
        <w:jc w:val="both"/>
        <w:rPr>
          <w:rFonts w:ascii="Times New Roman" w:hAnsi="Times New Roman"/>
          <w:sz w:val="28"/>
          <w:szCs w:val="28"/>
        </w:rPr>
      </w:pPr>
      <w:r>
        <w:rPr>
          <w:rFonts w:ascii="Times New Roman" w:hAnsi="Times New Roman"/>
          <w:b/>
          <w:sz w:val="28"/>
          <w:szCs w:val="28"/>
        </w:rPr>
        <w:t xml:space="preserve">Выпускник научится: </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рассматривать физическую культуру как явление культуры, выделять исторические этапы ее развития, характеризовать основные направления и формы ее организации в современном обществе;</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раскрывать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техники двигательных действий и физических упражнений, развития физических качеств;</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разрабатывать содержание самостоятельных занятий с физическими упражнениями, определять их направленность и формулировать задачи, рационально планировать режим дня и учебной недели;</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руководствоваться правилами оказания первой помощи при травмах и ушибах во время самостоятельных занятий физическими упражнениями; 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составлять комплексы физических упражнений оздоровительной, тренирующей и корригирующей направленности, подбирать индивидуальную нагрузку с учетом функциональных особенностей и возможностей собственного организма;</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координации движений);</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акробатические комбинации из числа хорошо освоенных упражнений;</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гимнастические комбинации на спортивных снарядах из числа хорошо освоенных упражнений;</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легкоатлетические упражнения в беге и в прыжках (в длину и высоту);</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спуски и торможения на лыжах с пологого склона;</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основные технические действия и приемы игры в футбол, волейбол, баскетбол в условиях учебной и игровой деятельности;</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передвижения на лыжах различными способами, демонстрировать технику последовательного чередования их в процессе прохождения тренировочных дистанций;</w:t>
      </w:r>
    </w:p>
    <w:p w:rsidR="00777D59" w:rsidRDefault="006821ED" w:rsidP="0067623F">
      <w:pPr>
        <w:numPr>
          <w:ilvl w:val="0"/>
          <w:numId w:val="158"/>
        </w:numPr>
        <w:tabs>
          <w:tab w:val="left" w:pos="709"/>
          <w:tab w:val="left" w:pos="1134"/>
        </w:tabs>
        <w:spacing w:after="0" w:line="360" w:lineRule="auto"/>
        <w:ind w:left="0" w:right="-5" w:firstLine="709"/>
        <w:contextualSpacing/>
        <w:jc w:val="both"/>
        <w:rPr>
          <w:rFonts w:ascii="Times New Roman" w:hAnsi="Times New Roman"/>
          <w:sz w:val="28"/>
          <w:szCs w:val="28"/>
        </w:rPr>
      </w:pPr>
      <w:r>
        <w:rPr>
          <w:rFonts w:ascii="Times New Roman" w:hAnsi="Times New Roman"/>
          <w:sz w:val="28"/>
          <w:szCs w:val="28"/>
        </w:rPr>
        <w:t>выполнять тестовые упражнения для оценки уровня индивидуального развития основных физических качеств.</w:t>
      </w:r>
    </w:p>
    <w:p w:rsidR="00777D59" w:rsidRDefault="006821ED">
      <w:pPr>
        <w:spacing w:after="0" w:line="360" w:lineRule="auto"/>
        <w:ind w:right="-5"/>
        <w:jc w:val="both"/>
        <w:rPr>
          <w:rFonts w:ascii="Times New Roman" w:hAnsi="Times New Roman"/>
          <w:sz w:val="28"/>
          <w:szCs w:val="28"/>
        </w:rPr>
      </w:pPr>
      <w:r>
        <w:rPr>
          <w:rFonts w:ascii="Times New Roman" w:hAnsi="Times New Roman"/>
          <w:b/>
          <w:sz w:val="28"/>
          <w:szCs w:val="28"/>
        </w:rPr>
        <w:t>Выпускник получит возможность научиться:</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вести дневник по физкультурной деятельности, включать в него оформление планов проведения самостоятельных занятий с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занятия физической культурой с использованием оздоровительной ходьбы и бега, лыжных прогулок и туристических походов, обеспечивать их оздоровительную направленность;</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проводить восстановительные мероприятия с использованием банных процедур и сеансов оздоровительного массажа;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комплексы упражнений лечебной физической культуры с учетом имеющихся индивидуальных отклонений в показателях здоровья;</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преодолевать естественные и искусственные препятствия с помощью разнообразных способов лазания, прыжков и бега;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 xml:space="preserve">осуществлять судейство по одному из осваиваемых видов спорта; </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тестовые нормативы Всероссийского физкультурно-спортивного комплекса «Готов к труду и обороне»;</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выполнять технико-тактические действия национальных видов спорта;</w:t>
      </w:r>
    </w:p>
    <w:p w:rsidR="00777D59" w:rsidRDefault="006821ED" w:rsidP="006821ED">
      <w:pPr>
        <w:numPr>
          <w:ilvl w:val="0"/>
          <w:numId w:val="15"/>
        </w:numPr>
        <w:tabs>
          <w:tab w:val="left" w:pos="993"/>
        </w:tabs>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проплывать учебную дистанцию вольным стилем.</w:t>
      </w:r>
    </w:p>
    <w:p w:rsidR="00777D59" w:rsidRDefault="00B3035B">
      <w:pPr>
        <w:pStyle w:val="4"/>
        <w:ind w:left="1701"/>
      </w:pPr>
      <w:bookmarkStart w:id="139" w:name="_Toc409691648"/>
      <w:bookmarkStart w:id="140" w:name="_Toc410653971"/>
      <w:bookmarkStart w:id="141" w:name="_Toc31893409"/>
      <w:bookmarkStart w:id="142" w:name="_Toc31898626"/>
      <w:r>
        <w:t>1.2.5.19</w:t>
      </w:r>
      <w:r w:rsidR="006821ED">
        <w:t>. Основы безопасности жизнедеятельности</w:t>
      </w:r>
      <w:bookmarkEnd w:id="139"/>
      <w:bookmarkEnd w:id="140"/>
      <w:bookmarkEnd w:id="141"/>
      <w:bookmarkEnd w:id="142"/>
    </w:p>
    <w:p w:rsidR="00777D59" w:rsidRDefault="006821ED">
      <w:pPr>
        <w:spacing w:after="0" w:line="360" w:lineRule="auto"/>
        <w:ind w:firstLine="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Выпускник научится:</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sz w:val="28"/>
          <w:szCs w:val="28"/>
        </w:rPr>
        <w:t>классифицировать и характеризовать</w:t>
      </w:r>
      <w:r>
        <w:rPr>
          <w:rFonts w:ascii="Times New Roman" w:hAnsi="Times New Roman"/>
          <w:iCs/>
          <w:sz w:val="28"/>
          <w:szCs w:val="28"/>
        </w:rPr>
        <w:t xml:space="preserve"> условия экологической безопасности;</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iCs/>
          <w:sz w:val="28"/>
          <w:szCs w:val="28"/>
        </w:rPr>
      </w:pPr>
      <w:r>
        <w:rPr>
          <w:rFonts w:ascii="Times New Roman" w:hAnsi="Times New Roman"/>
          <w:iCs/>
          <w:sz w:val="28"/>
          <w:szCs w:val="28"/>
        </w:rPr>
        <w:t>использовать знания о предельно допустимых концентрациях вредных веществ в атмосфере, воде и почве;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bCs/>
          <w:iCs/>
          <w:sz w:val="28"/>
          <w:szCs w:val="28"/>
        </w:rPr>
      </w:pPr>
      <w:r>
        <w:rPr>
          <w:rFonts w:ascii="Times New Roman" w:hAnsi="Times New Roman"/>
          <w:iCs/>
          <w:sz w:val="28"/>
          <w:szCs w:val="28"/>
        </w:rPr>
        <w:t>использовать знания о способах контроля качества окружающей среды и продуктов питания с использованием бытовых приборов;</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 контроля качества окружающей среды и продуктов питания;</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бытовые приборы;</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бытовой химии;</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коммуникации;</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криминогенного характера;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b/>
          <w:sz w:val="28"/>
          <w:szCs w:val="28"/>
        </w:rPr>
      </w:pPr>
      <w:r>
        <w:rPr>
          <w:rFonts w:ascii="Times New Roman" w:hAnsi="Times New Roman"/>
          <w:sz w:val="28"/>
          <w:szCs w:val="28"/>
        </w:rPr>
        <w:t>предвидеть причины возникновения возможных опасных ситуаций криминогенного характера;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на улице;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подъезде;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лифте;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в криминогенной ситуации в квартире;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карманной краже;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вести и применять способы самозащиты при попытке мошенничества;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дорожного движения;</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пожаре;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защиты при пожаре;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применять первичные средства пожаротушения;</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пешехода;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соблюдать правила безопасности дорожного движения велосипедиста;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соблюдать правила безопасности дорожного движения пассажира транспортного средства </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w:t>
      </w:r>
      <w:r>
        <w:rPr>
          <w:rFonts w:ascii="Times New Roman" w:hAnsi="Times New Roman"/>
          <w:sz w:val="28"/>
          <w:szCs w:val="28"/>
        </w:rPr>
        <w:t>;</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на воде;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у воды и на воде;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использовать средства и способы само- и взаимопомощи на воде;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причины и последствия опасных ситуаций в туристических походах;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готовиться к туристическим походам;</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вести в туристических походах;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ориентироваться на местности;</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поддерживать огонь в автономных условиях;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очищать воду в автономных условиях;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добывать и готовить пищу в автономных условиях; сооружать (обустраивать) временное жилище в автономных условиях;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подавать сигналы бедствия и отвечать на них;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причины и последствия чрезвычайных ситуаций природного характера для личности, общества и государства;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случае чрезвычайных ситуаций природного характера;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природного характера;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безопасно использовать средства индивидуальной защиты; </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причины и последствия чрезвычайных ситуаций техногенного характера для личности, общества и государства;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опасности и правильно действовать в чрезвычайных ситуациях техногенного характера;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чрезвычайных ситуаций техногенного характера;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действовать по сигналу «Внимание всем!»;</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средства индивидуальной и коллективной защиты;</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комплектовать минимально необходимый набор вещей (документов, продуктов) в случае эвакуации;</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мероприятия по защите населения от терроризма, экстремизма, наркотизма;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классифицировать и характеризовать опасные ситуации в местах большого скопления людей;</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предвидеть причины возникновения возможных опасных ситуаций в местах большого скопления людей;</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ситуацию и безопасно действовать в местах массового скопления людей;</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оповещать (вызывать) экстренные службы при чрезвычайной ситуации;</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характеризовать безопасный и здоровый образ жизни, его составляющие и значение для личности, общества и государства;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sz w:val="28"/>
          <w:szCs w:val="28"/>
        </w:rPr>
        <w:t>классифицировать мероприятия и факторы, укрепляющие и разрушающие здоровье;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планировать профилактические мероприятия по сохранению и укреплению своего здоровья;</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адекватно оценивать нагрузку и профилактические занятия по укреплению здоровья; планировать распорядок дня с учетом нагрузок;</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выявлять мероприятия и факторы, потенциально опасные для здоровья;</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безопасно использовать ресурсы интернета;</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анализировать состояние своего здоровья;</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определять состояния оказания неотложной помощи;</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использовать алгоритм действий по оказанию первой помощи;</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bCs/>
          <w:sz w:val="28"/>
          <w:szCs w:val="28"/>
        </w:rPr>
        <w:t xml:space="preserve">классифицировать </w:t>
      </w:r>
      <w:r>
        <w:rPr>
          <w:rFonts w:ascii="Times New Roman" w:hAnsi="Times New Roman"/>
          <w:sz w:val="28"/>
          <w:szCs w:val="28"/>
        </w:rPr>
        <w:t>средства оказания первой помощи;</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наружном и внутреннем кровотечении;</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извлекать инородное тело из верхних дыхательных путей;</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ушибах;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растяжениях;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вывихах;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переломах;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ожогах;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отморожениях и общем переохлаждении;</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отравлениях;</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тепловом (солнечном) ударе;</w:t>
      </w:r>
    </w:p>
    <w:p w:rsidR="00777D59" w:rsidRDefault="006821ED" w:rsidP="0067623F">
      <w:pPr>
        <w:numPr>
          <w:ilvl w:val="0"/>
          <w:numId w:val="181"/>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оказывать первую помощь при укусе насекомых и змей.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Выпускник получит возможность научиться:</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безопасно использовать средства индивидуальной защиты велосипедиста;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классифицировать и характеризовать причины и последствия опасных ситуаций в туристических поездках;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готовиться к туристическим поездкам;</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адекватно оценивать ситуацию и безопасно вести в туристических поездках;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в местах большого скопления людей;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анализировать последствия возможных опасных ситуаций криминогенного характера;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безопасно вести и применять права покупателя;</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b/>
          <w:i/>
          <w:sz w:val="28"/>
          <w:szCs w:val="28"/>
        </w:rPr>
      </w:pPr>
      <w:r>
        <w:rPr>
          <w:rFonts w:ascii="Times New Roman" w:hAnsi="Times New Roman"/>
          <w:i/>
          <w:sz w:val="28"/>
          <w:szCs w:val="28"/>
        </w:rPr>
        <w:t>анализировать последствия проявления терроризма, экстремизма, наркотизма;</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bCs/>
          <w:i/>
          <w:sz w:val="28"/>
          <w:szCs w:val="28"/>
        </w:rPr>
      </w:pPr>
      <w:r>
        <w:rPr>
          <w:rFonts w:ascii="Times New Roman" w:hAnsi="Times New Roman"/>
          <w:i/>
          <w:sz w:val="28"/>
          <w:szCs w:val="28"/>
        </w:rPr>
        <w:t xml:space="preserve">предвидеть пути и средства возможного вовлечения в террористическую, экстремистскую и наркотическую деятельность; </w:t>
      </w:r>
      <w:r>
        <w:rPr>
          <w:rFonts w:ascii="Times New Roman" w:hAnsi="Times New Roman"/>
          <w:bCs/>
          <w:i/>
          <w:sz w:val="28"/>
          <w:szCs w:val="28"/>
        </w:rPr>
        <w:t xml:space="preserve">анализировать влияние вредных привычек и факторов и на состояние своего здоровья;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bCs/>
          <w:i/>
          <w:sz w:val="28"/>
          <w:szCs w:val="28"/>
        </w:rPr>
        <w:t xml:space="preserve">характеризовать </w:t>
      </w:r>
      <w:r>
        <w:rPr>
          <w:rFonts w:ascii="Times New Roman" w:hAnsi="Times New Roman"/>
          <w:i/>
          <w:sz w:val="28"/>
          <w:szCs w:val="28"/>
        </w:rPr>
        <w:t xml:space="preserve">роль семьи в жизни личности и общества и ее влияние на здоровье человека;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i/>
          <w:sz w:val="28"/>
          <w:szCs w:val="28"/>
        </w:rPr>
        <w:t>классифицировать основные правовые аспекты оказания первой помощи;</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не инфекционных заболеваниях;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инфекционных заболеваниях;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оказывать первую помощь при остановке сердечной деятельности;</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коме;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оказывать первую помощь при поражении электрическим током;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усваивать приемы действий в различных опасных и чрезвычайных ситуациях;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777D59" w:rsidRDefault="006821ED" w:rsidP="0067623F">
      <w:pPr>
        <w:numPr>
          <w:ilvl w:val="0"/>
          <w:numId w:val="68"/>
        </w:numPr>
        <w:tabs>
          <w:tab w:val="left" w:pos="993"/>
        </w:tabs>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творчески решать моделируемые ситуации и практические задачи в области безопасности жизнедеятельности.</w:t>
      </w:r>
      <w:bookmarkStart w:id="143" w:name="_Toc406058984"/>
      <w:bookmarkStart w:id="144" w:name="_Toc409691649"/>
    </w:p>
    <w:p w:rsidR="00777D59" w:rsidRDefault="00777D59">
      <w:pPr>
        <w:tabs>
          <w:tab w:val="left" w:pos="993"/>
        </w:tabs>
        <w:autoSpaceDE w:val="0"/>
        <w:autoSpaceDN w:val="0"/>
        <w:adjustRightInd w:val="0"/>
        <w:spacing w:after="0" w:line="360" w:lineRule="auto"/>
        <w:ind w:firstLine="709"/>
        <w:jc w:val="both"/>
        <w:rPr>
          <w:rFonts w:ascii="Times New Roman" w:hAnsi="Times New Roman"/>
          <w:i/>
          <w:sz w:val="28"/>
          <w:szCs w:val="28"/>
        </w:rPr>
      </w:pPr>
    </w:p>
    <w:p w:rsidR="0050059A" w:rsidRPr="0050059A" w:rsidRDefault="0050059A" w:rsidP="0050059A">
      <w:pPr>
        <w:spacing w:after="0" w:line="360" w:lineRule="auto"/>
        <w:rPr>
          <w:rFonts w:ascii="Times New Roman" w:eastAsia="Times New Roman" w:hAnsi="Times New Roman"/>
          <w:b/>
          <w:sz w:val="28"/>
          <w:szCs w:val="28"/>
          <w:lang w:eastAsia="ru-RU"/>
        </w:rPr>
      </w:pPr>
      <w:r w:rsidRPr="0050059A">
        <w:rPr>
          <w:rFonts w:ascii="Times New Roman" w:eastAsia="Times New Roman" w:hAnsi="Times New Roman"/>
          <w:b/>
          <w:sz w:val="28"/>
          <w:szCs w:val="28"/>
          <w:lang w:eastAsia="ru-RU"/>
        </w:rPr>
        <w:t>1.2.5.20. Основы духовно-нравственной культуры народов России</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xml:space="preserve">Предметные результаты обучения нацелены на решение, прежде всего, образовательных задач: </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осознание целостности окружающего мира, расширение знаний о российской многонациональной культуре, особенностях традиционных религий России;</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xml:space="preserve"> • использование полученных знаний в продуктивной и преобразующей деятель-ности; способность к работе с информацией, представленной разными средствами; </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расширение кругозора и культурного опыта школьника, формирование умения воспринимать мир не только рационально, но и образно.</w:t>
      </w:r>
    </w:p>
    <w:p w:rsidR="00DA1B42" w:rsidRPr="00DA1B42" w:rsidRDefault="0050059A" w:rsidP="0050059A">
      <w:pPr>
        <w:spacing w:after="0" w:line="360" w:lineRule="auto"/>
        <w:rPr>
          <w:rFonts w:ascii="Times New Roman" w:eastAsia="Times New Roman" w:hAnsi="Times New Roman"/>
          <w:b/>
          <w:sz w:val="28"/>
          <w:szCs w:val="28"/>
          <w:lang w:eastAsia="ru-RU"/>
        </w:rPr>
      </w:pPr>
      <w:r w:rsidRPr="0050059A">
        <w:rPr>
          <w:rFonts w:ascii="Times New Roman" w:eastAsia="Times New Roman" w:hAnsi="Times New Roman"/>
          <w:b/>
          <w:sz w:val="28"/>
          <w:szCs w:val="28"/>
          <w:lang w:eastAsia="ru-RU"/>
        </w:rPr>
        <w:t>Ученик научится :</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находить на карте национально-территориальны</w:t>
      </w:r>
      <w:r w:rsidR="00DA1B42">
        <w:rPr>
          <w:rFonts w:ascii="Times New Roman" w:eastAsia="Times New Roman" w:hAnsi="Times New Roman"/>
          <w:sz w:val="28"/>
          <w:szCs w:val="28"/>
          <w:lang w:eastAsia="ru-RU"/>
        </w:rPr>
        <w:t>е образования Российской Федера</w:t>
      </w:r>
      <w:r w:rsidRPr="0050059A">
        <w:rPr>
          <w:rFonts w:ascii="Times New Roman" w:eastAsia="Times New Roman" w:hAnsi="Times New Roman"/>
          <w:sz w:val="28"/>
          <w:szCs w:val="28"/>
          <w:lang w:eastAsia="ru-RU"/>
        </w:rPr>
        <w:t>ции;</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определять влияние природных условий на жизнь и быт людей;</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описывать памятники истории и культуры народов России на основе иллюстраций учебника;</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рассказывать (на основе учебника и дополнительных источников информации) о традиционных религиях, обычаях и традициях народов России;</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готовить небольшие сообщения о национальных праздниках, народных промыслах народов России, защитниках Отечества, национальных героях;</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характеризовать духовно-нравственные черты народов России, основываясь на традиционных религиях, фольклоре и других источниках;</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различать хорошие и плохие поступки людей, оценивать их с общепринятых нравственных позиций;</w:t>
      </w:r>
    </w:p>
    <w:p w:rsidR="0050059A" w:rsidRPr="0050059A"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рассказывать о составе семьи, своих обязанностей всемье, оценивать характер семейных взаимоотношений;</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оценивать, приводя примеры, своё поведение в семье, школе и вне их;</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использовать полученные в курсе «Окружающий мир»</w:t>
      </w:r>
      <w:r w:rsidR="00DA1B42">
        <w:rPr>
          <w:rFonts w:ascii="Times New Roman" w:eastAsia="Times New Roman" w:hAnsi="Times New Roman"/>
          <w:sz w:val="28"/>
          <w:szCs w:val="28"/>
          <w:lang w:eastAsia="ru-RU"/>
        </w:rPr>
        <w:t xml:space="preserve"> знания о правах и обязанно</w:t>
      </w:r>
      <w:r w:rsidRPr="0050059A">
        <w:rPr>
          <w:rFonts w:ascii="Times New Roman" w:eastAsia="Times New Roman" w:hAnsi="Times New Roman"/>
          <w:sz w:val="28"/>
          <w:szCs w:val="28"/>
          <w:lang w:eastAsia="ru-RU"/>
        </w:rPr>
        <w:t xml:space="preserve">стях граждан России, государственной символике, государственных институтах и др. для формирования представлений о России, как общем доме </w:t>
      </w:r>
      <w:r w:rsidR="00DA1B42">
        <w:rPr>
          <w:rFonts w:ascii="Times New Roman" w:eastAsia="Times New Roman" w:hAnsi="Times New Roman"/>
          <w:sz w:val="28"/>
          <w:szCs w:val="28"/>
          <w:lang w:eastAsia="ru-RU"/>
        </w:rPr>
        <w:t>для народов её населяю</w:t>
      </w:r>
      <w:r w:rsidRPr="0050059A">
        <w:rPr>
          <w:rFonts w:ascii="Times New Roman" w:eastAsia="Times New Roman" w:hAnsi="Times New Roman"/>
          <w:sz w:val="28"/>
          <w:szCs w:val="28"/>
          <w:lang w:eastAsia="ru-RU"/>
        </w:rPr>
        <w:t>щих;</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объяснять значение понятий «малая родина», «Родина», «россиянин»;</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приводить примеры беззаветного служения Родине –России.</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xml:space="preserve"> • контролировать процесс и результаты своей деятельности, вносить необходимые коррективы на основе учёта сделанных ошибок;</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сравнивать результаты своей деятельности и деятельности одноклассников, объективно оценивать их;</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оценивать правильность выполнения действий, осознавать трудности, искать их причины и способы преодоления.</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осознавать учебно-познавательную задачу, целенаправленно решать её, ориентируясь на учителя и одноклассников;</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осуществлять поиск и анализ необходимой ин</w:t>
      </w:r>
      <w:r w:rsidR="00DA1B42">
        <w:rPr>
          <w:rFonts w:ascii="Times New Roman" w:eastAsia="Times New Roman" w:hAnsi="Times New Roman"/>
          <w:sz w:val="28"/>
          <w:szCs w:val="28"/>
          <w:lang w:eastAsia="ru-RU"/>
        </w:rPr>
        <w:t>формации для решения учебных за</w:t>
      </w:r>
      <w:r w:rsidRPr="0050059A">
        <w:rPr>
          <w:rFonts w:ascii="Times New Roman" w:eastAsia="Times New Roman" w:hAnsi="Times New Roman"/>
          <w:sz w:val="28"/>
          <w:szCs w:val="28"/>
          <w:lang w:eastAsia="ru-RU"/>
        </w:rPr>
        <w:t>дач: из учебника (текстовой и иллюстративный материал), наблюдений исторических и культурных памятников, общений с людьми;</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понимать информацию, представленную в изобразительной, схематичной форме; уметь переводить её в словесную форму;</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применять для решения задач (под руководством у</w:t>
      </w:r>
      <w:r w:rsidR="00DA1B42">
        <w:rPr>
          <w:rFonts w:ascii="Times New Roman" w:eastAsia="Times New Roman" w:hAnsi="Times New Roman"/>
          <w:sz w:val="28"/>
          <w:szCs w:val="28"/>
          <w:lang w:eastAsia="ru-RU"/>
        </w:rPr>
        <w:t>чителя) логические действия ана</w:t>
      </w:r>
      <w:r w:rsidRPr="0050059A">
        <w:rPr>
          <w:rFonts w:ascii="Times New Roman" w:eastAsia="Times New Roman" w:hAnsi="Times New Roman"/>
          <w:sz w:val="28"/>
          <w:szCs w:val="28"/>
          <w:lang w:eastAsia="ru-RU"/>
        </w:rPr>
        <w:t>лиза, сравнения, обобщения, установления аналог</w:t>
      </w:r>
      <w:r w:rsidR="00DA1B42">
        <w:rPr>
          <w:rFonts w:ascii="Times New Roman" w:eastAsia="Times New Roman" w:hAnsi="Times New Roman"/>
          <w:sz w:val="28"/>
          <w:szCs w:val="28"/>
          <w:lang w:eastAsia="ru-RU"/>
        </w:rPr>
        <w:t>ий, построения рассуждений и вы</w:t>
      </w:r>
      <w:r w:rsidRPr="0050059A">
        <w:rPr>
          <w:rFonts w:ascii="Times New Roman" w:eastAsia="Times New Roman" w:hAnsi="Times New Roman"/>
          <w:sz w:val="28"/>
          <w:szCs w:val="28"/>
          <w:lang w:eastAsia="ru-RU"/>
        </w:rPr>
        <w:t>водов;</w:t>
      </w:r>
    </w:p>
    <w:p w:rsidR="0050059A" w:rsidRPr="0050059A"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аргументировано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сотрудничать с учителем и одноклассниками при решении учебных задач; проявлять готовность к совместной деятельности в группах, отвечать за результаты своих действий, осуществлять помощь одноклассникам;</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xml:space="preserve">• допускать возможность существования у людей различных точек зрения, проявлять терпимость и доброжелательность к одноклассникам. </w:t>
      </w:r>
    </w:p>
    <w:p w:rsidR="00DA1B42" w:rsidRPr="00DA1B42" w:rsidRDefault="0050059A" w:rsidP="0050059A">
      <w:pPr>
        <w:spacing w:after="0" w:line="360" w:lineRule="auto"/>
        <w:rPr>
          <w:rFonts w:ascii="Times New Roman" w:eastAsia="Times New Roman" w:hAnsi="Times New Roman"/>
          <w:b/>
          <w:sz w:val="28"/>
          <w:szCs w:val="28"/>
          <w:lang w:eastAsia="ru-RU"/>
        </w:rPr>
      </w:pPr>
      <w:r w:rsidRPr="0050059A">
        <w:rPr>
          <w:rFonts w:ascii="Times New Roman" w:eastAsia="Times New Roman" w:hAnsi="Times New Roman"/>
          <w:b/>
          <w:sz w:val="28"/>
          <w:szCs w:val="28"/>
          <w:lang w:eastAsia="ru-RU"/>
        </w:rPr>
        <w:t xml:space="preserve">Ученик получит возможность научиться </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оценивать свои достижения по овладению знан</w:t>
      </w:r>
      <w:r w:rsidR="00DA1B42">
        <w:rPr>
          <w:rFonts w:ascii="Times New Roman" w:eastAsia="Times New Roman" w:hAnsi="Times New Roman"/>
          <w:sz w:val="28"/>
          <w:szCs w:val="28"/>
          <w:lang w:eastAsia="ru-RU"/>
        </w:rPr>
        <w:t>иями и умениями, осознавать при</w:t>
      </w:r>
      <w:r w:rsidRPr="0050059A">
        <w:rPr>
          <w:rFonts w:ascii="Times New Roman" w:eastAsia="Times New Roman" w:hAnsi="Times New Roman"/>
          <w:sz w:val="28"/>
          <w:szCs w:val="28"/>
          <w:lang w:eastAsia="ru-RU"/>
        </w:rPr>
        <w:t>чины трудностей и преодолевать их;</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xml:space="preserve"> • проявлять инициативу в постановке новых задач, предлагать собственные способы решения;</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xml:space="preserve">• самостоятельно преобразовывать практическую задачу в познавательную. </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использовать первоначальные представления о традиционных религиях народов России, их нравственных заповедях в общении с одноклассниками и другими людьми;</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сравнивать обычаи и традиции народов России, ав</w:t>
      </w:r>
      <w:r w:rsidR="00DA1B42">
        <w:rPr>
          <w:rFonts w:ascii="Times New Roman" w:eastAsia="Times New Roman" w:hAnsi="Times New Roman"/>
          <w:sz w:val="28"/>
          <w:szCs w:val="28"/>
          <w:lang w:eastAsia="ru-RU"/>
        </w:rPr>
        <w:t>торское и своё отношение к лите</w:t>
      </w:r>
      <w:r w:rsidRPr="0050059A">
        <w:rPr>
          <w:rFonts w:ascii="Times New Roman" w:eastAsia="Times New Roman" w:hAnsi="Times New Roman"/>
          <w:sz w:val="28"/>
          <w:szCs w:val="28"/>
          <w:lang w:eastAsia="ru-RU"/>
        </w:rPr>
        <w:t>ратурным героям, реальным событиям и людям;</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xml:space="preserve"> • находить на карте столицы национально-территориальных образований России;</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соблюдать нравственные нормы поведения в семье, школе, общественных местах; заботливо относиться к младшим, уважать старших;</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различать нравственные и безнравственные посту</w:t>
      </w:r>
      <w:r w:rsidR="00DA1B42">
        <w:rPr>
          <w:rFonts w:ascii="Times New Roman" w:eastAsia="Times New Roman" w:hAnsi="Times New Roman"/>
          <w:sz w:val="28"/>
          <w:szCs w:val="28"/>
          <w:lang w:eastAsia="ru-RU"/>
        </w:rPr>
        <w:t>пки, давать оценку своим поступ</w:t>
      </w:r>
      <w:r w:rsidRPr="0050059A">
        <w:rPr>
          <w:rFonts w:ascii="Times New Roman" w:eastAsia="Times New Roman" w:hAnsi="Times New Roman"/>
          <w:sz w:val="28"/>
          <w:szCs w:val="28"/>
          <w:lang w:eastAsia="ru-RU"/>
        </w:rPr>
        <w:t>кам и стараться избавиться от недостатков;</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ре</w:t>
      </w:r>
      <w:r w:rsidR="00DA1B42">
        <w:rPr>
          <w:rFonts w:ascii="Times New Roman" w:eastAsia="Times New Roman" w:hAnsi="Times New Roman"/>
          <w:sz w:val="28"/>
          <w:szCs w:val="28"/>
          <w:lang w:eastAsia="ru-RU"/>
        </w:rPr>
        <w:t>лигиях народов России для созда</w:t>
      </w:r>
      <w:r w:rsidRPr="0050059A">
        <w:rPr>
          <w:rFonts w:ascii="Times New Roman" w:eastAsia="Times New Roman" w:hAnsi="Times New Roman"/>
          <w:sz w:val="28"/>
          <w:szCs w:val="28"/>
          <w:lang w:eastAsia="ru-RU"/>
        </w:rPr>
        <w:t>ния собственных устных и письменных сообщений, презентаций.</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сопоставлять информацию из разных источни</w:t>
      </w:r>
      <w:r w:rsidR="00DA1B42">
        <w:rPr>
          <w:rFonts w:ascii="Times New Roman" w:eastAsia="Times New Roman" w:hAnsi="Times New Roman"/>
          <w:sz w:val="28"/>
          <w:szCs w:val="28"/>
          <w:lang w:eastAsia="ru-RU"/>
        </w:rPr>
        <w:t>ков, осуществлять выбор дополни</w:t>
      </w:r>
      <w:r w:rsidRPr="0050059A">
        <w:rPr>
          <w:rFonts w:ascii="Times New Roman" w:eastAsia="Times New Roman" w:hAnsi="Times New Roman"/>
          <w:sz w:val="28"/>
          <w:szCs w:val="28"/>
          <w:lang w:eastAsia="ru-RU"/>
        </w:rPr>
        <w:t>тельных источников информации для решения учебных задач, включая справочную и дополнительную литературу, Интернет; обобщать и систематизировать её;</w:t>
      </w:r>
    </w:p>
    <w:p w:rsidR="00DA1B42"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•осуществлять оценочные действия, включающие мотивацию поступков людей;</w:t>
      </w:r>
    </w:p>
    <w:p w:rsidR="0050059A" w:rsidRPr="0050059A" w:rsidRDefault="0050059A" w:rsidP="0050059A">
      <w:pPr>
        <w:spacing w:after="0"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осуществлять исследовательскую деятельность, участвовать в проектах, выполн</w:t>
      </w:r>
      <w:r w:rsidR="00DA1B42">
        <w:rPr>
          <w:rFonts w:ascii="Times New Roman" w:eastAsia="Times New Roman" w:hAnsi="Times New Roman"/>
          <w:sz w:val="28"/>
          <w:szCs w:val="28"/>
          <w:lang w:eastAsia="ru-RU"/>
        </w:rPr>
        <w:t>яе</w:t>
      </w:r>
      <w:r w:rsidRPr="0050059A">
        <w:rPr>
          <w:rFonts w:ascii="Times New Roman" w:eastAsia="Times New Roman" w:hAnsi="Times New Roman"/>
          <w:sz w:val="28"/>
          <w:szCs w:val="28"/>
          <w:lang w:eastAsia="ru-RU"/>
        </w:rPr>
        <w:t>мых в рамках урока или внеурочной деятельности.</w:t>
      </w:r>
    </w:p>
    <w:p w:rsidR="00DA1B42" w:rsidRDefault="0050059A" w:rsidP="0050059A">
      <w:pPr>
        <w:spacing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принимать во внимания советы, предложения др</w:t>
      </w:r>
      <w:r w:rsidR="00DA1B42">
        <w:rPr>
          <w:rFonts w:ascii="Times New Roman" w:eastAsia="Times New Roman" w:hAnsi="Times New Roman"/>
          <w:sz w:val="28"/>
          <w:szCs w:val="28"/>
          <w:lang w:eastAsia="ru-RU"/>
        </w:rPr>
        <w:t>угих людей (учителей, однокласс</w:t>
      </w:r>
      <w:r w:rsidRPr="0050059A">
        <w:rPr>
          <w:rFonts w:ascii="Times New Roman" w:eastAsia="Times New Roman" w:hAnsi="Times New Roman"/>
          <w:sz w:val="28"/>
          <w:szCs w:val="28"/>
          <w:lang w:eastAsia="ru-RU"/>
        </w:rPr>
        <w:t>ников, родителей) и учитывать их в своей деятельности;</w:t>
      </w:r>
    </w:p>
    <w:p w:rsidR="00DA1B42" w:rsidRDefault="0050059A" w:rsidP="0050059A">
      <w:pPr>
        <w:spacing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правильно использовать в речи понятия и термины, необходимые для рас</w:t>
      </w:r>
      <w:r w:rsidR="00DA1B42">
        <w:rPr>
          <w:rFonts w:ascii="Times New Roman" w:eastAsia="Times New Roman" w:hAnsi="Times New Roman"/>
          <w:sz w:val="28"/>
          <w:szCs w:val="28"/>
          <w:lang w:eastAsia="ru-RU"/>
        </w:rPr>
        <w:t>крытия со</w:t>
      </w:r>
      <w:r w:rsidRPr="0050059A">
        <w:rPr>
          <w:rFonts w:ascii="Times New Roman" w:eastAsia="Times New Roman" w:hAnsi="Times New Roman"/>
          <w:sz w:val="28"/>
          <w:szCs w:val="28"/>
          <w:lang w:eastAsia="ru-RU"/>
        </w:rPr>
        <w:t>держания курса (исторические, культурологические, обществоведческие идр.); вести диалог со знакомыми и незнакомыми людьми;</w:t>
      </w:r>
    </w:p>
    <w:p w:rsidR="00DA1B42" w:rsidRDefault="0050059A" w:rsidP="0050059A">
      <w:pPr>
        <w:spacing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проявлять инициативу в поиске и сборе различного рода информации для выполнения коллективной (групповой) работы;</w:t>
      </w:r>
    </w:p>
    <w:p w:rsidR="00DA1B42" w:rsidRDefault="0050059A" w:rsidP="0050059A">
      <w:pPr>
        <w:spacing w:line="360" w:lineRule="auto"/>
        <w:rPr>
          <w:rFonts w:ascii="Times New Roman" w:eastAsia="Times New Roman" w:hAnsi="Times New Roman"/>
          <w:sz w:val="28"/>
          <w:szCs w:val="28"/>
          <w:lang w:eastAsia="ru-RU"/>
        </w:rPr>
      </w:pPr>
      <w:r w:rsidRPr="0050059A">
        <w:rPr>
          <w:rFonts w:ascii="Times New Roman" w:eastAsia="Times New Roman" w:hAnsi="Times New Roman"/>
          <w:sz w:val="28"/>
          <w:szCs w:val="28"/>
          <w:lang w:eastAsia="ru-RU"/>
        </w:rPr>
        <w:t>• участвовать в проектной деятельности, создавать творческие работы на заданную тему (небольшие сообщения, сочинения, презентации).</w:t>
      </w:r>
    </w:p>
    <w:p w:rsidR="00777D59" w:rsidRDefault="006821ED" w:rsidP="0050059A">
      <w:pPr>
        <w:spacing w:line="360" w:lineRule="auto"/>
        <w:rPr>
          <w:rFonts w:ascii="Times New Roman" w:eastAsia="Times New Roman" w:hAnsi="Times New Roman"/>
          <w:b/>
          <w:bCs/>
          <w:sz w:val="28"/>
          <w:szCs w:val="28"/>
          <w:lang w:eastAsia="ru-RU"/>
        </w:rPr>
      </w:pPr>
      <w:r>
        <w:rPr>
          <w:rFonts w:ascii="Times New Roman" w:hAnsi="Times New Roman"/>
          <w:sz w:val="28"/>
          <w:szCs w:val="28"/>
        </w:rPr>
        <w:br w:type="page"/>
      </w:r>
    </w:p>
    <w:p w:rsidR="00777D59" w:rsidRDefault="006821ED">
      <w:pPr>
        <w:pStyle w:val="2"/>
        <w:ind w:left="567" w:firstLine="0"/>
      </w:pPr>
      <w:bookmarkStart w:id="145" w:name="_Toc410653972"/>
      <w:bookmarkStart w:id="146" w:name="_Toc31893410"/>
      <w:bookmarkStart w:id="147" w:name="_Toc31898627"/>
      <w:r>
        <w:t xml:space="preserve">1.3. Система оценки </w:t>
      </w:r>
      <w:bookmarkEnd w:id="143"/>
      <w:r>
        <w:t>достижения планируемых результатов освоения основной образовательной программы основного общего образования</w:t>
      </w:r>
      <w:bookmarkEnd w:id="144"/>
      <w:bookmarkEnd w:id="145"/>
      <w:bookmarkEnd w:id="146"/>
      <w:bookmarkEnd w:id="147"/>
    </w:p>
    <w:p w:rsidR="00777D59" w:rsidRDefault="00DF4EC6" w:rsidP="00DF4EC6">
      <w:pPr>
        <w:pStyle w:val="afffa"/>
        <w:tabs>
          <w:tab w:val="left" w:pos="1950"/>
        </w:tabs>
        <w:ind w:firstLine="709"/>
        <w:rPr>
          <w:b/>
        </w:rPr>
      </w:pPr>
      <w:r>
        <w:rPr>
          <w:b/>
        </w:rPr>
        <w:tab/>
      </w:r>
    </w:p>
    <w:p w:rsidR="00777D59" w:rsidRDefault="006821ED" w:rsidP="00857C87">
      <w:pPr>
        <w:pStyle w:val="aff9"/>
        <w:pBdr>
          <w:bottom w:val="single" w:sz="4" w:space="0" w:color="4F81BD"/>
        </w:pBdr>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1.3.1. Общие положения</w:t>
      </w:r>
    </w:p>
    <w:p w:rsidR="00777D59" w:rsidRDefault="006821ED">
      <w:pPr>
        <w:pStyle w:val="afffa"/>
        <w:ind w:firstLine="709"/>
      </w:pPr>
      <w: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w:t>
      </w:r>
    </w:p>
    <w:p w:rsidR="00777D59" w:rsidRDefault="006821ED">
      <w:pPr>
        <w:pStyle w:val="afffa"/>
        <w:ind w:firstLine="709"/>
      </w:pPr>
      <w:r>
        <w:t>Основными направлениями и целями оценочной деятельности в образовательной организации в соответствии с требованиями ФГОС ООО являются:</w:t>
      </w:r>
    </w:p>
    <w:p w:rsidR="00777D59" w:rsidRDefault="006821ED" w:rsidP="0067623F">
      <w:pPr>
        <w:pStyle w:val="afffa"/>
        <w:numPr>
          <w:ilvl w:val="0"/>
          <w:numId w:val="99"/>
        </w:numPr>
        <w:ind w:left="0" w:firstLine="709"/>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777D59" w:rsidRDefault="006821ED" w:rsidP="0067623F">
      <w:pPr>
        <w:pStyle w:val="afffa"/>
        <w:numPr>
          <w:ilvl w:val="0"/>
          <w:numId w:val="99"/>
        </w:numPr>
        <w:ind w:left="0" w:firstLine="709"/>
      </w:pPr>
      <w:r>
        <w:t>оценка результатов деятельности педагогических кадров как основа аттестационных процедур;</w:t>
      </w:r>
    </w:p>
    <w:p w:rsidR="00777D59" w:rsidRDefault="006821ED" w:rsidP="0067623F">
      <w:pPr>
        <w:pStyle w:val="afffa"/>
        <w:numPr>
          <w:ilvl w:val="0"/>
          <w:numId w:val="99"/>
        </w:numPr>
        <w:ind w:left="0" w:firstLine="709"/>
      </w:pPr>
      <w:r>
        <w:t>оценка результатов деятельности образовательной организации</w:t>
      </w:r>
      <w:r w:rsidR="00A03922">
        <w:t xml:space="preserve"> </w:t>
      </w:r>
      <w:r>
        <w:t>как основа аккредитационных процедур.</w:t>
      </w:r>
    </w:p>
    <w:p w:rsidR="00777D59" w:rsidRDefault="006821ED">
      <w:pPr>
        <w:pStyle w:val="afffa"/>
        <w:ind w:firstLine="709"/>
      </w:pPr>
      <w:r>
        <w:t>Основным объектом системы оценки, ее содержательной и критериальной базой выступают требования ФГОС, которые конкретизируются в планируемых результатах освоения обучающимися основной образовательной программы образовательной организации.</w:t>
      </w:r>
    </w:p>
    <w:p w:rsidR="00777D59" w:rsidRDefault="006821ED">
      <w:pPr>
        <w:pStyle w:val="afffa"/>
        <w:ind w:firstLine="709"/>
      </w:pPr>
      <w:r>
        <w:t>Система оценки включает процедуры внутренней и внешней оценки.</w:t>
      </w:r>
    </w:p>
    <w:p w:rsidR="00777D59" w:rsidRDefault="006821ED">
      <w:pPr>
        <w:pStyle w:val="afffa"/>
        <w:ind w:firstLine="709"/>
      </w:pPr>
      <w:r>
        <w:t>Внутренняя оценка</w:t>
      </w:r>
      <w:r>
        <w:rPr>
          <w:b/>
        </w:rPr>
        <w:t xml:space="preserve"> </w:t>
      </w:r>
      <w:r>
        <w:t>включает:</w:t>
      </w:r>
    </w:p>
    <w:p w:rsidR="00777D59" w:rsidRDefault="006821ED" w:rsidP="006821ED">
      <w:pPr>
        <w:pStyle w:val="afffa"/>
        <w:numPr>
          <w:ilvl w:val="0"/>
          <w:numId w:val="11"/>
        </w:numPr>
      </w:pPr>
      <w:r>
        <w:t>стартовую диагностику,</w:t>
      </w:r>
    </w:p>
    <w:p w:rsidR="00777D59" w:rsidRDefault="006821ED" w:rsidP="006821ED">
      <w:pPr>
        <w:pStyle w:val="afffa"/>
        <w:numPr>
          <w:ilvl w:val="0"/>
          <w:numId w:val="11"/>
        </w:numPr>
      </w:pPr>
      <w:r>
        <w:t>текущую и тематическую оценку,</w:t>
      </w:r>
    </w:p>
    <w:p w:rsidR="00777D59" w:rsidRDefault="006821ED" w:rsidP="006821ED">
      <w:pPr>
        <w:pStyle w:val="afffa"/>
        <w:numPr>
          <w:ilvl w:val="0"/>
          <w:numId w:val="11"/>
        </w:numPr>
      </w:pPr>
      <w:r>
        <w:t>портфолио,</w:t>
      </w:r>
    </w:p>
    <w:p w:rsidR="00777D59" w:rsidRDefault="006821ED" w:rsidP="006821ED">
      <w:pPr>
        <w:pStyle w:val="afffa"/>
        <w:numPr>
          <w:ilvl w:val="0"/>
          <w:numId w:val="11"/>
        </w:numPr>
      </w:pPr>
      <w:r>
        <w:t>внутришкольный мониторинг образовательных достижений,</w:t>
      </w:r>
    </w:p>
    <w:p w:rsidR="00777D59" w:rsidRDefault="006821ED" w:rsidP="006821ED">
      <w:pPr>
        <w:pStyle w:val="afffa"/>
        <w:numPr>
          <w:ilvl w:val="0"/>
          <w:numId w:val="11"/>
        </w:numPr>
      </w:pPr>
      <w:r>
        <w:t>промежуточную и итоговую аттестацию обучающихся.</w:t>
      </w:r>
    </w:p>
    <w:p w:rsidR="00777D59" w:rsidRDefault="006821ED">
      <w:pPr>
        <w:pStyle w:val="afffa"/>
        <w:ind w:firstLine="709"/>
      </w:pPr>
      <w:r>
        <w:t>К внешним процедурам относятся:</w:t>
      </w:r>
    </w:p>
    <w:p w:rsidR="00777D59" w:rsidRDefault="006821ED" w:rsidP="0067623F">
      <w:pPr>
        <w:pStyle w:val="afffa"/>
        <w:numPr>
          <w:ilvl w:val="0"/>
          <w:numId w:val="108"/>
        </w:numPr>
        <w:ind w:left="0" w:firstLine="709"/>
      </w:pPr>
      <w:r>
        <w:t>государственная итоговая аттестация</w:t>
      </w:r>
      <w:r>
        <w:rPr>
          <w:rStyle w:val="af3"/>
        </w:rPr>
        <w:footnoteReference w:id="7"/>
      </w:r>
      <w:r>
        <w:t>,</w:t>
      </w:r>
    </w:p>
    <w:p w:rsidR="00777D59" w:rsidRDefault="006821ED" w:rsidP="0067623F">
      <w:pPr>
        <w:pStyle w:val="afffa"/>
        <w:numPr>
          <w:ilvl w:val="0"/>
          <w:numId w:val="108"/>
        </w:numPr>
        <w:ind w:left="0" w:firstLine="709"/>
      </w:pPr>
      <w:r>
        <w:t>независимая оценка качества образования</w:t>
      </w:r>
      <w:r>
        <w:rPr>
          <w:rStyle w:val="af3"/>
        </w:rPr>
        <w:footnoteReference w:id="8"/>
      </w:r>
      <w:r>
        <w:t xml:space="preserve"> и</w:t>
      </w:r>
    </w:p>
    <w:p w:rsidR="00777D59" w:rsidRDefault="006821ED" w:rsidP="0067623F">
      <w:pPr>
        <w:pStyle w:val="afffa"/>
        <w:numPr>
          <w:ilvl w:val="0"/>
          <w:numId w:val="108"/>
        </w:numPr>
        <w:ind w:left="0" w:firstLine="709"/>
      </w:pPr>
      <w:r>
        <w:t>мониторинговые исследования</w:t>
      </w:r>
      <w:r>
        <w:rPr>
          <w:rStyle w:val="af3"/>
        </w:rPr>
        <w:footnoteReference w:id="9"/>
      </w:r>
      <w:r>
        <w:t xml:space="preserve"> муниципального, регионального и федерального уровней.</w:t>
      </w:r>
    </w:p>
    <w:p w:rsidR="00777D59" w:rsidRDefault="006821ED">
      <w:pPr>
        <w:pStyle w:val="afffa"/>
        <w:ind w:firstLine="709"/>
      </w:pPr>
      <w:r>
        <w:t>Особенности каждой из указанных процедур описаны в п.1.3.3 настоящего документа.</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sz w:val="28"/>
          <w:szCs w:val="28"/>
        </w:rPr>
        <w:t>В соответствии с ФГОС ООО система оценки образовательной организации реализует системно-деятельностный, уровневый и комплексный подходы к оценке образовательных достижений.</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sz w:val="28"/>
          <w:szCs w:val="28"/>
        </w:rPr>
        <w:t>Системно-деятельностный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777D59" w:rsidRDefault="006821ED">
      <w:pPr>
        <w:pStyle w:val="afffa"/>
        <w:ind w:firstLine="709"/>
        <w:rPr>
          <w:bCs/>
        </w:rPr>
      </w:pPr>
      <w:r>
        <w:rPr>
          <w:bCs/>
        </w:rPr>
        <w:t xml:space="preserve">Уровневый подход служит важнейшей основой для организации индивидуальной работы с учащимися. </w:t>
      </w:r>
      <w:r>
        <w:t xml:space="preserve">Он реализуется как по отношению </w:t>
      </w:r>
      <w:r>
        <w:rPr>
          <w:bCs/>
        </w:rPr>
        <w:t>к содержанию оценки, так и к представлению и интерпретации результатов измерений.</w:t>
      </w:r>
    </w:p>
    <w:p w:rsidR="00777D59" w:rsidRDefault="006821ED">
      <w:pPr>
        <w:pStyle w:val="afffa"/>
        <w:ind w:firstLine="709"/>
        <w:rPr>
          <w:bCs/>
        </w:rPr>
      </w:pPr>
      <w:r>
        <w:rPr>
          <w:bCs/>
        </w:rPr>
        <w:t>Уровневый подход к содержанию оценки</w:t>
      </w:r>
      <w:r>
        <w:rPr>
          <w:b/>
          <w:bCs/>
        </w:rPr>
        <w:t xml:space="preserve"> </w:t>
      </w:r>
      <w:r>
        <w:rPr>
          <w:bCs/>
        </w:rPr>
        <w:t xml:space="preserve">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w:t>
      </w:r>
      <w:r>
        <w:t xml:space="preserve">Достижение планируемых результатов, отнесенных к блоку «Выпускник научится», выносится на итоговую оценку, которая может осуществляться как в ходе обучения, так и в конце обучения, в том числе – в форме государственной итоговой аттестации. </w:t>
      </w:r>
      <w:r>
        <w:rPr>
          <w:bCs/>
        </w:rPr>
        <w:t>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w:t>
      </w:r>
      <w:r>
        <w:t xml:space="preserve"> планируемых результатах, представленных в блоках «Выпускник научится» и </w:t>
      </w:r>
      <w:r>
        <w:rPr>
          <w:bCs/>
        </w:rPr>
        <w:t>«Выпускник получит возможность научиться».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777D59" w:rsidRDefault="006821ED">
      <w:pPr>
        <w:pStyle w:val="afffa"/>
        <w:ind w:firstLine="709"/>
        <w:rPr>
          <w:bCs/>
        </w:rPr>
      </w:pPr>
      <w:r>
        <w:rPr>
          <w:bCs/>
        </w:rPr>
        <w:t>Уровневый подход к представлению и интерпретации результатов</w:t>
      </w:r>
      <w:r>
        <w:rPr>
          <w:b/>
          <w:bCs/>
        </w:rPr>
        <w:t xml:space="preserve"> </w:t>
      </w:r>
      <w:r>
        <w:rPr>
          <w:bCs/>
        </w:rPr>
        <w:t xml:space="preserve">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w:t>
      </w:r>
      <w:r>
        <w:t>Овладение базовым уровнем является достаточным для продолжения обучения и усвоения последующего материала.</w:t>
      </w:r>
    </w:p>
    <w:p w:rsidR="00777D59" w:rsidRDefault="006821ED">
      <w:pPr>
        <w:spacing w:after="0" w:line="360" w:lineRule="auto"/>
        <w:ind w:firstLine="709"/>
        <w:jc w:val="both"/>
        <w:rPr>
          <w:rFonts w:ascii="Times New Roman" w:hAnsi="Times New Roman"/>
          <w:bCs/>
          <w:sz w:val="28"/>
          <w:szCs w:val="28"/>
          <w:lang w:eastAsia="ru-RU"/>
        </w:rPr>
      </w:pPr>
      <w:r>
        <w:rPr>
          <w:rFonts w:ascii="Times New Roman" w:hAnsi="Times New Roman"/>
          <w:bCs/>
          <w:sz w:val="28"/>
          <w:szCs w:val="28"/>
          <w:lang w:eastAsia="ru-RU"/>
        </w:rPr>
        <w:t>Комплексный подход к оценке образовательных достижений реализуется путем</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777D59" w:rsidRDefault="006821ED" w:rsidP="006821ED">
      <w:pPr>
        <w:pStyle w:val="a8"/>
        <w:numPr>
          <w:ilvl w:val="0"/>
          <w:numId w:val="17"/>
        </w:numPr>
        <w:spacing w:line="360" w:lineRule="auto"/>
        <w:ind w:left="0" w:firstLine="709"/>
        <w:jc w:val="both"/>
        <w:rPr>
          <w:rFonts w:ascii="Times New Roman" w:hAnsi="Times New Roman"/>
          <w:bCs/>
          <w:sz w:val="28"/>
          <w:szCs w:val="28"/>
        </w:rPr>
      </w:pPr>
      <w:r>
        <w:rPr>
          <w:rFonts w:ascii="Times New Roman" w:hAnsi="Times New Roman"/>
          <w:bCs/>
          <w:sz w:val="28"/>
          <w:szCs w:val="28"/>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777D59" w:rsidRDefault="00777D59">
      <w:pPr>
        <w:pStyle w:val="a8"/>
        <w:spacing w:line="360" w:lineRule="auto"/>
        <w:ind w:left="426" w:firstLine="709"/>
        <w:jc w:val="both"/>
        <w:rPr>
          <w:rFonts w:ascii="Times New Roman" w:hAnsi="Times New Roman"/>
          <w:bCs/>
          <w:sz w:val="28"/>
          <w:szCs w:val="28"/>
        </w:rPr>
      </w:pP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1.3.2 Особенности оценки личностных, метапредметных и предметных результатов</w:t>
      </w:r>
    </w:p>
    <w:p w:rsidR="00777D59" w:rsidRDefault="006821ED">
      <w:pPr>
        <w:pStyle w:val="aff9"/>
        <w:spacing w:before="0" w:after="0" w:line="360" w:lineRule="auto"/>
        <w:ind w:left="0" w:right="0" w:firstLine="709"/>
        <w:rPr>
          <w:rFonts w:ascii="Times New Roman" w:hAnsi="Times New Roman"/>
          <w:b w:val="0"/>
          <w:i w:val="0"/>
          <w:color w:val="auto"/>
          <w:sz w:val="28"/>
          <w:szCs w:val="28"/>
        </w:rPr>
      </w:pPr>
      <w:r>
        <w:rPr>
          <w:rFonts w:ascii="Times New Roman" w:hAnsi="Times New Roman"/>
          <w:b w:val="0"/>
          <w:i w:val="0"/>
          <w:color w:val="auto"/>
          <w:sz w:val="28"/>
          <w:szCs w:val="28"/>
        </w:rPr>
        <w:t>Особенности оценки личностных результатов</w:t>
      </w:r>
    </w:p>
    <w:p w:rsidR="00777D59" w:rsidRDefault="00777D59">
      <w:pPr>
        <w:pStyle w:val="afffa"/>
        <w:ind w:firstLine="709"/>
      </w:pPr>
    </w:p>
    <w:p w:rsidR="00777D59" w:rsidRDefault="006821ED">
      <w:pPr>
        <w:pStyle w:val="afffa"/>
        <w:ind w:firstLine="709"/>
      </w:pPr>
      <w: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777D59" w:rsidRDefault="006821ED">
      <w:pPr>
        <w:pStyle w:val="afffa"/>
        <w:ind w:firstLine="709"/>
        <w:rPr>
          <w:bCs/>
          <w:iCs/>
        </w:rPr>
      </w:pPr>
      <w:r>
        <w:rPr>
          <w:bCs/>
          <w:iCs/>
        </w:rPr>
        <w:t xml:space="preserve">Основным объектом оценки личностных результатов в основной школе служит сформированность </w:t>
      </w:r>
      <w:r>
        <w:t>универсальных учебных действий, включаемых в следующие три основные</w:t>
      </w:r>
      <w:r>
        <w:rPr>
          <w:bCs/>
          <w:iCs/>
        </w:rPr>
        <w:t xml:space="preserve"> блока:</w:t>
      </w:r>
    </w:p>
    <w:p w:rsidR="00777D59" w:rsidRDefault="006821ED">
      <w:pPr>
        <w:pStyle w:val="afffa"/>
        <w:ind w:firstLine="709"/>
        <w:rPr>
          <w:iCs/>
        </w:rPr>
      </w:pPr>
      <w:r>
        <w:t>1) сформированность основ гражданской идентичности личности;</w:t>
      </w:r>
    </w:p>
    <w:p w:rsidR="00777D59" w:rsidRDefault="006821ED">
      <w:pPr>
        <w:pStyle w:val="afffa"/>
        <w:ind w:firstLine="709"/>
        <w:rPr>
          <w:iCs/>
        </w:rPr>
      </w:pPr>
      <w: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777D59" w:rsidRDefault="006821ED">
      <w:pPr>
        <w:pStyle w:val="afffa"/>
        <w:ind w:firstLine="709"/>
      </w:pPr>
      <w:r>
        <w:rPr>
          <w:rStyle w:val="dash041e005f0431005f044b005f0447005f043d005f044b005f0439005f005fchar1char1"/>
          <w:sz w:val="28"/>
          <w:szCs w:val="28"/>
        </w:rPr>
        <w:t>3) </w:t>
      </w:r>
      <w:r>
        <w:t xml:space="preserve">сформированность </w:t>
      </w:r>
      <w:r>
        <w:rPr>
          <w:rStyle w:val="dash041e005f0431005f044b005f0447005f043d005f044b005f0439005f005fchar1char1"/>
          <w:sz w:val="28"/>
          <w:szCs w:val="28"/>
        </w:rPr>
        <w:t>социальных компетенций, включая ценностно-смысловые установки и моральные нормы, опыт социальных и межличностных отношений, правосознание</w:t>
      </w:r>
      <w:r>
        <w:t>.</w:t>
      </w:r>
    </w:p>
    <w:p w:rsidR="00777D59" w:rsidRDefault="006821ED">
      <w:pPr>
        <w:pStyle w:val="afffa"/>
        <w:ind w:firstLine="709"/>
      </w:pPr>
      <w:r>
        <w:t xml:space="preserve">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образовательной организации и образовательных систем разного уровня. </w:t>
      </w:r>
      <w:r>
        <w:rPr>
          <w:bCs/>
          <w:iCs/>
        </w:rPr>
        <w:t xml:space="preserve">Поэтому оценка </w:t>
      </w:r>
      <w:r>
        <w:t>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777D59" w:rsidRDefault="006821ED">
      <w:pPr>
        <w:pStyle w:val="afffa"/>
        <w:ind w:firstLine="709"/>
      </w:pPr>
      <w:r>
        <w:t>Во внутришкольном мониторинге в целях оптимизации личностного развития учащихся возможна оценка сформированности отдельных личностных результатов, проявляющихся в:</w:t>
      </w:r>
    </w:p>
    <w:p w:rsidR="00777D59" w:rsidRDefault="006821ED" w:rsidP="0067623F">
      <w:pPr>
        <w:pStyle w:val="afffa"/>
        <w:numPr>
          <w:ilvl w:val="0"/>
          <w:numId w:val="99"/>
        </w:numPr>
        <w:ind w:left="0" w:firstLine="709"/>
      </w:pPr>
      <w:r>
        <w:t>соблюдении норм и правил поведения, принятых в образовательной организации;</w:t>
      </w:r>
    </w:p>
    <w:p w:rsidR="00777D59" w:rsidRDefault="006821ED" w:rsidP="0067623F">
      <w:pPr>
        <w:pStyle w:val="afffa"/>
        <w:numPr>
          <w:ilvl w:val="0"/>
          <w:numId w:val="99"/>
        </w:numPr>
        <w:ind w:left="0" w:firstLine="709"/>
      </w:pPr>
      <w:r>
        <w:t>участии в общественной жизни образовательной организации, ближайшего социального окружения, страны, общественно-полезной деятельности;</w:t>
      </w:r>
    </w:p>
    <w:p w:rsidR="00777D59" w:rsidRDefault="006821ED" w:rsidP="0067623F">
      <w:pPr>
        <w:pStyle w:val="afffa"/>
        <w:numPr>
          <w:ilvl w:val="0"/>
          <w:numId w:val="99"/>
        </w:numPr>
        <w:ind w:left="0" w:firstLine="709"/>
      </w:pPr>
      <w:r>
        <w:t>ответственности за результаты обучения;</w:t>
      </w:r>
    </w:p>
    <w:p w:rsidR="00777D59" w:rsidRDefault="006821ED" w:rsidP="0067623F">
      <w:pPr>
        <w:pStyle w:val="afffa"/>
        <w:numPr>
          <w:ilvl w:val="0"/>
          <w:numId w:val="99"/>
        </w:numPr>
        <w:ind w:left="0" w:firstLine="709"/>
      </w:pPr>
      <w:r>
        <w:t>готовности и способности делать осознанный выбор своей образовательной траектории, в том числе выбор профессии;</w:t>
      </w:r>
    </w:p>
    <w:p w:rsidR="00777D59" w:rsidRDefault="006821ED" w:rsidP="0067623F">
      <w:pPr>
        <w:pStyle w:val="afffa"/>
        <w:numPr>
          <w:ilvl w:val="0"/>
          <w:numId w:val="99"/>
        </w:numPr>
        <w:ind w:left="0" w:firstLine="709"/>
      </w:pPr>
      <w:r>
        <w:t>ценностно-смысловых установках обучающихся, формируемых средствами различных предметов в рамках системы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w:t>
      </w:r>
      <w:r>
        <w:rPr>
          <w:rFonts w:ascii="Times New Roman" w:hAnsi="Times New Roman"/>
          <w:bCs/>
          <w:sz w:val="28"/>
          <w:szCs w:val="28"/>
        </w:rPr>
        <w:t xml:space="preserve">Федеральным </w:t>
      </w:r>
      <w:r>
        <w:rPr>
          <w:rFonts w:ascii="Times New Roman" w:hAnsi="Times New Roman"/>
          <w:sz w:val="28"/>
          <w:szCs w:val="28"/>
        </w:rPr>
        <w:t>законом от 17.07.2006 №152-ФЗ «О персональных данных».</w:t>
      </w: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метапредметных результатов</w:t>
      </w:r>
    </w:p>
    <w:p w:rsidR="00777D59" w:rsidRDefault="006821ED">
      <w:pPr>
        <w:pStyle w:val="afffa"/>
        <w:ind w:firstLine="709"/>
      </w:pPr>
      <w:r>
        <w:t xml:space="preserve">Оценка метапредметных результатов </w:t>
      </w:r>
      <w:r>
        <w:rPr>
          <w:bCs/>
        </w:rPr>
        <w:t xml:space="preserve">представляет собой оценку достижения </w:t>
      </w:r>
      <w:r>
        <w:t>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(разделы «Регулятивные универсальные учебные действия», «Коммуникативные универсальные учебные действия», «Познавательные универсальные учебные действия»). Формирование метапредметных результатов обеспечивается за счет всех учебных предметов и внеурочной деятельности.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iCs/>
          <w:sz w:val="28"/>
          <w:szCs w:val="28"/>
        </w:rPr>
        <w:t>Основным объектом и предметом оценки метапредметных результатов являются</w:t>
      </w:r>
      <w:r>
        <w:rPr>
          <w:rFonts w:ascii="Times New Roman" w:hAnsi="Times New Roman"/>
          <w:sz w:val="28"/>
          <w:szCs w:val="28"/>
        </w:rPr>
        <w:t>:</w:t>
      </w:r>
    </w:p>
    <w:p w:rsidR="00777D59" w:rsidRDefault="006821ED" w:rsidP="0067623F">
      <w:pPr>
        <w:numPr>
          <w:ilvl w:val="0"/>
          <w:numId w:val="5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и готовность к освоению систематических знаний, их самостоятельному пополнению, переносу и интеграции;</w:t>
      </w:r>
    </w:p>
    <w:p w:rsidR="00777D59" w:rsidRDefault="006821ED" w:rsidP="0067623F">
      <w:pPr>
        <w:numPr>
          <w:ilvl w:val="0"/>
          <w:numId w:val="5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работать с информацией;</w:t>
      </w:r>
    </w:p>
    <w:p w:rsidR="00777D59" w:rsidRDefault="006821ED" w:rsidP="0067623F">
      <w:pPr>
        <w:numPr>
          <w:ilvl w:val="0"/>
          <w:numId w:val="5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сотрудничеству и коммуникации;</w:t>
      </w:r>
    </w:p>
    <w:p w:rsidR="00777D59" w:rsidRDefault="006821ED" w:rsidP="0067623F">
      <w:pPr>
        <w:numPr>
          <w:ilvl w:val="0"/>
          <w:numId w:val="5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решению личностно и социально значимых проблем и воплощению найденных решений в практику;</w:t>
      </w:r>
    </w:p>
    <w:p w:rsidR="00777D59" w:rsidRDefault="006821ED" w:rsidP="0067623F">
      <w:pPr>
        <w:numPr>
          <w:ilvl w:val="0"/>
          <w:numId w:val="5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и готовность к использованию ИКТ в целях обучения и развития;</w:t>
      </w:r>
    </w:p>
    <w:p w:rsidR="00777D59" w:rsidRDefault="006821ED" w:rsidP="0067623F">
      <w:pPr>
        <w:numPr>
          <w:ilvl w:val="0"/>
          <w:numId w:val="54"/>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способность к самоорганизации, саморегуляции и рефлексии.</w:t>
      </w:r>
    </w:p>
    <w:p w:rsidR="00777D59" w:rsidRDefault="006821ED">
      <w:pPr>
        <w:pStyle w:val="afffa"/>
        <w:ind w:firstLine="709"/>
        <w:rPr>
          <w:i/>
        </w:rPr>
      </w:pPr>
      <w:r>
        <w:t>Оценка достижения метапредметных результатов осуществляется администрацией образовательной организации в ходе внутришкольного мониторинга.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r>
        <w:rPr>
          <w:i/>
        </w:rPr>
        <w:t>.</w:t>
      </w:r>
    </w:p>
    <w:p w:rsidR="00777D59" w:rsidRDefault="006821ED">
      <w:pPr>
        <w:pStyle w:val="afffa"/>
        <w:ind w:firstLine="709"/>
      </w:pPr>
      <w:r>
        <w:t xml:space="preserve">Наиболее адекватными формами оценки </w:t>
      </w:r>
    </w:p>
    <w:p w:rsidR="00777D59" w:rsidRDefault="006821ED" w:rsidP="0067623F">
      <w:pPr>
        <w:pStyle w:val="afffa"/>
        <w:numPr>
          <w:ilvl w:val="0"/>
          <w:numId w:val="65"/>
        </w:numPr>
        <w:tabs>
          <w:tab w:val="left" w:pos="1134"/>
        </w:tabs>
        <w:ind w:left="0" w:firstLine="709"/>
      </w:pPr>
      <w:r>
        <w:t>читательской грамотности служит письменная работа на межпредметной основе;</w:t>
      </w:r>
    </w:p>
    <w:p w:rsidR="00777D59" w:rsidRDefault="006821ED" w:rsidP="0067623F">
      <w:pPr>
        <w:pStyle w:val="afffa"/>
        <w:numPr>
          <w:ilvl w:val="0"/>
          <w:numId w:val="65"/>
        </w:numPr>
        <w:tabs>
          <w:tab w:val="left" w:pos="1134"/>
        </w:tabs>
        <w:ind w:left="0" w:firstLine="709"/>
      </w:pPr>
      <w:r>
        <w:t>ИКТ-компетентности – практическая работа в сочетании с письменной (компьютеризованной) частью;</w:t>
      </w:r>
    </w:p>
    <w:p w:rsidR="00777D59" w:rsidRDefault="006821ED" w:rsidP="0067623F">
      <w:pPr>
        <w:pStyle w:val="afffa"/>
        <w:numPr>
          <w:ilvl w:val="0"/>
          <w:numId w:val="65"/>
        </w:numPr>
        <w:tabs>
          <w:tab w:val="left" w:pos="1134"/>
        </w:tabs>
        <w:ind w:left="0" w:firstLine="709"/>
      </w:pPr>
      <w: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77D59" w:rsidRDefault="006821ED">
      <w:pPr>
        <w:pStyle w:val="afffa"/>
        <w:ind w:firstLine="709"/>
      </w:pPr>
      <w:r>
        <w:t>Каждый из перечисленных видов диагностик проводится с периодичностью не менее, чем один раз в два года.</w:t>
      </w:r>
    </w:p>
    <w:p w:rsidR="00777D59" w:rsidRDefault="006821ED">
      <w:pPr>
        <w:pStyle w:val="afffa"/>
        <w:ind w:firstLine="709"/>
      </w:pPr>
      <w:r>
        <w:t>Основной процедурой итоговой оценки достижения метапредметных результатов является защита итогового индивидуального проекта.</w:t>
      </w:r>
    </w:p>
    <w:p w:rsidR="00777D59" w:rsidRDefault="006821ED">
      <w:pPr>
        <w:pStyle w:val="afffa"/>
        <w:ind w:firstLine="709"/>
      </w:pPr>
      <w:r>
        <w:t>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777D59" w:rsidRDefault="006821ED">
      <w:pPr>
        <w:pStyle w:val="afffa"/>
        <w:ind w:firstLine="709"/>
      </w:pPr>
      <w:r>
        <w:t>Результатом (продуктом) проектной деятельности может быть любая из следующих работ:</w:t>
      </w:r>
    </w:p>
    <w:p w:rsidR="00777D59" w:rsidRDefault="006821ED">
      <w:pPr>
        <w:pStyle w:val="afffa"/>
        <w:ind w:firstLine="709"/>
      </w:pPr>
      <w:r>
        <w:t>а) письменная работа (эссе, реферат, аналитические материалы, обзорные материалы, отчеты о проведенных исследованиях, стендовый доклад и др.);</w:t>
      </w:r>
    </w:p>
    <w:p w:rsidR="00777D59" w:rsidRDefault="006821ED">
      <w:pPr>
        <w:pStyle w:val="afffa"/>
        <w:ind w:firstLine="709"/>
      </w:pPr>
      <w:r>
        <w:t>б) 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777D59" w:rsidRDefault="006821ED">
      <w:pPr>
        <w:pStyle w:val="afffa"/>
        <w:ind w:firstLine="709"/>
      </w:pPr>
      <w:r>
        <w:t>в) материальный объект, макет, иное конструкторское изделие;</w:t>
      </w:r>
    </w:p>
    <w:p w:rsidR="00777D59" w:rsidRDefault="006821ED">
      <w:pPr>
        <w:pStyle w:val="afffa"/>
        <w:ind w:firstLine="709"/>
      </w:pPr>
      <w:r>
        <w:t>г) отчетные материалы по социальному проекту, которые могут включать как тексты, так и мультимедийные продукты.</w:t>
      </w:r>
    </w:p>
    <w:p w:rsidR="00777D59" w:rsidRDefault="006821ED">
      <w:pPr>
        <w:pStyle w:val="afffa"/>
        <w:ind w:firstLine="709"/>
      </w:pPr>
      <w: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образовательной организации. </w:t>
      </w:r>
    </w:p>
    <w:p w:rsidR="00777D59" w:rsidRDefault="006821ED">
      <w:pPr>
        <w:pStyle w:val="afffa"/>
        <w:ind w:firstLine="709"/>
      </w:pPr>
      <w: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777D59" w:rsidRDefault="006821ED">
      <w:pPr>
        <w:pStyle w:val="afffa"/>
        <w:ind w:firstLine="709"/>
      </w:pPr>
      <w:r>
        <w:t xml:space="preserve">Защита проекта осуществляется в процессе специально организованной деятельности комиссии образовательной организации или на школьной конференции. </w:t>
      </w:r>
    </w:p>
    <w:p w:rsidR="00777D59" w:rsidRDefault="006821ED">
      <w:pPr>
        <w:pStyle w:val="afffa"/>
        <w:ind w:firstLine="709"/>
      </w:pPr>
      <w: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777D59" w:rsidRDefault="00777D59">
      <w:pPr>
        <w:pStyle w:val="aff9"/>
        <w:spacing w:before="0" w:after="0" w:line="360" w:lineRule="auto"/>
        <w:ind w:left="0" w:right="0" w:firstLine="709"/>
        <w:rPr>
          <w:rFonts w:ascii="Times New Roman" w:hAnsi="Times New Roman"/>
          <w:color w:val="auto"/>
          <w:sz w:val="28"/>
          <w:szCs w:val="28"/>
        </w:rPr>
      </w:pPr>
    </w:p>
    <w:p w:rsidR="00777D59" w:rsidRDefault="006821ED">
      <w:pPr>
        <w:pStyle w:val="aff9"/>
        <w:spacing w:before="0" w:after="0" w:line="360" w:lineRule="auto"/>
        <w:ind w:left="0" w:right="0" w:firstLine="709"/>
        <w:rPr>
          <w:rFonts w:ascii="Times New Roman" w:hAnsi="Times New Roman"/>
          <w:i w:val="0"/>
          <w:color w:val="auto"/>
          <w:sz w:val="28"/>
          <w:szCs w:val="28"/>
        </w:rPr>
      </w:pPr>
      <w:r>
        <w:rPr>
          <w:rFonts w:ascii="Times New Roman" w:hAnsi="Times New Roman"/>
          <w:i w:val="0"/>
          <w:color w:val="auto"/>
          <w:sz w:val="28"/>
          <w:szCs w:val="28"/>
        </w:rPr>
        <w:t>Особенности оценки предметных результатов</w:t>
      </w:r>
    </w:p>
    <w:p w:rsidR="00777D59" w:rsidRDefault="006821ED">
      <w:pPr>
        <w:pStyle w:val="afffa"/>
        <w:ind w:firstLine="709"/>
      </w:pPr>
      <w:r>
        <w:t xml:space="preserve">Оценка предметных результатов </w:t>
      </w:r>
      <w:r>
        <w:rPr>
          <w:bCs/>
        </w:rPr>
        <w:t xml:space="preserve">представляет собой оценку достижения обучающимся </w:t>
      </w:r>
      <w:r>
        <w:t>планируемых результатов по отдельным предметам.</w:t>
      </w:r>
    </w:p>
    <w:p w:rsidR="00777D59" w:rsidRDefault="006821ED">
      <w:pPr>
        <w:pStyle w:val="afffa"/>
        <w:ind w:firstLine="709"/>
      </w:pPr>
      <w:r>
        <w:t>Формирование этих результатов обеспечивается каждым учебным предметом.</w:t>
      </w:r>
    </w:p>
    <w:p w:rsidR="00777D59" w:rsidRDefault="006821ED">
      <w:pPr>
        <w:pStyle w:val="afffa"/>
        <w:ind w:firstLine="709"/>
      </w:pPr>
      <w:r>
        <w:rPr>
          <w:bCs/>
          <w:iCs/>
        </w:rPr>
        <w:t xml:space="preserve">Основным предметом оценки в соответствии с требованиями ФГОС ООО является </w:t>
      </w:r>
      <w: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777D59" w:rsidRDefault="006821ED">
      <w:pPr>
        <w:pStyle w:val="afffa"/>
        <w:ind w:firstLine="709"/>
      </w:pPr>
      <w: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777D59" w:rsidRDefault="006821ED">
      <w:pPr>
        <w:pStyle w:val="afffa"/>
        <w:ind w:firstLine="709"/>
        <w:rPr>
          <w:rFonts w:eastAsia="@Arial Unicode MS"/>
        </w:rPr>
      </w:pPr>
      <w:r>
        <w:rPr>
          <w:rFonts w:eastAsia="@Arial Unicode MS"/>
        </w:rPr>
        <w:t xml:space="preserve">Особенности оценки по отдельному предмету фиксируются в приложении к образовательной программе, которая утверждается педагогическим советом образовательной организации и доводится до сведения учащихся и их родителей (законных представителей). </w:t>
      </w:r>
      <w:r>
        <w:rPr>
          <w:lang w:eastAsia="ru-RU"/>
        </w:rPr>
        <w:t>Описание должно включить:</w:t>
      </w:r>
    </w:p>
    <w:p w:rsidR="00777D59" w:rsidRDefault="006821ED" w:rsidP="0067623F">
      <w:pPr>
        <w:numPr>
          <w:ilvl w:val="0"/>
          <w:numId w:val="90"/>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777D59" w:rsidRDefault="006821ED" w:rsidP="0067623F">
      <w:pPr>
        <w:numPr>
          <w:ilvl w:val="0"/>
          <w:numId w:val="90"/>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777D59" w:rsidRPr="0003014F" w:rsidRDefault="006821ED" w:rsidP="0067623F">
      <w:pPr>
        <w:numPr>
          <w:ilvl w:val="0"/>
          <w:numId w:val="90"/>
        </w:numPr>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график контрольных мероприятий.</w:t>
      </w:r>
    </w:p>
    <w:p w:rsidR="0003014F" w:rsidRDefault="0003014F" w:rsidP="0003014F">
      <w:pPr>
        <w:spacing w:after="0" w:line="360" w:lineRule="auto"/>
        <w:jc w:val="both"/>
        <w:rPr>
          <w:rFonts w:ascii="Times New Roman" w:hAnsi="Times New Roman"/>
          <w:sz w:val="28"/>
          <w:szCs w:val="28"/>
          <w:lang w:val="en-US" w:eastAsia="ru-RU"/>
        </w:rPr>
      </w:pPr>
    </w:p>
    <w:p w:rsidR="0003014F" w:rsidRPr="0003014F" w:rsidRDefault="0003014F" w:rsidP="0003014F">
      <w:pPr>
        <w:pStyle w:val="a8"/>
        <w:ind w:left="0" w:firstLine="720"/>
        <w:jc w:val="center"/>
        <w:rPr>
          <w:rFonts w:ascii="Times New Roman" w:hAnsi="Times New Roman"/>
          <w:b/>
          <w:bCs/>
          <w:sz w:val="28"/>
          <w:szCs w:val="28"/>
        </w:rPr>
      </w:pPr>
      <w:r w:rsidRPr="0003014F">
        <w:rPr>
          <w:rFonts w:ascii="Times New Roman" w:hAnsi="Times New Roman"/>
          <w:b/>
          <w:bCs/>
          <w:sz w:val="28"/>
          <w:szCs w:val="28"/>
        </w:rPr>
        <w:t>Внутришкольная система оценки предметных результатов в МБОУ СОШ № 1г. Зубцова</w:t>
      </w:r>
    </w:p>
    <w:p w:rsidR="0003014F" w:rsidRPr="0003014F" w:rsidRDefault="0003014F" w:rsidP="0003014F">
      <w:pPr>
        <w:spacing w:after="0" w:line="360" w:lineRule="auto"/>
        <w:jc w:val="both"/>
        <w:rPr>
          <w:rFonts w:ascii="Times New Roman" w:hAnsi="Times New Roman"/>
          <w:sz w:val="28"/>
          <w:szCs w:val="28"/>
          <w:lang w:eastAsia="ru-RU"/>
        </w:rPr>
      </w:pPr>
    </w:p>
    <w:tbl>
      <w:tblPr>
        <w:tblStyle w:val="a4"/>
        <w:tblW w:w="0" w:type="auto"/>
        <w:tblLook w:val="04A0" w:firstRow="1" w:lastRow="0" w:firstColumn="1" w:lastColumn="0" w:noHBand="0" w:noVBand="1"/>
      </w:tblPr>
      <w:tblGrid>
        <w:gridCol w:w="858"/>
        <w:gridCol w:w="1595"/>
        <w:gridCol w:w="3922"/>
        <w:gridCol w:w="1982"/>
        <w:gridCol w:w="1660"/>
      </w:tblGrid>
      <w:tr w:rsidR="0003014F" w:rsidRPr="0003014F" w:rsidTr="0003014F">
        <w:tc>
          <w:tcPr>
            <w:tcW w:w="81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b/>
                <w:bCs/>
                <w:color w:val="000000"/>
              </w:rPr>
              <w:t xml:space="preserve">Класс </w:t>
            </w:r>
          </w:p>
        </w:tc>
        <w:tc>
          <w:tcPr>
            <w:tcW w:w="147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b/>
                <w:bCs/>
                <w:color w:val="000000"/>
              </w:rPr>
              <w:t>Стартовая</w:t>
            </w:r>
            <w:r w:rsidRPr="0003014F">
              <w:rPr>
                <w:rFonts w:ascii="Times New Roman" w:hAnsi="Times New Roman"/>
                <w:color w:val="000000"/>
              </w:rPr>
              <w:br/>
            </w:r>
            <w:r w:rsidRPr="0003014F">
              <w:rPr>
                <w:rFonts w:ascii="Times New Roman" w:hAnsi="Times New Roman"/>
                <w:b/>
                <w:bCs/>
                <w:color w:val="000000"/>
              </w:rPr>
              <w:t>диагностика</w:t>
            </w:r>
            <w:r w:rsidRPr="0003014F">
              <w:rPr>
                <w:rFonts w:ascii="Times New Roman" w:hAnsi="Times New Roman"/>
                <w:color w:val="000000"/>
              </w:rPr>
              <w:br/>
            </w:r>
          </w:p>
        </w:tc>
        <w:tc>
          <w:tcPr>
            <w:tcW w:w="3922"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b/>
                <w:bCs/>
                <w:color w:val="000000"/>
              </w:rPr>
              <w:t>Текущий тематический</w:t>
            </w:r>
            <w:r w:rsidRPr="0003014F">
              <w:rPr>
                <w:rFonts w:ascii="Times New Roman" w:hAnsi="Times New Roman"/>
                <w:color w:val="000000"/>
              </w:rPr>
              <w:br/>
            </w:r>
            <w:r w:rsidRPr="0003014F">
              <w:rPr>
                <w:rFonts w:ascii="Times New Roman" w:hAnsi="Times New Roman"/>
                <w:b/>
                <w:bCs/>
                <w:color w:val="000000"/>
              </w:rPr>
              <w:t>контроль</w:t>
            </w:r>
            <w:r w:rsidRPr="0003014F">
              <w:rPr>
                <w:rFonts w:ascii="Times New Roman" w:hAnsi="Times New Roman"/>
                <w:color w:val="000000"/>
              </w:rPr>
              <w:br/>
            </w:r>
          </w:p>
        </w:tc>
        <w:tc>
          <w:tcPr>
            <w:tcW w:w="1840" w:type="dxa"/>
          </w:tcPr>
          <w:p w:rsidR="0003014F" w:rsidRPr="0003014F" w:rsidRDefault="0003014F" w:rsidP="00DF4EC6">
            <w:pPr>
              <w:pStyle w:val="a8"/>
              <w:ind w:left="0"/>
              <w:jc w:val="center"/>
              <w:rPr>
                <w:rFonts w:ascii="Times New Roman" w:hAnsi="Times New Roman"/>
                <w:color w:val="000000"/>
              </w:rPr>
            </w:pPr>
            <w:r w:rsidRPr="0003014F">
              <w:rPr>
                <w:rFonts w:ascii="Times New Roman" w:hAnsi="Times New Roman"/>
                <w:b/>
                <w:bCs/>
                <w:color w:val="000000"/>
              </w:rPr>
              <w:t>Промежуточная</w:t>
            </w:r>
            <w:r w:rsidRPr="0003014F">
              <w:rPr>
                <w:rFonts w:ascii="Times New Roman" w:hAnsi="Times New Roman"/>
                <w:color w:val="000000"/>
              </w:rPr>
              <w:br/>
            </w:r>
            <w:r w:rsidRPr="0003014F">
              <w:rPr>
                <w:rFonts w:ascii="Times New Roman" w:hAnsi="Times New Roman"/>
                <w:b/>
                <w:bCs/>
                <w:color w:val="000000"/>
              </w:rPr>
              <w:t>аттестация</w:t>
            </w:r>
            <w:r w:rsidRPr="0003014F">
              <w:rPr>
                <w:rFonts w:ascii="Times New Roman" w:hAnsi="Times New Roman"/>
                <w:color w:val="000000"/>
              </w:rPr>
              <w:br/>
            </w:r>
            <w:r w:rsidRPr="0003014F">
              <w:rPr>
                <w:rFonts w:ascii="Times New Roman" w:hAnsi="Times New Roman"/>
                <w:b/>
                <w:bCs/>
                <w:color w:val="000000"/>
              </w:rPr>
              <w:t>(триместр)</w:t>
            </w:r>
          </w:p>
        </w:tc>
        <w:tc>
          <w:tcPr>
            <w:tcW w:w="1660"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b/>
                <w:bCs/>
                <w:color w:val="000000"/>
              </w:rPr>
              <w:t>Итоговая (за</w:t>
            </w:r>
            <w:r w:rsidRPr="0003014F">
              <w:rPr>
                <w:rFonts w:ascii="Times New Roman" w:hAnsi="Times New Roman"/>
                <w:color w:val="000000"/>
              </w:rPr>
              <w:br/>
            </w:r>
            <w:r w:rsidRPr="0003014F">
              <w:rPr>
                <w:rFonts w:ascii="Times New Roman" w:hAnsi="Times New Roman"/>
                <w:b/>
                <w:bCs/>
                <w:color w:val="000000"/>
              </w:rPr>
              <w:t>год) аттестация</w:t>
            </w:r>
            <w:r w:rsidRPr="0003014F">
              <w:rPr>
                <w:rFonts w:ascii="Times New Roman" w:hAnsi="Times New Roman"/>
                <w:color w:val="000000"/>
              </w:rPr>
              <w:br/>
            </w:r>
          </w:p>
        </w:tc>
      </w:tr>
      <w:tr w:rsidR="0003014F" w:rsidRPr="0003014F" w:rsidTr="0003014F">
        <w:tc>
          <w:tcPr>
            <w:tcW w:w="81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b/>
                <w:bCs/>
                <w:color w:val="000000"/>
              </w:rPr>
              <w:t>5</w:t>
            </w:r>
          </w:p>
        </w:tc>
        <w:tc>
          <w:tcPr>
            <w:tcW w:w="147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Контрольные</w:t>
            </w:r>
            <w:r w:rsidRPr="0003014F">
              <w:rPr>
                <w:rFonts w:ascii="Times New Roman" w:hAnsi="Times New Roman"/>
                <w:color w:val="000000"/>
              </w:rPr>
              <w:br/>
              <w:t>работы по</w:t>
            </w:r>
            <w:r w:rsidRPr="0003014F">
              <w:rPr>
                <w:rFonts w:ascii="Times New Roman" w:hAnsi="Times New Roman"/>
                <w:color w:val="000000"/>
              </w:rPr>
              <w:br/>
              <w:t>предметам за</w:t>
            </w:r>
            <w:r w:rsidRPr="0003014F">
              <w:rPr>
                <w:rFonts w:ascii="Times New Roman" w:hAnsi="Times New Roman"/>
                <w:color w:val="000000"/>
              </w:rPr>
              <w:br/>
              <w:t>4 класс</w:t>
            </w:r>
          </w:p>
        </w:tc>
        <w:tc>
          <w:tcPr>
            <w:tcW w:w="3922" w:type="dxa"/>
            <w:vMerge w:val="restart"/>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 по русскому, литературе, иностранному языку:</w:t>
            </w:r>
            <w:r w:rsidRPr="0003014F">
              <w:rPr>
                <w:rFonts w:ascii="Times New Roman" w:hAnsi="Times New Roman"/>
                <w:color w:val="000000"/>
              </w:rPr>
              <w:br/>
              <w:t>диктанты и изложения,</w:t>
            </w:r>
            <w:r w:rsidRPr="0003014F">
              <w:rPr>
                <w:rFonts w:ascii="Times New Roman" w:hAnsi="Times New Roman"/>
                <w:color w:val="000000"/>
              </w:rPr>
              <w:br/>
              <w:t>сочинения на заданную</w:t>
            </w:r>
            <w:r w:rsidRPr="0003014F">
              <w:rPr>
                <w:rFonts w:ascii="Times New Roman" w:hAnsi="Times New Roman"/>
                <w:color w:val="000000"/>
              </w:rPr>
              <w:br/>
              <w:t>тему, сочинения на произвольную тему, аудиозаписи монологических</w:t>
            </w:r>
            <w:r w:rsidRPr="0003014F">
              <w:rPr>
                <w:rFonts w:ascii="Times New Roman" w:hAnsi="Times New Roman"/>
                <w:color w:val="000000"/>
              </w:rPr>
              <w:br/>
              <w:t>и диалогических высказываний, «дневники читателя», иллюстрированные «авторские» работы детей, интегративное эссе,</w:t>
            </w:r>
            <w:r w:rsidRPr="0003014F">
              <w:rPr>
                <w:rFonts w:ascii="Times New Roman" w:hAnsi="Times New Roman"/>
                <w:color w:val="000000"/>
              </w:rPr>
              <w:br/>
              <w:t>материалы их самоанализа и рефлексии и т. п.;</w:t>
            </w:r>
            <w:r w:rsidRPr="0003014F">
              <w:rPr>
                <w:rFonts w:ascii="Times New Roman" w:hAnsi="Times New Roman"/>
                <w:color w:val="000000"/>
              </w:rPr>
              <w:br/>
              <w:t>• по предметам естественно-научного цикла:</w:t>
            </w:r>
            <w:r w:rsidRPr="0003014F">
              <w:rPr>
                <w:rFonts w:ascii="Times New Roman" w:hAnsi="Times New Roman"/>
                <w:color w:val="000000"/>
              </w:rPr>
              <w:br/>
              <w:t>математические диктанты, оформленные результаты мини-</w:t>
            </w:r>
            <w:r w:rsidRPr="0003014F">
              <w:rPr>
                <w:rFonts w:ascii="Times New Roman" w:hAnsi="Times New Roman"/>
                <w:color w:val="000000"/>
              </w:rPr>
              <w:br/>
              <w:t>исследований, записи</w:t>
            </w:r>
            <w:r w:rsidRPr="0003014F">
              <w:rPr>
                <w:rFonts w:ascii="Times New Roman" w:hAnsi="Times New Roman"/>
                <w:color w:val="000000"/>
              </w:rPr>
              <w:br/>
              <w:t>решения учебно-</w:t>
            </w:r>
            <w:r w:rsidRPr="0003014F">
              <w:rPr>
                <w:rFonts w:ascii="Times New Roman" w:hAnsi="Times New Roman"/>
                <w:color w:val="000000"/>
              </w:rPr>
              <w:br/>
              <w:t>познавательных и учебно-практических задач,</w:t>
            </w:r>
            <w:r w:rsidRPr="0003014F">
              <w:rPr>
                <w:rFonts w:ascii="Times New Roman" w:hAnsi="Times New Roman"/>
                <w:color w:val="000000"/>
              </w:rPr>
              <w:br/>
              <w:t>математические модели,</w:t>
            </w:r>
            <w:r w:rsidRPr="0003014F">
              <w:rPr>
                <w:rFonts w:ascii="Times New Roman" w:hAnsi="Times New Roman"/>
                <w:color w:val="000000"/>
              </w:rPr>
              <w:br/>
              <w:t>аудиозаписи устных ответов (демонстрирующих навыки устного</w:t>
            </w:r>
            <w:r w:rsidRPr="0003014F">
              <w:rPr>
                <w:rFonts w:ascii="Times New Roman" w:hAnsi="Times New Roman"/>
                <w:color w:val="000000"/>
              </w:rPr>
              <w:br/>
              <w:t>счета, рассуждений, доказательств, выступлений, сообщений на математические темы),</w:t>
            </w:r>
            <w:r w:rsidRPr="0003014F">
              <w:rPr>
                <w:rFonts w:ascii="Times New Roman" w:hAnsi="Times New Roman"/>
                <w:color w:val="000000"/>
              </w:rPr>
              <w:br/>
              <w:t>дневники наблюдений,</w:t>
            </w:r>
            <w:r w:rsidRPr="0003014F">
              <w:rPr>
                <w:rFonts w:ascii="Times New Roman" w:hAnsi="Times New Roman"/>
                <w:color w:val="000000"/>
              </w:rPr>
              <w:br/>
              <w:t>оформленные результаты мини-исследований и</w:t>
            </w:r>
            <w:r w:rsidRPr="0003014F">
              <w:rPr>
                <w:rFonts w:ascii="Times New Roman" w:hAnsi="Times New Roman"/>
                <w:color w:val="000000"/>
              </w:rPr>
              <w:br/>
              <w:t>мини-проектов, интервью, аудиозаписи устных ответов, творческие работы, интегративное</w:t>
            </w:r>
            <w:r w:rsidRPr="0003014F">
              <w:rPr>
                <w:rFonts w:ascii="Times New Roman" w:hAnsi="Times New Roman"/>
                <w:color w:val="000000"/>
              </w:rPr>
              <w:br/>
              <w:t>эссе, материалы самоанализа и рефлексии и т.п.;</w:t>
            </w:r>
            <w:r w:rsidRPr="0003014F">
              <w:rPr>
                <w:rFonts w:ascii="Times New Roman" w:hAnsi="Times New Roman"/>
                <w:color w:val="000000"/>
              </w:rPr>
              <w:br/>
              <w:t>• по предметам эстетического цикла аудиозаписи, фото- и видео-</w:t>
            </w:r>
            <w:r w:rsidRPr="0003014F">
              <w:rPr>
                <w:rFonts w:ascii="Times New Roman" w:hAnsi="Times New Roman"/>
                <w:color w:val="000000"/>
              </w:rPr>
              <w:br/>
              <w:t>изображения примеров</w:t>
            </w:r>
            <w:r w:rsidRPr="0003014F">
              <w:rPr>
                <w:rFonts w:ascii="Times New Roman" w:hAnsi="Times New Roman"/>
                <w:color w:val="000000"/>
              </w:rPr>
              <w:br/>
              <w:t>исполнительской деятельности, иллюстрации к музыкальным произведениям, иллюстрации на</w:t>
            </w:r>
            <w:r w:rsidRPr="0003014F">
              <w:rPr>
                <w:rFonts w:ascii="Times New Roman" w:hAnsi="Times New Roman"/>
                <w:color w:val="000000"/>
              </w:rPr>
              <w:br/>
              <w:t>заданную тему, продукты собственного творчества, аудиозаписи монологических высказываний-описаний, интегративное эссе, материалы самоанализа и рефлексии и т. п.;</w:t>
            </w:r>
            <w:r w:rsidRPr="0003014F">
              <w:rPr>
                <w:rFonts w:ascii="Times New Roman" w:hAnsi="Times New Roman"/>
                <w:color w:val="000000"/>
              </w:rPr>
              <w:br/>
              <w:t>• по технологии: фото- и</w:t>
            </w:r>
            <w:r w:rsidRPr="0003014F">
              <w:rPr>
                <w:rFonts w:ascii="Times New Roman" w:hAnsi="Times New Roman"/>
                <w:color w:val="000000"/>
              </w:rPr>
              <w:br/>
              <w:t>видеоизображения продуктов исполнительской деятельности, аудиозаписи монологических</w:t>
            </w:r>
            <w:r w:rsidRPr="0003014F">
              <w:rPr>
                <w:rFonts w:ascii="Times New Roman" w:hAnsi="Times New Roman"/>
                <w:color w:val="000000"/>
              </w:rPr>
              <w:br/>
              <w:t>высказываний-описаний,</w:t>
            </w:r>
            <w:r w:rsidRPr="0003014F">
              <w:rPr>
                <w:rFonts w:ascii="Times New Roman" w:hAnsi="Times New Roman"/>
                <w:color w:val="000000"/>
              </w:rPr>
              <w:br/>
              <w:t>продукты собственного</w:t>
            </w:r>
            <w:r w:rsidRPr="0003014F">
              <w:rPr>
                <w:rFonts w:ascii="Times New Roman" w:hAnsi="Times New Roman"/>
                <w:color w:val="000000"/>
              </w:rPr>
              <w:br/>
              <w:t>творчества, материалы</w:t>
            </w:r>
            <w:r w:rsidRPr="0003014F">
              <w:rPr>
                <w:rFonts w:ascii="Times New Roman" w:hAnsi="Times New Roman"/>
                <w:color w:val="000000"/>
              </w:rPr>
              <w:br/>
              <w:t>самоанализа и рефлексии и т. п.;</w:t>
            </w:r>
            <w:r w:rsidRPr="0003014F">
              <w:rPr>
                <w:rFonts w:ascii="Times New Roman" w:hAnsi="Times New Roman"/>
                <w:color w:val="000000"/>
              </w:rPr>
              <w:br/>
              <w:t>• по физкультуре: видеоизображения примеров исполнительской</w:t>
            </w:r>
            <w:r w:rsidRPr="0003014F">
              <w:rPr>
                <w:rFonts w:ascii="Times New Roman" w:hAnsi="Times New Roman"/>
                <w:color w:val="000000"/>
              </w:rPr>
              <w:br/>
              <w:t>деятельности, дневники</w:t>
            </w:r>
            <w:r w:rsidRPr="0003014F">
              <w:rPr>
                <w:rFonts w:ascii="Times New Roman" w:hAnsi="Times New Roman"/>
                <w:color w:val="000000"/>
              </w:rPr>
              <w:br/>
              <w:t>наблюдений и самоконтроля, самостоятельно составленные расписания и режим дня, комплексы физических упражнений, материалы</w:t>
            </w:r>
            <w:r w:rsidRPr="0003014F">
              <w:rPr>
                <w:rFonts w:ascii="Times New Roman" w:hAnsi="Times New Roman"/>
                <w:color w:val="000000"/>
              </w:rPr>
              <w:br/>
              <w:t>самоанализа и рефлексии и т. п.</w:t>
            </w:r>
          </w:p>
        </w:tc>
        <w:tc>
          <w:tcPr>
            <w:tcW w:w="1840"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Комплексная</w:t>
            </w:r>
            <w:r w:rsidRPr="0003014F">
              <w:rPr>
                <w:rFonts w:ascii="Times New Roman" w:hAnsi="Times New Roman"/>
                <w:color w:val="000000"/>
              </w:rPr>
              <w:br/>
              <w:t>контрольная работа</w:t>
            </w:r>
            <w:r w:rsidRPr="0003014F">
              <w:rPr>
                <w:rFonts w:ascii="Times New Roman" w:hAnsi="Times New Roman"/>
                <w:color w:val="000000"/>
              </w:rPr>
              <w:br/>
            </w:r>
          </w:p>
        </w:tc>
        <w:tc>
          <w:tcPr>
            <w:tcW w:w="1660"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Годовые контрольные работы</w:t>
            </w:r>
          </w:p>
        </w:tc>
      </w:tr>
      <w:tr w:rsidR="0003014F" w:rsidRPr="0003014F" w:rsidTr="0003014F">
        <w:tc>
          <w:tcPr>
            <w:tcW w:w="81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6</w:t>
            </w:r>
          </w:p>
        </w:tc>
        <w:tc>
          <w:tcPr>
            <w:tcW w:w="147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Итоги предметных контрольных</w:t>
            </w:r>
            <w:r w:rsidRPr="0003014F">
              <w:rPr>
                <w:rFonts w:ascii="Times New Roman" w:hAnsi="Times New Roman"/>
                <w:color w:val="000000"/>
              </w:rPr>
              <w:br/>
              <w:t>работ</w:t>
            </w:r>
          </w:p>
        </w:tc>
        <w:tc>
          <w:tcPr>
            <w:tcW w:w="3922" w:type="dxa"/>
            <w:vMerge/>
          </w:tcPr>
          <w:p w:rsidR="0003014F" w:rsidRPr="0003014F" w:rsidRDefault="0003014F" w:rsidP="0003014F">
            <w:pPr>
              <w:pStyle w:val="a8"/>
              <w:ind w:left="0"/>
              <w:jc w:val="center"/>
              <w:rPr>
                <w:rFonts w:ascii="Times New Roman" w:hAnsi="Times New Roman"/>
                <w:color w:val="000000"/>
              </w:rPr>
            </w:pPr>
          </w:p>
        </w:tc>
        <w:tc>
          <w:tcPr>
            <w:tcW w:w="1840"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Комплексная</w:t>
            </w:r>
            <w:r w:rsidRPr="0003014F">
              <w:rPr>
                <w:rFonts w:ascii="Times New Roman" w:hAnsi="Times New Roman"/>
                <w:color w:val="000000"/>
              </w:rPr>
              <w:br/>
              <w:t>контрольная работа</w:t>
            </w:r>
          </w:p>
        </w:tc>
        <w:tc>
          <w:tcPr>
            <w:tcW w:w="1660"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Годовые контрольные работы</w:t>
            </w:r>
          </w:p>
        </w:tc>
      </w:tr>
      <w:tr w:rsidR="0003014F" w:rsidRPr="0003014F" w:rsidTr="0003014F">
        <w:tc>
          <w:tcPr>
            <w:tcW w:w="81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7</w:t>
            </w:r>
          </w:p>
        </w:tc>
        <w:tc>
          <w:tcPr>
            <w:tcW w:w="147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Итоги предметных контрольных</w:t>
            </w:r>
            <w:r w:rsidRPr="0003014F">
              <w:rPr>
                <w:rFonts w:ascii="Times New Roman" w:hAnsi="Times New Roman"/>
                <w:color w:val="000000"/>
              </w:rPr>
              <w:br/>
              <w:t>работ</w:t>
            </w:r>
          </w:p>
        </w:tc>
        <w:tc>
          <w:tcPr>
            <w:tcW w:w="3922" w:type="dxa"/>
            <w:vMerge/>
          </w:tcPr>
          <w:p w:rsidR="0003014F" w:rsidRPr="0003014F" w:rsidRDefault="0003014F" w:rsidP="0003014F">
            <w:pPr>
              <w:pStyle w:val="a8"/>
              <w:ind w:left="0"/>
              <w:jc w:val="center"/>
              <w:rPr>
                <w:rFonts w:ascii="Times New Roman" w:hAnsi="Times New Roman"/>
                <w:color w:val="000000"/>
              </w:rPr>
            </w:pPr>
          </w:p>
        </w:tc>
        <w:tc>
          <w:tcPr>
            <w:tcW w:w="1840" w:type="dxa"/>
          </w:tcPr>
          <w:p w:rsidR="0003014F" w:rsidRPr="0003014F" w:rsidRDefault="0003014F" w:rsidP="0003014F">
            <w:pPr>
              <w:rPr>
                <w:rFonts w:ascii="Times New Roman" w:hAnsi="Times New Roman"/>
                <w:sz w:val="24"/>
                <w:szCs w:val="24"/>
              </w:rPr>
            </w:pPr>
            <w:r w:rsidRPr="0003014F">
              <w:rPr>
                <w:rFonts w:ascii="Times New Roman" w:hAnsi="Times New Roman"/>
                <w:color w:val="000000"/>
                <w:sz w:val="24"/>
                <w:szCs w:val="24"/>
              </w:rPr>
              <w:t>Комплексная</w:t>
            </w:r>
            <w:r w:rsidRPr="0003014F">
              <w:rPr>
                <w:rFonts w:ascii="Times New Roman" w:hAnsi="Times New Roman"/>
                <w:color w:val="000000"/>
                <w:sz w:val="24"/>
                <w:szCs w:val="24"/>
              </w:rPr>
              <w:br/>
              <w:t>контрольная работа</w:t>
            </w:r>
          </w:p>
        </w:tc>
        <w:tc>
          <w:tcPr>
            <w:tcW w:w="1660"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Годовые контрольные работы</w:t>
            </w:r>
          </w:p>
        </w:tc>
      </w:tr>
      <w:tr w:rsidR="0003014F" w:rsidRPr="0003014F" w:rsidTr="0003014F">
        <w:tc>
          <w:tcPr>
            <w:tcW w:w="81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8</w:t>
            </w:r>
          </w:p>
        </w:tc>
        <w:tc>
          <w:tcPr>
            <w:tcW w:w="147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Итоги предметных контрольных</w:t>
            </w:r>
            <w:r w:rsidRPr="0003014F">
              <w:rPr>
                <w:rFonts w:ascii="Times New Roman" w:hAnsi="Times New Roman"/>
                <w:color w:val="000000"/>
              </w:rPr>
              <w:br/>
              <w:t>работ</w:t>
            </w:r>
          </w:p>
        </w:tc>
        <w:tc>
          <w:tcPr>
            <w:tcW w:w="3922" w:type="dxa"/>
            <w:vMerge/>
          </w:tcPr>
          <w:p w:rsidR="0003014F" w:rsidRPr="0003014F" w:rsidRDefault="0003014F" w:rsidP="0003014F">
            <w:pPr>
              <w:pStyle w:val="a8"/>
              <w:ind w:left="0"/>
              <w:jc w:val="center"/>
              <w:rPr>
                <w:rFonts w:ascii="Times New Roman" w:hAnsi="Times New Roman"/>
                <w:color w:val="000000"/>
              </w:rPr>
            </w:pPr>
          </w:p>
        </w:tc>
        <w:tc>
          <w:tcPr>
            <w:tcW w:w="1840" w:type="dxa"/>
          </w:tcPr>
          <w:p w:rsidR="0003014F" w:rsidRPr="0003014F" w:rsidRDefault="0003014F" w:rsidP="0003014F">
            <w:pPr>
              <w:rPr>
                <w:rFonts w:ascii="Times New Roman" w:hAnsi="Times New Roman"/>
                <w:sz w:val="24"/>
                <w:szCs w:val="24"/>
              </w:rPr>
            </w:pPr>
            <w:r w:rsidRPr="0003014F">
              <w:rPr>
                <w:rFonts w:ascii="Times New Roman" w:hAnsi="Times New Roman"/>
                <w:color w:val="000000"/>
                <w:sz w:val="24"/>
                <w:szCs w:val="24"/>
              </w:rPr>
              <w:t>Комплексная</w:t>
            </w:r>
            <w:r w:rsidRPr="0003014F">
              <w:rPr>
                <w:rFonts w:ascii="Times New Roman" w:hAnsi="Times New Roman"/>
                <w:color w:val="000000"/>
                <w:sz w:val="24"/>
                <w:szCs w:val="24"/>
              </w:rPr>
              <w:br/>
              <w:t>контрольная работа</w:t>
            </w:r>
          </w:p>
        </w:tc>
        <w:tc>
          <w:tcPr>
            <w:tcW w:w="1660"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Годовые контрольные работы</w:t>
            </w:r>
          </w:p>
        </w:tc>
      </w:tr>
      <w:tr w:rsidR="0003014F" w:rsidRPr="0003014F" w:rsidTr="0003014F">
        <w:tc>
          <w:tcPr>
            <w:tcW w:w="81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9</w:t>
            </w:r>
          </w:p>
        </w:tc>
        <w:tc>
          <w:tcPr>
            <w:tcW w:w="1476"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Итоги предметных контрольных</w:t>
            </w:r>
            <w:r w:rsidRPr="0003014F">
              <w:rPr>
                <w:rFonts w:ascii="Times New Roman" w:hAnsi="Times New Roman"/>
                <w:color w:val="000000"/>
              </w:rPr>
              <w:br/>
              <w:t>работ</w:t>
            </w:r>
          </w:p>
        </w:tc>
        <w:tc>
          <w:tcPr>
            <w:tcW w:w="3922" w:type="dxa"/>
            <w:vMerge/>
          </w:tcPr>
          <w:p w:rsidR="0003014F" w:rsidRPr="0003014F" w:rsidRDefault="0003014F" w:rsidP="0003014F">
            <w:pPr>
              <w:pStyle w:val="a8"/>
              <w:ind w:left="0"/>
              <w:jc w:val="center"/>
              <w:rPr>
                <w:rFonts w:ascii="Times New Roman" w:hAnsi="Times New Roman"/>
                <w:color w:val="000000"/>
              </w:rPr>
            </w:pPr>
          </w:p>
        </w:tc>
        <w:tc>
          <w:tcPr>
            <w:tcW w:w="1840" w:type="dxa"/>
          </w:tcPr>
          <w:p w:rsidR="0003014F" w:rsidRPr="0003014F" w:rsidRDefault="0003014F" w:rsidP="0003014F">
            <w:pPr>
              <w:rPr>
                <w:rFonts w:ascii="Times New Roman" w:hAnsi="Times New Roman"/>
                <w:sz w:val="24"/>
                <w:szCs w:val="24"/>
              </w:rPr>
            </w:pPr>
            <w:r w:rsidRPr="0003014F">
              <w:rPr>
                <w:rFonts w:ascii="Times New Roman" w:hAnsi="Times New Roman"/>
                <w:color w:val="000000"/>
                <w:sz w:val="24"/>
                <w:szCs w:val="24"/>
              </w:rPr>
              <w:t>Комплексная</w:t>
            </w:r>
            <w:r w:rsidRPr="0003014F">
              <w:rPr>
                <w:rFonts w:ascii="Times New Roman" w:hAnsi="Times New Roman"/>
                <w:color w:val="000000"/>
                <w:sz w:val="24"/>
                <w:szCs w:val="24"/>
              </w:rPr>
              <w:br/>
              <w:t>контрольная работа</w:t>
            </w:r>
            <w:r w:rsidRPr="0003014F">
              <w:rPr>
                <w:rFonts w:ascii="Times New Roman" w:hAnsi="Times New Roman"/>
                <w:color w:val="000000"/>
                <w:sz w:val="24"/>
                <w:szCs w:val="24"/>
              </w:rPr>
              <w:br/>
            </w:r>
          </w:p>
        </w:tc>
        <w:tc>
          <w:tcPr>
            <w:tcW w:w="1660" w:type="dxa"/>
          </w:tcPr>
          <w:p w:rsidR="0003014F" w:rsidRPr="0003014F" w:rsidRDefault="0003014F" w:rsidP="0003014F">
            <w:pPr>
              <w:pStyle w:val="a8"/>
              <w:ind w:left="0"/>
              <w:jc w:val="center"/>
              <w:rPr>
                <w:rFonts w:ascii="Times New Roman" w:hAnsi="Times New Roman"/>
                <w:color w:val="000000"/>
              </w:rPr>
            </w:pPr>
            <w:r w:rsidRPr="0003014F">
              <w:rPr>
                <w:rFonts w:ascii="Times New Roman" w:hAnsi="Times New Roman"/>
                <w:color w:val="000000"/>
              </w:rPr>
              <w:t>ГИА</w:t>
            </w:r>
          </w:p>
        </w:tc>
      </w:tr>
    </w:tbl>
    <w:p w:rsidR="0003014F" w:rsidRDefault="0003014F" w:rsidP="0003014F">
      <w:pPr>
        <w:spacing w:after="0" w:line="360" w:lineRule="auto"/>
        <w:ind w:left="709"/>
        <w:jc w:val="both"/>
        <w:rPr>
          <w:rFonts w:ascii="Times New Roman" w:hAnsi="Times New Roman"/>
          <w:sz w:val="28"/>
          <w:szCs w:val="28"/>
          <w:lang w:eastAsia="ru-RU"/>
        </w:rPr>
      </w:pPr>
    </w:p>
    <w:p w:rsidR="00777D59" w:rsidRDefault="00777D59">
      <w:pPr>
        <w:pStyle w:val="a8"/>
        <w:spacing w:line="360" w:lineRule="auto"/>
        <w:ind w:left="426" w:firstLine="709"/>
        <w:jc w:val="both"/>
        <w:rPr>
          <w:rFonts w:ascii="Times New Roman" w:hAnsi="Times New Roman"/>
          <w:bCs/>
          <w:sz w:val="28"/>
          <w:szCs w:val="28"/>
        </w:rPr>
      </w:pPr>
    </w:p>
    <w:p w:rsidR="00777D59" w:rsidRDefault="006821ED">
      <w:pPr>
        <w:pStyle w:val="afffa"/>
        <w:ind w:firstLine="709"/>
        <w:rPr>
          <w:b/>
        </w:rPr>
      </w:pPr>
      <w:r>
        <w:rPr>
          <w:b/>
        </w:rPr>
        <w:t>1.3.3. Организация и содержание оценочных процедур</w:t>
      </w:r>
    </w:p>
    <w:p w:rsidR="00777D59" w:rsidRDefault="006821ED">
      <w:pPr>
        <w:pStyle w:val="afffa"/>
        <w:ind w:firstLine="709"/>
        <w:rPr>
          <w:rStyle w:val="dash041e0431044b0447043d044b0439char1"/>
          <w:sz w:val="28"/>
          <w:szCs w:val="28"/>
        </w:rPr>
      </w:pPr>
      <w:r w:rsidRPr="00A03922">
        <w:rPr>
          <w:rStyle w:val="dash041e0431044b0447043d044b0439char1"/>
          <w:b/>
          <w:sz w:val="28"/>
          <w:szCs w:val="28"/>
        </w:rPr>
        <w:t>Стартовая диагностика</w:t>
      </w:r>
      <w:r>
        <w:rPr>
          <w:rStyle w:val="dash041e0431044b0447043d044b0439char1"/>
          <w:sz w:val="28"/>
          <w:szCs w:val="28"/>
        </w:rPr>
        <w:t xml:space="preserve"> представляет собой процедуру оценки готовности к обучению на данном уровне образования. Проводится администрацией образовательной организации в начале 5-го класса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w:t>
      </w:r>
      <w:r>
        <w:rPr>
          <w:rStyle w:val="dash041e0431044b0447043d044b0439char1"/>
          <w:b/>
          <w:i/>
          <w:sz w:val="28"/>
          <w:szCs w:val="28"/>
        </w:rPr>
        <w:t xml:space="preserve">. </w:t>
      </w:r>
      <w:r>
        <w:rPr>
          <w:rStyle w:val="dash041e0431044b0447043d044b0439char1"/>
          <w:sz w:val="28"/>
          <w:szCs w:val="28"/>
        </w:rPr>
        <w:t>Стартовая диагностика может проводиться также учителями с целью оценки готовности к изучению отдельных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777D59" w:rsidRDefault="006821ED">
      <w:pPr>
        <w:pStyle w:val="afffa"/>
        <w:ind w:firstLine="709"/>
        <w:rPr>
          <w:rStyle w:val="dash041e0431044b0447043d044b0439char1"/>
          <w:sz w:val="28"/>
          <w:szCs w:val="28"/>
        </w:rPr>
      </w:pPr>
      <w:r w:rsidRPr="000E6BEA">
        <w:rPr>
          <w:rStyle w:val="dash041e0431044b0447043d044b0439char1"/>
          <w:b/>
          <w:sz w:val="28"/>
          <w:szCs w:val="28"/>
        </w:rPr>
        <w:t>Текущая оценка</w:t>
      </w:r>
      <w:r>
        <w:rPr>
          <w:rStyle w:val="dash041e0431044b0447043d044b0439char1"/>
          <w:sz w:val="28"/>
          <w:szCs w:val="28"/>
        </w:rPr>
        <w:t xml:space="preserve"> представляет собой процедуру оценки индивидуального продвижения</w:t>
      </w:r>
      <w:r>
        <w:rPr>
          <w:rStyle w:val="dash041e0431044b0447043d044b0439char1"/>
          <w:b/>
          <w:sz w:val="28"/>
          <w:szCs w:val="28"/>
        </w:rPr>
        <w:t xml:space="preserve"> </w:t>
      </w:r>
      <w:r>
        <w:rPr>
          <w:rStyle w:val="dash041e0431044b0447043d044b0439char1"/>
          <w:sz w:val="28"/>
          <w:szCs w:val="28"/>
        </w:rPr>
        <w:t xml:space="preserve">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w:t>
      </w:r>
      <w:r>
        <w:rPr>
          <w:rFonts w:eastAsia="@Arial Unicode MS"/>
        </w:rPr>
        <w:t xml:space="preserve">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w:t>
      </w:r>
      <w:r>
        <w:rPr>
          <w:rStyle w:val="dash041e0431044b0447043d044b0439char1"/>
          <w:sz w:val="28"/>
          <w:szCs w:val="28"/>
        </w:rPr>
        <w:t>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r>
        <w:rPr>
          <w:rStyle w:val="af3"/>
        </w:rPr>
        <w:footnoteReference w:id="10"/>
      </w:r>
      <w:r>
        <w:rPr>
          <w:rStyle w:val="dash041e0431044b0447043d044b0439char1"/>
          <w:sz w:val="28"/>
          <w:szCs w:val="28"/>
        </w:rPr>
        <w:t>.</w:t>
      </w:r>
    </w:p>
    <w:p w:rsidR="00777D59" w:rsidRDefault="006821ED">
      <w:pPr>
        <w:pStyle w:val="afffa"/>
        <w:ind w:firstLine="709"/>
        <w:rPr>
          <w:rStyle w:val="dash041e0431044b0447043d044b0439char1"/>
          <w:b/>
          <w:i/>
          <w:sz w:val="28"/>
          <w:szCs w:val="28"/>
        </w:rPr>
      </w:pPr>
      <w:r w:rsidRPr="000E6BEA">
        <w:rPr>
          <w:rStyle w:val="dash041e0431044b0447043d044b0439char1"/>
          <w:b/>
          <w:sz w:val="28"/>
          <w:szCs w:val="28"/>
        </w:rPr>
        <w:t>Тематическая оценка</w:t>
      </w:r>
      <w:r>
        <w:rPr>
          <w:rStyle w:val="dash041e0431044b0447043d044b0439char1"/>
          <w:sz w:val="28"/>
          <w:szCs w:val="28"/>
        </w:rPr>
        <w:t xml:space="preserve">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w:t>
      </w:r>
      <w:r w:rsidR="000E6BEA">
        <w:rPr>
          <w:rStyle w:val="dash041e0431044b0447043d044b0439char1"/>
          <w:sz w:val="28"/>
          <w:szCs w:val="28"/>
        </w:rPr>
        <w:t>МБОУ СОШ № 1</w:t>
      </w:r>
      <w:r>
        <w:rPr>
          <w:rStyle w:val="dash041e0431044b0447043d044b0439char1"/>
          <w:sz w:val="28"/>
          <w:szCs w:val="28"/>
        </w:rPr>
        <w:t xml:space="preserve">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777D59" w:rsidRDefault="006821ED">
      <w:pPr>
        <w:pStyle w:val="afffa"/>
        <w:ind w:firstLine="709"/>
        <w:rPr>
          <w:rStyle w:val="dash041e0431044b0447043d044b0439char1"/>
          <w:b/>
          <w:i/>
          <w:sz w:val="28"/>
          <w:szCs w:val="28"/>
        </w:rPr>
      </w:pPr>
      <w:r w:rsidRPr="000E6BEA">
        <w:rPr>
          <w:rStyle w:val="dash041e0431044b0447043d044b0439char1"/>
          <w:b/>
          <w:sz w:val="28"/>
          <w:szCs w:val="28"/>
        </w:rPr>
        <w:t>Портфолио</w:t>
      </w:r>
      <w:r>
        <w:rPr>
          <w:rStyle w:val="dash041e0431044b0447043d044b0439char1"/>
          <w:sz w:val="28"/>
          <w:szCs w:val="28"/>
        </w:rPr>
        <w:t xml:space="preserve"> представляет собой процедуру оценки </w:t>
      </w:r>
      <w:r>
        <w:t xml:space="preserve">динамики учебной и творческой активности учащегося, направленности, широты или избирательности интересов, выраженности </w:t>
      </w:r>
      <w:r>
        <w:rPr>
          <w:rStyle w:val="dash041e0431044b0447043d044b0439char1"/>
          <w:sz w:val="28"/>
          <w:szCs w:val="28"/>
        </w:rPr>
        <w:t>проявлений творческой инициативы</w:t>
      </w:r>
      <w:r>
        <w:t xml:space="preserve">, а также уровня </w:t>
      </w:r>
      <w:r>
        <w:rPr>
          <w:rStyle w:val="dash041e0431044b0447043d044b0439char1"/>
          <w:sz w:val="28"/>
          <w:szCs w:val="28"/>
        </w:rPr>
        <w:t xml:space="preserve">высших достижений, демонстрируемых данным учащимся. </w:t>
      </w:r>
      <w: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 </w:t>
      </w:r>
      <w:r>
        <w:rPr>
          <w:rStyle w:val="dash041e0431044b0447043d044b0439char1"/>
          <w:sz w:val="28"/>
          <w:szCs w:val="28"/>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w:t>
      </w:r>
      <w:r>
        <w:rPr>
          <w:lang w:eastAsia="ru-RU"/>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777D59" w:rsidRDefault="006821ED">
      <w:pPr>
        <w:pStyle w:val="afffa"/>
        <w:ind w:firstLine="709"/>
        <w:rPr>
          <w:rStyle w:val="dash041e0431044b0447043d044b0439char1"/>
          <w:sz w:val="28"/>
          <w:szCs w:val="28"/>
        </w:rPr>
      </w:pPr>
      <w:r w:rsidRPr="000E6BEA">
        <w:rPr>
          <w:rStyle w:val="dash041e0431044b0447043d044b0439char1"/>
          <w:b/>
          <w:sz w:val="28"/>
          <w:szCs w:val="28"/>
        </w:rPr>
        <w:t>Внутришкольный мониторинг</w:t>
      </w:r>
      <w:r>
        <w:rPr>
          <w:rStyle w:val="dash041e0431044b0447043d044b0439char1"/>
          <w:sz w:val="28"/>
          <w:szCs w:val="28"/>
        </w:rPr>
        <w:t xml:space="preserve"> представляет собой процедуры:</w:t>
      </w:r>
    </w:p>
    <w:p w:rsidR="00777D59" w:rsidRDefault="006821ED" w:rsidP="0067623F">
      <w:pPr>
        <w:pStyle w:val="afffa"/>
        <w:numPr>
          <w:ilvl w:val="0"/>
          <w:numId w:val="35"/>
        </w:numPr>
        <w:ind w:left="0" w:firstLine="709"/>
        <w:rPr>
          <w:rStyle w:val="dash041e0431044b0447043d044b0439char1"/>
          <w:sz w:val="28"/>
          <w:szCs w:val="28"/>
        </w:rPr>
      </w:pPr>
      <w:r>
        <w:rPr>
          <w:rStyle w:val="dash041e0431044b0447043d044b0439char1"/>
          <w:sz w:val="28"/>
          <w:szCs w:val="28"/>
        </w:rPr>
        <w:t>оценки уровня достижения предметных и метапредметных результатов;</w:t>
      </w:r>
    </w:p>
    <w:p w:rsidR="00777D59" w:rsidRDefault="006821ED" w:rsidP="0067623F">
      <w:pPr>
        <w:pStyle w:val="afffa"/>
        <w:numPr>
          <w:ilvl w:val="0"/>
          <w:numId w:val="35"/>
        </w:numPr>
        <w:ind w:left="0" w:firstLine="709"/>
        <w:rPr>
          <w:rStyle w:val="dash041e0431044b0447043d044b0439char1"/>
          <w:sz w:val="28"/>
          <w:szCs w:val="28"/>
        </w:rPr>
      </w:pPr>
      <w:r>
        <w:rPr>
          <w:rStyle w:val="dash041e0431044b0447043d044b0439char1"/>
          <w:sz w:val="28"/>
          <w:szCs w:val="28"/>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777D59" w:rsidRDefault="006821ED" w:rsidP="0067623F">
      <w:pPr>
        <w:pStyle w:val="afffa"/>
        <w:numPr>
          <w:ilvl w:val="0"/>
          <w:numId w:val="35"/>
        </w:numPr>
        <w:ind w:left="0" w:firstLine="709"/>
        <w:rPr>
          <w:rStyle w:val="dash041e0431044b0447043d044b0439char1"/>
          <w:b/>
          <w:i/>
          <w:sz w:val="28"/>
          <w:szCs w:val="28"/>
        </w:rPr>
      </w:pPr>
      <w:r>
        <w:rPr>
          <w:rStyle w:val="dash041e0431044b0447043d044b0439char1"/>
          <w:sz w:val="28"/>
          <w:szCs w:val="28"/>
        </w:rPr>
        <w:t>оценки уровня профессионального мастерства учителя</w:t>
      </w:r>
      <w:r>
        <w:rPr>
          <w:rStyle w:val="dash041e0431044b0447043d044b0439char1"/>
          <w:i/>
          <w:sz w:val="28"/>
          <w:szCs w:val="28"/>
        </w:rPr>
        <w:t>,</w:t>
      </w:r>
      <w:r>
        <w:rPr>
          <w:rStyle w:val="dash041e0431044b0447043d044b0439char1"/>
          <w:b/>
          <w:i/>
          <w:sz w:val="28"/>
          <w:szCs w:val="28"/>
        </w:rPr>
        <w:t xml:space="preserve"> </w:t>
      </w:r>
      <w:r>
        <w:rPr>
          <w:rStyle w:val="dash041e0431044b0447043d044b0439char1"/>
          <w:sz w:val="28"/>
          <w:szCs w:val="28"/>
        </w:rPr>
        <w:t>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777D59" w:rsidRDefault="006821ED">
      <w:pPr>
        <w:pStyle w:val="afffa"/>
        <w:ind w:firstLine="709"/>
        <w:rPr>
          <w:rStyle w:val="dash041e0431044b0447043d044b0439char1"/>
          <w:b/>
          <w:i/>
          <w:sz w:val="28"/>
          <w:szCs w:val="28"/>
        </w:rPr>
      </w:pPr>
      <w:r>
        <w:rPr>
          <w:rStyle w:val="dash041e0431044b0447043d044b0439char1"/>
          <w:sz w:val="28"/>
          <w:szCs w:val="28"/>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777D59" w:rsidRDefault="006821ED">
      <w:pPr>
        <w:pStyle w:val="afffa"/>
        <w:ind w:firstLine="709"/>
        <w:rPr>
          <w:rStyle w:val="dash041e0431044b0447043d044b0439char1"/>
          <w:sz w:val="28"/>
          <w:szCs w:val="28"/>
        </w:rPr>
      </w:pPr>
      <w:r w:rsidRPr="000E6BEA">
        <w:rPr>
          <w:rStyle w:val="dash041e0431044b0447043d044b0439char1"/>
          <w:b/>
          <w:sz w:val="28"/>
          <w:szCs w:val="28"/>
        </w:rPr>
        <w:t>Промежуточная аттестация</w:t>
      </w:r>
      <w:r>
        <w:rPr>
          <w:rStyle w:val="dash041e0431044b0447043d044b0439char1"/>
          <w:b/>
          <w:sz w:val="28"/>
          <w:szCs w:val="28"/>
        </w:rPr>
        <w:t xml:space="preserve"> </w:t>
      </w:r>
      <w:r>
        <w:rPr>
          <w:rStyle w:val="dash041e0431044b0447043d044b0439char1"/>
          <w:sz w:val="28"/>
          <w:szCs w:val="28"/>
        </w:rPr>
        <w:t>представляет собой процедуру аттестации обучающихся на уровне основного общего образования и пров</w:t>
      </w:r>
      <w:r w:rsidR="000E6BEA">
        <w:rPr>
          <w:rStyle w:val="dash041e0431044b0447043d044b0439char1"/>
          <w:sz w:val="28"/>
          <w:szCs w:val="28"/>
        </w:rPr>
        <w:t xml:space="preserve">одится в конце </w:t>
      </w:r>
      <w:r>
        <w:rPr>
          <w:rStyle w:val="dash041e0431044b0447043d044b0439char1"/>
          <w:sz w:val="28"/>
          <w:szCs w:val="28"/>
        </w:rPr>
        <w:t>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777D59" w:rsidRDefault="006821ED">
      <w:pPr>
        <w:pStyle w:val="afffa"/>
        <w:ind w:firstLine="709"/>
      </w:pPr>
      <w:r>
        <w:rPr>
          <w:lang w:eastAsia="ru-RU"/>
        </w:rPr>
        <w:t xml:space="preserve">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w:t>
      </w:r>
      <w:r>
        <w:t xml:space="preserve">В </w:t>
      </w:r>
      <w:r>
        <w:rPr>
          <w:lang w:eastAsia="ru-RU"/>
        </w:rPr>
        <w:t xml:space="preserve"> случае использования стандартизированных измерительных материалов </w:t>
      </w:r>
      <w:r>
        <w:t xml:space="preserve">критерий достижения/освоения учебного материала задается как выполнение не менее </w:t>
      </w:r>
      <w:r w:rsidR="000E6BEA">
        <w:t>6</w:t>
      </w:r>
      <w:r>
        <w:t xml:space="preserve">5% заданий базового уровня или получения </w:t>
      </w:r>
      <w:r w:rsidR="000E6BEA">
        <w:t>6</w:t>
      </w:r>
      <w:r>
        <w:t xml:space="preserve">5% от максимального балла за выполнение заданий базового уровня. </w:t>
      </w:r>
    </w:p>
    <w:p w:rsidR="00777D59" w:rsidRDefault="006821ED">
      <w:pPr>
        <w:pStyle w:val="afffa"/>
        <w:ind w:firstLine="709"/>
        <w:rPr>
          <w:rStyle w:val="dash041e0431044b0447043d044b0439char1"/>
          <w:sz w:val="28"/>
          <w:szCs w:val="28"/>
        </w:rPr>
      </w:pPr>
      <w:r>
        <w:t xml:space="preserve">Порядок проведения промежуточной аттестации регламентируется Федеральным законом «Об образовании в Российской Федерации» (ст.58) и </w:t>
      </w:r>
      <w:r w:rsidR="000E6BEA">
        <w:t>школьными</w:t>
      </w:r>
      <w:r>
        <w:t xml:space="preserve"> нормативными актами.</w:t>
      </w:r>
    </w:p>
    <w:p w:rsidR="00777D59" w:rsidRPr="000E6BEA" w:rsidRDefault="006821ED">
      <w:pPr>
        <w:pStyle w:val="afffa"/>
        <w:ind w:firstLine="709"/>
        <w:rPr>
          <w:rStyle w:val="dash041e0431044b0447043d044b0439char1"/>
          <w:b/>
          <w:sz w:val="28"/>
          <w:szCs w:val="28"/>
        </w:rPr>
      </w:pPr>
      <w:r w:rsidRPr="000E6BEA">
        <w:rPr>
          <w:rStyle w:val="dash041e0431044b0447043d044b0439char1"/>
          <w:b/>
          <w:sz w:val="28"/>
          <w:szCs w:val="28"/>
        </w:rPr>
        <w:t>Государственная итоговая аттестация</w:t>
      </w:r>
    </w:p>
    <w:p w:rsidR="00777D59" w:rsidRDefault="006821ED">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r>
        <w:rPr>
          <w:rStyle w:val="af3"/>
          <w:rFonts w:ascii="Times New Roman" w:hAnsi="Times New Roman"/>
          <w:bCs/>
          <w:iCs/>
          <w:sz w:val="28"/>
          <w:szCs w:val="28"/>
          <w:lang w:eastAsia="ru-RU"/>
        </w:rPr>
        <w:footnoteReference w:id="11"/>
      </w:r>
      <w:r>
        <w:rPr>
          <w:rFonts w:ascii="Times New Roman" w:hAnsi="Times New Roman"/>
          <w:bCs/>
          <w:iCs/>
          <w:sz w:val="28"/>
          <w:szCs w:val="28"/>
          <w:lang w:eastAsia="ru-RU"/>
        </w:rPr>
        <w:t>.</w:t>
      </w:r>
    </w:p>
    <w:p w:rsidR="00777D59" w:rsidRDefault="006821ED">
      <w:pPr>
        <w:spacing w:after="0" w:line="360" w:lineRule="auto"/>
        <w:ind w:firstLine="709"/>
        <w:jc w:val="both"/>
        <w:rPr>
          <w:rFonts w:ascii="Times New Roman" w:hAnsi="Times New Roman"/>
          <w:bCs/>
          <w:iCs/>
          <w:sz w:val="28"/>
          <w:szCs w:val="28"/>
          <w:lang w:eastAsia="ru-RU"/>
        </w:rPr>
      </w:pPr>
      <w:r>
        <w:rPr>
          <w:rFonts w:ascii="Times New Roman" w:hAnsi="Times New Roman"/>
          <w:bCs/>
          <w:iCs/>
          <w:sz w:val="28"/>
          <w:szCs w:val="28"/>
          <w:lang w:eastAsia="ru-RU"/>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777D59" w:rsidRDefault="006821ED">
      <w:pPr>
        <w:pStyle w:val="afffa"/>
        <w:ind w:firstLine="709"/>
        <w:rPr>
          <w:lang w:eastAsia="ru-RU"/>
        </w:rPr>
      </w:pPr>
      <w:r w:rsidRPr="000E6BEA">
        <w:rPr>
          <w:rStyle w:val="dash041e0431044b0447043d044b0439char1"/>
          <w:b/>
          <w:sz w:val="28"/>
          <w:szCs w:val="28"/>
        </w:rPr>
        <w:t>Итоговая оценка</w:t>
      </w:r>
      <w:r>
        <w:rPr>
          <w:rStyle w:val="dash041e0431044b0447043d044b0439char1"/>
          <w:sz w:val="28"/>
          <w:szCs w:val="28"/>
        </w:rPr>
        <w:t xml:space="preserve"> (итоговая аттестация) по предмету </w:t>
      </w:r>
      <w:r>
        <w:rPr>
          <w:lang w:eastAsia="ru-RU"/>
        </w:rPr>
        <w:t>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w:t>
      </w:r>
      <w:r>
        <w:rPr>
          <w:i/>
          <w:lang w:eastAsia="ru-RU"/>
        </w:rPr>
        <w:t xml:space="preserve">. </w:t>
      </w:r>
      <w:r>
        <w:rPr>
          <w:lang w:eastAsia="ru-RU"/>
        </w:rPr>
        <w:t xml:space="preserve">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777D59" w:rsidRDefault="006821ED">
      <w:pPr>
        <w:pStyle w:val="afffa"/>
        <w:ind w:firstLine="709"/>
        <w:rPr>
          <w:lang w:eastAsia="ru-RU"/>
        </w:rPr>
      </w:pPr>
      <w:r>
        <w:rPr>
          <w:rStyle w:val="dash041e0431044b0447043d044b0439char1"/>
          <w:sz w:val="28"/>
          <w:szCs w:val="28"/>
        </w:rPr>
        <w:t xml:space="preserve">Итоговая оценка по предмету фиксируется в документе об уровне образования государственного образца </w:t>
      </w:r>
      <w:r>
        <w:rPr>
          <w:lang w:eastAsia="ru-RU"/>
        </w:rPr>
        <w:t>– аттестате об основном общем образовании</w:t>
      </w:r>
      <w:r>
        <w:rPr>
          <w:rStyle w:val="dash041e0431044b0447043d044b0439char1"/>
          <w:sz w:val="28"/>
          <w:szCs w:val="28"/>
        </w:rPr>
        <w:t>.</w:t>
      </w:r>
    </w:p>
    <w:p w:rsidR="00777D59" w:rsidRDefault="006821ED">
      <w:pPr>
        <w:pStyle w:val="afffa"/>
        <w:ind w:firstLine="709"/>
        <w:rPr>
          <w:lang w:eastAsia="ru-RU"/>
        </w:rPr>
      </w:pPr>
      <w:r w:rsidRPr="000E6BEA">
        <w:rPr>
          <w:rStyle w:val="dash041e0431044b0447043d044b0439char1"/>
          <w:b/>
          <w:sz w:val="28"/>
          <w:szCs w:val="28"/>
        </w:rPr>
        <w:t>Итоговая оценка</w:t>
      </w:r>
      <w:r>
        <w:rPr>
          <w:rStyle w:val="dash041e0431044b0447043d044b0439char1"/>
          <w:sz w:val="28"/>
          <w:szCs w:val="28"/>
        </w:rPr>
        <w:t xml:space="preserve"> по междисциплинарным программам </w:t>
      </w:r>
      <w:r>
        <w:rPr>
          <w:lang w:eastAsia="ru-RU"/>
        </w:rPr>
        <w:t>ставится на основе результатов внутришкольного мониторинга и фиксируется в характеристике учащегося.</w:t>
      </w:r>
    </w:p>
    <w:p w:rsidR="00777D59" w:rsidRDefault="006821ED">
      <w:pPr>
        <w:spacing w:after="0" w:line="360" w:lineRule="auto"/>
        <w:ind w:firstLine="709"/>
        <w:jc w:val="both"/>
        <w:rPr>
          <w:rFonts w:ascii="Times New Roman" w:hAnsi="Times New Roman"/>
          <w:sz w:val="28"/>
          <w:szCs w:val="28"/>
          <w:lang w:eastAsia="ru-RU"/>
        </w:rPr>
      </w:pPr>
      <w:r w:rsidRPr="000E6BEA">
        <w:rPr>
          <w:rFonts w:ascii="Times New Roman" w:hAnsi="Times New Roman"/>
          <w:b/>
          <w:sz w:val="28"/>
          <w:szCs w:val="28"/>
          <w:lang w:eastAsia="ru-RU"/>
        </w:rPr>
        <w:t>Характеристика</w:t>
      </w:r>
      <w:r>
        <w:rPr>
          <w:rFonts w:ascii="Times New Roman" w:hAnsi="Times New Roman"/>
          <w:sz w:val="28"/>
          <w:szCs w:val="28"/>
          <w:lang w:eastAsia="ru-RU"/>
        </w:rPr>
        <w:t xml:space="preserve"> готовится на основании:</w:t>
      </w:r>
    </w:p>
    <w:p w:rsidR="00777D59" w:rsidRDefault="006821ED" w:rsidP="0067623F">
      <w:pPr>
        <w:numPr>
          <w:ilvl w:val="0"/>
          <w:numId w:val="46"/>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объективных показателей образовательных достижений обучающегося на уровне основного образования,</w:t>
      </w:r>
    </w:p>
    <w:p w:rsidR="00777D59" w:rsidRDefault="006821ED" w:rsidP="0067623F">
      <w:pPr>
        <w:numPr>
          <w:ilvl w:val="0"/>
          <w:numId w:val="46"/>
        </w:numPr>
        <w:tabs>
          <w:tab w:val="left" w:pos="1134"/>
          <w:tab w:val="left" w:pos="1418"/>
        </w:tabs>
        <w:spacing w:after="0" w:line="360" w:lineRule="auto"/>
        <w:ind w:left="0" w:firstLine="709"/>
        <w:jc w:val="both"/>
        <w:rPr>
          <w:rFonts w:ascii="Times New Roman" w:hAnsi="Times New Roman"/>
          <w:i/>
          <w:sz w:val="28"/>
          <w:szCs w:val="28"/>
          <w:lang w:eastAsia="ru-RU"/>
        </w:rPr>
      </w:pPr>
      <w:r>
        <w:rPr>
          <w:rFonts w:ascii="Times New Roman" w:hAnsi="Times New Roman"/>
          <w:sz w:val="28"/>
          <w:szCs w:val="28"/>
          <w:lang w:eastAsia="ru-RU"/>
        </w:rPr>
        <w:t>портфолио выпускника;</w:t>
      </w:r>
    </w:p>
    <w:p w:rsidR="00777D59" w:rsidRDefault="006821ED" w:rsidP="0067623F">
      <w:pPr>
        <w:numPr>
          <w:ilvl w:val="0"/>
          <w:numId w:val="46"/>
        </w:numPr>
        <w:tabs>
          <w:tab w:val="left" w:pos="1134"/>
          <w:tab w:val="left" w:pos="1418"/>
        </w:tabs>
        <w:spacing w:after="0" w:line="360" w:lineRule="auto"/>
        <w:ind w:left="0" w:firstLine="709"/>
        <w:jc w:val="both"/>
        <w:rPr>
          <w:rFonts w:ascii="Times New Roman" w:hAnsi="Times New Roman"/>
          <w:sz w:val="28"/>
          <w:szCs w:val="28"/>
          <w:lang w:eastAsia="ru-RU"/>
        </w:rPr>
      </w:pPr>
      <w:r>
        <w:rPr>
          <w:rFonts w:ascii="Times New Roman" w:hAnsi="Times New Roman"/>
          <w:sz w:val="28"/>
          <w:szCs w:val="28"/>
          <w:lang w:eastAsia="ru-RU"/>
        </w:rPr>
        <w:t>экспертных оценок классного руководителя и учителей, обучавших данного выпускника на уровне основного общего образования.</w:t>
      </w:r>
    </w:p>
    <w:p w:rsidR="00777D59" w:rsidRDefault="006821ED">
      <w:pPr>
        <w:spacing w:after="0" w:line="360" w:lineRule="auto"/>
        <w:ind w:firstLine="709"/>
        <w:jc w:val="both"/>
        <w:rPr>
          <w:rFonts w:ascii="Times New Roman" w:hAnsi="Times New Roman"/>
          <w:sz w:val="28"/>
          <w:szCs w:val="28"/>
          <w:lang w:eastAsia="ru-RU"/>
        </w:rPr>
      </w:pPr>
      <w:r>
        <w:rPr>
          <w:rFonts w:ascii="Times New Roman" w:hAnsi="Times New Roman"/>
          <w:sz w:val="28"/>
          <w:szCs w:val="28"/>
          <w:lang w:eastAsia="ru-RU"/>
        </w:rPr>
        <w:t>В характеристике выпускника:</w:t>
      </w:r>
    </w:p>
    <w:p w:rsidR="00777D59" w:rsidRDefault="006821ED" w:rsidP="006821ED">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t>отмечаются образовательные достижения обучающегося по освоению личностных, метапредметных и предметных результатов;</w:t>
      </w:r>
    </w:p>
    <w:p w:rsidR="00777D59" w:rsidRDefault="006821ED" w:rsidP="006821ED">
      <w:pPr>
        <w:pStyle w:val="a8"/>
        <w:numPr>
          <w:ilvl w:val="0"/>
          <w:numId w:val="16"/>
        </w:numPr>
        <w:tabs>
          <w:tab w:val="left" w:pos="993"/>
        </w:tabs>
        <w:spacing w:line="360" w:lineRule="auto"/>
        <w:ind w:left="0" w:firstLine="851"/>
        <w:jc w:val="both"/>
        <w:rPr>
          <w:rFonts w:ascii="Times New Roman" w:hAnsi="Times New Roman"/>
          <w:sz w:val="28"/>
          <w:szCs w:val="28"/>
        </w:rPr>
      </w:pPr>
      <w:r>
        <w:rPr>
          <w:rFonts w:ascii="Times New Roman" w:hAnsi="Times New Roman"/>
          <w:sz w:val="28"/>
          <w:szCs w:val="28"/>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777D59" w:rsidRDefault="006821ED">
      <w:pPr>
        <w:spacing w:after="0" w:line="360" w:lineRule="auto"/>
        <w:ind w:firstLine="709"/>
        <w:jc w:val="both"/>
        <w:rPr>
          <w:rStyle w:val="dash041e0431044b0447043d044b0439char1"/>
          <w:sz w:val="28"/>
          <w:szCs w:val="28"/>
        </w:rPr>
      </w:pPr>
      <w:r>
        <w:rPr>
          <w:rFonts w:ascii="Times New Roman" w:hAnsi="Times New Roman"/>
          <w:sz w:val="28"/>
          <w:szCs w:val="28"/>
          <w:lang w:eastAsia="ru-RU"/>
        </w:rPr>
        <w:t>Рекомендации педагогического коллектива к выбору индивидуальной образовательной траектории доводятся до сведения выпускника и его родителей (законных представителей).</w:t>
      </w:r>
    </w:p>
    <w:p w:rsidR="00777D59" w:rsidRDefault="00777D59">
      <w:pPr>
        <w:pStyle w:val="2"/>
      </w:pPr>
    </w:p>
    <w:p w:rsidR="00777D59" w:rsidRDefault="006821ED">
      <w:pPr>
        <w:widowControl w:val="0"/>
        <w:shd w:val="clear" w:color="auto" w:fill="FFFFFF"/>
        <w:autoSpaceDE w:val="0"/>
        <w:autoSpaceDN w:val="0"/>
        <w:adjustRightInd w:val="0"/>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br w:type="page"/>
      </w:r>
    </w:p>
    <w:p w:rsidR="00777D59" w:rsidRDefault="006821ED">
      <w:pPr>
        <w:pStyle w:val="1"/>
        <w:rPr>
          <w:rFonts w:ascii="Times New Roman" w:hAnsi="Times New Roman"/>
          <w:b/>
          <w:color w:val="auto"/>
          <w:sz w:val="28"/>
          <w:szCs w:val="28"/>
        </w:rPr>
      </w:pPr>
      <w:bookmarkStart w:id="148" w:name="_Toc409691656"/>
      <w:bookmarkStart w:id="149" w:name="_Toc410653980"/>
      <w:bookmarkStart w:id="150" w:name="_Toc31893411"/>
      <w:bookmarkStart w:id="151" w:name="_Toc31898628"/>
      <w:r>
        <w:rPr>
          <w:rFonts w:ascii="Times New Roman" w:hAnsi="Times New Roman"/>
          <w:b/>
          <w:color w:val="auto"/>
          <w:sz w:val="28"/>
          <w:szCs w:val="28"/>
        </w:rPr>
        <w:t>2. Содержательный раздел</w:t>
      </w:r>
      <w:bookmarkEnd w:id="148"/>
      <w:r>
        <w:rPr>
          <w:rFonts w:ascii="Times New Roman" w:hAnsi="Times New Roman"/>
          <w:b/>
          <w:color w:val="auto"/>
          <w:sz w:val="28"/>
          <w:szCs w:val="28"/>
        </w:rPr>
        <w:t xml:space="preserve"> </w:t>
      </w:r>
      <w:r w:rsidR="000E6BEA">
        <w:rPr>
          <w:rFonts w:ascii="Times New Roman" w:hAnsi="Times New Roman"/>
          <w:b/>
          <w:color w:val="auto"/>
          <w:sz w:val="28"/>
          <w:szCs w:val="28"/>
        </w:rPr>
        <w:t xml:space="preserve"> </w:t>
      </w:r>
      <w:r>
        <w:rPr>
          <w:rFonts w:ascii="Times New Roman" w:hAnsi="Times New Roman"/>
          <w:b/>
          <w:color w:val="auto"/>
          <w:sz w:val="28"/>
          <w:szCs w:val="28"/>
        </w:rPr>
        <w:t xml:space="preserve"> основной образовательной программы основного общего образования</w:t>
      </w:r>
      <w:bookmarkEnd w:id="149"/>
      <w:bookmarkEnd w:id="150"/>
      <w:bookmarkEnd w:id="151"/>
    </w:p>
    <w:p w:rsidR="00777D59" w:rsidRDefault="00777D59"/>
    <w:p w:rsidR="00777D59" w:rsidRDefault="006821ED">
      <w:pPr>
        <w:pStyle w:val="2"/>
        <w:ind w:left="567" w:firstLine="0"/>
      </w:pPr>
      <w:bookmarkStart w:id="152" w:name="_Toc406059004"/>
      <w:bookmarkStart w:id="153" w:name="_Toc409691657"/>
      <w:bookmarkStart w:id="154" w:name="_Toc410653981"/>
      <w:bookmarkStart w:id="155" w:name="_Toc31893412"/>
      <w:bookmarkStart w:id="156" w:name="_Toc31898629"/>
      <w:r>
        <w:t>2.1. Программа развития универсальных учебных действий, включающая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w:t>
      </w:r>
      <w:bookmarkEnd w:id="152"/>
      <w:bookmarkEnd w:id="153"/>
      <w:bookmarkEnd w:id="154"/>
      <w:bookmarkEnd w:id="155"/>
      <w:bookmarkEnd w:id="156"/>
    </w:p>
    <w:p w:rsidR="00777D59" w:rsidRDefault="00777D59">
      <w:pPr>
        <w:pStyle w:val="2"/>
        <w:ind w:left="567" w:firstLine="0"/>
      </w:pP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2.1.1. Формы взаимодействия участников образовательного процесса при создании и реализации программы развития универсальных учебных действий</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C целью разработки и реализации программы развития УУД в </w:t>
      </w:r>
      <w:r w:rsidR="006A0F3C">
        <w:rPr>
          <w:rFonts w:ascii="Times New Roman" w:hAnsi="Times New Roman"/>
          <w:sz w:val="28"/>
          <w:szCs w:val="28"/>
        </w:rPr>
        <w:t>МБОУ СОШ №1</w:t>
      </w:r>
      <w:r>
        <w:rPr>
          <w:rFonts w:ascii="Times New Roman" w:hAnsi="Times New Roman"/>
          <w:sz w:val="28"/>
          <w:szCs w:val="28"/>
        </w:rPr>
        <w:t xml:space="preserve"> создана рабочая группа под руководством заместителя директора по уче</w:t>
      </w:r>
      <w:r w:rsidR="006A0F3C">
        <w:rPr>
          <w:rFonts w:ascii="Times New Roman" w:hAnsi="Times New Roman"/>
          <w:sz w:val="28"/>
          <w:szCs w:val="28"/>
        </w:rPr>
        <w:t>бно-воспитательной работе (УВР), состоящая из</w:t>
      </w:r>
      <w:r>
        <w:rPr>
          <w:rFonts w:ascii="Times New Roman" w:hAnsi="Times New Roman"/>
          <w:sz w:val="28"/>
          <w:szCs w:val="28"/>
        </w:rPr>
        <w:t xml:space="preserve"> других представителей образовательной организации (учителей-предметников, психолога), осуществляющих деятельность в сфере формирования и реализации программы развития УУД. </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shd w:val="clear" w:color="auto" w:fill="FFFFFF"/>
        </w:rPr>
        <w:t xml:space="preserve">Направления деятельности рабочей группы </w:t>
      </w:r>
      <w:r w:rsidR="006A0F3C">
        <w:rPr>
          <w:rFonts w:ascii="Times New Roman" w:hAnsi="Times New Roman"/>
          <w:sz w:val="28"/>
          <w:szCs w:val="28"/>
          <w:shd w:val="clear" w:color="auto" w:fill="FFFFFF"/>
        </w:rPr>
        <w:t xml:space="preserve"> </w:t>
      </w:r>
      <w:r>
        <w:rPr>
          <w:rFonts w:ascii="Times New Roman" w:hAnsi="Times New Roman"/>
          <w:sz w:val="28"/>
          <w:szCs w:val="28"/>
          <w:shd w:val="clear" w:color="auto" w:fill="FFFFFF"/>
        </w:rPr>
        <w:t xml:space="preserve"> включа</w:t>
      </w:r>
      <w:r w:rsidR="006A0F3C">
        <w:rPr>
          <w:rFonts w:ascii="Times New Roman" w:hAnsi="Times New Roman"/>
          <w:sz w:val="28"/>
          <w:szCs w:val="28"/>
          <w:shd w:val="clear" w:color="auto" w:fill="FFFFFF"/>
        </w:rPr>
        <w:t>ют</w:t>
      </w:r>
      <w:r>
        <w:rPr>
          <w:rFonts w:ascii="Times New Roman" w:hAnsi="Times New Roman"/>
          <w:sz w:val="28"/>
          <w:szCs w:val="28"/>
          <w:shd w:val="clear" w:color="auto" w:fill="FFFFFF"/>
        </w:rPr>
        <w:t>:</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образовательной организации образовательных технологий и методов обучения;</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обеспечению связи универсальных учебных действий с </w:t>
      </w:r>
      <w:r>
        <w:rPr>
          <w:rFonts w:ascii="Times New Roman" w:hAnsi="Times New Roman"/>
          <w:sz w:val="28"/>
          <w:szCs w:val="28"/>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основных подходов к конструированию задач на применение универсальных учебных действий;</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основных подходов к </w:t>
      </w:r>
      <w:r>
        <w:rPr>
          <w:rFonts w:ascii="Times New Roman" w:hAnsi="Times New Roman"/>
          <w:sz w:val="28"/>
          <w:szCs w:val="28"/>
        </w:rPr>
        <w:t>организации учебной деятельности по формированию и развитию ИКТ-компетенций;</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организации </w:t>
      </w:r>
      <w:r>
        <w:rPr>
          <w:rFonts w:ascii="Times New Roman" w:hAnsi="Times New Roman"/>
          <w:sz w:val="28"/>
          <w:szCs w:val="28"/>
        </w:rPr>
        <w:t>взаимодействия с учебными, научными и социальными организациями, формы привлечения консультантов, экспертов и научных руководителей;</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 xml:space="preserve">разработку системы мер по обеспечению </w:t>
      </w:r>
      <w:r>
        <w:rPr>
          <w:rFonts w:ascii="Times New Roman" w:hAnsi="Times New Roman"/>
          <w:sz w:val="28"/>
          <w:szCs w:val="28"/>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разработку методики и инструментария мониторинга успешности освоения и применения обучающимися универсальных учебных действий;</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разъяснительной/просветительской работы с родителями по проблемам развития УУД у учащихся уровня;</w:t>
      </w:r>
    </w:p>
    <w:p w:rsidR="00777D59" w:rsidRDefault="006821ED" w:rsidP="0067623F">
      <w:pPr>
        <w:pStyle w:val="a7"/>
        <w:widowControl w:val="0"/>
        <w:numPr>
          <w:ilvl w:val="0"/>
          <w:numId w:val="4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shd w:val="clear" w:color="auto" w:fill="FFFFFF"/>
        </w:rPr>
        <w:t>организацию отражения результатов работы по формированию УУД учащихся на сайте образовательной организации.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Список указанных форм может быть дополнен и изменен образовательной организацией.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целях соотнесения формирования метапредметных результатов с рабочими программами по учебным предметам </w:t>
      </w:r>
      <w:r w:rsidR="006A0F3C">
        <w:rPr>
          <w:rFonts w:ascii="Times New Roman" w:hAnsi="Times New Roman"/>
          <w:sz w:val="28"/>
          <w:szCs w:val="28"/>
        </w:rPr>
        <w:t xml:space="preserve">в МБОУ СОШ № 1 </w:t>
      </w:r>
      <w:r>
        <w:rPr>
          <w:rFonts w:ascii="Times New Roman" w:hAnsi="Times New Roman"/>
          <w:sz w:val="28"/>
          <w:szCs w:val="28"/>
        </w:rPr>
        <w:t xml:space="preserve"> на регулярной основе про</w:t>
      </w:r>
      <w:r w:rsidR="00E967D5">
        <w:rPr>
          <w:rFonts w:ascii="Times New Roman" w:hAnsi="Times New Roman"/>
          <w:sz w:val="28"/>
          <w:szCs w:val="28"/>
        </w:rPr>
        <w:t>ходят</w:t>
      </w:r>
      <w:r>
        <w:rPr>
          <w:rFonts w:ascii="Times New Roman" w:hAnsi="Times New Roman"/>
          <w:sz w:val="28"/>
          <w:szCs w:val="28"/>
        </w:rPr>
        <w:t xml:space="preserve">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2.1.2. Цели и задачи программы, описание ее места и роли в реализации требований ФГОС</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Cs/>
          <w:sz w:val="28"/>
          <w:szCs w:val="28"/>
        </w:rPr>
        <w:t>Целью программы</w:t>
      </w:r>
      <w:r>
        <w:rPr>
          <w:rFonts w:ascii="Times New Roman" w:hAnsi="Times New Roman"/>
          <w:sz w:val="28"/>
          <w:szCs w:val="28"/>
        </w:rPr>
        <w:t xml:space="preserve"> 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указанной целью программа развития УУД в основной школе определяет следующие </w:t>
      </w:r>
      <w:r>
        <w:rPr>
          <w:rFonts w:ascii="Times New Roman" w:hAnsi="Times New Roman"/>
          <w:bCs/>
          <w:sz w:val="28"/>
          <w:szCs w:val="28"/>
        </w:rPr>
        <w:t>задачи</w:t>
      </w:r>
      <w:r>
        <w:rPr>
          <w:rFonts w:ascii="Times New Roman" w:hAnsi="Times New Roman"/>
          <w:sz w:val="28"/>
          <w:szCs w:val="28"/>
        </w:rPr>
        <w:t>:</w:t>
      </w:r>
    </w:p>
    <w:p w:rsidR="00777D59" w:rsidRDefault="006821ED" w:rsidP="0067623F">
      <w:pPr>
        <w:pStyle w:val="a7"/>
        <w:widowControl w:val="0"/>
        <w:numPr>
          <w:ilvl w:val="0"/>
          <w:numId w:val="8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организация взаимодействия педагогов и обучающихся и их родителей по развитию универсальных учебных действий в основной школе;</w:t>
      </w:r>
    </w:p>
    <w:p w:rsidR="00777D59" w:rsidRDefault="006821ED" w:rsidP="0067623F">
      <w:pPr>
        <w:pStyle w:val="a7"/>
        <w:widowControl w:val="0"/>
        <w:numPr>
          <w:ilvl w:val="0"/>
          <w:numId w:val="8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777D59" w:rsidRDefault="006821ED" w:rsidP="0067623F">
      <w:pPr>
        <w:pStyle w:val="a7"/>
        <w:widowControl w:val="0"/>
        <w:numPr>
          <w:ilvl w:val="0"/>
          <w:numId w:val="8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включение развивающих задач как в урочную, так и внеурочную деятельность обучающихся;</w:t>
      </w:r>
    </w:p>
    <w:p w:rsidR="00777D59" w:rsidRDefault="006821ED" w:rsidP="0067623F">
      <w:pPr>
        <w:pStyle w:val="a7"/>
        <w:widowControl w:val="0"/>
        <w:numPr>
          <w:ilvl w:val="0"/>
          <w:numId w:val="8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2.1.3. 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К принципам формирования УУД в основной школе можно отнести следующие:</w:t>
      </w:r>
    </w:p>
    <w:p w:rsidR="00777D59" w:rsidRDefault="006821ED" w:rsidP="0067623F">
      <w:pPr>
        <w:pStyle w:val="a7"/>
        <w:widowControl w:val="0"/>
        <w:numPr>
          <w:ilvl w:val="0"/>
          <w:numId w:val="6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формирование УУД – задача, сквозная для всего образовательного процесса (урочная, внеурочная деятельность);</w:t>
      </w:r>
    </w:p>
    <w:p w:rsidR="00777D59" w:rsidRDefault="006821ED" w:rsidP="0067623F">
      <w:pPr>
        <w:pStyle w:val="a7"/>
        <w:widowControl w:val="0"/>
        <w:numPr>
          <w:ilvl w:val="0"/>
          <w:numId w:val="6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формирование УУД обязательно требует работы с предметным или междисциплинарным содержанием;</w:t>
      </w:r>
    </w:p>
    <w:p w:rsidR="00777D59" w:rsidRDefault="006821ED" w:rsidP="0067623F">
      <w:pPr>
        <w:pStyle w:val="a7"/>
        <w:widowControl w:val="0"/>
        <w:numPr>
          <w:ilvl w:val="0"/>
          <w:numId w:val="6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образовательная организация в рамках своей ООП может определять, на каком именно материале (в том числе в рамках учебной и внеучебной деятельности) реализовывать программу по развитию УУД;</w:t>
      </w:r>
    </w:p>
    <w:p w:rsidR="00777D59" w:rsidRDefault="006821ED" w:rsidP="0067623F">
      <w:pPr>
        <w:pStyle w:val="a7"/>
        <w:widowControl w:val="0"/>
        <w:numPr>
          <w:ilvl w:val="0"/>
          <w:numId w:val="6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777D59" w:rsidRDefault="006821ED" w:rsidP="0067623F">
      <w:pPr>
        <w:pStyle w:val="a7"/>
        <w:widowControl w:val="0"/>
        <w:numPr>
          <w:ilvl w:val="0"/>
          <w:numId w:val="6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777D59" w:rsidRDefault="006821ED" w:rsidP="0067623F">
      <w:pPr>
        <w:pStyle w:val="a7"/>
        <w:widowControl w:val="0"/>
        <w:numPr>
          <w:ilvl w:val="0"/>
          <w:numId w:val="63"/>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при составлении учебного плана и расписания должен быть сделан акцент на нелинейность, наличие элективных компонентов, вариативность, индивидуализацию.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По отношению к начальной школе программа развития УУД должна сохранять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элективов.</w:t>
      </w:r>
    </w:p>
    <w:p w:rsidR="00777D59" w:rsidRDefault="00777D59">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2.1.4. Типовые задачи применения универсальных учебных действий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Задачи на применение УУД могут строиться как на материале учебных предметов, так и на практических ситуациях, встречающихся в жизни обучающегося и имеющих для него значение (экология, молодежные субкультуры, бытовые практико-ориентированные ситуации, логистика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Различаются два типа заданий, связанных с УУД:</w:t>
      </w:r>
    </w:p>
    <w:p w:rsidR="00777D59" w:rsidRDefault="006821ED" w:rsidP="0067623F">
      <w:pPr>
        <w:pStyle w:val="a7"/>
        <w:widowControl w:val="0"/>
        <w:numPr>
          <w:ilvl w:val="0"/>
          <w:numId w:val="3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в рамках образовательного процесса сформировать УУД;</w:t>
      </w:r>
    </w:p>
    <w:p w:rsidR="00777D59" w:rsidRDefault="006821ED" w:rsidP="0067623F">
      <w:pPr>
        <w:pStyle w:val="a7"/>
        <w:widowControl w:val="0"/>
        <w:numPr>
          <w:ilvl w:val="0"/>
          <w:numId w:val="31"/>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задания, позволяющие диагностировать уровень сформированности УУД.</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первом случае задание может быть направлено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Во втором случае задание может быть сконструировано таким образом, чтобы проявлять способность учащегося применять какое-то конкретное универсальное учебное действие.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основной школе возможно использовать в том числе следующие типы задач:</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1. Задачи, формирующие коммуникативные УУД:</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учет позиции партнера;</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организацию и осуществление сотрудничества;</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передачу информации и отображение предметного содержания;</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тренинги коммуникативных навыков;</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ролевые игры.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2. Задачи, формирующие познавательные УУД:</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проекты на выстраивание стратегии поиска решения задач;</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задачи на сериацию, сравнение, оценивание;</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эмпирического исследования;</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проведение теоретического исследования;</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смысловое чтение.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3. Задачи, формирующие регулятивные УУД:</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планирование;</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ориентировку в ситуации;</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прогнозирование;</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целеполагание;</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принятие решения;</w:t>
      </w:r>
    </w:p>
    <w:p w:rsidR="00777D59" w:rsidRDefault="006821ED" w:rsidP="0067623F">
      <w:pPr>
        <w:pStyle w:val="a7"/>
        <w:widowControl w:val="0"/>
        <w:numPr>
          <w:ilvl w:val="0"/>
          <w:numId w:val="12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 самоконтроль.</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обучающихся функциями организации их выполнения: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 при минимизации пошагового контроля со стороны учителя.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Распределение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777D59" w:rsidRDefault="00777D59">
      <w:pPr>
        <w:pStyle w:val="a7"/>
        <w:widowControl w:val="0"/>
        <w:tabs>
          <w:tab w:val="left" w:pos="567"/>
        </w:tabs>
        <w:spacing w:before="0" w:beforeAutospacing="0" w:after="0" w:afterAutospacing="0" w:line="360" w:lineRule="auto"/>
        <w:ind w:firstLine="709"/>
        <w:jc w:val="center"/>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2.1.5. Описание особенностей, основных направлений и планируемых результатов учебно-исследовательской и проектной деятельности обучающихся (исследовательское,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Одним из путей формирования УУД в основной школе является включение обучающихся в учебно-исследовательскую и проектную деятельность, которая может осуществляться в рамках реализации программы учебно-исследовательской и проектной деятельности. Программа ориентирована на использование в рамках урочной и внеурочной деятельности для всех видов образовательных организаций при получении основного общего образования.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Специфика</w:t>
      </w:r>
      <w:r>
        <w:rPr>
          <w:rFonts w:ascii="Times New Roman" w:hAnsi="Times New Roman"/>
          <w:bCs/>
          <w:sz w:val="28"/>
          <w:szCs w:val="28"/>
        </w:rPr>
        <w:t xml:space="preserve"> проектной деятельности обучающихся</w:t>
      </w:r>
      <w:r>
        <w:rPr>
          <w:rFonts w:ascii="Times New Roman" w:hAnsi="Times New Roman"/>
          <w:b/>
          <w:bCs/>
          <w:sz w:val="28"/>
          <w:szCs w:val="28"/>
        </w:rPr>
        <w:t xml:space="preserve"> </w:t>
      </w:r>
      <w:r>
        <w:rPr>
          <w:rFonts w:ascii="Times New Roman" w:hAnsi="Times New Roman"/>
          <w:sz w:val="28"/>
          <w:szCs w:val="28"/>
        </w:rPr>
        <w:t>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обучающегося рассматривается с нескольких сторон: продукт как материализованный результат, процесс как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Особенностью </w:t>
      </w:r>
      <w:r>
        <w:rPr>
          <w:rFonts w:ascii="Times New Roman" w:hAnsi="Times New Roman"/>
          <w:bCs/>
          <w:sz w:val="28"/>
          <w:szCs w:val="28"/>
        </w:rPr>
        <w:t>учебно-исследовательской деятельности</w:t>
      </w:r>
      <w:r>
        <w:rPr>
          <w:rFonts w:ascii="Times New Roman" w:hAnsi="Times New Roman"/>
          <w:b/>
          <w:bCs/>
          <w:sz w:val="28"/>
          <w:szCs w:val="28"/>
        </w:rPr>
        <w:t xml:space="preserve"> </w:t>
      </w:r>
      <w:r>
        <w:rPr>
          <w:rFonts w:ascii="Times New Roman" w:hAnsi="Times New Roman"/>
          <w:sz w:val="28"/>
          <w:szCs w:val="28"/>
        </w:rPr>
        <w:t>является «приращение» в компетенциях обучающегося. 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работа учащихся может быть организована по двум направлениям:</w:t>
      </w:r>
    </w:p>
    <w:p w:rsidR="00777D59" w:rsidRDefault="006821ED" w:rsidP="0067623F">
      <w:pPr>
        <w:pStyle w:val="a7"/>
        <w:widowControl w:val="0"/>
        <w:numPr>
          <w:ilvl w:val="0"/>
          <w:numId w:val="8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урочная учебно-исследовательская деятельность учащихся: проблемные уроки; семинары; практические и лабораторные занятия, др.; </w:t>
      </w:r>
    </w:p>
    <w:p w:rsidR="00777D59" w:rsidRDefault="006821ED" w:rsidP="0067623F">
      <w:pPr>
        <w:pStyle w:val="a7"/>
        <w:widowControl w:val="0"/>
        <w:numPr>
          <w:ilvl w:val="0"/>
          <w:numId w:val="85"/>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Учебно-исследовательская и проектная деятельность обучающихся может проводиться в том числе по таким направлениям, как:</w:t>
      </w:r>
    </w:p>
    <w:p w:rsidR="00777D59" w:rsidRDefault="006821ED" w:rsidP="0067623F">
      <w:pPr>
        <w:pStyle w:val="a7"/>
        <w:widowControl w:val="0"/>
        <w:numPr>
          <w:ilvl w:val="0"/>
          <w:numId w:val="17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исследовательское;</w:t>
      </w:r>
    </w:p>
    <w:p w:rsidR="00777D59" w:rsidRDefault="006821ED" w:rsidP="0067623F">
      <w:pPr>
        <w:pStyle w:val="a7"/>
        <w:widowControl w:val="0"/>
        <w:numPr>
          <w:ilvl w:val="0"/>
          <w:numId w:val="17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инженерное;</w:t>
      </w:r>
    </w:p>
    <w:p w:rsidR="00777D59" w:rsidRDefault="006821ED" w:rsidP="0067623F">
      <w:pPr>
        <w:pStyle w:val="a7"/>
        <w:widowControl w:val="0"/>
        <w:numPr>
          <w:ilvl w:val="0"/>
          <w:numId w:val="17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прикладное;</w:t>
      </w:r>
    </w:p>
    <w:p w:rsidR="00777D59" w:rsidRDefault="006821ED" w:rsidP="0067623F">
      <w:pPr>
        <w:pStyle w:val="a7"/>
        <w:widowControl w:val="0"/>
        <w:numPr>
          <w:ilvl w:val="0"/>
          <w:numId w:val="17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информационное;</w:t>
      </w:r>
    </w:p>
    <w:p w:rsidR="00777D59" w:rsidRDefault="006821ED" w:rsidP="0067623F">
      <w:pPr>
        <w:pStyle w:val="a7"/>
        <w:widowControl w:val="0"/>
        <w:numPr>
          <w:ilvl w:val="0"/>
          <w:numId w:val="17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социальное;</w:t>
      </w:r>
    </w:p>
    <w:p w:rsidR="00777D59" w:rsidRDefault="006821ED" w:rsidP="0067623F">
      <w:pPr>
        <w:pStyle w:val="a7"/>
        <w:widowControl w:val="0"/>
        <w:numPr>
          <w:ilvl w:val="0"/>
          <w:numId w:val="17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игровое;</w:t>
      </w:r>
    </w:p>
    <w:p w:rsidR="00777D59" w:rsidRDefault="006821ED" w:rsidP="0067623F">
      <w:pPr>
        <w:pStyle w:val="a7"/>
        <w:widowControl w:val="0"/>
        <w:numPr>
          <w:ilvl w:val="0"/>
          <w:numId w:val="179"/>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творческое.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рамках каждого из направлений могут быть определены общие принципы, виды и формы реализации учебно-исследовательской и проектной деятельности, которые могут быть дополнены и расширены с учетом конкретных особенностей и условий образовательной организации, а также характеристики рабочей предметной программы.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ходе реализации настоящей программы могут применяться такие виды проектов (по преобладающему виду деятельности), как: информационный, исследовательский, творческий, социальный, прикладной, игровой, инновационный.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Проекты могут быть реализованы как в рамках одного предмета, так и на содержании нескольких. Количество участников в проекте может варьироваться, так, может быть индивидуальный или групповой проект. Проект может быть реализован как в короткие сроки, к примеру, за один урок, так и в течение более длительного промежутка времени. В состав участников проектной работы могут войти не только сами обучающиеся (одного или разных возрастов), но и родители, и учителя.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Особое значение для развития УУД в основной школе имеет индивидуальный проект, представляющий собой самостоятельную работу, осуществляемую обучающимся на протяжении длительного периода, возможно, в течение всего учебного года. В ходе такой работы обучающийся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организации учебно-исследовательской деятельности на урочных занятиях могут быть следующими:</w:t>
      </w:r>
    </w:p>
    <w:p w:rsidR="00777D59" w:rsidRDefault="006821ED" w:rsidP="00971FA9">
      <w:pPr>
        <w:pStyle w:val="a7"/>
        <w:widowControl w:val="0"/>
        <w:numPr>
          <w:ilvl w:val="0"/>
          <w:numId w:val="2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777D59" w:rsidRDefault="006821ED" w:rsidP="00971FA9">
      <w:pPr>
        <w:pStyle w:val="a7"/>
        <w:widowControl w:val="0"/>
        <w:numPr>
          <w:ilvl w:val="0"/>
          <w:numId w:val="2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777D59" w:rsidRDefault="006821ED" w:rsidP="00971FA9">
      <w:pPr>
        <w:pStyle w:val="a7"/>
        <w:widowControl w:val="0"/>
        <w:numPr>
          <w:ilvl w:val="0"/>
          <w:numId w:val="2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Формы организации учебно-исследовательской деятельности на внеурочных занятиях могут быть следующими:</w:t>
      </w:r>
    </w:p>
    <w:p w:rsidR="00777D59" w:rsidRDefault="006821ED" w:rsidP="00971FA9">
      <w:pPr>
        <w:pStyle w:val="a7"/>
        <w:widowControl w:val="0"/>
        <w:numPr>
          <w:ilvl w:val="0"/>
          <w:numId w:val="2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исследовательская практика обучающихся;</w:t>
      </w:r>
    </w:p>
    <w:p w:rsidR="00777D59" w:rsidRDefault="006821ED" w:rsidP="00971FA9">
      <w:pPr>
        <w:pStyle w:val="a7"/>
        <w:widowControl w:val="0"/>
        <w:numPr>
          <w:ilvl w:val="0"/>
          <w:numId w:val="2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777D59" w:rsidRDefault="006821ED" w:rsidP="00971FA9">
      <w:pPr>
        <w:pStyle w:val="a7"/>
        <w:widowControl w:val="0"/>
        <w:numPr>
          <w:ilvl w:val="0"/>
          <w:numId w:val="2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777D59" w:rsidRDefault="006821ED" w:rsidP="00971FA9">
      <w:pPr>
        <w:pStyle w:val="a7"/>
        <w:widowControl w:val="0"/>
        <w:numPr>
          <w:ilvl w:val="0"/>
          <w:numId w:val="2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УНИО других школ;</w:t>
      </w:r>
    </w:p>
    <w:p w:rsidR="00777D59" w:rsidRDefault="006821ED" w:rsidP="00971FA9">
      <w:pPr>
        <w:pStyle w:val="a7"/>
        <w:widowControl w:val="0"/>
        <w:numPr>
          <w:ilvl w:val="0"/>
          <w:numId w:val="2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участие обучающихся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Среди возможных форм представления результатов проектной деятельности можно выделить следующие:</w:t>
      </w:r>
    </w:p>
    <w:p w:rsidR="00777D59" w:rsidRDefault="006821ED" w:rsidP="0067623F">
      <w:pPr>
        <w:pStyle w:val="a7"/>
        <w:widowControl w:val="0"/>
        <w:numPr>
          <w:ilvl w:val="0"/>
          <w:numId w:val="1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макеты, модели, рабочие установки, схемы, план-карты;</w:t>
      </w:r>
    </w:p>
    <w:p w:rsidR="00777D59" w:rsidRDefault="006821ED" w:rsidP="0067623F">
      <w:pPr>
        <w:pStyle w:val="a7"/>
        <w:widowControl w:val="0"/>
        <w:numPr>
          <w:ilvl w:val="0"/>
          <w:numId w:val="1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постеры, презентации;</w:t>
      </w:r>
    </w:p>
    <w:p w:rsidR="00777D59" w:rsidRDefault="006821ED" w:rsidP="0067623F">
      <w:pPr>
        <w:pStyle w:val="a7"/>
        <w:widowControl w:val="0"/>
        <w:numPr>
          <w:ilvl w:val="0"/>
          <w:numId w:val="1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альбомы, буклеты, брошюры, книги;</w:t>
      </w:r>
    </w:p>
    <w:p w:rsidR="00777D59" w:rsidRDefault="006821ED" w:rsidP="0067623F">
      <w:pPr>
        <w:pStyle w:val="a7"/>
        <w:widowControl w:val="0"/>
        <w:numPr>
          <w:ilvl w:val="0"/>
          <w:numId w:val="1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реконструкции событий;</w:t>
      </w:r>
    </w:p>
    <w:p w:rsidR="00777D59" w:rsidRDefault="006821ED" w:rsidP="0067623F">
      <w:pPr>
        <w:pStyle w:val="a7"/>
        <w:widowControl w:val="0"/>
        <w:numPr>
          <w:ilvl w:val="0"/>
          <w:numId w:val="1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эссе, рассказы, стихи, рисунки;</w:t>
      </w:r>
    </w:p>
    <w:p w:rsidR="00777D59" w:rsidRDefault="006821ED" w:rsidP="0067623F">
      <w:pPr>
        <w:pStyle w:val="a7"/>
        <w:widowControl w:val="0"/>
        <w:numPr>
          <w:ilvl w:val="0"/>
          <w:numId w:val="1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результаты исследовательских экспедиций, обработки архивов и мемуаров;</w:t>
      </w:r>
    </w:p>
    <w:p w:rsidR="00777D59" w:rsidRDefault="006821ED" w:rsidP="0067623F">
      <w:pPr>
        <w:pStyle w:val="a7"/>
        <w:widowControl w:val="0"/>
        <w:numPr>
          <w:ilvl w:val="0"/>
          <w:numId w:val="1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документальные фильмы, мультфильмы;</w:t>
      </w:r>
    </w:p>
    <w:p w:rsidR="00777D59" w:rsidRDefault="006821ED" w:rsidP="0067623F">
      <w:pPr>
        <w:pStyle w:val="a7"/>
        <w:widowControl w:val="0"/>
        <w:numPr>
          <w:ilvl w:val="0"/>
          <w:numId w:val="1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выставки, игры, тематические вечера, концерты;</w:t>
      </w:r>
    </w:p>
    <w:p w:rsidR="00777D59" w:rsidRDefault="006821ED" w:rsidP="0067623F">
      <w:pPr>
        <w:pStyle w:val="a7"/>
        <w:widowControl w:val="0"/>
        <w:numPr>
          <w:ilvl w:val="0"/>
          <w:numId w:val="1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сценарии мероприятий;</w:t>
      </w:r>
    </w:p>
    <w:p w:rsidR="00777D59" w:rsidRDefault="006821ED" w:rsidP="0067623F">
      <w:pPr>
        <w:pStyle w:val="a7"/>
        <w:widowControl w:val="0"/>
        <w:numPr>
          <w:ilvl w:val="0"/>
          <w:numId w:val="104"/>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веб-сайты, программное обеспечение, компакт-диски (или другие цифровые носители) и др.</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Результаты также могут быть представлены в ходе проведения конференций, семинаров и круглых столов.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777D59" w:rsidRDefault="00777D59">
      <w:pPr>
        <w:pStyle w:val="a7"/>
        <w:widowControl w:val="0"/>
        <w:tabs>
          <w:tab w:val="left" w:pos="567"/>
        </w:tabs>
        <w:spacing w:before="0" w:beforeAutospacing="0" w:after="0" w:afterAutospacing="0" w:line="360" w:lineRule="auto"/>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2.1.6. Описание содержания, видов и форм организации учебной деятельности по развитию информационно-коммуникационных технологий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Программа развития УУД </w:t>
      </w:r>
      <w:r w:rsidR="00925D1F">
        <w:rPr>
          <w:rFonts w:ascii="Times New Roman" w:hAnsi="Times New Roman"/>
          <w:sz w:val="28"/>
          <w:szCs w:val="28"/>
        </w:rPr>
        <w:t>обеспечивает</w:t>
      </w:r>
      <w:r>
        <w:rPr>
          <w:rFonts w:ascii="Times New Roman" w:hAnsi="Times New Roman"/>
          <w:sz w:val="28"/>
          <w:szCs w:val="28"/>
        </w:rPr>
        <w:t xml:space="preserve"> в структуре ИКТ-компетенции, в том числе владение поиском и передачей информации, презентационными навыками, основами информационной безопасности.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В настоящее время значительно присутствие компьютерных и интернет-технологий в повседневной деятельности обучающегося, в том числе вне времени нахождения в образовательной организации. В этой связи обучающийся может обладать целым рядом ИКТ-компетентностей, полученных им вне образовательной организации. В этом контексте важным направлением деятельности образовательной организации в сфере формирования ИКТ-компетенций становятся поддержка и развитие обучающегося. Данный подход имеет значение при определении планируемых результатов в сфере формирования ИКТ-компетенций.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Основные формы организации учебной деятельности по формированию ИКТ-компетенции обучающихся </w:t>
      </w:r>
      <w:r w:rsidR="00925D1F">
        <w:rPr>
          <w:rFonts w:ascii="Times New Roman" w:hAnsi="Times New Roman"/>
          <w:sz w:val="28"/>
          <w:szCs w:val="28"/>
        </w:rPr>
        <w:t xml:space="preserve"> </w:t>
      </w:r>
      <w:r>
        <w:rPr>
          <w:rFonts w:ascii="Times New Roman" w:hAnsi="Times New Roman"/>
          <w:sz w:val="28"/>
          <w:szCs w:val="28"/>
        </w:rPr>
        <w:t xml:space="preserve"> включ</w:t>
      </w:r>
      <w:r w:rsidR="00925D1F">
        <w:rPr>
          <w:rFonts w:ascii="Times New Roman" w:hAnsi="Times New Roman"/>
          <w:sz w:val="28"/>
          <w:szCs w:val="28"/>
        </w:rPr>
        <w:t>ают</w:t>
      </w:r>
      <w:r>
        <w:rPr>
          <w:rFonts w:ascii="Times New Roman" w:hAnsi="Times New Roman"/>
          <w:sz w:val="28"/>
          <w:szCs w:val="28"/>
        </w:rPr>
        <w:t>:</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уроки по информатике и другим предметам;</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кружки;</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интегративные межпредметные проекты;</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внеурочные и внешкольные активности.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текстов;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электронных таблиц;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использование средств для построения диаграмм, графиков, блок-схем, других графических объектов;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презентаций;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графики и фото;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и редактирование видео;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музыкальных и звуковых объектов;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поиск и анализ информации в Интернете;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моделирование, проектирование и управление;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математическая обработка и визуализация данных;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создание веб-страниц и сайтов; </w:t>
      </w:r>
    </w:p>
    <w:p w:rsidR="00777D59" w:rsidRDefault="006821ED" w:rsidP="0067623F">
      <w:pPr>
        <w:pStyle w:val="a7"/>
        <w:widowControl w:val="0"/>
        <w:numPr>
          <w:ilvl w:val="0"/>
          <w:numId w:val="184"/>
        </w:numPr>
        <w:tabs>
          <w:tab w:val="left" w:pos="993"/>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сетевая коммуникация между учениками и (или) учителем.</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2.1.7. Перечень и описание основных элементов ИКТ-компетенции и инструментов их использования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Обращение с устройствами ИКТ. </w:t>
      </w:r>
      <w:r>
        <w:rPr>
          <w:rFonts w:ascii="Times New Roman" w:hAnsi="Times New Roman"/>
          <w:sz w:val="28"/>
          <w:szCs w:val="28"/>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 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Фиксация и обработка изображений и звуков. </w:t>
      </w:r>
      <w:r>
        <w:rPr>
          <w:rFonts w:ascii="Times New Roman" w:hAnsi="Times New Roman"/>
          <w:sz w:val="28"/>
          <w:szCs w:val="28"/>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Поиск и организация хранения информации. </w:t>
      </w:r>
      <w:r>
        <w:rPr>
          <w:rFonts w:ascii="Times New Roman" w:hAnsi="Times New Roman"/>
          <w:sz w:val="28"/>
          <w:szCs w:val="28"/>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письменных сообщений. </w:t>
      </w:r>
      <w:r>
        <w:rPr>
          <w:rFonts w:ascii="Times New Roman" w:hAnsi="Times New Roman"/>
          <w:sz w:val="28"/>
          <w:szCs w:val="28"/>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графических объектов. </w:t>
      </w:r>
      <w:r>
        <w:rPr>
          <w:rFonts w:ascii="Times New Roman" w:hAnsi="Times New Roman"/>
          <w:sz w:val="28"/>
          <w:szCs w:val="28"/>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Создание музыкальных и звуковых объектов. </w:t>
      </w:r>
      <w:r>
        <w:rPr>
          <w:rFonts w:ascii="Times New Roman" w:hAnsi="Times New Roman"/>
          <w:sz w:val="28"/>
          <w:szCs w:val="28"/>
        </w:rPr>
        <w:t>Использование звуковых и музыкальных 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Восприятие, использование и создание гипертекстовых и мультимедийных информационных объектов. </w:t>
      </w:r>
      <w:r>
        <w:rPr>
          <w:rFonts w:ascii="Times New Roman" w:hAnsi="Times New Roman"/>
          <w:sz w:val="28"/>
          <w:szCs w:val="28"/>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Анализ информации, математическая обработка данных в исследовании. </w:t>
      </w:r>
      <w:r>
        <w:rPr>
          <w:rFonts w:ascii="Times New Roman" w:hAnsi="Times New Roman"/>
          <w:sz w:val="28"/>
          <w:szCs w:val="28"/>
        </w:rPr>
        <w:t>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Моделирование, проектирование и управление. </w:t>
      </w:r>
      <w:r>
        <w:rPr>
          <w:rFonts w:ascii="Times New Roman" w:hAnsi="Times New Roman"/>
          <w:sz w:val="28"/>
          <w:szCs w:val="28"/>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Коммуникация и социальное взаимодействие. </w:t>
      </w:r>
      <w:r>
        <w:rPr>
          <w:rFonts w:ascii="Times New Roman" w:hAnsi="Times New Roman"/>
          <w:sz w:val="28"/>
          <w:szCs w:val="28"/>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b/>
          <w:bCs/>
          <w:iCs/>
          <w:sz w:val="28"/>
          <w:szCs w:val="28"/>
        </w:rPr>
        <w:t xml:space="preserve">Информационная безопасность. </w:t>
      </w:r>
      <w:r>
        <w:rPr>
          <w:rFonts w:ascii="Times New Roman" w:hAnsi="Times New Roman"/>
          <w:sz w:val="28"/>
          <w:szCs w:val="28"/>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ind w:firstLine="709"/>
        <w:jc w:val="center"/>
        <w:rPr>
          <w:rFonts w:ascii="Times New Roman" w:hAnsi="Times New Roman"/>
          <w:b/>
          <w:sz w:val="28"/>
          <w:szCs w:val="28"/>
        </w:rPr>
      </w:pPr>
      <w:r>
        <w:rPr>
          <w:rFonts w:ascii="Times New Roman" w:hAnsi="Times New Roman"/>
          <w:b/>
          <w:sz w:val="28"/>
          <w:szCs w:val="28"/>
        </w:rPr>
        <w:t>2.1.8. Планируемые результаты формирования и развития компетентности обучающихся в области использования информационно-коммуникационных технологий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Представленные планируемые результаты развития компетентности обучающихся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обучающихся, кому требуется более полное сопровождение в сфере формирования ИКТ-компетенций.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57" w:name="_Toc405145662"/>
      <w:bookmarkStart w:id="158" w:name="_Toc406059005"/>
      <w:bookmarkStart w:id="159" w:name="_Toc409682184"/>
      <w:bookmarkStart w:id="160" w:name="_Toc409691658"/>
      <w:bookmarkStart w:id="161" w:name="_Toc410653982"/>
      <w:bookmarkStart w:id="162" w:name="_Toc410702986"/>
      <w:bookmarkStart w:id="163" w:name="_Toc284662742"/>
      <w:bookmarkStart w:id="164" w:name="_Toc284663368"/>
      <w:bookmarkStart w:id="165" w:name="_Toc414553168"/>
      <w:bookmarkStart w:id="166" w:name="_Toc31893413"/>
      <w:r>
        <w:rPr>
          <w:rFonts w:ascii="Times New Roman" w:hAnsi="Times New Roman"/>
          <w:sz w:val="28"/>
          <w:szCs w:val="28"/>
        </w:rPr>
        <w:t>В рамках направления «Обращение с устройствами ИКТ» в качестве основных планируемых результатов возможен следующий список того, что обучающийся сможет:</w:t>
      </w:r>
      <w:bookmarkEnd w:id="157"/>
      <w:bookmarkEnd w:id="158"/>
      <w:bookmarkEnd w:id="159"/>
      <w:bookmarkEnd w:id="160"/>
      <w:bookmarkEnd w:id="161"/>
      <w:bookmarkEnd w:id="162"/>
      <w:bookmarkEnd w:id="163"/>
      <w:bookmarkEnd w:id="164"/>
      <w:bookmarkEnd w:id="165"/>
      <w:bookmarkEnd w:id="166"/>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информационное подключение к локальной сети и глобальной сети Интернет;</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получать информацию о характеристиках компьютера;</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требования техники безопасности, гигиены, эргономики и ресурсосбережения при работе с устройствами ИКТ.</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67" w:name="_Toc405145663"/>
      <w:bookmarkStart w:id="168" w:name="_Toc406059006"/>
      <w:bookmarkStart w:id="169" w:name="_Toc409682185"/>
      <w:bookmarkStart w:id="170" w:name="_Toc409691659"/>
      <w:bookmarkStart w:id="171" w:name="_Toc410653983"/>
      <w:bookmarkStart w:id="172" w:name="_Toc410702987"/>
      <w:bookmarkStart w:id="173" w:name="_Toc284662743"/>
      <w:bookmarkStart w:id="174" w:name="_Toc284663369"/>
      <w:bookmarkStart w:id="175" w:name="_Toc414553169"/>
      <w:bookmarkStart w:id="176" w:name="_Toc31893414"/>
      <w:r>
        <w:rPr>
          <w:rFonts w:ascii="Times New Roman" w:hAnsi="Times New Roman"/>
          <w:sz w:val="28"/>
          <w:szCs w:val="28"/>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bookmarkEnd w:id="167"/>
      <w:bookmarkEnd w:id="168"/>
      <w:bookmarkEnd w:id="169"/>
      <w:bookmarkEnd w:id="170"/>
      <w:bookmarkEnd w:id="171"/>
      <w:bookmarkEnd w:id="172"/>
      <w:bookmarkEnd w:id="173"/>
      <w:bookmarkEnd w:id="174"/>
      <w:bookmarkEnd w:id="175"/>
      <w:bookmarkEnd w:id="176"/>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презентации на основе цифровых фотографий;</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фотографий с использованием возможностей специальных компьютерных инструментов;</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обработку цифровых звукозаписей с использованием возможностей специальных компьютерных инструментов;</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видеосъемку и проводить монтаж отснятого материала с использованием возможностей специальных компьютерных инструментов.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77" w:name="_Toc405145664"/>
      <w:bookmarkStart w:id="178" w:name="_Toc406059007"/>
      <w:bookmarkStart w:id="179" w:name="_Toc409682186"/>
      <w:bookmarkStart w:id="180" w:name="_Toc409691660"/>
      <w:bookmarkStart w:id="181" w:name="_Toc410653984"/>
      <w:bookmarkStart w:id="182" w:name="_Toc410702988"/>
      <w:bookmarkStart w:id="183" w:name="_Toc284662744"/>
      <w:bookmarkStart w:id="184" w:name="_Toc284663370"/>
      <w:bookmarkStart w:id="185" w:name="_Toc414553170"/>
      <w:bookmarkStart w:id="186" w:name="_Toc31893415"/>
      <w:r>
        <w:rPr>
          <w:rFonts w:ascii="Times New Roman" w:hAnsi="Times New Roman"/>
          <w:sz w:val="28"/>
          <w:szCs w:val="28"/>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bookmarkEnd w:id="177"/>
      <w:bookmarkEnd w:id="178"/>
      <w:bookmarkEnd w:id="179"/>
      <w:bookmarkEnd w:id="180"/>
      <w:bookmarkEnd w:id="181"/>
      <w:bookmarkEnd w:id="182"/>
      <w:bookmarkEnd w:id="183"/>
      <w:bookmarkEnd w:id="184"/>
      <w:bookmarkEnd w:id="185"/>
      <w:bookmarkEnd w:id="186"/>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приемы поиска информации в сети Интернет (поисковые системы, справочные разделы, предметные рубрики);</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строить запросы для поиска информации с использованием логических операций и анализировать результаты поиска;</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различные библиотечные, в том числе электронные, каталоги для поиска необходимых книг;</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искать информацию в различных базах данных, создавать и заполнять базы данных, в частности, использовать различные определители;</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сохранять для индивидуального использования найденные в сети Интернет информационные объекты и ссылки на них.</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87" w:name="_Toc405145665"/>
      <w:bookmarkStart w:id="188" w:name="_Toc406059008"/>
      <w:bookmarkStart w:id="189" w:name="_Toc409682187"/>
      <w:bookmarkStart w:id="190" w:name="_Toc409691661"/>
      <w:bookmarkStart w:id="191" w:name="_Toc410653985"/>
      <w:bookmarkStart w:id="192" w:name="_Toc410702989"/>
      <w:bookmarkStart w:id="193" w:name="_Toc284662745"/>
      <w:bookmarkStart w:id="194" w:name="_Toc284663371"/>
      <w:bookmarkStart w:id="195" w:name="_Toc414553171"/>
      <w:bookmarkStart w:id="196" w:name="_Toc31893416"/>
      <w:r>
        <w:rPr>
          <w:rFonts w:ascii="Times New Roman" w:hAnsi="Times New Roman"/>
          <w:sz w:val="28"/>
          <w:szCs w:val="28"/>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bookmarkEnd w:id="187"/>
      <w:bookmarkEnd w:id="188"/>
      <w:bookmarkEnd w:id="189"/>
      <w:bookmarkEnd w:id="190"/>
      <w:bookmarkEnd w:id="191"/>
      <w:bookmarkEnd w:id="192"/>
      <w:bookmarkEnd w:id="193"/>
      <w:bookmarkEnd w:id="194"/>
      <w:bookmarkEnd w:id="195"/>
      <w:bookmarkEnd w:id="196"/>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редактирование и структурирование текста в соответствии с его смыслом средствами текстового редактора;</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вставлять в документ формулы, таблицы, списки, изображения;</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участвовать в коллективном создании текстового документа;</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гипертекстовые документы.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197" w:name="_Toc405145666"/>
      <w:bookmarkStart w:id="198" w:name="_Toc406059009"/>
      <w:bookmarkStart w:id="199" w:name="_Toc409682188"/>
      <w:bookmarkStart w:id="200" w:name="_Toc409691662"/>
      <w:bookmarkStart w:id="201" w:name="_Toc410653986"/>
      <w:bookmarkStart w:id="202" w:name="_Toc410702990"/>
      <w:bookmarkStart w:id="203" w:name="_Toc284662746"/>
      <w:bookmarkStart w:id="204" w:name="_Toc284663372"/>
      <w:bookmarkStart w:id="205" w:name="_Toc414553172"/>
      <w:bookmarkStart w:id="206" w:name="_Toc31893417"/>
      <w:r>
        <w:rPr>
          <w:rFonts w:ascii="Times New Roman" w:hAnsi="Times New Roman"/>
          <w:sz w:val="28"/>
          <w:szCs w:val="28"/>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обучающийся сможет:</w:t>
      </w:r>
      <w:bookmarkEnd w:id="197"/>
      <w:bookmarkEnd w:id="198"/>
      <w:bookmarkEnd w:id="199"/>
      <w:bookmarkEnd w:id="200"/>
      <w:bookmarkEnd w:id="201"/>
      <w:bookmarkEnd w:id="202"/>
      <w:bookmarkEnd w:id="203"/>
      <w:bookmarkEnd w:id="204"/>
      <w:bookmarkEnd w:id="205"/>
      <w:bookmarkEnd w:id="206"/>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и редактировать изображения с помощью инструментов графического редактора;</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различные геометрические объекты и чертежи с использованием возможностей специальных компьютерных инструментов;</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07" w:name="_Toc405145667"/>
      <w:bookmarkStart w:id="208" w:name="_Toc406059010"/>
      <w:bookmarkStart w:id="209" w:name="_Toc409682189"/>
      <w:bookmarkStart w:id="210" w:name="_Toc409691663"/>
      <w:bookmarkStart w:id="211" w:name="_Toc410653987"/>
      <w:bookmarkStart w:id="212" w:name="_Toc410702991"/>
      <w:bookmarkStart w:id="213" w:name="_Toc284662747"/>
      <w:bookmarkStart w:id="214" w:name="_Toc284663373"/>
      <w:bookmarkStart w:id="215" w:name="_Toc414553173"/>
      <w:bookmarkStart w:id="216" w:name="_Toc31893418"/>
      <w:r>
        <w:rPr>
          <w:rFonts w:ascii="Times New Roman" w:hAnsi="Times New Roman"/>
          <w:sz w:val="28"/>
          <w:szCs w:val="28"/>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bookmarkEnd w:id="207"/>
      <w:bookmarkEnd w:id="208"/>
      <w:bookmarkEnd w:id="209"/>
      <w:bookmarkEnd w:id="210"/>
      <w:bookmarkEnd w:id="211"/>
      <w:bookmarkEnd w:id="212"/>
      <w:bookmarkEnd w:id="213"/>
      <w:bookmarkEnd w:id="214"/>
      <w:bookmarkEnd w:id="215"/>
      <w:bookmarkEnd w:id="216"/>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записывать звуковые файлы с различным качеством звучания (глубиной кодирования и частотой дискретизации);</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музыкальные редакторы, клавишные и кинетические синтезаторы для решения творческих задач.</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17" w:name="_Toc405145668"/>
      <w:bookmarkStart w:id="218" w:name="_Toc406059011"/>
      <w:bookmarkStart w:id="219" w:name="_Toc409682190"/>
      <w:bookmarkStart w:id="220" w:name="_Toc409691664"/>
      <w:bookmarkStart w:id="221" w:name="_Toc410653988"/>
      <w:bookmarkStart w:id="222" w:name="_Toc410702992"/>
      <w:bookmarkStart w:id="223" w:name="_Toc284662748"/>
      <w:bookmarkStart w:id="224" w:name="_Toc284663374"/>
      <w:bookmarkStart w:id="225" w:name="_Toc414553174"/>
      <w:bookmarkStart w:id="226" w:name="_Toc31893419"/>
      <w:r>
        <w:rPr>
          <w:rFonts w:ascii="Times New Roman" w:hAnsi="Times New Roman"/>
          <w:sz w:val="28"/>
          <w:szCs w:val="28"/>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bookmarkEnd w:id="217"/>
      <w:bookmarkEnd w:id="218"/>
      <w:bookmarkEnd w:id="219"/>
      <w:bookmarkEnd w:id="220"/>
      <w:bookmarkEnd w:id="221"/>
      <w:bookmarkEnd w:id="222"/>
      <w:bookmarkEnd w:id="223"/>
      <w:bookmarkEnd w:id="224"/>
      <w:bookmarkEnd w:id="225"/>
      <w:bookmarkEnd w:id="226"/>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создавать на заданную тему мультимедийную презентацию с гиперссылками, слайды которой содержат тексты, звуки, графические изображения; </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программы-архиваторы.</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27" w:name="_Toc405145669"/>
      <w:bookmarkStart w:id="228" w:name="_Toc406059012"/>
      <w:bookmarkStart w:id="229" w:name="_Toc409682191"/>
      <w:bookmarkStart w:id="230" w:name="_Toc409691665"/>
      <w:bookmarkStart w:id="231" w:name="_Toc410653989"/>
      <w:bookmarkStart w:id="232" w:name="_Toc410702993"/>
      <w:bookmarkStart w:id="233" w:name="_Toc284662749"/>
      <w:bookmarkStart w:id="234" w:name="_Toc284663375"/>
      <w:bookmarkStart w:id="235" w:name="_Toc414553175"/>
      <w:bookmarkStart w:id="236" w:name="_Toc31893420"/>
      <w:r>
        <w:rPr>
          <w:rFonts w:ascii="Times New Roman" w:hAnsi="Times New Roman"/>
          <w:sz w:val="28"/>
          <w:szCs w:val="28"/>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bookmarkEnd w:id="227"/>
      <w:bookmarkEnd w:id="228"/>
      <w:bookmarkEnd w:id="229"/>
      <w:bookmarkEnd w:id="230"/>
      <w:bookmarkEnd w:id="231"/>
      <w:bookmarkEnd w:id="232"/>
      <w:bookmarkEnd w:id="233"/>
      <w:bookmarkEnd w:id="234"/>
      <w:bookmarkEnd w:id="235"/>
      <w:bookmarkEnd w:id="236"/>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простые эксперименты и исследования в виртуальных лабораториях;</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вводить результаты измерений и другие цифровые данные для их обработки, в том числе статистической и визуализации; </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проводить эксперименты и исследования в виртуальных лабораториях по естественным наукам, математике и информатике.</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37" w:name="_Toc405145670"/>
      <w:bookmarkStart w:id="238" w:name="_Toc406059013"/>
      <w:bookmarkStart w:id="239" w:name="_Toc409682192"/>
      <w:bookmarkStart w:id="240" w:name="_Toc409691666"/>
      <w:bookmarkStart w:id="241" w:name="_Toc410653990"/>
      <w:bookmarkStart w:id="242" w:name="_Toc410702994"/>
      <w:bookmarkStart w:id="243" w:name="_Toc284662750"/>
      <w:bookmarkStart w:id="244" w:name="_Toc284663376"/>
      <w:bookmarkStart w:id="245" w:name="_Toc414553176"/>
      <w:bookmarkStart w:id="246" w:name="_Toc31893421"/>
      <w:r>
        <w:rPr>
          <w:rFonts w:ascii="Times New Roman" w:hAnsi="Times New Roman"/>
          <w:sz w:val="28"/>
          <w:szCs w:val="28"/>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bookmarkEnd w:id="237"/>
      <w:bookmarkEnd w:id="238"/>
      <w:bookmarkEnd w:id="239"/>
      <w:bookmarkEnd w:id="240"/>
      <w:bookmarkEnd w:id="241"/>
      <w:bookmarkEnd w:id="242"/>
      <w:bookmarkEnd w:id="243"/>
      <w:bookmarkEnd w:id="244"/>
      <w:bookmarkEnd w:id="245"/>
      <w:bookmarkEnd w:id="246"/>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строить с помощью компьютерных инструментов разнообразные информационные структуры для описания объектов; </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конструировать и моделировать с использованием материальных конструкторов с компьютерным управлением и обратной связью (робототехника);</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виртуальных конструкторов;</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моделировать с использованием средств программирования.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bookmarkStart w:id="247" w:name="_Toc405145671"/>
      <w:bookmarkStart w:id="248" w:name="_Toc406059014"/>
      <w:bookmarkStart w:id="249" w:name="_Toc409682193"/>
      <w:bookmarkStart w:id="250" w:name="_Toc409691667"/>
      <w:bookmarkStart w:id="251" w:name="_Toc410653991"/>
      <w:bookmarkStart w:id="252" w:name="_Toc410702995"/>
      <w:bookmarkStart w:id="253" w:name="_Toc284662751"/>
      <w:bookmarkStart w:id="254" w:name="_Toc284663377"/>
      <w:bookmarkStart w:id="255" w:name="_Toc414553177"/>
      <w:bookmarkStart w:id="256" w:name="_Toc31893422"/>
      <w:r>
        <w:rPr>
          <w:rFonts w:ascii="Times New Roman" w:hAnsi="Times New Roman"/>
          <w:sz w:val="28"/>
          <w:szCs w:val="28"/>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обучающийся сможет:</w:t>
      </w:r>
      <w:bookmarkEnd w:id="247"/>
      <w:bookmarkEnd w:id="248"/>
      <w:bookmarkEnd w:id="249"/>
      <w:bookmarkEnd w:id="250"/>
      <w:bookmarkEnd w:id="251"/>
      <w:bookmarkEnd w:id="252"/>
      <w:bookmarkEnd w:id="253"/>
      <w:bookmarkEnd w:id="254"/>
      <w:bookmarkEnd w:id="255"/>
      <w:bookmarkEnd w:id="256"/>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использовать возможности электронной почты, интернет-мессенджеров и социальных сетей для обучения;</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вести личный дневник (блог) с использованием возможностей сети Интернет;</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нормы информационной культуры, этики и права; с уважением относиться к частной информации и информационным правам других людей;</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осуществлять защиту от троянских вирусов, фишинговых атак, информации от компьютерных вирусов с помощью антивирусных программ; </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соблюдать правила безопасного поведения в сети Интернет;</w:t>
      </w:r>
    </w:p>
    <w:p w:rsidR="00777D59" w:rsidRDefault="006821ED" w:rsidP="0067623F">
      <w:pPr>
        <w:pStyle w:val="a7"/>
        <w:widowControl w:val="0"/>
        <w:numPr>
          <w:ilvl w:val="0"/>
          <w:numId w:val="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777D59" w:rsidRDefault="00777D59">
      <w:pPr>
        <w:pStyle w:val="a7"/>
        <w:widowControl w:val="0"/>
        <w:tabs>
          <w:tab w:val="left" w:pos="993"/>
        </w:tabs>
        <w:spacing w:before="0" w:beforeAutospacing="0" w:after="0" w:afterAutospacing="0" w:line="360" w:lineRule="auto"/>
        <w:ind w:firstLine="709"/>
        <w:jc w:val="both"/>
        <w:textAlignment w:val="baseline"/>
        <w:rPr>
          <w:rFonts w:ascii="Times New Roman" w:hAnsi="Times New Roman"/>
          <w:sz w:val="28"/>
          <w:szCs w:val="28"/>
        </w:rPr>
      </w:pPr>
    </w:p>
    <w:p w:rsidR="00777D59" w:rsidRDefault="006821ED">
      <w:pPr>
        <w:pStyle w:val="a7"/>
        <w:widowControl w:val="0"/>
        <w:tabs>
          <w:tab w:val="left" w:pos="993"/>
        </w:tabs>
        <w:spacing w:before="0" w:beforeAutospacing="0" w:after="0" w:afterAutospacing="0" w:line="360" w:lineRule="auto"/>
        <w:ind w:firstLine="709"/>
        <w:jc w:val="center"/>
        <w:textAlignment w:val="baseline"/>
        <w:rPr>
          <w:rFonts w:ascii="Times New Roman" w:hAnsi="Times New Roman"/>
          <w:b/>
          <w:sz w:val="28"/>
          <w:szCs w:val="28"/>
        </w:rPr>
      </w:pPr>
      <w:r>
        <w:rPr>
          <w:rFonts w:ascii="Times New Roman" w:hAnsi="Times New Roman"/>
          <w:b/>
          <w:sz w:val="28"/>
          <w:szCs w:val="28"/>
        </w:rPr>
        <w:t>2.1.9. Виды взаимодействия с учебными, научными и социальными организациями, формы привлечения консультантов, экспертов и научных руководителей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Формы привлечения консультантов, экспертов и научных руководителей </w:t>
      </w:r>
      <w:r w:rsidR="00B52730">
        <w:rPr>
          <w:rFonts w:ascii="Times New Roman" w:hAnsi="Times New Roman"/>
          <w:sz w:val="28"/>
          <w:szCs w:val="28"/>
        </w:rPr>
        <w:t xml:space="preserve"> </w:t>
      </w:r>
      <w:r>
        <w:rPr>
          <w:rFonts w:ascii="Times New Roman" w:hAnsi="Times New Roman"/>
          <w:sz w:val="28"/>
          <w:szCs w:val="28"/>
        </w:rPr>
        <w:t xml:space="preserve"> строи</w:t>
      </w:r>
      <w:r w:rsidR="00B52730">
        <w:rPr>
          <w:rFonts w:ascii="Times New Roman" w:hAnsi="Times New Roman"/>
          <w:sz w:val="28"/>
          <w:szCs w:val="28"/>
        </w:rPr>
        <w:t>я</w:t>
      </w:r>
      <w:r>
        <w:rPr>
          <w:rFonts w:ascii="Times New Roman" w:hAnsi="Times New Roman"/>
          <w:sz w:val="28"/>
          <w:szCs w:val="28"/>
        </w:rPr>
        <w:t>тся на основе договорных отношений, отношений взаимовыгодного сотрудничества. Такие формы могут в себя включать, но не ограничиваться следующим:</w:t>
      </w:r>
    </w:p>
    <w:p w:rsidR="00777D59" w:rsidRDefault="006821ED" w:rsidP="0067623F">
      <w:pPr>
        <w:pStyle w:val="a7"/>
        <w:widowControl w:val="0"/>
        <w:numPr>
          <w:ilvl w:val="0"/>
          <w:numId w:val="18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777D59" w:rsidRDefault="006821ED" w:rsidP="0067623F">
      <w:pPr>
        <w:pStyle w:val="a7"/>
        <w:widowControl w:val="0"/>
        <w:numPr>
          <w:ilvl w:val="0"/>
          <w:numId w:val="18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договор о сотрудничестве может основываться на оплате услуг экспертов, консультантов, научных руководителей;</w:t>
      </w:r>
    </w:p>
    <w:p w:rsidR="00777D59" w:rsidRDefault="006821ED" w:rsidP="0067623F">
      <w:pPr>
        <w:pStyle w:val="a7"/>
        <w:widowControl w:val="0"/>
        <w:numPr>
          <w:ilvl w:val="0"/>
          <w:numId w:val="18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777D59" w:rsidRDefault="006821ED" w:rsidP="0067623F">
      <w:pPr>
        <w:pStyle w:val="a7"/>
        <w:widowControl w:val="0"/>
        <w:numPr>
          <w:ilvl w:val="0"/>
          <w:numId w:val="18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777D59" w:rsidRDefault="00777D59">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p>
    <w:p w:rsidR="00777D59" w:rsidRDefault="006821ED">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2.1.10. Описание условий, обеспечивающих развитие универсальных учебных действий у обучающихся, в том числе организационно-методического и ресурсного обеспечения учебно-исследовательской и проектной деятельности обучающихся</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Условия реализации основной образовательной программы, в том числе программы УУД, </w:t>
      </w:r>
      <w:r w:rsidR="00B52730">
        <w:rPr>
          <w:rFonts w:ascii="Times New Roman" w:hAnsi="Times New Roman"/>
          <w:sz w:val="28"/>
          <w:szCs w:val="28"/>
        </w:rPr>
        <w:t xml:space="preserve"> </w:t>
      </w:r>
      <w:r>
        <w:rPr>
          <w:rFonts w:ascii="Times New Roman" w:hAnsi="Times New Roman"/>
          <w:sz w:val="28"/>
          <w:szCs w:val="28"/>
        </w:rPr>
        <w:t xml:space="preserve"> обеспечи</w:t>
      </w:r>
      <w:r w:rsidR="00B52730">
        <w:rPr>
          <w:rFonts w:ascii="Times New Roman" w:hAnsi="Times New Roman"/>
          <w:sz w:val="28"/>
          <w:szCs w:val="28"/>
        </w:rPr>
        <w:t>вают</w:t>
      </w:r>
      <w:r>
        <w:rPr>
          <w:rFonts w:ascii="Times New Roman" w:hAnsi="Times New Roman"/>
          <w:sz w:val="28"/>
          <w:szCs w:val="28"/>
        </w:rPr>
        <w:t xml:space="preserve"> участникам овладение ключевыми компетенциями, включая формирование опыта проектно-исследовательской</w:t>
      </w:r>
      <w:r w:rsidR="00B52730">
        <w:rPr>
          <w:rFonts w:ascii="Times New Roman" w:hAnsi="Times New Roman"/>
          <w:sz w:val="28"/>
          <w:szCs w:val="28"/>
        </w:rPr>
        <w:t xml:space="preserve"> деятельности и ИКТ-компетенций:</w:t>
      </w:r>
    </w:p>
    <w:p w:rsidR="00777D59" w:rsidRDefault="006821ED" w:rsidP="0067623F">
      <w:pPr>
        <w:pStyle w:val="a7"/>
        <w:widowControl w:val="0"/>
        <w:numPr>
          <w:ilvl w:val="0"/>
          <w:numId w:val="14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укомплектованность образовательной организации педагогическими, руководящими и иными работниками;</w:t>
      </w:r>
    </w:p>
    <w:p w:rsidR="00777D59" w:rsidRDefault="006821ED" w:rsidP="0067623F">
      <w:pPr>
        <w:pStyle w:val="a7"/>
        <w:widowControl w:val="0"/>
        <w:numPr>
          <w:ilvl w:val="0"/>
          <w:numId w:val="14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уровень квалификации педагогических и иных работников образовательной организации;</w:t>
      </w:r>
    </w:p>
    <w:p w:rsidR="00777D59" w:rsidRDefault="006821ED" w:rsidP="0067623F">
      <w:pPr>
        <w:pStyle w:val="a7"/>
        <w:widowControl w:val="0"/>
        <w:numPr>
          <w:ilvl w:val="0"/>
          <w:numId w:val="140"/>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 xml:space="preserve">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 </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Педагогические кадры имеют необходимый уровень подготовк</w:t>
      </w:r>
      <w:r w:rsidR="00B52730">
        <w:rPr>
          <w:rFonts w:ascii="Times New Roman" w:hAnsi="Times New Roman"/>
          <w:sz w:val="28"/>
          <w:szCs w:val="28"/>
        </w:rPr>
        <w:t>и для реализации программы УУД</w:t>
      </w:r>
      <w:r>
        <w:rPr>
          <w:rFonts w:ascii="Times New Roman" w:hAnsi="Times New Roman"/>
          <w:sz w:val="28"/>
          <w:szCs w:val="28"/>
        </w:rPr>
        <w:t>:</w:t>
      </w:r>
    </w:p>
    <w:p w:rsidR="00777D59" w:rsidRDefault="006821ED" w:rsidP="0067623F">
      <w:pPr>
        <w:pStyle w:val="a7"/>
        <w:widowControl w:val="0"/>
        <w:numPr>
          <w:ilvl w:val="0"/>
          <w:numId w:val="1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владеют представлениями о возрастных особенностях учащихся начальной, основной и старшей школы;</w:t>
      </w:r>
    </w:p>
    <w:p w:rsidR="00777D59" w:rsidRDefault="006821ED" w:rsidP="0067623F">
      <w:pPr>
        <w:pStyle w:val="a7"/>
        <w:widowControl w:val="0"/>
        <w:numPr>
          <w:ilvl w:val="0"/>
          <w:numId w:val="1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прошли курсы повышения квалификации, посвященные ФГОС;</w:t>
      </w:r>
    </w:p>
    <w:p w:rsidR="00777D59" w:rsidRDefault="006821ED" w:rsidP="0067623F">
      <w:pPr>
        <w:pStyle w:val="a7"/>
        <w:widowControl w:val="0"/>
        <w:numPr>
          <w:ilvl w:val="0"/>
          <w:numId w:val="1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777D59" w:rsidRDefault="006821ED" w:rsidP="0067623F">
      <w:pPr>
        <w:pStyle w:val="a7"/>
        <w:widowControl w:val="0"/>
        <w:numPr>
          <w:ilvl w:val="0"/>
          <w:numId w:val="1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могут строить образовательный процесс в рамках учебного предмета в соответствии с особенностями формирования конкретных УУД;</w:t>
      </w:r>
    </w:p>
    <w:p w:rsidR="00777D59" w:rsidRDefault="006821ED" w:rsidP="0067623F">
      <w:pPr>
        <w:pStyle w:val="a7"/>
        <w:widowControl w:val="0"/>
        <w:numPr>
          <w:ilvl w:val="0"/>
          <w:numId w:val="1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осуществляют формирование УУД в рамках проектной, исследовательской деятельностей;</w:t>
      </w:r>
    </w:p>
    <w:p w:rsidR="00777D59" w:rsidRDefault="006821ED" w:rsidP="0067623F">
      <w:pPr>
        <w:pStyle w:val="a7"/>
        <w:widowControl w:val="0"/>
        <w:numPr>
          <w:ilvl w:val="0"/>
          <w:numId w:val="1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характер взаимодействия педагога и обучающегося не противоречит представлениям об условиях формирования УУД;</w:t>
      </w:r>
    </w:p>
    <w:p w:rsidR="00777D59" w:rsidRDefault="006821ED" w:rsidP="0067623F">
      <w:pPr>
        <w:pStyle w:val="a7"/>
        <w:widowControl w:val="0"/>
        <w:numPr>
          <w:ilvl w:val="0"/>
          <w:numId w:val="1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владеют навыками формирующего оценивания;</w:t>
      </w:r>
    </w:p>
    <w:p w:rsidR="00777D59" w:rsidRDefault="006821ED" w:rsidP="0067623F">
      <w:pPr>
        <w:pStyle w:val="a7"/>
        <w:widowControl w:val="0"/>
        <w:numPr>
          <w:ilvl w:val="0"/>
          <w:numId w:val="1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наличие позиции тьютора или педагоги владеют навыками тьюторского сопровождения обучающихся;</w:t>
      </w:r>
    </w:p>
    <w:p w:rsidR="00777D59" w:rsidRDefault="006821ED" w:rsidP="0067623F">
      <w:pPr>
        <w:pStyle w:val="a7"/>
        <w:widowControl w:val="0"/>
        <w:numPr>
          <w:ilvl w:val="0"/>
          <w:numId w:val="167"/>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p w:rsidR="00777D59" w:rsidRDefault="00777D59">
      <w:pPr>
        <w:pStyle w:val="a7"/>
        <w:widowControl w:val="0"/>
        <w:tabs>
          <w:tab w:val="left" w:pos="567"/>
        </w:tabs>
        <w:spacing w:before="0" w:beforeAutospacing="0" w:after="0" w:afterAutospacing="0" w:line="360" w:lineRule="auto"/>
        <w:rPr>
          <w:rFonts w:ascii="Times New Roman" w:hAnsi="Times New Roman"/>
          <w:b/>
          <w:sz w:val="28"/>
          <w:szCs w:val="28"/>
        </w:rPr>
      </w:pPr>
    </w:p>
    <w:p w:rsidR="00777D59" w:rsidRDefault="006821ED">
      <w:pPr>
        <w:pStyle w:val="a7"/>
        <w:widowControl w:val="0"/>
        <w:tabs>
          <w:tab w:val="left" w:pos="567"/>
        </w:tabs>
        <w:spacing w:before="0" w:beforeAutospacing="0" w:after="0" w:afterAutospacing="0" w:line="360" w:lineRule="auto"/>
        <w:jc w:val="center"/>
        <w:rPr>
          <w:rFonts w:ascii="Times New Roman" w:hAnsi="Times New Roman"/>
          <w:b/>
          <w:sz w:val="28"/>
          <w:szCs w:val="28"/>
        </w:rPr>
      </w:pPr>
      <w:r>
        <w:rPr>
          <w:rFonts w:ascii="Times New Roman" w:hAnsi="Times New Roman"/>
          <w:b/>
          <w:sz w:val="28"/>
          <w:szCs w:val="28"/>
        </w:rPr>
        <w:t>2.1.11. Методика и инструментарий мониторинга успешности освоения и применения обучающимися универсальных учебных действий</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В процессе реализации мониторинга успешности освоения и применения УУД могут быть учтены следующие этапы освоения УУД:</w:t>
      </w:r>
    </w:p>
    <w:p w:rsidR="00777D59" w:rsidRDefault="006821ED" w:rsidP="0067623F">
      <w:pPr>
        <w:pStyle w:val="a7"/>
        <w:widowControl w:val="0"/>
        <w:numPr>
          <w:ilvl w:val="0"/>
          <w:numId w:val="6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777D59" w:rsidRDefault="006821ED" w:rsidP="0067623F">
      <w:pPr>
        <w:pStyle w:val="a7"/>
        <w:widowControl w:val="0"/>
        <w:numPr>
          <w:ilvl w:val="0"/>
          <w:numId w:val="6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777D59" w:rsidRDefault="006821ED" w:rsidP="0067623F">
      <w:pPr>
        <w:pStyle w:val="a7"/>
        <w:widowControl w:val="0"/>
        <w:numPr>
          <w:ilvl w:val="0"/>
          <w:numId w:val="6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777D59" w:rsidRDefault="006821ED" w:rsidP="0067623F">
      <w:pPr>
        <w:pStyle w:val="a7"/>
        <w:widowControl w:val="0"/>
        <w:numPr>
          <w:ilvl w:val="0"/>
          <w:numId w:val="6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777D59" w:rsidRDefault="006821ED" w:rsidP="0067623F">
      <w:pPr>
        <w:pStyle w:val="a7"/>
        <w:widowControl w:val="0"/>
        <w:numPr>
          <w:ilvl w:val="0"/>
          <w:numId w:val="6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777D59" w:rsidRDefault="006821ED" w:rsidP="0067623F">
      <w:pPr>
        <w:pStyle w:val="a7"/>
        <w:widowControl w:val="0"/>
        <w:numPr>
          <w:ilvl w:val="0"/>
          <w:numId w:val="6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обобщение учебных действий на основе выявления общих принципов.</w:t>
      </w:r>
    </w:p>
    <w:p w:rsidR="00777D59"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Система оценки УУД может быть:</w:t>
      </w:r>
    </w:p>
    <w:p w:rsidR="00777D59" w:rsidRDefault="006821ED" w:rsidP="0067623F">
      <w:pPr>
        <w:pStyle w:val="a7"/>
        <w:widowControl w:val="0"/>
        <w:numPr>
          <w:ilvl w:val="0"/>
          <w:numId w:val="6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уровневой (определяются уровни владения УУД);</w:t>
      </w:r>
    </w:p>
    <w:p w:rsidR="00777D59" w:rsidRDefault="006821ED" w:rsidP="0067623F">
      <w:pPr>
        <w:pStyle w:val="a7"/>
        <w:widowControl w:val="0"/>
        <w:numPr>
          <w:ilvl w:val="0"/>
          <w:numId w:val="66"/>
        </w:numPr>
        <w:tabs>
          <w:tab w:val="clear" w:pos="720"/>
        </w:tabs>
        <w:spacing w:before="0" w:beforeAutospacing="0" w:after="0" w:afterAutospacing="0" w:line="360" w:lineRule="auto"/>
        <w:ind w:left="0" w:firstLine="709"/>
        <w:jc w:val="both"/>
        <w:textAlignment w:val="baseline"/>
        <w:rPr>
          <w:rFonts w:ascii="Times New Roman" w:hAnsi="Times New Roman"/>
          <w:sz w:val="28"/>
          <w:szCs w:val="28"/>
        </w:rPr>
      </w:pPr>
      <w:r>
        <w:rPr>
          <w:rFonts w:ascii="Times New Roman" w:hAnsi="Times New Roman"/>
          <w:sz w:val="28"/>
          <w:szCs w:val="28"/>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777D59" w:rsidRPr="00016650" w:rsidRDefault="006821ED">
      <w:pPr>
        <w:pStyle w:val="a7"/>
        <w:widowControl w:val="0"/>
        <w:tabs>
          <w:tab w:val="left" w:pos="567"/>
        </w:tabs>
        <w:spacing w:before="0" w:beforeAutospacing="0" w:after="0" w:afterAutospacing="0" w:line="360" w:lineRule="auto"/>
        <w:ind w:firstLine="709"/>
        <w:jc w:val="both"/>
        <w:rPr>
          <w:rFonts w:ascii="Times New Roman" w:hAnsi="Times New Roman"/>
          <w:sz w:val="28"/>
          <w:szCs w:val="28"/>
        </w:rPr>
      </w:pPr>
      <w:r>
        <w:rPr>
          <w:rFonts w:ascii="Times New Roman" w:hAnsi="Times New Roman"/>
          <w:sz w:val="28"/>
          <w:szCs w:val="28"/>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B01BB4" w:rsidRPr="00016650" w:rsidRDefault="00B01BB4">
      <w:pPr>
        <w:pStyle w:val="a7"/>
        <w:widowControl w:val="0"/>
        <w:tabs>
          <w:tab w:val="left" w:pos="567"/>
        </w:tabs>
        <w:spacing w:before="0" w:beforeAutospacing="0" w:after="0" w:afterAutospacing="0" w:line="360" w:lineRule="auto"/>
        <w:ind w:firstLine="709"/>
        <w:jc w:val="both"/>
        <w:rPr>
          <w:rFonts w:ascii="Times New Roman" w:hAnsi="Times New Roman"/>
          <w:b/>
          <w:sz w:val="28"/>
          <w:szCs w:val="28"/>
        </w:rPr>
      </w:pPr>
    </w:p>
    <w:p w:rsidR="00B01BB4" w:rsidRPr="00016650" w:rsidRDefault="00B01BB4">
      <w:pPr>
        <w:pStyle w:val="a7"/>
        <w:widowControl w:val="0"/>
        <w:tabs>
          <w:tab w:val="left" w:pos="567"/>
        </w:tabs>
        <w:spacing w:before="0" w:beforeAutospacing="0" w:after="0" w:afterAutospacing="0" w:line="360" w:lineRule="auto"/>
        <w:ind w:firstLine="709"/>
        <w:jc w:val="both"/>
        <w:rPr>
          <w:rFonts w:ascii="Times New Roman" w:hAnsi="Times New Roman"/>
          <w:b/>
          <w:sz w:val="28"/>
          <w:szCs w:val="28"/>
        </w:rPr>
      </w:pPr>
    </w:p>
    <w:p w:rsidR="00B01BB4" w:rsidRPr="00016650" w:rsidRDefault="00B01BB4">
      <w:pPr>
        <w:pStyle w:val="a7"/>
        <w:widowControl w:val="0"/>
        <w:tabs>
          <w:tab w:val="left" w:pos="567"/>
        </w:tabs>
        <w:spacing w:before="0" w:beforeAutospacing="0" w:after="0" w:afterAutospacing="0" w:line="360" w:lineRule="auto"/>
        <w:ind w:firstLine="709"/>
        <w:jc w:val="both"/>
        <w:rPr>
          <w:rFonts w:ascii="Times New Roman" w:hAnsi="Times New Roman"/>
          <w:b/>
          <w:sz w:val="28"/>
          <w:szCs w:val="28"/>
        </w:rPr>
      </w:pPr>
    </w:p>
    <w:p w:rsidR="00B01BB4" w:rsidRDefault="00B01BB4">
      <w:pPr>
        <w:pStyle w:val="a7"/>
        <w:widowControl w:val="0"/>
        <w:tabs>
          <w:tab w:val="left" w:pos="567"/>
        </w:tabs>
        <w:spacing w:before="0" w:beforeAutospacing="0" w:after="0" w:afterAutospacing="0" w:line="360" w:lineRule="auto"/>
        <w:ind w:firstLine="709"/>
        <w:jc w:val="both"/>
        <w:rPr>
          <w:rFonts w:ascii="Times New Roman" w:hAnsi="Times New Roman"/>
          <w:b/>
          <w:sz w:val="28"/>
          <w:szCs w:val="28"/>
        </w:rPr>
      </w:pPr>
    </w:p>
    <w:p w:rsidR="004D141D" w:rsidRDefault="004D141D">
      <w:pPr>
        <w:pStyle w:val="a7"/>
        <w:widowControl w:val="0"/>
        <w:tabs>
          <w:tab w:val="left" w:pos="567"/>
        </w:tabs>
        <w:spacing w:before="0" w:beforeAutospacing="0" w:after="0" w:afterAutospacing="0" w:line="360" w:lineRule="auto"/>
        <w:ind w:firstLine="709"/>
        <w:jc w:val="both"/>
        <w:rPr>
          <w:rFonts w:ascii="Times New Roman" w:hAnsi="Times New Roman"/>
          <w:b/>
          <w:sz w:val="28"/>
          <w:szCs w:val="28"/>
        </w:rPr>
      </w:pPr>
    </w:p>
    <w:p w:rsidR="004D141D" w:rsidRDefault="004D141D">
      <w:pPr>
        <w:pStyle w:val="a7"/>
        <w:widowControl w:val="0"/>
        <w:tabs>
          <w:tab w:val="left" w:pos="567"/>
        </w:tabs>
        <w:spacing w:before="0" w:beforeAutospacing="0" w:after="0" w:afterAutospacing="0" w:line="360" w:lineRule="auto"/>
        <w:ind w:firstLine="709"/>
        <w:jc w:val="both"/>
        <w:rPr>
          <w:rFonts w:ascii="Times New Roman" w:hAnsi="Times New Roman"/>
          <w:b/>
          <w:sz w:val="28"/>
          <w:szCs w:val="28"/>
        </w:rPr>
      </w:pPr>
    </w:p>
    <w:p w:rsidR="004D141D" w:rsidRDefault="004D141D">
      <w:pPr>
        <w:pStyle w:val="a7"/>
        <w:widowControl w:val="0"/>
        <w:tabs>
          <w:tab w:val="left" w:pos="567"/>
        </w:tabs>
        <w:spacing w:before="0" w:beforeAutospacing="0" w:after="0" w:afterAutospacing="0" w:line="360" w:lineRule="auto"/>
        <w:ind w:firstLine="709"/>
        <w:jc w:val="both"/>
        <w:rPr>
          <w:rFonts w:ascii="Times New Roman" w:hAnsi="Times New Roman"/>
          <w:b/>
          <w:sz w:val="28"/>
          <w:szCs w:val="28"/>
        </w:rPr>
      </w:pPr>
    </w:p>
    <w:p w:rsidR="004D141D" w:rsidRPr="00016650" w:rsidRDefault="004D141D">
      <w:pPr>
        <w:pStyle w:val="a7"/>
        <w:widowControl w:val="0"/>
        <w:tabs>
          <w:tab w:val="left" w:pos="567"/>
        </w:tabs>
        <w:spacing w:before="0" w:beforeAutospacing="0" w:after="0" w:afterAutospacing="0" w:line="360" w:lineRule="auto"/>
        <w:ind w:firstLine="709"/>
        <w:jc w:val="both"/>
        <w:rPr>
          <w:rFonts w:ascii="Times New Roman" w:hAnsi="Times New Roman"/>
          <w:b/>
          <w:sz w:val="28"/>
          <w:szCs w:val="28"/>
        </w:rPr>
      </w:pPr>
    </w:p>
    <w:p w:rsidR="00B01BB4" w:rsidRPr="00016650" w:rsidRDefault="00B01BB4">
      <w:pPr>
        <w:pStyle w:val="a7"/>
        <w:widowControl w:val="0"/>
        <w:tabs>
          <w:tab w:val="left" w:pos="567"/>
        </w:tabs>
        <w:spacing w:before="0" w:beforeAutospacing="0" w:after="0" w:afterAutospacing="0" w:line="360" w:lineRule="auto"/>
        <w:ind w:firstLine="709"/>
        <w:jc w:val="both"/>
        <w:rPr>
          <w:rFonts w:ascii="Times New Roman" w:hAnsi="Times New Roman"/>
          <w:b/>
          <w:sz w:val="28"/>
          <w:szCs w:val="28"/>
        </w:rPr>
      </w:pPr>
    </w:p>
    <w:p w:rsidR="00B01BB4" w:rsidRPr="00B01BB4" w:rsidRDefault="00B01BB4">
      <w:pPr>
        <w:pStyle w:val="a7"/>
        <w:widowControl w:val="0"/>
        <w:tabs>
          <w:tab w:val="left" w:pos="567"/>
        </w:tabs>
        <w:spacing w:before="0" w:beforeAutospacing="0" w:after="0" w:afterAutospacing="0" w:line="360" w:lineRule="auto"/>
        <w:ind w:firstLine="709"/>
        <w:jc w:val="both"/>
        <w:rPr>
          <w:rFonts w:ascii="Times New Roman" w:hAnsi="Times New Roman"/>
          <w:b/>
          <w:sz w:val="28"/>
          <w:szCs w:val="28"/>
        </w:rPr>
      </w:pPr>
      <w:r w:rsidRPr="00B01BB4">
        <w:rPr>
          <w:rFonts w:ascii="Times New Roman" w:hAnsi="Times New Roman"/>
          <w:b/>
          <w:sz w:val="28"/>
          <w:szCs w:val="28"/>
        </w:rPr>
        <w:t>Механизмы реализации задач по формированию УУД</w:t>
      </w:r>
    </w:p>
    <w:tbl>
      <w:tblPr>
        <w:tblW w:w="10210" w:type="dxa"/>
        <w:tblInd w:w="-416" w:type="dxa"/>
        <w:tblLayout w:type="fixed"/>
        <w:tblCellMar>
          <w:left w:w="10" w:type="dxa"/>
          <w:right w:w="10" w:type="dxa"/>
        </w:tblCellMar>
        <w:tblLook w:val="04A0" w:firstRow="1" w:lastRow="0" w:firstColumn="1" w:lastColumn="0" w:noHBand="0" w:noVBand="1"/>
      </w:tblPr>
      <w:tblGrid>
        <w:gridCol w:w="3355"/>
        <w:gridCol w:w="3346"/>
        <w:gridCol w:w="3509"/>
      </w:tblGrid>
      <w:tr w:rsidR="00B01BB4" w:rsidTr="00B01BB4">
        <w:trPr>
          <w:trHeight w:hRule="exact" w:val="691"/>
        </w:trPr>
        <w:tc>
          <w:tcPr>
            <w:tcW w:w="3355" w:type="dxa"/>
            <w:tcBorders>
              <w:top w:val="single" w:sz="4" w:space="0" w:color="auto"/>
              <w:left w:val="single" w:sz="4" w:space="0" w:color="auto"/>
            </w:tcBorders>
            <w:shd w:val="clear" w:color="auto" w:fill="FFFFFF"/>
            <w:vAlign w:val="center"/>
          </w:tcPr>
          <w:p w:rsidR="00B01BB4" w:rsidRDefault="00B01BB4" w:rsidP="00B01BB4">
            <w:pPr>
              <w:pStyle w:val="2a"/>
              <w:shd w:val="clear" w:color="auto" w:fill="auto"/>
              <w:spacing w:line="230" w:lineRule="exact"/>
            </w:pPr>
            <w:bookmarkStart w:id="257" w:name="_Toc406059015"/>
            <w:r>
              <w:rPr>
                <w:rStyle w:val="2115pt"/>
              </w:rPr>
              <w:t>5-6 классы</w:t>
            </w:r>
          </w:p>
        </w:tc>
        <w:tc>
          <w:tcPr>
            <w:tcW w:w="3346" w:type="dxa"/>
            <w:tcBorders>
              <w:top w:val="single" w:sz="4" w:space="0" w:color="auto"/>
              <w:left w:val="single" w:sz="4" w:space="0" w:color="auto"/>
            </w:tcBorders>
            <w:shd w:val="clear" w:color="auto" w:fill="FFFFFF"/>
            <w:vAlign w:val="center"/>
          </w:tcPr>
          <w:p w:rsidR="00B01BB4" w:rsidRDefault="00B01BB4" w:rsidP="00B01BB4">
            <w:pPr>
              <w:pStyle w:val="2a"/>
              <w:shd w:val="clear" w:color="auto" w:fill="auto"/>
              <w:spacing w:line="230" w:lineRule="exact"/>
            </w:pPr>
            <w:r>
              <w:rPr>
                <w:rStyle w:val="2115pt"/>
              </w:rPr>
              <w:t>7-8 классы</w:t>
            </w:r>
          </w:p>
        </w:tc>
        <w:tc>
          <w:tcPr>
            <w:tcW w:w="3509" w:type="dxa"/>
            <w:tcBorders>
              <w:top w:val="single" w:sz="4" w:space="0" w:color="auto"/>
              <w:left w:val="single" w:sz="4" w:space="0" w:color="auto"/>
              <w:right w:val="single" w:sz="4" w:space="0" w:color="auto"/>
            </w:tcBorders>
            <w:shd w:val="clear" w:color="auto" w:fill="FFFFFF"/>
            <w:vAlign w:val="center"/>
          </w:tcPr>
          <w:p w:rsidR="00B01BB4" w:rsidRDefault="00B01BB4" w:rsidP="00B01BB4">
            <w:pPr>
              <w:pStyle w:val="2a"/>
              <w:shd w:val="clear" w:color="auto" w:fill="auto"/>
              <w:spacing w:line="230" w:lineRule="exact"/>
            </w:pPr>
            <w:r>
              <w:rPr>
                <w:rStyle w:val="2115pt"/>
              </w:rPr>
              <w:t>9-11 классы</w:t>
            </w:r>
          </w:p>
        </w:tc>
      </w:tr>
      <w:tr w:rsidR="00B01BB4" w:rsidTr="00B01BB4">
        <w:trPr>
          <w:trHeight w:hRule="exact" w:val="2270"/>
        </w:trPr>
        <w:tc>
          <w:tcPr>
            <w:tcW w:w="10210" w:type="dxa"/>
            <w:gridSpan w:val="3"/>
            <w:tcBorders>
              <w:top w:val="single" w:sz="4" w:space="0" w:color="auto"/>
              <w:left w:val="single" w:sz="4" w:space="0" w:color="auto"/>
              <w:right w:val="single" w:sz="4" w:space="0" w:color="auto"/>
            </w:tcBorders>
            <w:shd w:val="clear" w:color="auto" w:fill="FFFFFF"/>
            <w:vAlign w:val="center"/>
          </w:tcPr>
          <w:p w:rsidR="00B01BB4" w:rsidRDefault="00B01BB4" w:rsidP="00B01BB4">
            <w:pPr>
              <w:pStyle w:val="2a"/>
              <w:shd w:val="clear" w:color="auto" w:fill="auto"/>
              <w:spacing w:line="317" w:lineRule="exact"/>
            </w:pPr>
            <w:r>
              <w:rPr>
                <w:rStyle w:val="2115pt"/>
              </w:rPr>
              <w:t>Личностные УУД включают готовность и способность обучающихся к саморазвитию и личност</w:t>
            </w:r>
            <w:r>
              <w:rPr>
                <w:rStyle w:val="2115pt"/>
              </w:rPr>
              <w:softHyphen/>
              <w:t>ному самоопределению, сформированность их мотивации к обучению и целенаправленной по</w:t>
            </w:r>
            <w:r>
              <w:rPr>
                <w:rStyle w:val="2115pt"/>
              </w:rPr>
              <w:softHyphen/>
              <w:t>знавательной деятельности, системы значимых социальных и межличностных отношений, цен</w:t>
            </w:r>
            <w:r>
              <w:rPr>
                <w:rStyle w:val="2115pt"/>
              </w:rPr>
              <w:softHyphen/>
              <w:t>ностно-смысловых установок, отражающих личностные и гражданские позиции в деятельности, социальные компетенции, правосознание, способность ставить цели и строить жизненные планы, способность к осознанию российской идентичности в поликультурном социуме.</w:t>
            </w:r>
          </w:p>
        </w:tc>
      </w:tr>
      <w:tr w:rsidR="00B01BB4" w:rsidTr="00B01BB4">
        <w:trPr>
          <w:trHeight w:hRule="exact" w:val="9662"/>
        </w:trPr>
        <w:tc>
          <w:tcPr>
            <w:tcW w:w="3355" w:type="dxa"/>
            <w:tcBorders>
              <w:top w:val="single" w:sz="4" w:space="0" w:color="auto"/>
              <w:left w:val="single" w:sz="4" w:space="0" w:color="auto"/>
              <w:bottom w:val="single" w:sz="4" w:space="0" w:color="auto"/>
            </w:tcBorders>
            <w:shd w:val="clear" w:color="auto" w:fill="FFFFFF"/>
          </w:tcPr>
          <w:p w:rsidR="00B01BB4" w:rsidRDefault="00B01BB4" w:rsidP="0067623F">
            <w:pPr>
              <w:pStyle w:val="2a"/>
              <w:numPr>
                <w:ilvl w:val="0"/>
                <w:numId w:val="224"/>
              </w:numPr>
              <w:shd w:val="clear" w:color="auto" w:fill="auto"/>
              <w:tabs>
                <w:tab w:val="left" w:pos="139"/>
              </w:tabs>
              <w:spacing w:after="120" w:line="317" w:lineRule="exact"/>
              <w:ind w:firstLine="0"/>
            </w:pPr>
            <w:r>
              <w:rPr>
                <w:rStyle w:val="2115pt"/>
              </w:rPr>
              <w:t>Осознание своей идентично</w:t>
            </w:r>
            <w:r>
              <w:rPr>
                <w:rStyle w:val="2115pt"/>
              </w:rPr>
              <w:softHyphen/>
              <w:t>сти как члена семьи, ученика гимназии петербуржца...</w:t>
            </w:r>
          </w:p>
          <w:p w:rsidR="00B01BB4" w:rsidRDefault="00B01BB4" w:rsidP="0067623F">
            <w:pPr>
              <w:pStyle w:val="2a"/>
              <w:numPr>
                <w:ilvl w:val="0"/>
                <w:numId w:val="224"/>
              </w:numPr>
              <w:shd w:val="clear" w:color="auto" w:fill="auto"/>
              <w:tabs>
                <w:tab w:val="left" w:pos="144"/>
              </w:tabs>
              <w:spacing w:before="120" w:after="120" w:line="317" w:lineRule="exact"/>
              <w:ind w:firstLine="0"/>
              <w:jc w:val="left"/>
            </w:pPr>
            <w:r>
              <w:rPr>
                <w:rStyle w:val="2115pt"/>
              </w:rPr>
              <w:t>осознание значения семьи в жизни человека и общества, принятие ценности семейной жизни, уважительное и забот</w:t>
            </w:r>
            <w:r>
              <w:rPr>
                <w:rStyle w:val="2115pt"/>
              </w:rPr>
              <w:softHyphen/>
              <w:t>ливое отношение к членам своей семьи;</w:t>
            </w:r>
          </w:p>
          <w:p w:rsidR="00B01BB4" w:rsidRDefault="00B01BB4" w:rsidP="0067623F">
            <w:pPr>
              <w:pStyle w:val="2a"/>
              <w:numPr>
                <w:ilvl w:val="0"/>
                <w:numId w:val="224"/>
              </w:numPr>
              <w:shd w:val="clear" w:color="auto" w:fill="auto"/>
              <w:tabs>
                <w:tab w:val="left" w:pos="149"/>
              </w:tabs>
              <w:spacing w:before="120" w:after="120" w:line="317" w:lineRule="exact"/>
              <w:ind w:firstLine="0"/>
              <w:jc w:val="left"/>
            </w:pPr>
            <w:r>
              <w:rPr>
                <w:rStyle w:val="2115pt"/>
              </w:rPr>
              <w:t>осознание необходимости владения русским языком для учебной деятельности и само</w:t>
            </w:r>
            <w:r>
              <w:rPr>
                <w:rStyle w:val="2115pt"/>
              </w:rPr>
              <w:softHyphen/>
              <w:t>реализации</w:t>
            </w:r>
          </w:p>
          <w:p w:rsidR="00B01BB4" w:rsidRDefault="00B01BB4" w:rsidP="00B01BB4">
            <w:pPr>
              <w:pStyle w:val="2a"/>
              <w:shd w:val="clear" w:color="auto" w:fill="auto"/>
              <w:spacing w:before="120" w:after="120" w:line="317" w:lineRule="exact"/>
            </w:pPr>
            <w:r>
              <w:rPr>
                <w:rStyle w:val="2115pt"/>
              </w:rPr>
              <w:t>-отношение к естествознанию как элементу общечеловече</w:t>
            </w:r>
            <w:r>
              <w:rPr>
                <w:rStyle w:val="2115pt"/>
              </w:rPr>
              <w:softHyphen/>
              <w:t>ской культуры</w:t>
            </w:r>
          </w:p>
          <w:p w:rsidR="00B01BB4" w:rsidRDefault="00B01BB4" w:rsidP="0067623F">
            <w:pPr>
              <w:pStyle w:val="2a"/>
              <w:numPr>
                <w:ilvl w:val="0"/>
                <w:numId w:val="224"/>
              </w:numPr>
              <w:shd w:val="clear" w:color="auto" w:fill="auto"/>
              <w:tabs>
                <w:tab w:val="left" w:pos="139"/>
              </w:tabs>
              <w:spacing w:before="120" w:after="120" w:line="317" w:lineRule="exact"/>
              <w:ind w:firstLine="0"/>
              <w:jc w:val="left"/>
            </w:pPr>
            <w:r>
              <w:rPr>
                <w:rStyle w:val="2115pt"/>
              </w:rPr>
              <w:t>отношение к математической науке как элементу общечело</w:t>
            </w:r>
            <w:r>
              <w:rPr>
                <w:rStyle w:val="2115pt"/>
              </w:rPr>
              <w:softHyphen/>
              <w:t>веческой культуры;</w:t>
            </w:r>
          </w:p>
          <w:p w:rsidR="00B01BB4" w:rsidRDefault="00B01BB4" w:rsidP="00B01BB4">
            <w:pPr>
              <w:pStyle w:val="2a"/>
              <w:shd w:val="clear" w:color="auto" w:fill="auto"/>
              <w:spacing w:before="120" w:after="120" w:line="322" w:lineRule="exact"/>
            </w:pPr>
            <w:r>
              <w:rPr>
                <w:rStyle w:val="2115pt"/>
              </w:rPr>
              <w:t>-развитие интереса к матема</w:t>
            </w:r>
            <w:r>
              <w:rPr>
                <w:rStyle w:val="2115pt"/>
              </w:rPr>
              <w:softHyphen/>
              <w:t>тическому творчеству и мате</w:t>
            </w:r>
            <w:r>
              <w:rPr>
                <w:rStyle w:val="2115pt"/>
              </w:rPr>
              <w:softHyphen/>
              <w:t>матических способностей;</w:t>
            </w:r>
          </w:p>
          <w:p w:rsidR="00B01BB4" w:rsidRDefault="00B01BB4" w:rsidP="00B01BB4">
            <w:pPr>
              <w:pStyle w:val="2a"/>
              <w:shd w:val="clear" w:color="auto" w:fill="auto"/>
              <w:spacing w:before="120" w:line="322" w:lineRule="exact"/>
            </w:pPr>
            <w:r>
              <w:rPr>
                <w:rStyle w:val="2115pt"/>
              </w:rPr>
              <w:t>-проявление интереса к изуче</w:t>
            </w:r>
            <w:r>
              <w:rPr>
                <w:rStyle w:val="2115pt"/>
              </w:rPr>
              <w:softHyphen/>
              <w:t>нию иностранного языка</w:t>
            </w:r>
          </w:p>
        </w:tc>
        <w:tc>
          <w:tcPr>
            <w:tcW w:w="3346" w:type="dxa"/>
            <w:tcBorders>
              <w:top w:val="single" w:sz="4" w:space="0" w:color="auto"/>
              <w:left w:val="single" w:sz="4" w:space="0" w:color="auto"/>
              <w:bottom w:val="single" w:sz="4" w:space="0" w:color="auto"/>
            </w:tcBorders>
            <w:shd w:val="clear" w:color="auto" w:fill="FFFFFF"/>
            <w:vAlign w:val="center"/>
          </w:tcPr>
          <w:p w:rsidR="00B01BB4" w:rsidRDefault="00B01BB4" w:rsidP="0067623F">
            <w:pPr>
              <w:pStyle w:val="2a"/>
              <w:numPr>
                <w:ilvl w:val="0"/>
                <w:numId w:val="225"/>
              </w:numPr>
              <w:shd w:val="clear" w:color="auto" w:fill="auto"/>
              <w:tabs>
                <w:tab w:val="left" w:pos="144"/>
              </w:tabs>
              <w:spacing w:after="120" w:line="317" w:lineRule="exact"/>
              <w:ind w:firstLine="0"/>
              <w:jc w:val="left"/>
            </w:pPr>
            <w:r>
              <w:rPr>
                <w:rStyle w:val="2115pt"/>
              </w:rPr>
              <w:t>Осознание своей идентично</w:t>
            </w:r>
            <w:r>
              <w:rPr>
                <w:rStyle w:val="2115pt"/>
              </w:rPr>
              <w:softHyphen/>
              <w:t>сти как члена этнической и религиозной группы, локаль</w:t>
            </w:r>
            <w:r>
              <w:rPr>
                <w:rStyle w:val="2115pt"/>
              </w:rPr>
              <w:softHyphen/>
              <w:t>ной и региональной общности, понимание культурного мно</w:t>
            </w:r>
            <w:r>
              <w:rPr>
                <w:rStyle w:val="2115pt"/>
              </w:rPr>
              <w:softHyphen/>
              <w:t>гообразия мира, толерантность</w:t>
            </w:r>
          </w:p>
          <w:p w:rsidR="00B01BB4" w:rsidRDefault="00B01BB4" w:rsidP="0067623F">
            <w:pPr>
              <w:pStyle w:val="2a"/>
              <w:numPr>
                <w:ilvl w:val="0"/>
                <w:numId w:val="225"/>
              </w:numPr>
              <w:shd w:val="clear" w:color="auto" w:fill="auto"/>
              <w:tabs>
                <w:tab w:val="left" w:pos="139"/>
              </w:tabs>
              <w:spacing w:before="120" w:after="120" w:line="317" w:lineRule="exact"/>
              <w:ind w:firstLine="0"/>
              <w:jc w:val="left"/>
            </w:pPr>
            <w:r>
              <w:rPr>
                <w:rStyle w:val="2115pt"/>
              </w:rPr>
              <w:t>умение выстраивать аргумен</w:t>
            </w:r>
            <w:r>
              <w:rPr>
                <w:rStyle w:val="2115pt"/>
              </w:rPr>
              <w:softHyphen/>
              <w:t>тацию представления о мате</w:t>
            </w:r>
            <w:r>
              <w:rPr>
                <w:rStyle w:val="2115pt"/>
              </w:rPr>
              <w:softHyphen/>
              <w:t>матической науке, как необхо</w:t>
            </w:r>
            <w:r>
              <w:rPr>
                <w:rStyle w:val="2115pt"/>
              </w:rPr>
              <w:softHyphen/>
              <w:t>димой сфере человеческой де</w:t>
            </w:r>
            <w:r>
              <w:rPr>
                <w:rStyle w:val="2115pt"/>
              </w:rPr>
              <w:softHyphen/>
              <w:t>ятельности, об этапах ее раз</w:t>
            </w:r>
            <w:r>
              <w:rPr>
                <w:rStyle w:val="2115pt"/>
              </w:rPr>
              <w:softHyphen/>
              <w:t>вития.</w:t>
            </w:r>
          </w:p>
          <w:p w:rsidR="00B01BB4" w:rsidRDefault="00B01BB4" w:rsidP="00B01BB4">
            <w:pPr>
              <w:pStyle w:val="2a"/>
              <w:shd w:val="clear" w:color="auto" w:fill="auto"/>
              <w:spacing w:before="120" w:after="120" w:line="317" w:lineRule="exact"/>
            </w:pPr>
            <w:r>
              <w:rPr>
                <w:rStyle w:val="2115pt"/>
              </w:rPr>
              <w:t>-способность к эмоциональ</w:t>
            </w:r>
            <w:r>
              <w:rPr>
                <w:rStyle w:val="2115pt"/>
              </w:rPr>
              <w:softHyphen/>
              <w:t>ному восприятию математиче</w:t>
            </w:r>
            <w:r>
              <w:rPr>
                <w:rStyle w:val="2115pt"/>
              </w:rPr>
              <w:softHyphen/>
              <w:t>ских объектов, задач, реше</w:t>
            </w:r>
            <w:r>
              <w:rPr>
                <w:rStyle w:val="2115pt"/>
              </w:rPr>
              <w:softHyphen/>
              <w:t>ний, рассуждений</w:t>
            </w:r>
          </w:p>
          <w:p w:rsidR="00B01BB4" w:rsidRDefault="00B01BB4" w:rsidP="0067623F">
            <w:pPr>
              <w:pStyle w:val="2a"/>
              <w:numPr>
                <w:ilvl w:val="0"/>
                <w:numId w:val="225"/>
              </w:numPr>
              <w:shd w:val="clear" w:color="auto" w:fill="auto"/>
              <w:tabs>
                <w:tab w:val="left" w:pos="139"/>
              </w:tabs>
              <w:spacing w:before="120" w:after="120" w:line="317" w:lineRule="exact"/>
              <w:ind w:firstLine="0"/>
              <w:jc w:val="left"/>
            </w:pPr>
            <w:r>
              <w:rPr>
                <w:rStyle w:val="2115pt"/>
              </w:rPr>
              <w:t>осознание русского языка как средства: приобщения к культуре русского народа и мировой культуре, совершен</w:t>
            </w:r>
            <w:r>
              <w:rPr>
                <w:rStyle w:val="2115pt"/>
              </w:rPr>
              <w:softHyphen/>
              <w:t>ствования духовно- нравствен</w:t>
            </w:r>
            <w:r>
              <w:rPr>
                <w:rStyle w:val="2115pt"/>
              </w:rPr>
              <w:softHyphen/>
              <w:t>ных качеств личности.</w:t>
            </w:r>
          </w:p>
          <w:p w:rsidR="00B01BB4" w:rsidRDefault="00B01BB4" w:rsidP="0067623F">
            <w:pPr>
              <w:pStyle w:val="2a"/>
              <w:numPr>
                <w:ilvl w:val="0"/>
                <w:numId w:val="225"/>
              </w:numPr>
              <w:shd w:val="clear" w:color="auto" w:fill="auto"/>
              <w:tabs>
                <w:tab w:val="left" w:pos="139"/>
              </w:tabs>
              <w:spacing w:before="120" w:line="317" w:lineRule="exact"/>
              <w:ind w:firstLine="0"/>
              <w:jc w:val="left"/>
            </w:pPr>
            <w:r>
              <w:rPr>
                <w:rStyle w:val="2115pt"/>
              </w:rPr>
              <w:t>убежденность в возможности познания природы, в необхо</w:t>
            </w:r>
            <w:r>
              <w:rPr>
                <w:rStyle w:val="2115pt"/>
              </w:rPr>
              <w:softHyphen/>
              <w:t>димости разумного использо</w:t>
            </w:r>
            <w:r>
              <w:rPr>
                <w:rStyle w:val="2115pt"/>
              </w:rPr>
              <w:softHyphen/>
              <w:t>вания достижений науки и технологий для дальнейшего</w:t>
            </w:r>
          </w:p>
        </w:tc>
        <w:tc>
          <w:tcPr>
            <w:tcW w:w="3509" w:type="dxa"/>
            <w:tcBorders>
              <w:top w:val="single" w:sz="4" w:space="0" w:color="auto"/>
              <w:left w:val="single" w:sz="4" w:space="0" w:color="auto"/>
              <w:bottom w:val="single" w:sz="4" w:space="0" w:color="auto"/>
              <w:right w:val="single" w:sz="4" w:space="0" w:color="auto"/>
            </w:tcBorders>
            <w:shd w:val="clear" w:color="auto" w:fill="FFFFFF"/>
            <w:vAlign w:val="center"/>
          </w:tcPr>
          <w:p w:rsidR="00B01BB4" w:rsidRDefault="00B01BB4" w:rsidP="0067623F">
            <w:pPr>
              <w:pStyle w:val="2a"/>
              <w:numPr>
                <w:ilvl w:val="0"/>
                <w:numId w:val="226"/>
              </w:numPr>
              <w:shd w:val="clear" w:color="auto" w:fill="auto"/>
              <w:tabs>
                <w:tab w:val="left" w:pos="149"/>
              </w:tabs>
              <w:spacing w:after="180" w:line="317" w:lineRule="exact"/>
              <w:ind w:firstLine="0"/>
              <w:jc w:val="left"/>
            </w:pPr>
            <w:r>
              <w:rPr>
                <w:rStyle w:val="2115pt"/>
              </w:rPr>
              <w:t>Освоение гуманистических традиций и ценностей совре</w:t>
            </w:r>
            <w:r>
              <w:rPr>
                <w:rStyle w:val="2115pt"/>
              </w:rPr>
              <w:softHyphen/>
              <w:t>менного общества, уважение прав и свобод человека, осмыс</w:t>
            </w:r>
            <w:r>
              <w:rPr>
                <w:rStyle w:val="2115pt"/>
              </w:rPr>
              <w:softHyphen/>
              <w:t>ление социально-нравственного опыта предшествующих поко</w:t>
            </w:r>
            <w:r>
              <w:rPr>
                <w:rStyle w:val="2115pt"/>
              </w:rPr>
              <w:softHyphen/>
              <w:t>лений, способность к определе</w:t>
            </w:r>
            <w:r>
              <w:rPr>
                <w:rStyle w:val="2115pt"/>
              </w:rPr>
              <w:softHyphen/>
              <w:t>нию своей позиции и ответ</w:t>
            </w:r>
            <w:r>
              <w:rPr>
                <w:rStyle w:val="2115pt"/>
              </w:rPr>
              <w:softHyphen/>
              <w:t>ственному поведению в совре</w:t>
            </w:r>
            <w:r>
              <w:rPr>
                <w:rStyle w:val="2115pt"/>
              </w:rPr>
              <w:softHyphen/>
              <w:t>менном обществе</w:t>
            </w:r>
          </w:p>
          <w:p w:rsidR="00B01BB4" w:rsidRDefault="00B01BB4" w:rsidP="0067623F">
            <w:pPr>
              <w:pStyle w:val="2a"/>
              <w:numPr>
                <w:ilvl w:val="0"/>
                <w:numId w:val="226"/>
              </w:numPr>
              <w:shd w:val="clear" w:color="auto" w:fill="auto"/>
              <w:tabs>
                <w:tab w:val="left" w:pos="149"/>
              </w:tabs>
              <w:spacing w:before="180" w:after="180" w:line="317" w:lineRule="exact"/>
              <w:ind w:firstLine="0"/>
              <w:jc w:val="left"/>
            </w:pPr>
            <w:r>
              <w:rPr>
                <w:rStyle w:val="2115pt"/>
              </w:rPr>
              <w:t>осознание роли иностранного языка как средства содей</w:t>
            </w:r>
            <w:r>
              <w:rPr>
                <w:rStyle w:val="2115pt"/>
              </w:rPr>
              <w:softHyphen/>
              <w:t>ствия ознакомлению с культу</w:t>
            </w:r>
            <w:r>
              <w:rPr>
                <w:rStyle w:val="2115pt"/>
              </w:rPr>
              <w:softHyphen/>
              <w:t>рой своего народа представите</w:t>
            </w:r>
            <w:r>
              <w:rPr>
                <w:rStyle w:val="2115pt"/>
              </w:rPr>
              <w:softHyphen/>
              <w:t>лей других стран</w:t>
            </w:r>
          </w:p>
          <w:p w:rsidR="00B01BB4" w:rsidRDefault="00B01BB4" w:rsidP="00B01BB4">
            <w:pPr>
              <w:pStyle w:val="2a"/>
              <w:shd w:val="clear" w:color="auto" w:fill="auto"/>
              <w:spacing w:before="180" w:after="180" w:line="312" w:lineRule="exact"/>
            </w:pPr>
            <w:r>
              <w:rPr>
                <w:rStyle w:val="2115pt"/>
              </w:rPr>
              <w:t>-совершенствование собствен</w:t>
            </w:r>
            <w:r>
              <w:rPr>
                <w:rStyle w:val="2115pt"/>
              </w:rPr>
              <w:softHyphen/>
              <w:t>ной речевой культуры.</w:t>
            </w:r>
          </w:p>
          <w:p w:rsidR="00B01BB4" w:rsidRDefault="00B01BB4" w:rsidP="00B01BB4">
            <w:pPr>
              <w:pStyle w:val="2a"/>
              <w:shd w:val="clear" w:color="auto" w:fill="auto"/>
              <w:spacing w:before="180" w:line="317" w:lineRule="exact"/>
            </w:pPr>
            <w:r>
              <w:rPr>
                <w:rStyle w:val="2115pt"/>
              </w:rPr>
              <w:t>-формирование у учащихся ин</w:t>
            </w:r>
            <w:r>
              <w:rPr>
                <w:rStyle w:val="2115pt"/>
              </w:rPr>
              <w:softHyphen/>
              <w:t>теллектуальной честности и объективности, способности к преодолению мыслительных стереотипов, вытекающих из обыденного опыта;</w:t>
            </w:r>
          </w:p>
          <w:p w:rsidR="00B01BB4" w:rsidRDefault="00B01BB4" w:rsidP="0067623F">
            <w:pPr>
              <w:pStyle w:val="2a"/>
              <w:numPr>
                <w:ilvl w:val="0"/>
                <w:numId w:val="226"/>
              </w:numPr>
              <w:shd w:val="clear" w:color="auto" w:fill="auto"/>
              <w:tabs>
                <w:tab w:val="left" w:pos="139"/>
              </w:tabs>
              <w:spacing w:line="317" w:lineRule="exact"/>
              <w:ind w:firstLine="0"/>
              <w:jc w:val="left"/>
            </w:pPr>
            <w:r>
              <w:rPr>
                <w:rStyle w:val="2115pt"/>
              </w:rPr>
              <w:t>воспитание качеств личности, обеспечивающих социальную мобильность, способность при</w:t>
            </w:r>
            <w:r>
              <w:rPr>
                <w:rStyle w:val="2115pt"/>
              </w:rPr>
              <w:softHyphen/>
              <w:t>нимать самостоятельные реше</w:t>
            </w:r>
            <w:r>
              <w:rPr>
                <w:rStyle w:val="2115pt"/>
              </w:rPr>
              <w:softHyphen/>
              <w:t>ния;</w:t>
            </w:r>
          </w:p>
        </w:tc>
      </w:tr>
    </w:tbl>
    <w:p w:rsidR="00777D59" w:rsidRDefault="00777D59">
      <w:pPr>
        <w:pStyle w:val="3"/>
        <w:spacing w:before="0" w:beforeAutospacing="0" w:after="0" w:afterAutospacing="0" w:line="360" w:lineRule="auto"/>
        <w:ind w:firstLine="709"/>
        <w:rPr>
          <w:b w:val="0"/>
          <w:i/>
          <w:szCs w:val="28"/>
        </w:rPr>
      </w:pPr>
    </w:p>
    <w:p w:rsidR="004D141D" w:rsidRDefault="004D141D" w:rsidP="004D141D">
      <w:pPr>
        <w:rPr>
          <w:lang w:eastAsia="ru-RU"/>
        </w:rPr>
      </w:pPr>
    </w:p>
    <w:p w:rsidR="004D141D" w:rsidRPr="004D141D" w:rsidRDefault="004D141D" w:rsidP="004D141D">
      <w:pPr>
        <w:rPr>
          <w:lang w:eastAsia="ru-RU"/>
        </w:rPr>
      </w:pPr>
    </w:p>
    <w:p w:rsidR="00777D59" w:rsidRDefault="006821ED">
      <w:pPr>
        <w:pStyle w:val="2"/>
        <w:ind w:left="567" w:firstLine="0"/>
      </w:pPr>
      <w:bookmarkStart w:id="258" w:name="_Toc409691668"/>
      <w:bookmarkStart w:id="259" w:name="_Toc410653992"/>
      <w:bookmarkStart w:id="260" w:name="_Toc31893423"/>
      <w:bookmarkStart w:id="261" w:name="_Toc31898630"/>
      <w:r>
        <w:t>2.2. Примерные программы учебных предметов, курсов</w:t>
      </w:r>
      <w:bookmarkEnd w:id="257"/>
      <w:bookmarkEnd w:id="258"/>
      <w:bookmarkEnd w:id="259"/>
      <w:bookmarkEnd w:id="260"/>
      <w:bookmarkEnd w:id="261"/>
    </w:p>
    <w:p w:rsidR="00777D59" w:rsidRDefault="006821ED">
      <w:pPr>
        <w:pStyle w:val="3"/>
        <w:ind w:left="1134"/>
      </w:pPr>
      <w:bookmarkStart w:id="262" w:name="_Toc31893424"/>
      <w:bookmarkStart w:id="263" w:name="_Toc31898631"/>
      <w:r>
        <w:t>2.2.1 Общие положения</w:t>
      </w:r>
      <w:bookmarkEnd w:id="262"/>
      <w:bookmarkEnd w:id="263"/>
    </w:p>
    <w:p w:rsidR="00777D59" w:rsidRDefault="005F08D3">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r w:rsidR="006821ED">
        <w:rPr>
          <w:rFonts w:ascii="Times New Roman" w:hAnsi="Times New Roman"/>
          <w:sz w:val="28"/>
          <w:szCs w:val="28"/>
        </w:rPr>
        <w:t>Примерные программы учебных предметов на уровне основного общего образования составлены в соответствии с требованиями к результатам основного общего образования, утвержденными ФГОС ООО.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Программы разработаны с учетом актуальных задач воспитания, обучения и развития обучающихся, их возрастных и иных особенностей, а также условий, необходимых для развития их личностных и познавательных качеств.</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В программах предусмотрено дальнейшее развитие всех видов деятельности обучающихся, представленных в программах начального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Примерные 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универсальных учебных действий и получения личностных результатов.</w:t>
      </w:r>
    </w:p>
    <w:p w:rsidR="00777D59" w:rsidRDefault="006821ED">
      <w:pPr>
        <w:spacing w:line="360" w:lineRule="auto"/>
        <w:ind w:firstLine="709"/>
        <w:jc w:val="both"/>
        <w:rPr>
          <w:rFonts w:ascii="Times New Roman" w:hAnsi="Times New Roman"/>
          <w:b/>
          <w:sz w:val="28"/>
          <w:szCs w:val="28"/>
        </w:rPr>
      </w:pPr>
      <w:r>
        <w:rPr>
          <w:rFonts w:ascii="Times New Roman" w:hAnsi="Times New Roman"/>
          <w:sz w:val="28"/>
          <w:szCs w:val="28"/>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обучающимися, в том числе обучающимися с ОВЗ и инвалидами.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777D59" w:rsidRDefault="00777D59">
      <w:pPr>
        <w:pStyle w:val="2"/>
      </w:pPr>
    </w:p>
    <w:p w:rsidR="00777D59" w:rsidRDefault="006821ED">
      <w:pPr>
        <w:pStyle w:val="3"/>
        <w:ind w:left="1134"/>
      </w:pPr>
      <w:bookmarkStart w:id="264" w:name="_Toc410653993"/>
      <w:bookmarkStart w:id="265" w:name="_Toc31893425"/>
      <w:bookmarkStart w:id="266" w:name="_Toc31898632"/>
      <w:r>
        <w:t>2.2.2. Основное содержание учебных предметов на уровне основного общего образования</w:t>
      </w:r>
      <w:bookmarkEnd w:id="264"/>
      <w:bookmarkEnd w:id="265"/>
      <w:bookmarkEnd w:id="266"/>
    </w:p>
    <w:p w:rsidR="00777D59" w:rsidRDefault="006821ED">
      <w:pPr>
        <w:pStyle w:val="4"/>
        <w:ind w:left="1701"/>
      </w:pPr>
      <w:bookmarkStart w:id="267" w:name="_Toc409691669"/>
      <w:bookmarkStart w:id="268" w:name="_Toc410653994"/>
      <w:bookmarkStart w:id="269" w:name="_Toc31893426"/>
      <w:bookmarkStart w:id="270" w:name="_Toc31898633"/>
      <w:r>
        <w:t>2.2.2.1. Русский язык</w:t>
      </w:r>
      <w:bookmarkEnd w:id="267"/>
      <w:bookmarkEnd w:id="268"/>
      <w:bookmarkEnd w:id="269"/>
      <w:bookmarkEnd w:id="27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Целью реализации основной образовательной программы основного общего образования по предмету «Русский язык» (далее – Программы) является усвоение содержания  предмета «Русский язык» и достижение обучающимися результатов изучения в соответствии с требованиями, установленными Федеральным государственным образовательным стандартом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Главными задачами реализации Программы являются:</w:t>
      </w:r>
    </w:p>
    <w:p w:rsidR="00777D59" w:rsidRDefault="006821ED" w:rsidP="0067623F">
      <w:pPr>
        <w:pStyle w:val="a8"/>
        <w:numPr>
          <w:ilvl w:val="0"/>
          <w:numId w:val="88"/>
        </w:numPr>
        <w:spacing w:line="360" w:lineRule="auto"/>
        <w:ind w:left="0" w:firstLine="709"/>
        <w:jc w:val="both"/>
        <w:rPr>
          <w:rFonts w:ascii="Times New Roman" w:hAnsi="Times New Roman"/>
          <w:sz w:val="28"/>
          <w:szCs w:val="28"/>
        </w:rPr>
      </w:pPr>
      <w:r>
        <w:rPr>
          <w:rFonts w:ascii="Times New Roman" w:hAnsi="Times New Roman"/>
          <w:sz w:val="28"/>
          <w:szCs w:val="28"/>
        </w:rPr>
        <w:t>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777D59" w:rsidRDefault="006821ED" w:rsidP="0067623F">
      <w:pPr>
        <w:pStyle w:val="a8"/>
        <w:numPr>
          <w:ilvl w:val="0"/>
          <w:numId w:val="88"/>
        </w:numPr>
        <w:spacing w:line="360" w:lineRule="auto"/>
        <w:ind w:left="0" w:firstLine="709"/>
        <w:jc w:val="both"/>
        <w:rPr>
          <w:rFonts w:ascii="Times New Roman" w:hAnsi="Times New Roman"/>
          <w:sz w:val="28"/>
          <w:szCs w:val="28"/>
        </w:rPr>
      </w:pPr>
      <w:r>
        <w:rPr>
          <w:rFonts w:ascii="Times New Roman" w:hAnsi="Times New Roman"/>
          <w:sz w:val="28"/>
          <w:szCs w:val="28"/>
        </w:rPr>
        <w:t>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777D59" w:rsidRDefault="006821ED" w:rsidP="0067623F">
      <w:pPr>
        <w:pStyle w:val="a8"/>
        <w:numPr>
          <w:ilvl w:val="0"/>
          <w:numId w:val="88"/>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функциональной грамотностью и принципами нормативного использования языковых средств;</w:t>
      </w:r>
    </w:p>
    <w:p w:rsidR="00777D59" w:rsidRDefault="006821ED" w:rsidP="0067623F">
      <w:pPr>
        <w:pStyle w:val="a8"/>
        <w:numPr>
          <w:ilvl w:val="0"/>
          <w:numId w:val="88"/>
        </w:numPr>
        <w:spacing w:line="360" w:lineRule="auto"/>
        <w:ind w:left="0" w:firstLine="709"/>
        <w:jc w:val="both"/>
        <w:rPr>
          <w:rFonts w:ascii="Times New Roman" w:hAnsi="Times New Roman"/>
          <w:sz w:val="28"/>
          <w:szCs w:val="28"/>
        </w:rPr>
      </w:pPr>
      <w:r>
        <w:rPr>
          <w:rFonts w:ascii="Times New Roman" w:hAnsi="Times New Roman"/>
          <w:sz w:val="28"/>
          <w:szCs w:val="28"/>
        </w:rPr>
        <w:t>овладение основными видами речевой деятельности, использование возможностей языка как средства коммуникации и средства познания.</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sz w:val="28"/>
          <w:szCs w:val="28"/>
        </w:rPr>
        <w:t xml:space="preserve">В процессе изучения предмета «Русский язык» создаются условия </w:t>
      </w:r>
    </w:p>
    <w:p w:rsidR="00777D59" w:rsidRDefault="006821ED" w:rsidP="0067623F">
      <w:pPr>
        <w:pStyle w:val="a8"/>
        <w:numPr>
          <w:ilvl w:val="0"/>
          <w:numId w:val="88"/>
        </w:numPr>
        <w:spacing w:line="360" w:lineRule="auto"/>
        <w:ind w:left="0" w:firstLine="709"/>
        <w:jc w:val="both"/>
        <w:rPr>
          <w:rFonts w:ascii="Times New Roman" w:hAnsi="Times New Roman"/>
          <w:sz w:val="28"/>
          <w:szCs w:val="28"/>
        </w:rPr>
      </w:pPr>
      <w:r>
        <w:rPr>
          <w:rFonts w:ascii="Times New Roman" w:hAnsi="Times New Roman"/>
          <w:sz w:val="28"/>
          <w:szCs w:val="28"/>
        </w:rPr>
        <w:t>для развития личности, ее духовно-нравственного и эмоционального совершенствования;</w:t>
      </w:r>
    </w:p>
    <w:p w:rsidR="00777D59" w:rsidRDefault="006821ED" w:rsidP="0067623F">
      <w:pPr>
        <w:pStyle w:val="a8"/>
        <w:numPr>
          <w:ilvl w:val="0"/>
          <w:numId w:val="88"/>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развития способностей, удовлетворения познавательных интересов, самореализации обучающихся, в том числе </w:t>
      </w:r>
      <w:r>
        <w:rPr>
          <w:rStyle w:val="Zag11"/>
          <w:rFonts w:ascii="Times New Roman" w:eastAsia="@Arial Unicode MS" w:hAnsi="Times New Roman"/>
          <w:sz w:val="28"/>
          <w:szCs w:val="28"/>
        </w:rPr>
        <w:t>лиц, проявивших выдающиеся способности</w:t>
      </w:r>
      <w:r>
        <w:rPr>
          <w:rFonts w:ascii="Times New Roman" w:hAnsi="Times New Roman"/>
          <w:sz w:val="28"/>
          <w:szCs w:val="28"/>
        </w:rPr>
        <w:t>;</w:t>
      </w:r>
    </w:p>
    <w:p w:rsidR="00777D59" w:rsidRDefault="006821ED" w:rsidP="0067623F">
      <w:pPr>
        <w:pStyle w:val="a8"/>
        <w:numPr>
          <w:ilvl w:val="0"/>
          <w:numId w:val="88"/>
        </w:numPr>
        <w:spacing w:line="360" w:lineRule="auto"/>
        <w:ind w:left="0" w:firstLine="709"/>
        <w:jc w:val="both"/>
        <w:rPr>
          <w:rFonts w:ascii="Times New Roman" w:hAnsi="Times New Roman"/>
          <w:sz w:val="28"/>
          <w:szCs w:val="28"/>
        </w:rPr>
      </w:pPr>
      <w:r>
        <w:rPr>
          <w:rFonts w:ascii="Times New Roman" w:hAnsi="Times New Roman"/>
          <w:sz w:val="28"/>
          <w:szCs w:val="28"/>
        </w:rPr>
        <w:t>для формирования социальных ценностей обучающихся, основ их гражданской идентичности и социально-профессиональных ориентаций;</w:t>
      </w:r>
    </w:p>
    <w:p w:rsidR="00777D59" w:rsidRDefault="006821ED" w:rsidP="0067623F">
      <w:pPr>
        <w:pStyle w:val="a8"/>
        <w:numPr>
          <w:ilvl w:val="0"/>
          <w:numId w:val="88"/>
        </w:numPr>
        <w:spacing w:line="360" w:lineRule="auto"/>
        <w:ind w:left="0" w:firstLine="709"/>
        <w:jc w:val="both"/>
        <w:rPr>
          <w:rFonts w:ascii="Times New Roman" w:hAnsi="Times New Roman"/>
          <w:sz w:val="28"/>
          <w:szCs w:val="28"/>
        </w:rPr>
      </w:pPr>
      <w:r>
        <w:rPr>
          <w:rFonts w:ascii="Times New Roman" w:hAnsi="Times New Roman"/>
          <w:sz w:val="28"/>
          <w:szCs w:val="28"/>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777D59" w:rsidRDefault="006821ED" w:rsidP="0067623F">
      <w:pPr>
        <w:pStyle w:val="a8"/>
        <w:numPr>
          <w:ilvl w:val="0"/>
          <w:numId w:val="88"/>
        </w:numPr>
        <w:spacing w:line="360" w:lineRule="auto"/>
        <w:ind w:left="0" w:firstLine="709"/>
        <w:jc w:val="both"/>
        <w:rPr>
          <w:rFonts w:ascii="Times New Roman" w:hAnsi="Times New Roman"/>
          <w:sz w:val="28"/>
          <w:szCs w:val="28"/>
        </w:rPr>
      </w:pPr>
      <w:r>
        <w:rPr>
          <w:rFonts w:ascii="Times New Roman" w:hAnsi="Times New Roman"/>
          <w:sz w:val="28"/>
          <w:szCs w:val="28"/>
        </w:rPr>
        <w:t xml:space="preserve">для знакомства обучающихся с методами научного познания; </w:t>
      </w:r>
    </w:p>
    <w:p w:rsidR="00777D59" w:rsidRDefault="006821ED" w:rsidP="0067623F">
      <w:pPr>
        <w:pStyle w:val="a8"/>
        <w:numPr>
          <w:ilvl w:val="0"/>
          <w:numId w:val="88"/>
        </w:numPr>
        <w:spacing w:line="360" w:lineRule="auto"/>
        <w:ind w:left="0" w:firstLine="709"/>
        <w:jc w:val="both"/>
        <w:rPr>
          <w:rFonts w:ascii="Times New Roman" w:hAnsi="Times New Roman"/>
          <w:sz w:val="28"/>
          <w:szCs w:val="28"/>
        </w:rPr>
      </w:pPr>
      <w:r>
        <w:rPr>
          <w:rFonts w:ascii="Times New Roman" w:hAnsi="Times New Roman"/>
          <w:sz w:val="28"/>
          <w:szCs w:val="28"/>
        </w:rPr>
        <w:t>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777D59" w:rsidRDefault="006821ED" w:rsidP="0067623F">
      <w:pPr>
        <w:pStyle w:val="a8"/>
        <w:numPr>
          <w:ilvl w:val="0"/>
          <w:numId w:val="88"/>
        </w:numPr>
        <w:spacing w:line="360" w:lineRule="auto"/>
        <w:ind w:left="0" w:firstLine="709"/>
        <w:jc w:val="both"/>
        <w:rPr>
          <w:rFonts w:ascii="Times New Roman" w:hAnsi="Times New Roman"/>
          <w:sz w:val="28"/>
          <w:szCs w:val="28"/>
        </w:rPr>
      </w:pPr>
      <w:r>
        <w:rPr>
          <w:rFonts w:ascii="Times New Roman" w:hAnsi="Times New Roman"/>
          <w:sz w:val="28"/>
          <w:szCs w:val="28"/>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777D59" w:rsidRDefault="006821ED">
      <w:pPr>
        <w:spacing w:after="0" w:line="360" w:lineRule="auto"/>
        <w:ind w:firstLine="709"/>
        <w:jc w:val="both"/>
        <w:rPr>
          <w:rFonts w:ascii="Times New Roman" w:hAnsi="Times New Roman"/>
          <w:b/>
          <w:sz w:val="28"/>
          <w:szCs w:val="28"/>
        </w:rPr>
      </w:pPr>
      <w:bookmarkStart w:id="271" w:name="_Toc287934280"/>
      <w:bookmarkStart w:id="272" w:name="_Toc414553182"/>
      <w:bookmarkStart w:id="273" w:name="_Toc31893427"/>
      <w:r>
        <w:rPr>
          <w:rFonts w:ascii="Times New Roman" w:hAnsi="Times New Roman"/>
          <w:b/>
          <w:sz w:val="28"/>
          <w:szCs w:val="28"/>
        </w:rPr>
        <w:t>Речь. Речевая деятельность</w:t>
      </w:r>
      <w:bookmarkEnd w:id="271"/>
      <w:bookmarkEnd w:id="272"/>
      <w:bookmarkEnd w:id="273"/>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Язык и речь. Речевое общение. Виды речи (устная и письменная). Формы речи (монолог, диалог, полилог).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(отзыв, выступление, </w:t>
      </w:r>
      <w:r>
        <w:rPr>
          <w:rFonts w:ascii="Times New Roman" w:hAnsi="Times New Roman"/>
          <w:i/>
          <w:sz w:val="28"/>
          <w:szCs w:val="28"/>
        </w:rPr>
        <w:t xml:space="preserve">тезисы, доклад, </w:t>
      </w:r>
      <w:r>
        <w:rPr>
          <w:rFonts w:ascii="Times New Roman" w:hAnsi="Times New Roman"/>
          <w:sz w:val="28"/>
          <w:szCs w:val="28"/>
        </w:rPr>
        <w:t xml:space="preserve">дискуссия, </w:t>
      </w:r>
      <w:r>
        <w:rPr>
          <w:rFonts w:ascii="Times New Roman" w:hAnsi="Times New Roman"/>
          <w:i/>
          <w:sz w:val="28"/>
          <w:szCs w:val="28"/>
        </w:rPr>
        <w:t>реферат, статья, рецензия</w:t>
      </w:r>
      <w:r>
        <w:rPr>
          <w:rFonts w:ascii="Times New Roman" w:hAnsi="Times New Roman"/>
          <w:sz w:val="28"/>
          <w:szCs w:val="28"/>
        </w:rPr>
        <w:t xml:space="preserve">); публицистического стиля и устной публичной речи (выступление, обсуждение, </w:t>
      </w:r>
      <w:r>
        <w:rPr>
          <w:rFonts w:ascii="Times New Roman" w:hAnsi="Times New Roman"/>
          <w:i/>
          <w:sz w:val="28"/>
          <w:szCs w:val="28"/>
        </w:rPr>
        <w:t>статья, интервью, очерк</w:t>
      </w:r>
      <w:r>
        <w:rPr>
          <w:rFonts w:ascii="Times New Roman" w:hAnsi="Times New Roman"/>
          <w:sz w:val="28"/>
          <w:szCs w:val="28"/>
        </w:rPr>
        <w:t xml:space="preserve">); официально-делового стиля (расписка, </w:t>
      </w:r>
      <w:r>
        <w:rPr>
          <w:rFonts w:ascii="Times New Roman" w:hAnsi="Times New Roman"/>
          <w:i/>
          <w:sz w:val="28"/>
          <w:szCs w:val="28"/>
        </w:rPr>
        <w:t>доверенность,</w:t>
      </w:r>
      <w:r>
        <w:rPr>
          <w:rFonts w:ascii="Times New Roman" w:hAnsi="Times New Roman"/>
          <w:sz w:val="28"/>
          <w:szCs w:val="28"/>
        </w:rPr>
        <w:t xml:space="preserve"> заявление, </w:t>
      </w:r>
      <w:r>
        <w:rPr>
          <w:rFonts w:ascii="Times New Roman" w:hAnsi="Times New Roman"/>
          <w:i/>
          <w:sz w:val="28"/>
          <w:szCs w:val="28"/>
        </w:rPr>
        <w:t>резюме</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Текст как продукт речевой деятельности. Формально-смысловое единство и его коммуникативная направленность текста: тема, проблема, идея; главная, второстепенная и </w:t>
      </w:r>
      <w:r>
        <w:rPr>
          <w:rFonts w:ascii="Times New Roman" w:hAnsi="Times New Roman"/>
          <w:i/>
          <w:sz w:val="28"/>
          <w:szCs w:val="28"/>
        </w:rPr>
        <w:t xml:space="preserve">избыточная </w:t>
      </w:r>
      <w:r>
        <w:rPr>
          <w:rFonts w:ascii="Times New Roman" w:hAnsi="Times New Roman"/>
          <w:sz w:val="28"/>
          <w:szCs w:val="28"/>
        </w:rPr>
        <w:t>информация. Функционально-смысловые типы текста (повествование, описание, рассуждение)</w:t>
      </w:r>
      <w:r>
        <w:rPr>
          <w:rFonts w:ascii="Times New Roman" w:hAnsi="Times New Roman"/>
          <w:i/>
          <w:sz w:val="28"/>
          <w:szCs w:val="28"/>
        </w:rPr>
        <w:t xml:space="preserve">. Тексты смешанного типа.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Специфика художественного текста.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текста.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Виды речевой деятельности (говорение, аудирование, письмо, чтение).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выражения речевого этикета и т. д.).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Создание устных высказываний разной коммуникативной направленности  в зависимости от сферы и ситуации общения.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Информационная переработка текста (план, конспект, аннотация).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Изложение содержания прослушанного или прочитанного текста (подробное, сжатое, выборочное).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Написание сочинений, писем, текстов иных жанров.</w:t>
      </w:r>
    </w:p>
    <w:p w:rsidR="00777D59" w:rsidRDefault="006821ED">
      <w:pPr>
        <w:spacing w:after="0" w:line="360" w:lineRule="auto"/>
        <w:ind w:firstLine="709"/>
        <w:jc w:val="both"/>
        <w:rPr>
          <w:rFonts w:ascii="Times New Roman" w:hAnsi="Times New Roman"/>
          <w:b/>
          <w:sz w:val="28"/>
          <w:szCs w:val="28"/>
        </w:rPr>
      </w:pPr>
      <w:bookmarkStart w:id="274" w:name="_Toc287934281"/>
      <w:bookmarkStart w:id="275" w:name="_Toc414553183"/>
      <w:bookmarkStart w:id="276" w:name="_Toc31893428"/>
      <w:r>
        <w:rPr>
          <w:rFonts w:ascii="Times New Roman" w:hAnsi="Times New Roman"/>
          <w:b/>
          <w:sz w:val="28"/>
          <w:szCs w:val="28"/>
        </w:rPr>
        <w:t>Культура речи</w:t>
      </w:r>
      <w:bookmarkEnd w:id="274"/>
      <w:bookmarkEnd w:id="275"/>
      <w:bookmarkEnd w:id="276"/>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Культура речи и ее основные аспекты: нормативный, коммуникативный, этический. </w:t>
      </w:r>
      <w:r>
        <w:rPr>
          <w:rFonts w:ascii="Times New Roman" w:hAnsi="Times New Roman"/>
          <w:i/>
          <w:sz w:val="28"/>
          <w:szCs w:val="28"/>
        </w:rPr>
        <w:t>Основные критерии культуры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Виды лингвистических словарей и их роль в овладении словарным богатством и нормами современного русского литературного языка.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Оценивание правильности, коммуникативных качеств и эффективности речи.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Речевой этикет. Овладение лингвокультурными нормами речевого поведения в различных ситуациях формального и неформального общения. </w:t>
      </w:r>
      <w:r>
        <w:rPr>
          <w:rFonts w:ascii="Times New Roman" w:hAnsi="Times New Roman"/>
          <w:i/>
          <w:sz w:val="28"/>
          <w:szCs w:val="28"/>
        </w:rPr>
        <w:t>Невербальные средства общения. Межкультурная коммуникация.</w:t>
      </w:r>
    </w:p>
    <w:p w:rsidR="00777D59" w:rsidRDefault="006821ED">
      <w:pPr>
        <w:spacing w:after="0" w:line="360" w:lineRule="auto"/>
        <w:ind w:firstLine="709"/>
        <w:jc w:val="both"/>
        <w:rPr>
          <w:rFonts w:ascii="Times New Roman" w:hAnsi="Times New Roman"/>
          <w:b/>
          <w:sz w:val="28"/>
          <w:szCs w:val="28"/>
        </w:rPr>
      </w:pPr>
      <w:bookmarkStart w:id="277" w:name="_Toc287934282"/>
      <w:bookmarkStart w:id="278" w:name="_Toc414553184"/>
      <w:bookmarkStart w:id="279" w:name="_Toc31893429"/>
      <w:r>
        <w:rPr>
          <w:rFonts w:ascii="Times New Roman" w:hAnsi="Times New Roman"/>
          <w:b/>
          <w:sz w:val="28"/>
          <w:szCs w:val="28"/>
        </w:rPr>
        <w:t>Общие сведения о языке. Основные разделы науки о языке</w:t>
      </w:r>
      <w:bookmarkEnd w:id="277"/>
      <w:bookmarkEnd w:id="278"/>
      <w:bookmarkEnd w:id="279"/>
    </w:p>
    <w:p w:rsidR="00777D59" w:rsidRDefault="006821ED">
      <w:pPr>
        <w:spacing w:after="0" w:line="360" w:lineRule="auto"/>
        <w:ind w:firstLine="709"/>
        <w:jc w:val="both"/>
        <w:rPr>
          <w:rFonts w:ascii="Times New Roman" w:hAnsi="Times New Roman"/>
          <w:b/>
          <w:sz w:val="28"/>
          <w:szCs w:val="28"/>
        </w:rPr>
      </w:pPr>
      <w:bookmarkStart w:id="280" w:name="_Toc287934283"/>
      <w:bookmarkStart w:id="281" w:name="_Toc414553185"/>
      <w:bookmarkStart w:id="282" w:name="_Toc31893430"/>
      <w:r>
        <w:rPr>
          <w:rFonts w:ascii="Times New Roman" w:hAnsi="Times New Roman"/>
          <w:b/>
          <w:sz w:val="28"/>
          <w:szCs w:val="28"/>
        </w:rPr>
        <w:t>Общие сведения о языке</w:t>
      </w:r>
      <w:bookmarkEnd w:id="280"/>
      <w:bookmarkEnd w:id="281"/>
      <w:bookmarkEnd w:id="28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Роль языка в жизни человека и общества. Русский язык – национальный язык русского народа, государственный язык Российской Федерации и язык межнационального общения. Русский язык в современном мире. Русский язык как развивающееся явление.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Русский язык как один из индоевропейских языков. Русский язык в кругу других славянских языков. Историческое развитие русского языка.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профессиональные разновидности, жаргон).</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Взаимосвязь языка и культуры. Отражение в языке культуры и истории народа</w:t>
      </w:r>
      <w:r>
        <w:rPr>
          <w:rFonts w:ascii="Times New Roman" w:hAnsi="Times New Roman"/>
          <w:i/>
          <w:sz w:val="28"/>
          <w:szCs w:val="28"/>
        </w:rPr>
        <w:t>. Взаимообогащение языков народов России.</w:t>
      </w:r>
      <w:r>
        <w:rPr>
          <w:rFonts w:ascii="Times New Roman" w:hAnsi="Times New Roman"/>
          <w:sz w:val="28"/>
          <w:szCs w:val="28"/>
        </w:rPr>
        <w:t xml:space="preserve">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 Пословицы, поговорки, афоризмы и крылатые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Русский язык – язык русской художественной литературы. Языковые особенности художественного текста. Основные изобразительно-выразительные средства русского языка и речи, их использование в речи (метафора, эпитет, сравнение, гипербола, олицетворение и другие).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лингвистические словари. Работа со словарной статьей.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Выдающиеся отечественные лингвисты.</w:t>
      </w:r>
    </w:p>
    <w:p w:rsidR="00777D59" w:rsidRDefault="006821ED">
      <w:pPr>
        <w:spacing w:after="0" w:line="360" w:lineRule="auto"/>
        <w:ind w:firstLine="709"/>
        <w:jc w:val="both"/>
        <w:rPr>
          <w:rFonts w:ascii="Times New Roman" w:hAnsi="Times New Roman"/>
          <w:b/>
          <w:sz w:val="28"/>
          <w:szCs w:val="28"/>
        </w:rPr>
      </w:pPr>
      <w:bookmarkStart w:id="283" w:name="_Toc287934284"/>
      <w:bookmarkStart w:id="284" w:name="_Toc414553186"/>
      <w:bookmarkStart w:id="285" w:name="_Toc31893431"/>
      <w:r>
        <w:rPr>
          <w:rFonts w:ascii="Times New Roman" w:hAnsi="Times New Roman"/>
          <w:b/>
          <w:sz w:val="28"/>
          <w:szCs w:val="28"/>
        </w:rPr>
        <w:t>Фонетика, орфоэпия и графика</w:t>
      </w:r>
      <w:bookmarkEnd w:id="283"/>
      <w:bookmarkEnd w:id="284"/>
      <w:bookmarkEnd w:id="28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Звуки речи. Система гласных звуков. Система согласных звуков. Изменение звуков в речевом потоке. Фонетическая транскрипция.  Слог. Ударение, его разноместность, подвижность при формо- и словообразовании. Смыслоразличительная роль ударения.  Фонетический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Соотношение звука и буквы. Состав русского алфавита, названия букв. Обозначение на письме твердости и мягкости согласных. Способы обозначения [j’] на письме.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Интонация, ее функции. Основные элементы интонации.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Связь фонетики с графикой и орфографией.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Орфоэпия как раздел лингвистики. Основные нормы произношения слов (нормы, определяющие произношение гласных звуков и произношение согласных звуков; ударение в отдельных грамматических формах) и интонирования предложений. Оценка собственной и чужой речи с точки зрения орфоэпических норм.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фонетике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86" w:name="_Toc287934285"/>
      <w:bookmarkStart w:id="287" w:name="_Toc414553187"/>
      <w:bookmarkStart w:id="288" w:name="_Toc31893432"/>
      <w:r>
        <w:rPr>
          <w:rFonts w:ascii="Times New Roman" w:hAnsi="Times New Roman"/>
          <w:b/>
          <w:sz w:val="28"/>
          <w:szCs w:val="28"/>
        </w:rPr>
        <w:t>Морфемика и словообразование</w:t>
      </w:r>
      <w:bookmarkEnd w:id="286"/>
      <w:bookmarkEnd w:id="287"/>
      <w:bookmarkEnd w:id="288"/>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Состав слова. Морфема как минимальная значимая единица языка. Основа слова и окончание. Виды морфем: корень, приставка, суффикс, окончание. Нулевая морфема. Словообразующие и формообразующие морфемы. Чередование звуков в морфемах. Морфемный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Словообразовательная цепочка. Словообразовательное гнездо.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морфемике и словообразованию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89" w:name="_Toc287934286"/>
      <w:bookmarkStart w:id="290" w:name="_Toc414553188"/>
      <w:bookmarkStart w:id="291" w:name="_Toc31893433"/>
      <w:r>
        <w:rPr>
          <w:rFonts w:ascii="Times New Roman" w:hAnsi="Times New Roman"/>
          <w:b/>
          <w:sz w:val="28"/>
          <w:szCs w:val="28"/>
        </w:rPr>
        <w:t>Лексикология и фразеология</w:t>
      </w:r>
      <w:bookmarkEnd w:id="289"/>
      <w:bookmarkEnd w:id="290"/>
      <w:bookmarkEnd w:id="291"/>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Слово как единица языка. Лексическое и грамматическое значение слова. Однозначные и многозначные слова; прямое и переносное значения слова. Лексическая сочетаемость. Синонимы. Антонимы. Омонимы. Паронимы. Активный и пассивный словарный запас. Архаизмы, историзмы, неологизмы. Сферы употребления русской лексики. Стилистическая окраска слова. Стилистические пласты лексики (книжный, нейтральный, сниженный). Стилистическая помета в словаре. Исконно русские и заимствованные слова. Фразеологизмы и их признаки. Фразеологизмы как средства выразительности речи. Основные лексические нормы современного русского литературного языка (нормы 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и др.). Лексический анализ слова.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Понятие об этимологии.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Оценка своей и чужой речи с точки зрения точного, уместного и выразительного словоупотребления.</w:t>
      </w:r>
    </w:p>
    <w:p w:rsidR="00777D59" w:rsidRDefault="006821ED">
      <w:pPr>
        <w:spacing w:after="0" w:line="360" w:lineRule="auto"/>
        <w:ind w:firstLine="709"/>
        <w:jc w:val="both"/>
        <w:rPr>
          <w:rFonts w:ascii="Times New Roman" w:hAnsi="Times New Roman"/>
          <w:b/>
          <w:sz w:val="28"/>
          <w:szCs w:val="28"/>
        </w:rPr>
      </w:pPr>
      <w:bookmarkStart w:id="292" w:name="_Toc287934287"/>
      <w:bookmarkStart w:id="293" w:name="_Toc414553189"/>
      <w:bookmarkStart w:id="294" w:name="_Toc31893434"/>
      <w:r>
        <w:rPr>
          <w:rFonts w:ascii="Times New Roman" w:hAnsi="Times New Roman"/>
          <w:b/>
          <w:sz w:val="28"/>
          <w:szCs w:val="28"/>
        </w:rPr>
        <w:t>Морфология</w:t>
      </w:r>
      <w:bookmarkEnd w:id="292"/>
      <w:bookmarkEnd w:id="293"/>
      <w:bookmarkEnd w:id="29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w:t>
      </w:r>
      <w:r>
        <w:rPr>
          <w:rFonts w:ascii="Times New Roman" w:hAnsi="Times New Roman"/>
          <w:i/>
          <w:sz w:val="28"/>
          <w:szCs w:val="28"/>
        </w:rPr>
        <w:t xml:space="preserve">Различные точки зрения на место причастия и деепричастия в системе частей речи. </w:t>
      </w:r>
      <w:r>
        <w:rPr>
          <w:rFonts w:ascii="Times New Roman" w:hAnsi="Times New Roman"/>
          <w:sz w:val="28"/>
          <w:szCs w:val="28"/>
        </w:rPr>
        <w:t>Служебные части речи. Междометия и звукоподражательные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Морфологический анализ слова.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Омонимия слов разных частей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морфологические нормы русского литературного языка (нормы образования форм имен существительных, имен прилагательных, имен числительных, местоимений, глаголов, причастий и деепричастий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морфологии в практике правописания.</w:t>
      </w:r>
    </w:p>
    <w:p w:rsidR="00777D59" w:rsidRDefault="006821ED">
      <w:pPr>
        <w:spacing w:after="0" w:line="360" w:lineRule="auto"/>
        <w:ind w:firstLine="709"/>
        <w:jc w:val="both"/>
        <w:rPr>
          <w:rFonts w:ascii="Times New Roman" w:hAnsi="Times New Roman"/>
          <w:b/>
          <w:sz w:val="28"/>
          <w:szCs w:val="28"/>
        </w:rPr>
      </w:pPr>
      <w:bookmarkStart w:id="295" w:name="_Toc287934288"/>
      <w:bookmarkStart w:id="296" w:name="_Toc414553190"/>
      <w:bookmarkStart w:id="297" w:name="_Toc31893435"/>
      <w:r>
        <w:rPr>
          <w:rFonts w:ascii="Times New Roman" w:hAnsi="Times New Roman"/>
          <w:b/>
          <w:sz w:val="28"/>
          <w:szCs w:val="28"/>
        </w:rPr>
        <w:t>Синтаксис</w:t>
      </w:r>
      <w:bookmarkEnd w:id="295"/>
      <w:bookmarkEnd w:id="296"/>
      <w:bookmarkEnd w:id="297"/>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Единицы синтаксиса русского языка. Словосочетание как синтаксическая единица, его типы. Виды связи в словосочетании. Типы предложений по цели высказывания и эмоциональной окраске. Грамматическая основа предложения. Главные и второстепенные члены, способы их выражения. Типы сказуемого. Предложения простые и сложные. Структурные типы простых предложений (двусоставные и односоставные, распространенные – нераспространенные, предложения осложненной и неосложненной структуры, полные и неполные). Типы односоставных предложений. Однородные члены предложения, обособленные члены предложения; обращение; вводные и вставные конструкции. Сложные предложения. Типы сложных предложений. Средства выражения синтаксических отношений между частями сложного предложения. Сложные предложения с различными видами связи.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Способы передачи чужой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Синтаксический анализ простого и сложного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текста, основные признаки текста (членимость, смысловая цельность, связность, завершенность). Внутритекстовые средства связи.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нормы построения бессоюзного предложения; нормы построения предложений с прямой и косвенной речью (цитирование в предложении с косвенной речью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знаний по синтаксису в практике правописания.</w:t>
      </w:r>
    </w:p>
    <w:p w:rsidR="00777D59" w:rsidRDefault="006821ED">
      <w:pPr>
        <w:spacing w:after="0" w:line="360" w:lineRule="auto"/>
        <w:ind w:firstLine="709"/>
        <w:jc w:val="both"/>
        <w:rPr>
          <w:szCs w:val="28"/>
        </w:rPr>
      </w:pPr>
      <w:bookmarkStart w:id="298" w:name="_Toc287934289"/>
      <w:bookmarkStart w:id="299" w:name="_Toc414553191"/>
      <w:bookmarkStart w:id="300" w:name="_Toc31893436"/>
      <w:r>
        <w:rPr>
          <w:rFonts w:ascii="Times New Roman" w:hAnsi="Times New Roman"/>
          <w:b/>
          <w:sz w:val="28"/>
          <w:szCs w:val="28"/>
        </w:rPr>
        <w:t>Правописание: орфография и пунктуация</w:t>
      </w:r>
      <w:bookmarkEnd w:id="298"/>
      <w:bookmarkEnd w:id="299"/>
      <w:bookmarkEnd w:id="30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Орфография. Понятие орфограммы. Правописание гласных и согласных в составе морфем и на стыке морфем. Правописание Ъ и Ь. Слитные, дефисные и раздельные написания. Прописная и строчная буквы. Перенос слов. Соблюдение основных орфографических норм.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Орфографический анализ слова и пунктуационный анализ предложения.</w:t>
      </w:r>
    </w:p>
    <w:p w:rsidR="00360CAC" w:rsidRPr="00360CAC" w:rsidRDefault="00360CAC" w:rsidP="00360CAC">
      <w:pPr>
        <w:spacing w:after="0" w:line="360" w:lineRule="auto"/>
        <w:rPr>
          <w:rFonts w:ascii="Times New Roman" w:eastAsia="Times New Roman" w:hAnsi="Times New Roman"/>
          <w:b/>
          <w:sz w:val="28"/>
          <w:szCs w:val="28"/>
          <w:lang w:eastAsia="ru-RU"/>
        </w:rPr>
      </w:pPr>
      <w:r w:rsidRPr="00360CAC">
        <w:rPr>
          <w:rFonts w:ascii="Times New Roman" w:eastAsia="Times New Roman" w:hAnsi="Times New Roman"/>
          <w:b/>
          <w:sz w:val="28"/>
          <w:szCs w:val="28"/>
          <w:lang w:eastAsia="ru-RU"/>
        </w:rPr>
        <w:t>2.2.2.2. Родной язык</w:t>
      </w:r>
    </w:p>
    <w:p w:rsidR="00F76BFA" w:rsidRPr="00F76BFA" w:rsidRDefault="00F76BFA" w:rsidP="00F76BFA">
      <w:pPr>
        <w:spacing w:after="0" w:line="360" w:lineRule="auto"/>
        <w:rPr>
          <w:rFonts w:ascii="Times New Roman" w:eastAsia="Times New Roman" w:hAnsi="Times New Roman"/>
          <w:b/>
          <w:sz w:val="28"/>
          <w:szCs w:val="28"/>
          <w:u w:val="single"/>
          <w:lang w:eastAsia="ru-RU"/>
        </w:rPr>
      </w:pPr>
      <w:r w:rsidRPr="00F76BFA">
        <w:rPr>
          <w:rFonts w:ascii="Times New Roman" w:eastAsia="Times New Roman" w:hAnsi="Times New Roman"/>
          <w:b/>
          <w:sz w:val="28"/>
          <w:szCs w:val="28"/>
          <w:u w:val="single"/>
          <w:lang w:eastAsia="ru-RU"/>
        </w:rPr>
        <w:t>5 класс</w:t>
      </w:r>
    </w:p>
    <w:p w:rsidR="00F76BFA" w:rsidRPr="00F76BFA" w:rsidRDefault="00F76BFA" w:rsidP="00F76BFA">
      <w:pPr>
        <w:spacing w:after="0" w:line="360" w:lineRule="auto"/>
        <w:rPr>
          <w:rFonts w:ascii="Times New Roman" w:eastAsia="Times New Roman" w:hAnsi="Times New Roman"/>
          <w:b/>
          <w:sz w:val="28"/>
          <w:szCs w:val="28"/>
          <w:lang w:eastAsia="ru-RU"/>
        </w:rPr>
      </w:pPr>
      <w:r w:rsidRPr="00F76BFA">
        <w:rPr>
          <w:rFonts w:ascii="Times New Roman" w:eastAsia="Times New Roman" w:hAnsi="Times New Roman"/>
          <w:b/>
          <w:sz w:val="28"/>
          <w:szCs w:val="28"/>
          <w:lang w:eastAsia="ru-RU"/>
        </w:rPr>
        <w:t xml:space="preserve">Раздел 1. Язык и культура </w:t>
      </w:r>
    </w:p>
    <w:p w:rsidR="00F76BFA" w:rsidRPr="00F76BFA" w:rsidRDefault="00F76BFA" w:rsidP="0067623F">
      <w:pPr>
        <w:pStyle w:val="a8"/>
        <w:numPr>
          <w:ilvl w:val="0"/>
          <w:numId w:val="88"/>
        </w:numPr>
        <w:spacing w:line="360" w:lineRule="auto"/>
        <w:ind w:left="426"/>
        <w:rPr>
          <w:rFonts w:ascii="Times New Roman" w:eastAsia="Times New Roman" w:hAnsi="Times New Roman"/>
          <w:sz w:val="28"/>
          <w:szCs w:val="28"/>
        </w:rPr>
      </w:pPr>
      <w:r w:rsidRPr="00F76BFA">
        <w:rPr>
          <w:rFonts w:ascii="Times New Roman" w:eastAsia="Times New Roman" w:hAnsi="Times New Roman"/>
          <w:sz w:val="28"/>
          <w:szCs w:val="28"/>
        </w:rPr>
        <w:t>Русский язык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–язык русской художественной литературы.</w:t>
      </w:r>
    </w:p>
    <w:p w:rsidR="00F76BFA" w:rsidRPr="00F76BFA" w:rsidRDefault="00F76BFA" w:rsidP="0067623F">
      <w:pPr>
        <w:pStyle w:val="a8"/>
        <w:numPr>
          <w:ilvl w:val="0"/>
          <w:numId w:val="88"/>
        </w:numPr>
        <w:spacing w:line="360" w:lineRule="auto"/>
        <w:ind w:left="426"/>
        <w:rPr>
          <w:rFonts w:ascii="Times New Roman" w:eastAsia="Times New Roman" w:hAnsi="Times New Roman"/>
          <w:sz w:val="28"/>
          <w:szCs w:val="28"/>
        </w:rPr>
      </w:pPr>
      <w:r w:rsidRPr="00F76BFA">
        <w:rPr>
          <w:rFonts w:ascii="Times New Roman" w:eastAsia="Times New Roman" w:hAnsi="Times New Roman"/>
          <w:sz w:val="28"/>
          <w:szCs w:val="28"/>
        </w:rPr>
        <w:t>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–девушка, тучи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w:t>
      </w:r>
    </w:p>
    <w:p w:rsidR="00F76BFA" w:rsidRPr="00F76BFA" w:rsidRDefault="00F76BFA" w:rsidP="0067623F">
      <w:pPr>
        <w:pStyle w:val="a8"/>
        <w:numPr>
          <w:ilvl w:val="0"/>
          <w:numId w:val="88"/>
        </w:numPr>
        <w:spacing w:line="360" w:lineRule="auto"/>
        <w:ind w:left="426"/>
        <w:rPr>
          <w:rFonts w:ascii="Times New Roman" w:eastAsia="Times New Roman" w:hAnsi="Times New Roman"/>
          <w:sz w:val="28"/>
          <w:szCs w:val="28"/>
        </w:rPr>
      </w:pPr>
      <w:r w:rsidRPr="00F76BFA">
        <w:rPr>
          <w:rFonts w:ascii="Times New Roman" w:eastAsia="Times New Roman" w:hAnsi="Times New Roman"/>
          <w:sz w:val="28"/>
          <w:szCs w:val="28"/>
        </w:rPr>
        <w:t>Крылатые слова и выражения (прецедентные тексты) из русских народных и литера-турных сказок (битый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наблюдений,оценок, народного ума и особенностей национальной культуры народа. Загадки. Метафоричность русской загадки.</w:t>
      </w:r>
    </w:p>
    <w:p w:rsidR="00F76BFA" w:rsidRPr="00F76BFA" w:rsidRDefault="00F76BFA" w:rsidP="0067623F">
      <w:pPr>
        <w:pStyle w:val="a8"/>
        <w:numPr>
          <w:ilvl w:val="0"/>
          <w:numId w:val="88"/>
        </w:numPr>
        <w:spacing w:line="360" w:lineRule="auto"/>
        <w:ind w:left="426"/>
        <w:rPr>
          <w:rFonts w:ascii="Times New Roman" w:eastAsia="Times New Roman" w:hAnsi="Times New Roman"/>
          <w:sz w:val="28"/>
          <w:szCs w:val="28"/>
        </w:rPr>
      </w:pPr>
      <w:r w:rsidRPr="00F76BFA">
        <w:rPr>
          <w:rFonts w:ascii="Times New Roman" w:eastAsia="Times New Roman" w:hAnsi="Times New Roman"/>
          <w:sz w:val="28"/>
          <w:szCs w:val="28"/>
        </w:rPr>
        <w:t>Краткая история русской письменности. Создание славянского алфавита.</w:t>
      </w:r>
    </w:p>
    <w:p w:rsidR="00F76BFA" w:rsidRPr="00F76BFA" w:rsidRDefault="00F76BFA" w:rsidP="0067623F">
      <w:pPr>
        <w:pStyle w:val="a8"/>
        <w:numPr>
          <w:ilvl w:val="0"/>
          <w:numId w:val="88"/>
        </w:numPr>
        <w:spacing w:line="360" w:lineRule="auto"/>
        <w:ind w:left="426"/>
        <w:rPr>
          <w:rFonts w:ascii="Times New Roman" w:eastAsia="Times New Roman" w:hAnsi="Times New Roman"/>
          <w:sz w:val="28"/>
          <w:szCs w:val="28"/>
        </w:rPr>
      </w:pPr>
      <w:r w:rsidRPr="00F76BFA">
        <w:rPr>
          <w:rFonts w:ascii="Times New Roman" w:eastAsia="Times New Roman" w:hAnsi="Times New Roman"/>
          <w:sz w:val="28"/>
          <w:szCs w:val="28"/>
        </w:rPr>
        <w:t>Особенности русской интонации, темпа речи по сравнению с другими языками.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w:t>
      </w:r>
    </w:p>
    <w:p w:rsidR="00F76BFA" w:rsidRPr="00F76BFA" w:rsidRDefault="00F76BFA" w:rsidP="0067623F">
      <w:pPr>
        <w:pStyle w:val="a8"/>
        <w:numPr>
          <w:ilvl w:val="0"/>
          <w:numId w:val="88"/>
        </w:numPr>
        <w:spacing w:line="360" w:lineRule="auto"/>
        <w:ind w:left="426"/>
        <w:rPr>
          <w:rFonts w:ascii="Times New Roman" w:eastAsia="Times New Roman" w:hAnsi="Times New Roman"/>
          <w:sz w:val="28"/>
          <w:szCs w:val="28"/>
        </w:rPr>
      </w:pPr>
      <w:r w:rsidRPr="00F76BFA">
        <w:rPr>
          <w:rFonts w:ascii="Times New Roman" w:eastAsia="Times New Roman" w:hAnsi="Times New Roman"/>
          <w:sz w:val="28"/>
          <w:szCs w:val="28"/>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F76BFA" w:rsidRPr="00F76BFA" w:rsidRDefault="00F76BFA" w:rsidP="0067623F">
      <w:pPr>
        <w:pStyle w:val="a8"/>
        <w:numPr>
          <w:ilvl w:val="0"/>
          <w:numId w:val="88"/>
        </w:numPr>
        <w:spacing w:line="360" w:lineRule="auto"/>
        <w:ind w:left="426"/>
        <w:rPr>
          <w:rFonts w:ascii="Times New Roman" w:eastAsia="Times New Roman" w:hAnsi="Times New Roman"/>
          <w:sz w:val="28"/>
          <w:szCs w:val="28"/>
        </w:rPr>
      </w:pPr>
      <w:r w:rsidRPr="00F76BFA">
        <w:rPr>
          <w:rFonts w:ascii="Times New Roman" w:eastAsia="Times New Roman" w:hAnsi="Times New Roman"/>
          <w:sz w:val="28"/>
          <w:szCs w:val="28"/>
        </w:rPr>
        <w:t>Ознакомление с историей и этимологией некоторых слов. Слово как хранилище материальной и духовной культуры народа.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F76BFA" w:rsidRPr="00F76BFA" w:rsidRDefault="00F76BFA" w:rsidP="0067623F">
      <w:pPr>
        <w:pStyle w:val="a8"/>
        <w:numPr>
          <w:ilvl w:val="0"/>
          <w:numId w:val="88"/>
        </w:numPr>
        <w:spacing w:line="360" w:lineRule="auto"/>
        <w:ind w:left="426"/>
        <w:rPr>
          <w:rFonts w:ascii="Times New Roman" w:eastAsia="Times New Roman" w:hAnsi="Times New Roman"/>
          <w:sz w:val="28"/>
          <w:szCs w:val="28"/>
        </w:rPr>
      </w:pPr>
      <w:r w:rsidRPr="00F76BFA">
        <w:rPr>
          <w:rFonts w:ascii="Times New Roman" w:eastAsia="Times New Roman" w:hAnsi="Times New Roman"/>
          <w:sz w:val="28"/>
          <w:szCs w:val="28"/>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т.п. человека (барышня –об изнеженной, избалованной</w:t>
      </w:r>
      <w:r>
        <w:rPr>
          <w:rFonts w:ascii="Times New Roman" w:eastAsia="Times New Roman" w:hAnsi="Times New Roman"/>
          <w:sz w:val="28"/>
          <w:szCs w:val="28"/>
        </w:rPr>
        <w:t xml:space="preserve"> девушке; сухарь –о сухом, неот</w:t>
      </w:r>
      <w:r w:rsidRPr="00F76BFA">
        <w:rPr>
          <w:rFonts w:ascii="Times New Roman" w:eastAsia="Times New Roman" w:hAnsi="Times New Roman"/>
          <w:sz w:val="28"/>
          <w:szCs w:val="28"/>
        </w:rPr>
        <w:t>зывчивом человеке; сорока –о болтливой женщине и т.п., лиса –хитрая для русских, но мудрая для эскимосов; змея –злая, коварная для русских, сим</w:t>
      </w:r>
      <w:r>
        <w:rPr>
          <w:rFonts w:ascii="Times New Roman" w:eastAsia="Times New Roman" w:hAnsi="Times New Roman"/>
          <w:sz w:val="28"/>
          <w:szCs w:val="28"/>
        </w:rPr>
        <w:t>вол долголетия, муд</w:t>
      </w:r>
      <w:r w:rsidRPr="00F76BFA">
        <w:rPr>
          <w:rFonts w:ascii="Times New Roman" w:eastAsia="Times New Roman" w:hAnsi="Times New Roman"/>
          <w:sz w:val="28"/>
          <w:szCs w:val="28"/>
        </w:rPr>
        <w:t>рости –в тюркских языках и т.п.).</w:t>
      </w:r>
    </w:p>
    <w:p w:rsidR="00F76BFA" w:rsidRPr="00F76BFA" w:rsidRDefault="00F76BFA" w:rsidP="0067623F">
      <w:pPr>
        <w:pStyle w:val="a8"/>
        <w:numPr>
          <w:ilvl w:val="0"/>
          <w:numId w:val="88"/>
        </w:numPr>
        <w:spacing w:line="360" w:lineRule="auto"/>
        <w:ind w:left="426"/>
        <w:rPr>
          <w:rFonts w:ascii="Times New Roman" w:eastAsia="Times New Roman" w:hAnsi="Times New Roman"/>
          <w:sz w:val="28"/>
          <w:szCs w:val="28"/>
        </w:rPr>
      </w:pPr>
      <w:r w:rsidRPr="00F76BFA">
        <w:rPr>
          <w:rFonts w:ascii="Times New Roman" w:eastAsia="Times New Roman" w:hAnsi="Times New Roman"/>
          <w:sz w:val="28"/>
          <w:szCs w:val="28"/>
        </w:rPr>
        <w:t>Русские имена. Имена исконные и заимствованные,</w:t>
      </w:r>
      <w:r>
        <w:rPr>
          <w:rFonts w:ascii="Times New Roman" w:eastAsia="Times New Roman" w:hAnsi="Times New Roman"/>
          <w:sz w:val="28"/>
          <w:szCs w:val="28"/>
        </w:rPr>
        <w:t xml:space="preserve"> краткие сведения по их этимоло</w:t>
      </w:r>
      <w:r w:rsidRPr="00F76BFA">
        <w:rPr>
          <w:rFonts w:ascii="Times New Roman" w:eastAsia="Times New Roman" w:hAnsi="Times New Roman"/>
          <w:sz w:val="28"/>
          <w:szCs w:val="28"/>
        </w:rPr>
        <w:t>гии.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F76BFA" w:rsidRPr="00F76BFA" w:rsidRDefault="00F76BFA" w:rsidP="0067623F">
      <w:pPr>
        <w:pStyle w:val="a8"/>
        <w:numPr>
          <w:ilvl w:val="0"/>
          <w:numId w:val="88"/>
        </w:numPr>
        <w:spacing w:line="360" w:lineRule="auto"/>
        <w:ind w:left="426"/>
        <w:rPr>
          <w:rFonts w:ascii="Times New Roman" w:eastAsia="Times New Roman" w:hAnsi="Times New Roman"/>
          <w:sz w:val="28"/>
          <w:szCs w:val="28"/>
        </w:rPr>
      </w:pPr>
      <w:r w:rsidRPr="00F76BFA">
        <w:rPr>
          <w:rFonts w:ascii="Times New Roman" w:eastAsia="Times New Roman" w:hAnsi="Times New Roman"/>
          <w:sz w:val="28"/>
          <w:szCs w:val="28"/>
        </w:rPr>
        <w:t>Общеизвестные старинные русские города. Происхождение их названий.</w:t>
      </w:r>
    </w:p>
    <w:p w:rsidR="00F76BFA" w:rsidRPr="00F76BFA" w:rsidRDefault="00F76BFA" w:rsidP="00F76BFA">
      <w:pPr>
        <w:spacing w:after="0" w:line="360" w:lineRule="auto"/>
        <w:rPr>
          <w:rFonts w:ascii="Times New Roman" w:eastAsia="Times New Roman" w:hAnsi="Times New Roman"/>
          <w:b/>
          <w:sz w:val="28"/>
          <w:szCs w:val="28"/>
          <w:lang w:eastAsia="ru-RU"/>
        </w:rPr>
      </w:pPr>
      <w:r w:rsidRPr="00F76BFA">
        <w:rPr>
          <w:rFonts w:ascii="Times New Roman" w:eastAsia="Times New Roman" w:hAnsi="Times New Roman"/>
          <w:sz w:val="28"/>
          <w:szCs w:val="28"/>
          <w:lang w:eastAsia="ru-RU"/>
        </w:rPr>
        <w:t xml:space="preserve"> </w:t>
      </w:r>
      <w:r w:rsidRPr="00F76BFA">
        <w:rPr>
          <w:rFonts w:ascii="Times New Roman" w:eastAsia="Times New Roman" w:hAnsi="Times New Roman"/>
          <w:b/>
          <w:sz w:val="28"/>
          <w:szCs w:val="28"/>
          <w:lang w:eastAsia="ru-RU"/>
        </w:rPr>
        <w:t>Раздел 2. Культура речи</w:t>
      </w:r>
    </w:p>
    <w:p w:rsidR="00F76BFA" w:rsidRPr="008145E6" w:rsidRDefault="00F76BFA" w:rsidP="0067623F">
      <w:pPr>
        <w:pStyle w:val="a8"/>
        <w:numPr>
          <w:ilvl w:val="0"/>
          <w:numId w:val="209"/>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8145E6" w:rsidRPr="008145E6" w:rsidRDefault="00F76BFA" w:rsidP="0067623F">
      <w:pPr>
        <w:pStyle w:val="a8"/>
        <w:numPr>
          <w:ilvl w:val="0"/>
          <w:numId w:val="209"/>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Постоянное и подвижное ударение в именах существительных; именах прилагательных, глаголах.</w:t>
      </w:r>
    </w:p>
    <w:p w:rsidR="008145E6" w:rsidRPr="008145E6" w:rsidRDefault="00F76BFA" w:rsidP="0067623F">
      <w:pPr>
        <w:pStyle w:val="a8"/>
        <w:numPr>
          <w:ilvl w:val="0"/>
          <w:numId w:val="209"/>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Омографы: ударение как маркёр смысла слова: пАрить —парИть, рОжки —рожкИ, пОлки —полкИ, Атлас —атлАс.</w:t>
      </w:r>
    </w:p>
    <w:p w:rsidR="008145E6" w:rsidRPr="008145E6" w:rsidRDefault="00F76BFA" w:rsidP="0067623F">
      <w:pPr>
        <w:pStyle w:val="a8"/>
        <w:numPr>
          <w:ilvl w:val="0"/>
          <w:numId w:val="209"/>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Произносительные варианты орфоэпической нормы: (було[ч’]ная —було[ш]ная, же[н’]щина —же[н]щина, до[жд]ём —до[ж’]ём и под.). Произносительные варианты на уровне словосочетаний (микроволнОвая печь –микровОлновая терапия).</w:t>
      </w:r>
    </w:p>
    <w:p w:rsidR="008145E6" w:rsidRPr="008145E6" w:rsidRDefault="00F76BFA" w:rsidP="0067623F">
      <w:pPr>
        <w:pStyle w:val="a8"/>
        <w:numPr>
          <w:ilvl w:val="0"/>
          <w:numId w:val="209"/>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Роль звукописи в художественном тексте.</w:t>
      </w:r>
    </w:p>
    <w:p w:rsidR="008145E6" w:rsidRPr="008145E6" w:rsidRDefault="00F76BFA" w:rsidP="0067623F">
      <w:pPr>
        <w:pStyle w:val="a8"/>
        <w:numPr>
          <w:ilvl w:val="0"/>
          <w:numId w:val="209"/>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Основные лексические нормы современного русс</w:t>
      </w:r>
      <w:r w:rsidR="008145E6" w:rsidRPr="008145E6">
        <w:rPr>
          <w:rFonts w:ascii="Times New Roman" w:eastAsia="Times New Roman" w:hAnsi="Times New Roman"/>
          <w:sz w:val="28"/>
          <w:szCs w:val="28"/>
        </w:rPr>
        <w:t>кого литературного языка. Основ</w:t>
      </w:r>
      <w:r w:rsidRPr="008145E6">
        <w:rPr>
          <w:rFonts w:ascii="Times New Roman" w:eastAsia="Times New Roman" w:hAnsi="Times New Roman"/>
          <w:sz w:val="28"/>
          <w:szCs w:val="28"/>
        </w:rPr>
        <w:t>ные нормы словоупотребления: правильность вы</w:t>
      </w:r>
      <w:r w:rsidR="008145E6" w:rsidRPr="008145E6">
        <w:rPr>
          <w:rFonts w:ascii="Times New Roman" w:eastAsia="Times New Roman" w:hAnsi="Times New Roman"/>
          <w:sz w:val="28"/>
          <w:szCs w:val="28"/>
        </w:rPr>
        <w:t>бора слова, максимально соответ</w:t>
      </w:r>
      <w:r w:rsidRPr="008145E6">
        <w:rPr>
          <w:rFonts w:ascii="Times New Roman" w:eastAsia="Times New Roman" w:hAnsi="Times New Roman"/>
          <w:sz w:val="28"/>
          <w:szCs w:val="28"/>
        </w:rPr>
        <w:t>ствующего обозначаемому им предмету или явлению реальной действительности.</w:t>
      </w:r>
    </w:p>
    <w:p w:rsidR="008145E6" w:rsidRPr="008145E6" w:rsidRDefault="00F76BFA" w:rsidP="0067623F">
      <w:pPr>
        <w:pStyle w:val="a8"/>
        <w:numPr>
          <w:ilvl w:val="0"/>
          <w:numId w:val="209"/>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Лексические нормы употребленияимён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(кинофильм—кинокартина —кино –кинолента, интернациональный —международный, экспорт —вывоз, импорт —ввоз‚ блато —болото, брещи —беречь, шлем —шелом, краткий —короткий, беспрестанный —бесперестанный‚ глаголить –говорить –сказать –брякнуть).</w:t>
      </w:r>
    </w:p>
    <w:p w:rsidR="008145E6" w:rsidRPr="008145E6" w:rsidRDefault="00F76BFA" w:rsidP="0067623F">
      <w:pPr>
        <w:pStyle w:val="a8"/>
        <w:numPr>
          <w:ilvl w:val="0"/>
          <w:numId w:val="209"/>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Основные грамматические нормы современного р</w:t>
      </w:r>
      <w:r w:rsidR="008145E6" w:rsidRPr="008145E6">
        <w:rPr>
          <w:rFonts w:ascii="Times New Roman" w:eastAsia="Times New Roman" w:hAnsi="Times New Roman"/>
          <w:sz w:val="28"/>
          <w:szCs w:val="28"/>
        </w:rPr>
        <w:t>усского литературного языка. Ка</w:t>
      </w:r>
      <w:r w:rsidRPr="008145E6">
        <w:rPr>
          <w:rFonts w:ascii="Times New Roman" w:eastAsia="Times New Roman" w:hAnsi="Times New Roman"/>
          <w:sz w:val="28"/>
          <w:szCs w:val="28"/>
        </w:rPr>
        <w:t>тегория рода: род заимствованных несклоняемых имен существительных (шимпанзе, колибри, евро, авеню, салями, коммюнике);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8145E6" w:rsidRPr="008145E6" w:rsidRDefault="00F76BFA" w:rsidP="0067623F">
      <w:pPr>
        <w:pStyle w:val="a8"/>
        <w:numPr>
          <w:ilvl w:val="0"/>
          <w:numId w:val="209"/>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Формы существительных мужского рода множественного числа с окончаниями –а(-я), -ы(и)‚ различающиеся по смыслу: корпуса (здания, войсковые соединения) –кор-пусы (туловища); образа (иконы) –образы (литературные); кондуктора (работники транспорта) –кондукторы (приспособление в технике); меха (выделанные шкуры) –мехи (кузнечные); соболя (меха) –соболи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(токари –токаря, цехи –цеха, вы-боры –выбора, тракторы –трактора и др.).</w:t>
      </w:r>
    </w:p>
    <w:p w:rsidR="008145E6" w:rsidRPr="008145E6" w:rsidRDefault="00F76BFA" w:rsidP="0067623F">
      <w:pPr>
        <w:pStyle w:val="a8"/>
        <w:numPr>
          <w:ilvl w:val="0"/>
          <w:numId w:val="209"/>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Речевой этикет</w:t>
      </w:r>
      <w:r w:rsidR="008145E6" w:rsidRPr="008145E6">
        <w:rPr>
          <w:rFonts w:ascii="Times New Roman" w:eastAsia="Times New Roman" w:hAnsi="Times New Roman"/>
          <w:sz w:val="28"/>
          <w:szCs w:val="28"/>
        </w:rPr>
        <w:t xml:space="preserve">. </w:t>
      </w:r>
      <w:r w:rsidRPr="008145E6">
        <w:rPr>
          <w:rFonts w:ascii="Times New Roman" w:eastAsia="Times New Roman" w:hAnsi="Times New Roman"/>
          <w:sz w:val="28"/>
          <w:szCs w:val="28"/>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w:t>
      </w:r>
      <w:r w:rsidR="008145E6" w:rsidRPr="008145E6">
        <w:rPr>
          <w:rFonts w:ascii="Times New Roman" w:eastAsia="Times New Roman" w:hAnsi="Times New Roman"/>
          <w:sz w:val="28"/>
          <w:szCs w:val="28"/>
        </w:rPr>
        <w:t>моционального состояния. Обраще</w:t>
      </w:r>
      <w:r w:rsidRPr="008145E6">
        <w:rPr>
          <w:rFonts w:ascii="Times New Roman" w:eastAsia="Times New Roman" w:hAnsi="Times New Roman"/>
          <w:sz w:val="28"/>
          <w:szCs w:val="28"/>
        </w:rPr>
        <w:t>ния в официальной и неофициальной речевой ситуации. Современные формулы об-ращения к незнакомому человеку. Употребление формы «он».</w:t>
      </w:r>
    </w:p>
    <w:p w:rsidR="008145E6" w:rsidRDefault="00F76BFA" w:rsidP="00F76BFA">
      <w:pPr>
        <w:spacing w:after="0" w:line="360" w:lineRule="auto"/>
        <w:rPr>
          <w:rFonts w:ascii="Times New Roman" w:eastAsia="Times New Roman" w:hAnsi="Times New Roman"/>
          <w:sz w:val="28"/>
          <w:szCs w:val="28"/>
          <w:lang w:eastAsia="ru-RU"/>
        </w:rPr>
      </w:pPr>
      <w:r w:rsidRPr="008145E6">
        <w:rPr>
          <w:rFonts w:ascii="Times New Roman" w:eastAsia="Times New Roman" w:hAnsi="Times New Roman"/>
          <w:b/>
          <w:sz w:val="28"/>
          <w:szCs w:val="28"/>
          <w:lang w:eastAsia="ru-RU"/>
        </w:rPr>
        <w:t>Раздел 3. Речь. Речевая деятельность. Текст</w:t>
      </w:r>
      <w:r w:rsidR="008145E6">
        <w:rPr>
          <w:rFonts w:ascii="Times New Roman" w:eastAsia="Times New Roman" w:hAnsi="Times New Roman"/>
          <w:sz w:val="28"/>
          <w:szCs w:val="28"/>
          <w:lang w:eastAsia="ru-RU"/>
        </w:rPr>
        <w:t xml:space="preserve">. </w:t>
      </w:r>
    </w:p>
    <w:p w:rsidR="008145E6" w:rsidRPr="008145E6" w:rsidRDefault="00F76BFA" w:rsidP="0067623F">
      <w:pPr>
        <w:pStyle w:val="a8"/>
        <w:numPr>
          <w:ilvl w:val="0"/>
          <w:numId w:val="210"/>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Язык и речь. Виды речевой деятельности</w:t>
      </w:r>
    </w:p>
    <w:p w:rsidR="008145E6" w:rsidRPr="008145E6" w:rsidRDefault="00F76BFA" w:rsidP="0067623F">
      <w:pPr>
        <w:pStyle w:val="a8"/>
        <w:numPr>
          <w:ilvl w:val="0"/>
          <w:numId w:val="210"/>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8145E6" w:rsidRPr="008145E6" w:rsidRDefault="00F76BFA" w:rsidP="0067623F">
      <w:pPr>
        <w:pStyle w:val="a8"/>
        <w:numPr>
          <w:ilvl w:val="0"/>
          <w:numId w:val="210"/>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 xml:space="preserve">Интонация и жесты. Формы речи: монолог и диалог. </w:t>
      </w:r>
    </w:p>
    <w:p w:rsidR="008145E6" w:rsidRPr="008145E6" w:rsidRDefault="00F76BFA" w:rsidP="0067623F">
      <w:pPr>
        <w:pStyle w:val="a8"/>
        <w:numPr>
          <w:ilvl w:val="0"/>
          <w:numId w:val="210"/>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Текст как единица языка и речи</w:t>
      </w:r>
    </w:p>
    <w:p w:rsidR="008145E6" w:rsidRPr="008145E6" w:rsidRDefault="00F76BFA" w:rsidP="0067623F">
      <w:pPr>
        <w:pStyle w:val="a8"/>
        <w:numPr>
          <w:ilvl w:val="0"/>
          <w:numId w:val="210"/>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Текст и его основные признаки. Как строится те</w:t>
      </w:r>
      <w:r w:rsidR="008145E6" w:rsidRPr="008145E6">
        <w:rPr>
          <w:rFonts w:ascii="Times New Roman" w:eastAsia="Times New Roman" w:hAnsi="Times New Roman"/>
          <w:sz w:val="28"/>
          <w:szCs w:val="28"/>
        </w:rPr>
        <w:t>кст. Композиционные формы описа</w:t>
      </w:r>
      <w:r w:rsidRPr="008145E6">
        <w:rPr>
          <w:rFonts w:ascii="Times New Roman" w:eastAsia="Times New Roman" w:hAnsi="Times New Roman"/>
          <w:sz w:val="28"/>
          <w:szCs w:val="28"/>
        </w:rPr>
        <w:t>ния, повествования, рассуждения. Повествование к</w:t>
      </w:r>
      <w:r w:rsidR="008145E6" w:rsidRPr="008145E6">
        <w:rPr>
          <w:rFonts w:ascii="Times New Roman" w:eastAsia="Times New Roman" w:hAnsi="Times New Roman"/>
          <w:sz w:val="28"/>
          <w:szCs w:val="28"/>
        </w:rPr>
        <w:t>ак тип речи. Средства связи пре</w:t>
      </w:r>
      <w:r w:rsidRPr="008145E6">
        <w:rPr>
          <w:rFonts w:ascii="Times New Roman" w:eastAsia="Times New Roman" w:hAnsi="Times New Roman"/>
          <w:sz w:val="28"/>
          <w:szCs w:val="28"/>
        </w:rPr>
        <w:t>-ложений и частей текста.</w:t>
      </w:r>
    </w:p>
    <w:p w:rsidR="008145E6" w:rsidRPr="008145E6" w:rsidRDefault="00F76BFA" w:rsidP="0067623F">
      <w:pPr>
        <w:pStyle w:val="a8"/>
        <w:numPr>
          <w:ilvl w:val="0"/>
          <w:numId w:val="210"/>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 xml:space="preserve">Функциональные разновидности языка. Разговорная речь. Просьба, извинение как жанры </w:t>
      </w:r>
      <w:r w:rsidR="008145E6" w:rsidRPr="008145E6">
        <w:rPr>
          <w:rFonts w:ascii="Times New Roman" w:eastAsia="Times New Roman" w:hAnsi="Times New Roman"/>
          <w:sz w:val="28"/>
          <w:szCs w:val="28"/>
        </w:rPr>
        <w:t>разговорной речи. Официально-де</w:t>
      </w:r>
      <w:r w:rsidRPr="008145E6">
        <w:rPr>
          <w:rFonts w:ascii="Times New Roman" w:eastAsia="Times New Roman" w:hAnsi="Times New Roman"/>
          <w:sz w:val="28"/>
          <w:szCs w:val="28"/>
        </w:rPr>
        <w:t>ловой стиль. О</w:t>
      </w:r>
      <w:r w:rsidR="008145E6" w:rsidRPr="008145E6">
        <w:rPr>
          <w:rFonts w:ascii="Times New Roman" w:eastAsia="Times New Roman" w:hAnsi="Times New Roman"/>
          <w:sz w:val="28"/>
          <w:szCs w:val="28"/>
        </w:rPr>
        <w:t>бъявление (устное и письменное)</w:t>
      </w:r>
    </w:p>
    <w:p w:rsidR="008145E6" w:rsidRPr="008145E6" w:rsidRDefault="00F76BFA" w:rsidP="0067623F">
      <w:pPr>
        <w:pStyle w:val="a8"/>
        <w:numPr>
          <w:ilvl w:val="0"/>
          <w:numId w:val="210"/>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Учебно-научный стиль. План ответа на уроке, план текста.</w:t>
      </w:r>
    </w:p>
    <w:p w:rsidR="008145E6" w:rsidRPr="008145E6" w:rsidRDefault="00F76BFA" w:rsidP="0067623F">
      <w:pPr>
        <w:pStyle w:val="a8"/>
        <w:numPr>
          <w:ilvl w:val="0"/>
          <w:numId w:val="210"/>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 xml:space="preserve">Публицистический стиль. Устное выступление. Девиз, слоган. </w:t>
      </w:r>
    </w:p>
    <w:p w:rsidR="008145E6" w:rsidRPr="008145E6" w:rsidRDefault="00F76BFA" w:rsidP="0067623F">
      <w:pPr>
        <w:pStyle w:val="a8"/>
        <w:numPr>
          <w:ilvl w:val="0"/>
          <w:numId w:val="210"/>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Язык художественной литературы. Литературная сказка. Рассказ.</w:t>
      </w:r>
    </w:p>
    <w:p w:rsidR="008145E6" w:rsidRPr="008145E6" w:rsidRDefault="00F76BFA" w:rsidP="0067623F">
      <w:pPr>
        <w:pStyle w:val="a8"/>
        <w:numPr>
          <w:ilvl w:val="0"/>
          <w:numId w:val="210"/>
        </w:numPr>
        <w:spacing w:line="360" w:lineRule="auto"/>
        <w:ind w:left="426"/>
        <w:rPr>
          <w:rFonts w:ascii="Times New Roman" w:eastAsia="Times New Roman" w:hAnsi="Times New Roman"/>
          <w:sz w:val="28"/>
          <w:szCs w:val="28"/>
        </w:rPr>
      </w:pPr>
      <w:r w:rsidRPr="008145E6">
        <w:rPr>
          <w:rFonts w:ascii="Times New Roman" w:eastAsia="Times New Roman" w:hAnsi="Times New Roman"/>
          <w:sz w:val="28"/>
          <w:szCs w:val="28"/>
        </w:rPr>
        <w:t>Особенности языка фольклорных текстов. Загадка, пословица. Сказка. Особенности языка сказки (сравнения, синонимы, антонимы,</w:t>
      </w:r>
      <w:r w:rsidR="008145E6" w:rsidRPr="008145E6">
        <w:rPr>
          <w:rFonts w:ascii="Times New Roman" w:eastAsia="Times New Roman" w:hAnsi="Times New Roman"/>
          <w:sz w:val="28"/>
          <w:szCs w:val="28"/>
        </w:rPr>
        <w:t xml:space="preserve"> слова с уменьшительными суффик</w:t>
      </w:r>
      <w:r w:rsidRPr="008145E6">
        <w:rPr>
          <w:rFonts w:ascii="Times New Roman" w:eastAsia="Times New Roman" w:hAnsi="Times New Roman"/>
          <w:sz w:val="28"/>
          <w:szCs w:val="28"/>
        </w:rPr>
        <w:t xml:space="preserve">сами и т.д.). </w:t>
      </w:r>
    </w:p>
    <w:p w:rsidR="00E21FC4" w:rsidRPr="00E21FC4" w:rsidRDefault="008145E6" w:rsidP="00E21FC4">
      <w:pPr>
        <w:spacing w:line="360" w:lineRule="auto"/>
        <w:rPr>
          <w:rFonts w:ascii="Times New Roman" w:eastAsia="Times New Roman" w:hAnsi="Times New Roman"/>
          <w:b/>
          <w:sz w:val="28"/>
          <w:szCs w:val="28"/>
          <w:u w:val="single"/>
        </w:rPr>
      </w:pPr>
      <w:r w:rsidRPr="00E21FC4">
        <w:rPr>
          <w:rFonts w:ascii="Times New Roman" w:eastAsia="Times New Roman" w:hAnsi="Times New Roman"/>
          <w:b/>
          <w:sz w:val="28"/>
          <w:szCs w:val="28"/>
          <w:u w:val="single"/>
        </w:rPr>
        <w:t>7 класс</w:t>
      </w:r>
    </w:p>
    <w:p w:rsidR="00E21FC4" w:rsidRPr="00E21FC4" w:rsidRDefault="00E21FC4" w:rsidP="00E21FC4">
      <w:pPr>
        <w:spacing w:after="0" w:line="360" w:lineRule="auto"/>
        <w:rPr>
          <w:rFonts w:ascii="Times New Roman" w:eastAsia="Times New Roman" w:hAnsi="Times New Roman"/>
          <w:b/>
          <w:sz w:val="28"/>
          <w:szCs w:val="28"/>
          <w:lang w:eastAsia="ru-RU"/>
        </w:rPr>
      </w:pPr>
      <w:r w:rsidRPr="00E21FC4">
        <w:rPr>
          <w:rFonts w:ascii="Times New Roman" w:eastAsia="Times New Roman" w:hAnsi="Times New Roman"/>
          <w:b/>
          <w:sz w:val="28"/>
          <w:szCs w:val="28"/>
          <w:lang w:eastAsia="ru-RU"/>
        </w:rPr>
        <w:t xml:space="preserve">Раздел 1. Язык и культура </w:t>
      </w:r>
    </w:p>
    <w:p w:rsidR="00E21FC4" w:rsidRPr="00E21FC4" w:rsidRDefault="00E21FC4" w:rsidP="0067623F">
      <w:pPr>
        <w:pStyle w:val="a8"/>
        <w:numPr>
          <w:ilvl w:val="0"/>
          <w:numId w:val="211"/>
        </w:numPr>
        <w:spacing w:line="360" w:lineRule="auto"/>
        <w:ind w:left="426"/>
        <w:rPr>
          <w:rFonts w:ascii="Times New Roman" w:eastAsia="Times New Roman" w:hAnsi="Times New Roman"/>
          <w:sz w:val="28"/>
          <w:szCs w:val="28"/>
        </w:rPr>
      </w:pPr>
      <w:r w:rsidRPr="00E21FC4">
        <w:rPr>
          <w:rFonts w:ascii="Times New Roman" w:eastAsia="Times New Roman" w:hAnsi="Times New Roman"/>
          <w:sz w:val="28"/>
          <w:szCs w:val="28"/>
        </w:rPr>
        <w:t xml:space="preserve">Русский язык как развивающееся явление.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w:t>
      </w:r>
    </w:p>
    <w:p w:rsidR="00E21FC4" w:rsidRPr="00E21FC4" w:rsidRDefault="00E21FC4" w:rsidP="0067623F">
      <w:pPr>
        <w:pStyle w:val="a8"/>
        <w:numPr>
          <w:ilvl w:val="0"/>
          <w:numId w:val="211"/>
        </w:numPr>
        <w:spacing w:line="360" w:lineRule="auto"/>
        <w:ind w:left="426"/>
        <w:rPr>
          <w:rFonts w:ascii="Times New Roman" w:eastAsia="Times New Roman" w:hAnsi="Times New Roman"/>
          <w:sz w:val="28"/>
          <w:szCs w:val="28"/>
        </w:rPr>
      </w:pPr>
      <w:r w:rsidRPr="00E21FC4">
        <w:rPr>
          <w:rFonts w:ascii="Times New Roman" w:eastAsia="Times New Roman" w:hAnsi="Times New Roman"/>
          <w:sz w:val="28"/>
          <w:szCs w:val="28"/>
        </w:rPr>
        <w:t>Лексические заимствования последних десятилетий. Употребление иноязычных слов как проблема культуры речи.</w:t>
      </w:r>
    </w:p>
    <w:p w:rsidR="00E21FC4" w:rsidRPr="00E21FC4" w:rsidRDefault="00E21FC4" w:rsidP="00E21FC4">
      <w:pPr>
        <w:spacing w:after="0" w:line="360" w:lineRule="auto"/>
        <w:rPr>
          <w:rFonts w:ascii="Times New Roman" w:eastAsia="Times New Roman" w:hAnsi="Times New Roman"/>
          <w:b/>
          <w:sz w:val="28"/>
          <w:szCs w:val="28"/>
          <w:lang w:eastAsia="ru-RU"/>
        </w:rPr>
      </w:pPr>
      <w:r w:rsidRPr="00E21FC4">
        <w:rPr>
          <w:rFonts w:ascii="Times New Roman" w:eastAsia="Times New Roman" w:hAnsi="Times New Roman"/>
          <w:b/>
          <w:sz w:val="28"/>
          <w:szCs w:val="28"/>
          <w:lang w:eastAsia="ru-RU"/>
        </w:rPr>
        <w:t xml:space="preserve">Раздел 2. Культура речи </w:t>
      </w:r>
    </w:p>
    <w:p w:rsidR="00E21FC4" w:rsidRPr="00E21FC4" w:rsidRDefault="00E21FC4" w:rsidP="0067623F">
      <w:pPr>
        <w:pStyle w:val="a8"/>
        <w:numPr>
          <w:ilvl w:val="0"/>
          <w:numId w:val="212"/>
        </w:numPr>
        <w:spacing w:line="360" w:lineRule="auto"/>
        <w:ind w:left="426"/>
        <w:rPr>
          <w:rFonts w:ascii="Times New Roman" w:eastAsia="Times New Roman" w:hAnsi="Times New Roman"/>
          <w:sz w:val="28"/>
          <w:szCs w:val="28"/>
        </w:rPr>
      </w:pPr>
      <w:r w:rsidRPr="00E21FC4">
        <w:rPr>
          <w:rFonts w:ascii="Times New Roman" w:eastAsia="Times New Roman" w:hAnsi="Times New Roman"/>
          <w:sz w:val="28"/>
          <w:szCs w:val="28"/>
        </w:rPr>
        <w:t>Основные орфоэпические нормы современного русского литературного языка.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(на дом‚ на гору)</w:t>
      </w:r>
    </w:p>
    <w:p w:rsidR="00E21FC4" w:rsidRPr="00E21FC4" w:rsidRDefault="00E21FC4" w:rsidP="0067623F">
      <w:pPr>
        <w:pStyle w:val="a8"/>
        <w:numPr>
          <w:ilvl w:val="0"/>
          <w:numId w:val="212"/>
        </w:numPr>
        <w:spacing w:line="360" w:lineRule="auto"/>
        <w:ind w:left="426"/>
        <w:rPr>
          <w:rFonts w:ascii="Times New Roman" w:eastAsia="Times New Roman" w:hAnsi="Times New Roman"/>
          <w:sz w:val="28"/>
          <w:szCs w:val="28"/>
        </w:rPr>
      </w:pPr>
      <w:r w:rsidRPr="00E21FC4">
        <w:rPr>
          <w:rFonts w:ascii="Times New Roman" w:eastAsia="Times New Roman" w:hAnsi="Times New Roman"/>
          <w:sz w:val="28"/>
          <w:szCs w:val="28"/>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E21FC4" w:rsidRPr="00E21FC4" w:rsidRDefault="00E21FC4" w:rsidP="0067623F">
      <w:pPr>
        <w:pStyle w:val="a8"/>
        <w:numPr>
          <w:ilvl w:val="0"/>
          <w:numId w:val="212"/>
        </w:numPr>
        <w:spacing w:line="360" w:lineRule="auto"/>
        <w:ind w:left="426"/>
        <w:rPr>
          <w:rFonts w:ascii="Times New Roman" w:eastAsia="Times New Roman" w:hAnsi="Times New Roman"/>
          <w:sz w:val="28"/>
          <w:szCs w:val="28"/>
        </w:rPr>
      </w:pPr>
      <w:r w:rsidRPr="00E21FC4">
        <w:rPr>
          <w:rFonts w:ascii="Times New Roman" w:eastAsia="Times New Roman" w:hAnsi="Times New Roman"/>
          <w:sz w:val="28"/>
          <w:szCs w:val="28"/>
        </w:rPr>
        <w:t>Основные грамматические нормы современного русского литературного языка. 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очутиться, победить, убедить, учредить, утвердить)‚ формы глаголов совершенного и несовершенного вида‚ формы глаголов в повелительном наклонении. Нормы употребления в речи однокоренных слов типа висящий –висячий, горящий –горячий.</w:t>
      </w:r>
    </w:p>
    <w:p w:rsidR="00E21FC4" w:rsidRPr="00E21FC4" w:rsidRDefault="00E21FC4" w:rsidP="0067623F">
      <w:pPr>
        <w:pStyle w:val="a8"/>
        <w:numPr>
          <w:ilvl w:val="0"/>
          <w:numId w:val="212"/>
        </w:numPr>
        <w:spacing w:line="360" w:lineRule="auto"/>
        <w:ind w:left="426"/>
        <w:rPr>
          <w:rFonts w:ascii="Times New Roman" w:eastAsia="Times New Roman" w:hAnsi="Times New Roman"/>
          <w:sz w:val="28"/>
          <w:szCs w:val="28"/>
        </w:rPr>
      </w:pPr>
      <w:r w:rsidRPr="00E21FC4">
        <w:rPr>
          <w:rFonts w:ascii="Times New Roman" w:eastAsia="Times New Roman" w:hAnsi="Times New Roman"/>
          <w:sz w:val="28"/>
          <w:szCs w:val="28"/>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исправочниках. Литературный и разговорный варианты грамматической норм (махаешь –машешь; обусловливать, сосредоточивать, уполномочивать, оспари-вать, удостаивать, облагораживать).</w:t>
      </w:r>
    </w:p>
    <w:p w:rsidR="00E21FC4" w:rsidRPr="00E21FC4" w:rsidRDefault="00E21FC4" w:rsidP="0067623F">
      <w:pPr>
        <w:pStyle w:val="a8"/>
        <w:numPr>
          <w:ilvl w:val="0"/>
          <w:numId w:val="212"/>
        </w:numPr>
        <w:spacing w:line="360" w:lineRule="auto"/>
        <w:ind w:left="426"/>
        <w:rPr>
          <w:rFonts w:ascii="Times New Roman" w:eastAsia="Times New Roman" w:hAnsi="Times New Roman"/>
          <w:sz w:val="28"/>
          <w:szCs w:val="28"/>
        </w:rPr>
      </w:pPr>
      <w:r w:rsidRPr="00E21FC4">
        <w:rPr>
          <w:rFonts w:ascii="Times New Roman" w:eastAsia="Times New Roman" w:hAnsi="Times New Roman"/>
          <w:sz w:val="28"/>
          <w:szCs w:val="28"/>
        </w:rPr>
        <w:t>Речевой этикет. Русская этикетная речевая манера общения: умеренная громкостьречи‚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E21FC4" w:rsidRPr="00E21FC4" w:rsidRDefault="00E21FC4" w:rsidP="00E21FC4">
      <w:pPr>
        <w:spacing w:after="0" w:line="360" w:lineRule="auto"/>
        <w:rPr>
          <w:rFonts w:ascii="Times New Roman" w:eastAsia="Times New Roman" w:hAnsi="Times New Roman"/>
          <w:b/>
          <w:sz w:val="28"/>
          <w:szCs w:val="28"/>
          <w:lang w:eastAsia="ru-RU"/>
        </w:rPr>
      </w:pPr>
      <w:r w:rsidRPr="00E21FC4">
        <w:rPr>
          <w:rFonts w:ascii="Times New Roman" w:eastAsia="Times New Roman" w:hAnsi="Times New Roman"/>
          <w:b/>
          <w:sz w:val="28"/>
          <w:szCs w:val="28"/>
          <w:lang w:eastAsia="ru-RU"/>
        </w:rPr>
        <w:t xml:space="preserve">Раздел 3. Речь. Речевая деятельность. Текст </w:t>
      </w:r>
    </w:p>
    <w:p w:rsidR="00E21FC4" w:rsidRPr="00E21FC4" w:rsidRDefault="00E21FC4" w:rsidP="0067623F">
      <w:pPr>
        <w:pStyle w:val="a8"/>
        <w:numPr>
          <w:ilvl w:val="0"/>
          <w:numId w:val="213"/>
        </w:numPr>
        <w:spacing w:line="360" w:lineRule="auto"/>
        <w:ind w:left="426"/>
        <w:rPr>
          <w:rFonts w:ascii="Times New Roman" w:eastAsia="Times New Roman" w:hAnsi="Times New Roman"/>
          <w:sz w:val="28"/>
          <w:szCs w:val="28"/>
        </w:rPr>
      </w:pPr>
      <w:r w:rsidRPr="00E21FC4">
        <w:rPr>
          <w:rFonts w:ascii="Times New Roman" w:eastAsia="Times New Roman" w:hAnsi="Times New Roman"/>
          <w:sz w:val="28"/>
          <w:szCs w:val="28"/>
        </w:rPr>
        <w:t>Язык и речь. Виды речевой деятельности. 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др.Текст как единица языка и речи. 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E21FC4" w:rsidRPr="00E21FC4" w:rsidRDefault="00E21FC4" w:rsidP="0067623F">
      <w:pPr>
        <w:pStyle w:val="a8"/>
        <w:numPr>
          <w:ilvl w:val="0"/>
          <w:numId w:val="213"/>
        </w:numPr>
        <w:spacing w:line="360" w:lineRule="auto"/>
        <w:ind w:left="426"/>
        <w:rPr>
          <w:rFonts w:ascii="Times New Roman" w:eastAsia="Times New Roman" w:hAnsi="Times New Roman"/>
          <w:sz w:val="28"/>
          <w:szCs w:val="28"/>
        </w:rPr>
      </w:pPr>
      <w:r w:rsidRPr="00E21FC4">
        <w:rPr>
          <w:rFonts w:ascii="Times New Roman" w:eastAsia="Times New Roman" w:hAnsi="Times New Roman"/>
          <w:sz w:val="28"/>
          <w:szCs w:val="28"/>
        </w:rPr>
        <w:t xml:space="preserve">Функциональные разновидности языка. Разговорная речь. Беседа. Спор, виды споров. Правила поведения в споре, как управлять собой и собеседником. Корректные и некорректные приёмы ведения спора.Публицистический стиль. Путевые записки. Текст рекламного объявления, его язы-ковые и структурные особенности.Язык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E21FC4" w:rsidRPr="00E21FC4" w:rsidRDefault="00E21FC4" w:rsidP="00E21FC4">
      <w:pPr>
        <w:spacing w:after="0" w:line="360" w:lineRule="auto"/>
        <w:rPr>
          <w:rFonts w:ascii="Times New Roman" w:eastAsia="Times New Roman" w:hAnsi="Times New Roman"/>
          <w:b/>
          <w:sz w:val="28"/>
          <w:szCs w:val="28"/>
          <w:u w:val="single"/>
          <w:lang w:eastAsia="ru-RU"/>
        </w:rPr>
      </w:pPr>
      <w:r w:rsidRPr="00E21FC4">
        <w:rPr>
          <w:rFonts w:ascii="Times New Roman" w:eastAsia="Times New Roman" w:hAnsi="Times New Roman"/>
          <w:b/>
          <w:sz w:val="28"/>
          <w:szCs w:val="28"/>
          <w:u w:val="single"/>
          <w:lang w:eastAsia="ru-RU"/>
        </w:rPr>
        <w:t>8 класс</w:t>
      </w:r>
    </w:p>
    <w:p w:rsidR="00F81159" w:rsidRPr="00F81159" w:rsidRDefault="00E21FC4" w:rsidP="00E21FC4">
      <w:pPr>
        <w:spacing w:after="0" w:line="360" w:lineRule="auto"/>
        <w:rPr>
          <w:rFonts w:ascii="Times New Roman" w:eastAsia="Times New Roman" w:hAnsi="Times New Roman"/>
          <w:b/>
          <w:sz w:val="28"/>
          <w:szCs w:val="28"/>
          <w:lang w:eastAsia="ru-RU"/>
        </w:rPr>
      </w:pPr>
      <w:r w:rsidRPr="00E21FC4">
        <w:rPr>
          <w:rFonts w:ascii="Times New Roman" w:eastAsia="Times New Roman" w:hAnsi="Times New Roman"/>
          <w:b/>
          <w:sz w:val="28"/>
          <w:szCs w:val="28"/>
          <w:lang w:eastAsia="ru-RU"/>
        </w:rPr>
        <w:t xml:space="preserve">Раздел 1. Язык и культура </w:t>
      </w:r>
    </w:p>
    <w:p w:rsidR="00F81159" w:rsidRPr="00F81159" w:rsidRDefault="00E21FC4" w:rsidP="0067623F">
      <w:pPr>
        <w:pStyle w:val="a8"/>
        <w:numPr>
          <w:ilvl w:val="0"/>
          <w:numId w:val="214"/>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Исконно русская лексика: слова общеиндоевропейского фонда, слова праславянского (общеславянского) языка, древнерусские (общ</w:t>
      </w:r>
      <w:r w:rsidR="00F81159" w:rsidRPr="00F81159">
        <w:rPr>
          <w:rFonts w:ascii="Times New Roman" w:eastAsia="Times New Roman" w:hAnsi="Times New Roman"/>
          <w:sz w:val="28"/>
          <w:szCs w:val="28"/>
        </w:rPr>
        <w:t>евосточнославянские) слова, соб</w:t>
      </w:r>
      <w:r w:rsidRPr="00F81159">
        <w:rPr>
          <w:rFonts w:ascii="Times New Roman" w:eastAsia="Times New Roman" w:hAnsi="Times New Roman"/>
          <w:sz w:val="28"/>
          <w:szCs w:val="28"/>
        </w:rPr>
        <w:t>ственно русские слова. Собственно русские слова как база и основной источник развития лексики русского литературного языка.</w:t>
      </w:r>
    </w:p>
    <w:p w:rsidR="00F81159" w:rsidRPr="00F81159" w:rsidRDefault="00E21FC4" w:rsidP="0067623F">
      <w:pPr>
        <w:pStyle w:val="a8"/>
        <w:numPr>
          <w:ilvl w:val="0"/>
          <w:numId w:val="214"/>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Роль старославянизмов в развитии русского литера</w:t>
      </w:r>
      <w:r w:rsidR="00F81159" w:rsidRPr="00F81159">
        <w:rPr>
          <w:rFonts w:ascii="Times New Roman" w:eastAsia="Times New Roman" w:hAnsi="Times New Roman"/>
          <w:sz w:val="28"/>
          <w:szCs w:val="28"/>
        </w:rPr>
        <w:t>турного языка и их приметы. Сти</w:t>
      </w:r>
      <w:r w:rsidRPr="00F81159">
        <w:rPr>
          <w:rFonts w:ascii="Times New Roman" w:eastAsia="Times New Roman" w:hAnsi="Times New Roman"/>
          <w:sz w:val="28"/>
          <w:szCs w:val="28"/>
        </w:rPr>
        <w:t>листически нейтральные, книжные, устаревшие старославянизмы.</w:t>
      </w:r>
    </w:p>
    <w:p w:rsidR="00F81159" w:rsidRPr="00F81159" w:rsidRDefault="00E21FC4" w:rsidP="0067623F">
      <w:pPr>
        <w:pStyle w:val="a8"/>
        <w:numPr>
          <w:ilvl w:val="0"/>
          <w:numId w:val="214"/>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Иноязычная лексика в разговорной речи, дисплейных текстах, современной публицистике.</w:t>
      </w:r>
    </w:p>
    <w:p w:rsidR="00F81159" w:rsidRPr="00F81159" w:rsidRDefault="00E21FC4" w:rsidP="0067623F">
      <w:pPr>
        <w:pStyle w:val="a8"/>
        <w:numPr>
          <w:ilvl w:val="0"/>
          <w:numId w:val="214"/>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Речевой этикет. Благопожелание как ключевая идея речевого этикета. Речевой этикет и вежливость. «Ты» и «ВЫ» в русском речевом этик</w:t>
      </w:r>
      <w:r w:rsidR="00F81159" w:rsidRPr="00F81159">
        <w:rPr>
          <w:rFonts w:ascii="Times New Roman" w:eastAsia="Times New Roman" w:hAnsi="Times New Roman"/>
          <w:sz w:val="28"/>
          <w:szCs w:val="28"/>
        </w:rPr>
        <w:t>ете и в западноевропейском, аме</w:t>
      </w:r>
      <w:r w:rsidRPr="00F81159">
        <w:rPr>
          <w:rFonts w:ascii="Times New Roman" w:eastAsia="Times New Roman" w:hAnsi="Times New Roman"/>
          <w:sz w:val="28"/>
          <w:szCs w:val="28"/>
        </w:rPr>
        <w:t>риканском речевых этикетах. Называние другого и себя, обращение к знакомому и незнакомому</w:t>
      </w:r>
      <w:r w:rsidR="00F81159" w:rsidRPr="00F81159">
        <w:rPr>
          <w:rFonts w:ascii="Times New Roman" w:eastAsia="Times New Roman" w:hAnsi="Times New Roman"/>
          <w:sz w:val="28"/>
          <w:szCs w:val="28"/>
        </w:rPr>
        <w:t>.</w:t>
      </w:r>
      <w:r w:rsidRPr="00F81159">
        <w:rPr>
          <w:rFonts w:ascii="Times New Roman" w:eastAsia="Times New Roman" w:hAnsi="Times New Roman"/>
          <w:sz w:val="28"/>
          <w:szCs w:val="28"/>
        </w:rPr>
        <w:t xml:space="preserve"> Специфика приветствий, традиционная тематика бесед у русских и дру-гих народов.</w:t>
      </w:r>
    </w:p>
    <w:p w:rsidR="00F81159" w:rsidRPr="00F81159" w:rsidRDefault="00E21FC4" w:rsidP="00E21FC4">
      <w:pPr>
        <w:spacing w:after="0" w:line="360" w:lineRule="auto"/>
        <w:rPr>
          <w:rFonts w:ascii="Times New Roman" w:eastAsia="Times New Roman" w:hAnsi="Times New Roman"/>
          <w:b/>
          <w:sz w:val="28"/>
          <w:szCs w:val="28"/>
          <w:lang w:eastAsia="ru-RU"/>
        </w:rPr>
      </w:pPr>
      <w:r w:rsidRPr="00E21FC4">
        <w:rPr>
          <w:rFonts w:ascii="Times New Roman" w:eastAsia="Times New Roman" w:hAnsi="Times New Roman"/>
          <w:b/>
          <w:sz w:val="28"/>
          <w:szCs w:val="28"/>
          <w:lang w:eastAsia="ru-RU"/>
        </w:rPr>
        <w:t xml:space="preserve">Раздел 2. Культура речи </w:t>
      </w:r>
    </w:p>
    <w:p w:rsidR="00F81159" w:rsidRPr="00F81159" w:rsidRDefault="00E21FC4" w:rsidP="0067623F">
      <w:pPr>
        <w:pStyle w:val="a8"/>
        <w:numPr>
          <w:ilvl w:val="0"/>
          <w:numId w:val="215"/>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w:t>
      </w:r>
      <w:r w:rsidR="00F81159" w:rsidRPr="00F81159">
        <w:rPr>
          <w:rFonts w:ascii="Times New Roman" w:eastAsia="Times New Roman" w:hAnsi="Times New Roman"/>
          <w:sz w:val="28"/>
          <w:szCs w:val="28"/>
        </w:rPr>
        <w:t>дарного [а] после ж иш; произно</w:t>
      </w:r>
      <w:r w:rsidRPr="00F81159">
        <w:rPr>
          <w:rFonts w:ascii="Times New Roman" w:eastAsia="Times New Roman" w:hAnsi="Times New Roman"/>
          <w:sz w:val="28"/>
          <w:szCs w:val="28"/>
        </w:rPr>
        <w:t>шение сочетания чн и чт; произношение женских отчеств на -ична, -инична; произно-шение твёрдого [н] перед мягкими [ф'] и [в']; произн</w:t>
      </w:r>
      <w:r w:rsidR="00F81159" w:rsidRPr="00F81159">
        <w:rPr>
          <w:rFonts w:ascii="Times New Roman" w:eastAsia="Times New Roman" w:hAnsi="Times New Roman"/>
          <w:sz w:val="28"/>
          <w:szCs w:val="28"/>
        </w:rPr>
        <w:t>ошение мягкого [н] перед ч и щ.</w:t>
      </w:r>
    </w:p>
    <w:p w:rsidR="00F81159" w:rsidRPr="00F81159" w:rsidRDefault="00E21FC4" w:rsidP="0067623F">
      <w:pPr>
        <w:pStyle w:val="a8"/>
        <w:numPr>
          <w:ilvl w:val="0"/>
          <w:numId w:val="215"/>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Типичные акцентологические ошибки в современной речи.</w:t>
      </w:r>
    </w:p>
    <w:p w:rsidR="00F81159" w:rsidRPr="00F81159" w:rsidRDefault="00E21FC4" w:rsidP="0067623F">
      <w:pPr>
        <w:pStyle w:val="a8"/>
        <w:numPr>
          <w:ilvl w:val="0"/>
          <w:numId w:val="215"/>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Основные лексические нормысовременного русс</w:t>
      </w:r>
      <w:r w:rsidR="00F81159" w:rsidRPr="00F81159">
        <w:rPr>
          <w:rFonts w:ascii="Times New Roman" w:eastAsia="Times New Roman" w:hAnsi="Times New Roman"/>
          <w:sz w:val="28"/>
          <w:szCs w:val="28"/>
        </w:rPr>
        <w:t>кого литературного языка. Терми</w:t>
      </w:r>
      <w:r w:rsidRPr="00F81159">
        <w:rPr>
          <w:rFonts w:ascii="Times New Roman" w:eastAsia="Times New Roman" w:hAnsi="Times New Roman"/>
          <w:sz w:val="28"/>
          <w:szCs w:val="28"/>
        </w:rPr>
        <w:t>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r w:rsidR="00F81159" w:rsidRPr="00F81159">
        <w:rPr>
          <w:rFonts w:ascii="Times New Roman" w:eastAsia="Times New Roman" w:hAnsi="Times New Roman"/>
          <w:sz w:val="28"/>
          <w:szCs w:val="28"/>
        </w:rPr>
        <w:t xml:space="preserve"> </w:t>
      </w:r>
      <w:r w:rsidRPr="00F81159">
        <w:rPr>
          <w:rFonts w:ascii="Times New Roman" w:eastAsia="Times New Roman" w:hAnsi="Times New Roman"/>
          <w:sz w:val="28"/>
          <w:szCs w:val="28"/>
        </w:rPr>
        <w:t>Основные грамматические нормы современного р</w:t>
      </w:r>
      <w:r w:rsidR="00F81159" w:rsidRPr="00F81159">
        <w:rPr>
          <w:rFonts w:ascii="Times New Roman" w:eastAsia="Times New Roman" w:hAnsi="Times New Roman"/>
          <w:sz w:val="28"/>
          <w:szCs w:val="28"/>
        </w:rPr>
        <w:t>усского литературного языка. Ти</w:t>
      </w:r>
      <w:r w:rsidRPr="00F81159">
        <w:rPr>
          <w:rFonts w:ascii="Times New Roman" w:eastAsia="Times New Roman" w:hAnsi="Times New Roman"/>
          <w:sz w:val="28"/>
          <w:szCs w:val="28"/>
        </w:rPr>
        <w:t>пичные грамматические ошибки. Согласование: согла</w:t>
      </w:r>
      <w:r w:rsidR="00F81159" w:rsidRPr="00F81159">
        <w:rPr>
          <w:rFonts w:ascii="Times New Roman" w:eastAsia="Times New Roman" w:hAnsi="Times New Roman"/>
          <w:sz w:val="28"/>
          <w:szCs w:val="28"/>
        </w:rPr>
        <w:t>сование сказуемого с подлежа</w:t>
      </w:r>
      <w:r w:rsidRPr="00F81159">
        <w:rPr>
          <w:rFonts w:ascii="Times New Roman" w:eastAsia="Times New Roman" w:hAnsi="Times New Roman"/>
          <w:sz w:val="28"/>
          <w:szCs w:val="28"/>
        </w:rPr>
        <w:t>щим, имеющим в своем составе количественно-имен</w:t>
      </w:r>
      <w:r w:rsidR="00F81159" w:rsidRPr="00F81159">
        <w:rPr>
          <w:rFonts w:ascii="Times New Roman" w:eastAsia="Times New Roman" w:hAnsi="Times New Roman"/>
          <w:sz w:val="28"/>
          <w:szCs w:val="28"/>
        </w:rPr>
        <w:t>ное сочетание; согласование ска</w:t>
      </w:r>
      <w:r w:rsidRPr="00F81159">
        <w:rPr>
          <w:rFonts w:ascii="Times New Roman" w:eastAsia="Times New Roman" w:hAnsi="Times New Roman"/>
          <w:sz w:val="28"/>
          <w:szCs w:val="28"/>
        </w:rPr>
        <w:t>зуемого с подлежащим, выраженным существительным со значением лица женского рода (врач пришел –врач пришла); согласование сказуемого с подлежащим, выраженным сочетанием числительного несколько и существительным; согласование определения в количественно-именных сочетаниях с числительными два, три, четыре (два новых стола, две молодых женщины и две молодые женщины).</w:t>
      </w:r>
    </w:p>
    <w:p w:rsidR="00F81159" w:rsidRPr="00F81159" w:rsidRDefault="00E21FC4" w:rsidP="0067623F">
      <w:pPr>
        <w:pStyle w:val="a8"/>
        <w:numPr>
          <w:ilvl w:val="0"/>
          <w:numId w:val="215"/>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 xml:space="preserve">Нормы построения словосочетаний по типу согласования (маршрутное такси, обеих сестер –обоих братьев). </w:t>
      </w:r>
    </w:p>
    <w:p w:rsidR="00F81159" w:rsidRPr="00F81159" w:rsidRDefault="00E21FC4" w:rsidP="0067623F">
      <w:pPr>
        <w:pStyle w:val="a8"/>
        <w:numPr>
          <w:ilvl w:val="0"/>
          <w:numId w:val="215"/>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Варианты грамматической нормы: согласование с</w:t>
      </w:r>
      <w:r w:rsidR="00F81159" w:rsidRPr="00F81159">
        <w:rPr>
          <w:rFonts w:ascii="Times New Roman" w:eastAsia="Times New Roman" w:hAnsi="Times New Roman"/>
          <w:sz w:val="28"/>
          <w:szCs w:val="28"/>
        </w:rPr>
        <w:t>казуемого с подлежащим, выражен</w:t>
      </w:r>
      <w:r w:rsidRPr="00F81159">
        <w:rPr>
          <w:rFonts w:ascii="Times New Roman" w:eastAsia="Times New Roman" w:hAnsi="Times New Roman"/>
          <w:sz w:val="28"/>
          <w:szCs w:val="28"/>
        </w:rPr>
        <w:t>ным сочетанием слов много, мало, немного, немало, сколько, столько, большинство, меньшинство. Отражение вариантов грамматиче</w:t>
      </w:r>
      <w:r w:rsidR="00F81159" w:rsidRPr="00F81159">
        <w:rPr>
          <w:rFonts w:ascii="Times New Roman" w:eastAsia="Times New Roman" w:hAnsi="Times New Roman"/>
          <w:sz w:val="28"/>
          <w:szCs w:val="28"/>
        </w:rPr>
        <w:t>ской нормы в современных грамматическихсловарях и справочниках</w:t>
      </w:r>
    </w:p>
    <w:p w:rsidR="00F81159" w:rsidRPr="00F81159" w:rsidRDefault="00E21FC4" w:rsidP="0067623F">
      <w:pPr>
        <w:pStyle w:val="a8"/>
        <w:numPr>
          <w:ilvl w:val="0"/>
          <w:numId w:val="215"/>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Речевой этикет</w:t>
      </w:r>
      <w:r w:rsidR="00F81159" w:rsidRPr="00F81159">
        <w:rPr>
          <w:rFonts w:ascii="Times New Roman" w:eastAsia="Times New Roman" w:hAnsi="Times New Roman"/>
          <w:sz w:val="28"/>
          <w:szCs w:val="28"/>
        </w:rPr>
        <w:t xml:space="preserve">. </w:t>
      </w:r>
      <w:r w:rsidRPr="00F81159">
        <w:rPr>
          <w:rFonts w:ascii="Times New Roman" w:eastAsia="Times New Roman" w:hAnsi="Times New Roman"/>
          <w:sz w:val="28"/>
          <w:szCs w:val="28"/>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F81159" w:rsidRPr="00F81159" w:rsidRDefault="00E21FC4" w:rsidP="00E21FC4">
      <w:pPr>
        <w:spacing w:after="0" w:line="360" w:lineRule="auto"/>
        <w:rPr>
          <w:rFonts w:ascii="Times New Roman" w:eastAsia="Times New Roman" w:hAnsi="Times New Roman"/>
          <w:b/>
          <w:sz w:val="28"/>
          <w:szCs w:val="28"/>
          <w:lang w:eastAsia="ru-RU"/>
        </w:rPr>
      </w:pPr>
      <w:r w:rsidRPr="00F81159">
        <w:rPr>
          <w:rFonts w:ascii="Times New Roman" w:eastAsia="Times New Roman" w:hAnsi="Times New Roman"/>
          <w:b/>
          <w:sz w:val="28"/>
          <w:szCs w:val="28"/>
          <w:lang w:eastAsia="ru-RU"/>
        </w:rPr>
        <w:t xml:space="preserve">Раздел 3. Речь. Речевая деятельность. Текст </w:t>
      </w:r>
    </w:p>
    <w:p w:rsidR="00F81159" w:rsidRPr="00F81159" w:rsidRDefault="00E21FC4" w:rsidP="0067623F">
      <w:pPr>
        <w:pStyle w:val="a8"/>
        <w:numPr>
          <w:ilvl w:val="0"/>
          <w:numId w:val="216"/>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Язык и речь. Виды речевой деятельности</w:t>
      </w:r>
    </w:p>
    <w:p w:rsidR="00F81159" w:rsidRPr="00F81159" w:rsidRDefault="00E21FC4" w:rsidP="0067623F">
      <w:pPr>
        <w:pStyle w:val="a8"/>
        <w:numPr>
          <w:ilvl w:val="0"/>
          <w:numId w:val="216"/>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Эффективные приёмы слушания. Предтекстовый, текстовый и послетекстовый этапы работы.</w:t>
      </w:r>
    </w:p>
    <w:p w:rsidR="00F81159" w:rsidRPr="00F81159" w:rsidRDefault="00E21FC4" w:rsidP="0067623F">
      <w:pPr>
        <w:pStyle w:val="a8"/>
        <w:numPr>
          <w:ilvl w:val="0"/>
          <w:numId w:val="216"/>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Основные методы, способы и средства получения, переработки информации.Текст как единица языка и речи</w:t>
      </w:r>
    </w:p>
    <w:p w:rsidR="00F81159" w:rsidRPr="00F81159" w:rsidRDefault="00E21FC4" w:rsidP="0067623F">
      <w:pPr>
        <w:pStyle w:val="a8"/>
        <w:numPr>
          <w:ilvl w:val="0"/>
          <w:numId w:val="216"/>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Структура аргументации: тезис, аргумент. Спос</w:t>
      </w:r>
      <w:r w:rsidR="00F81159" w:rsidRPr="00F81159">
        <w:rPr>
          <w:rFonts w:ascii="Times New Roman" w:eastAsia="Times New Roman" w:hAnsi="Times New Roman"/>
          <w:sz w:val="28"/>
          <w:szCs w:val="28"/>
        </w:rPr>
        <w:t>обы аргументации. Правила эффек</w:t>
      </w:r>
      <w:r w:rsidRPr="00F81159">
        <w:rPr>
          <w:rFonts w:ascii="Times New Roman" w:eastAsia="Times New Roman" w:hAnsi="Times New Roman"/>
          <w:sz w:val="28"/>
          <w:szCs w:val="28"/>
        </w:rPr>
        <w:t>тивной аргументации. Причины неэффективной аргументации в учебно-научном об-щении.</w:t>
      </w:r>
    </w:p>
    <w:p w:rsidR="00F81159" w:rsidRPr="00F81159" w:rsidRDefault="00E21FC4" w:rsidP="0067623F">
      <w:pPr>
        <w:pStyle w:val="a8"/>
        <w:numPr>
          <w:ilvl w:val="0"/>
          <w:numId w:val="216"/>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Доказательство и его структура. Прямые и косвен</w:t>
      </w:r>
      <w:r w:rsidR="00F81159" w:rsidRPr="00F81159">
        <w:rPr>
          <w:rFonts w:ascii="Times New Roman" w:eastAsia="Times New Roman" w:hAnsi="Times New Roman"/>
          <w:sz w:val="28"/>
          <w:szCs w:val="28"/>
        </w:rPr>
        <w:t>ные доказательства. Виды косвен</w:t>
      </w:r>
      <w:r w:rsidRPr="00F81159">
        <w:rPr>
          <w:rFonts w:ascii="Times New Roman" w:eastAsia="Times New Roman" w:hAnsi="Times New Roman"/>
          <w:sz w:val="28"/>
          <w:szCs w:val="28"/>
        </w:rPr>
        <w:t xml:space="preserve">ных доказательств. Способы опровержения доводов оппонента: критика </w:t>
      </w:r>
      <w:r w:rsidR="00F81159" w:rsidRPr="00F81159">
        <w:rPr>
          <w:rFonts w:ascii="Times New Roman" w:eastAsia="Times New Roman" w:hAnsi="Times New Roman"/>
          <w:sz w:val="28"/>
          <w:szCs w:val="28"/>
        </w:rPr>
        <w:t>тезиса, кри</w:t>
      </w:r>
      <w:r w:rsidRPr="00F81159">
        <w:rPr>
          <w:rFonts w:ascii="Times New Roman" w:eastAsia="Times New Roman" w:hAnsi="Times New Roman"/>
          <w:sz w:val="28"/>
          <w:szCs w:val="28"/>
        </w:rPr>
        <w:t>тика аргументов, критика демонстрации.</w:t>
      </w:r>
    </w:p>
    <w:p w:rsidR="00F81159" w:rsidRPr="00F81159" w:rsidRDefault="00E21FC4" w:rsidP="0067623F">
      <w:pPr>
        <w:pStyle w:val="a8"/>
        <w:numPr>
          <w:ilvl w:val="0"/>
          <w:numId w:val="216"/>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Функциональные разновидности языка</w:t>
      </w:r>
    </w:p>
    <w:p w:rsidR="00F81159" w:rsidRPr="00F81159" w:rsidRDefault="00E21FC4" w:rsidP="0067623F">
      <w:pPr>
        <w:pStyle w:val="a8"/>
        <w:numPr>
          <w:ilvl w:val="0"/>
          <w:numId w:val="216"/>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Разговорная речь. Самохарактеристика, самопрезентация, поздравление. Научный стиль речи. Специфика оформления текс</w:t>
      </w:r>
      <w:r w:rsidR="00F81159" w:rsidRPr="00F81159">
        <w:rPr>
          <w:rFonts w:ascii="Times New Roman" w:eastAsia="Times New Roman" w:hAnsi="Times New Roman"/>
          <w:sz w:val="28"/>
          <w:szCs w:val="28"/>
        </w:rPr>
        <w:t>та как результата проектной (ис</w:t>
      </w:r>
      <w:r w:rsidRPr="00F81159">
        <w:rPr>
          <w:rFonts w:ascii="Times New Roman" w:eastAsia="Times New Roman" w:hAnsi="Times New Roman"/>
          <w:sz w:val="28"/>
          <w:szCs w:val="28"/>
        </w:rPr>
        <w:t xml:space="preserve">следовательской) деятельности. Реферат. Слово на защите реферата. Учебно-научная дискуссия. Стандартные обороты речи для участия </w:t>
      </w:r>
      <w:r w:rsidR="00F81159" w:rsidRPr="00F81159">
        <w:rPr>
          <w:rFonts w:ascii="Times New Roman" w:eastAsia="Times New Roman" w:hAnsi="Times New Roman"/>
          <w:sz w:val="28"/>
          <w:szCs w:val="28"/>
        </w:rPr>
        <w:t>в учебно-научной дискуссии. Пра</w:t>
      </w:r>
      <w:r w:rsidRPr="00F81159">
        <w:rPr>
          <w:rFonts w:ascii="Times New Roman" w:eastAsia="Times New Roman" w:hAnsi="Times New Roman"/>
          <w:sz w:val="28"/>
          <w:szCs w:val="28"/>
        </w:rPr>
        <w:t>вила корректной дискуссии.Язык художественной литературы. Сочинение в жанре письма другу (в том числе электронного), страницы дневника и т.д.</w:t>
      </w:r>
    </w:p>
    <w:p w:rsidR="00E21FC4" w:rsidRPr="00F81159" w:rsidRDefault="00E21FC4" w:rsidP="00E21FC4">
      <w:pPr>
        <w:spacing w:after="0" w:line="360" w:lineRule="auto"/>
        <w:rPr>
          <w:rFonts w:ascii="Times New Roman" w:eastAsia="Times New Roman" w:hAnsi="Times New Roman"/>
          <w:b/>
          <w:sz w:val="28"/>
          <w:szCs w:val="28"/>
          <w:u w:val="single"/>
          <w:lang w:eastAsia="ru-RU"/>
        </w:rPr>
      </w:pPr>
      <w:r w:rsidRPr="00F81159">
        <w:rPr>
          <w:rFonts w:ascii="Times New Roman" w:eastAsia="Times New Roman" w:hAnsi="Times New Roman"/>
          <w:b/>
          <w:sz w:val="28"/>
          <w:szCs w:val="28"/>
          <w:u w:val="single"/>
          <w:lang w:eastAsia="ru-RU"/>
        </w:rPr>
        <w:t>9 клас</w:t>
      </w:r>
    </w:p>
    <w:p w:rsidR="00F76BFA" w:rsidRPr="00F81159" w:rsidRDefault="00360CAC" w:rsidP="00E21FC4">
      <w:pPr>
        <w:spacing w:after="0" w:line="360" w:lineRule="auto"/>
        <w:rPr>
          <w:rFonts w:ascii="Times New Roman" w:eastAsia="Times New Roman" w:hAnsi="Times New Roman"/>
          <w:b/>
          <w:sz w:val="28"/>
          <w:szCs w:val="28"/>
          <w:lang w:eastAsia="ru-RU"/>
        </w:rPr>
      </w:pPr>
      <w:r w:rsidRPr="00F81159">
        <w:rPr>
          <w:rFonts w:ascii="Times New Roman" w:eastAsia="Times New Roman" w:hAnsi="Times New Roman"/>
          <w:b/>
          <w:sz w:val="28"/>
          <w:szCs w:val="28"/>
          <w:lang w:eastAsia="ru-RU"/>
        </w:rPr>
        <w:t xml:space="preserve">Раздел 1. Язык и культура </w:t>
      </w:r>
    </w:p>
    <w:p w:rsidR="00F81159" w:rsidRPr="00F81159" w:rsidRDefault="00360CAC" w:rsidP="0067623F">
      <w:pPr>
        <w:pStyle w:val="a8"/>
        <w:numPr>
          <w:ilvl w:val="0"/>
          <w:numId w:val="217"/>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Крылатыеслова и выражения (прецедентные тексты) из произведений художественной литерат</w:t>
      </w:r>
      <w:r w:rsidR="00F81159" w:rsidRPr="00F81159">
        <w:rPr>
          <w:rFonts w:ascii="Times New Roman" w:eastAsia="Times New Roman" w:hAnsi="Times New Roman"/>
          <w:sz w:val="28"/>
          <w:szCs w:val="28"/>
        </w:rPr>
        <w:t>уры, кинофильмов, песен, реклам</w:t>
      </w:r>
      <w:r w:rsidRPr="00F81159">
        <w:rPr>
          <w:rFonts w:ascii="Times New Roman" w:eastAsia="Times New Roman" w:hAnsi="Times New Roman"/>
          <w:sz w:val="28"/>
          <w:szCs w:val="28"/>
        </w:rPr>
        <w:t>ных текстов и т.п.</w:t>
      </w:r>
    </w:p>
    <w:p w:rsidR="00360CAC" w:rsidRPr="00F81159" w:rsidRDefault="00360CAC" w:rsidP="0067623F">
      <w:pPr>
        <w:pStyle w:val="a8"/>
        <w:numPr>
          <w:ilvl w:val="0"/>
          <w:numId w:val="217"/>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Развитие языка как объективный процесс. Общее</w:t>
      </w:r>
      <w:r w:rsidR="00F81159" w:rsidRPr="00F81159">
        <w:rPr>
          <w:rFonts w:ascii="Times New Roman" w:eastAsia="Times New Roman" w:hAnsi="Times New Roman"/>
          <w:sz w:val="28"/>
          <w:szCs w:val="28"/>
        </w:rPr>
        <w:t xml:space="preserve"> представление о внешних и внут</w:t>
      </w:r>
      <w:r w:rsidRPr="00F81159">
        <w:rPr>
          <w:rFonts w:ascii="Times New Roman" w:eastAsia="Times New Roman" w:hAnsi="Times New Roman"/>
          <w:sz w:val="28"/>
          <w:szCs w:val="28"/>
        </w:rPr>
        <w:t>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–рождение новых слов, изменение значений и переосмысление имеющихся в языке слов, и</w:t>
      </w:r>
      <w:r w:rsidR="00F81159" w:rsidRPr="00F81159">
        <w:rPr>
          <w:rFonts w:ascii="Times New Roman" w:eastAsia="Times New Roman" w:hAnsi="Times New Roman"/>
          <w:sz w:val="28"/>
          <w:szCs w:val="28"/>
        </w:rPr>
        <w:t>х стилистическая переоценка, со</w:t>
      </w:r>
      <w:r w:rsidRPr="00F81159">
        <w:rPr>
          <w:rFonts w:ascii="Times New Roman" w:eastAsia="Times New Roman" w:hAnsi="Times New Roman"/>
          <w:sz w:val="28"/>
          <w:szCs w:val="28"/>
        </w:rPr>
        <w:t>здание новой фразеологии, активизация процесса заимствования иноязычных слов.</w:t>
      </w:r>
    </w:p>
    <w:p w:rsidR="00F81159" w:rsidRPr="00F81159" w:rsidRDefault="00F81159" w:rsidP="00E21FC4">
      <w:pPr>
        <w:spacing w:after="0" w:line="360" w:lineRule="auto"/>
        <w:rPr>
          <w:rFonts w:ascii="Times New Roman" w:eastAsia="Times New Roman" w:hAnsi="Times New Roman"/>
          <w:b/>
          <w:sz w:val="28"/>
          <w:szCs w:val="28"/>
          <w:lang w:eastAsia="ru-RU"/>
        </w:rPr>
      </w:pPr>
      <w:r w:rsidRPr="00F81159">
        <w:rPr>
          <w:rFonts w:ascii="Times New Roman" w:eastAsia="Times New Roman" w:hAnsi="Times New Roman"/>
          <w:b/>
          <w:sz w:val="28"/>
          <w:szCs w:val="28"/>
          <w:lang w:eastAsia="ru-RU"/>
        </w:rPr>
        <w:t>Раздел 2. Культура речи</w:t>
      </w:r>
      <w:r w:rsidR="00360CAC" w:rsidRPr="00F81159">
        <w:rPr>
          <w:rFonts w:ascii="Times New Roman" w:eastAsia="Times New Roman" w:hAnsi="Times New Roman"/>
          <w:b/>
          <w:sz w:val="28"/>
          <w:szCs w:val="28"/>
          <w:lang w:eastAsia="ru-RU"/>
        </w:rPr>
        <w:t xml:space="preserve"> </w:t>
      </w:r>
    </w:p>
    <w:p w:rsidR="00F81159" w:rsidRPr="00F81159" w:rsidRDefault="00360CAC" w:rsidP="0067623F">
      <w:pPr>
        <w:pStyle w:val="a8"/>
        <w:numPr>
          <w:ilvl w:val="0"/>
          <w:numId w:val="218"/>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Основные орфоэпические нормы современного русского литературного языка. Активные процессы в област</w:t>
      </w:r>
      <w:r w:rsidR="00F81159" w:rsidRPr="00F81159">
        <w:rPr>
          <w:rFonts w:ascii="Times New Roman" w:eastAsia="Times New Roman" w:hAnsi="Times New Roman"/>
          <w:sz w:val="28"/>
          <w:szCs w:val="28"/>
        </w:rPr>
        <w:t>и произношения и ударения. Отра</w:t>
      </w:r>
      <w:r w:rsidRPr="00F81159">
        <w:rPr>
          <w:rFonts w:ascii="Times New Roman" w:eastAsia="Times New Roman" w:hAnsi="Times New Roman"/>
          <w:sz w:val="28"/>
          <w:szCs w:val="28"/>
        </w:rPr>
        <w:t>жение произносительных вариантов в современных орфоэпических словарях.</w:t>
      </w:r>
    </w:p>
    <w:p w:rsidR="00F81159" w:rsidRPr="00F81159" w:rsidRDefault="00360CAC" w:rsidP="0067623F">
      <w:pPr>
        <w:pStyle w:val="a8"/>
        <w:numPr>
          <w:ilvl w:val="0"/>
          <w:numId w:val="218"/>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Нарушение орфоэпической нормы как художественный приём.</w:t>
      </w:r>
    </w:p>
    <w:p w:rsidR="00F81159" w:rsidRPr="00F81159" w:rsidRDefault="00360CAC" w:rsidP="0067623F">
      <w:pPr>
        <w:pStyle w:val="a8"/>
        <w:numPr>
          <w:ilvl w:val="0"/>
          <w:numId w:val="218"/>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 xml:space="preserve">Основные лексические нормы современного русского литературного языка. Лексиче-ская сочетаемость слова и точность. Свободная и </w:t>
      </w:r>
      <w:r w:rsidR="00F81159" w:rsidRPr="00F81159">
        <w:rPr>
          <w:rFonts w:ascii="Times New Roman" w:eastAsia="Times New Roman" w:hAnsi="Times New Roman"/>
          <w:sz w:val="28"/>
          <w:szCs w:val="28"/>
        </w:rPr>
        <w:t>несвободная лексическая сочетае</w:t>
      </w:r>
      <w:r w:rsidRPr="00F81159">
        <w:rPr>
          <w:rFonts w:ascii="Times New Roman" w:eastAsia="Times New Roman" w:hAnsi="Times New Roman"/>
          <w:sz w:val="28"/>
          <w:szCs w:val="28"/>
        </w:rPr>
        <w:t>мость. Типичные ошибки‚ связанные с нарушением лексической сочетаемости.</w:t>
      </w:r>
    </w:p>
    <w:p w:rsidR="00F81159" w:rsidRPr="00F81159" w:rsidRDefault="00360CAC" w:rsidP="0067623F">
      <w:pPr>
        <w:pStyle w:val="a8"/>
        <w:numPr>
          <w:ilvl w:val="0"/>
          <w:numId w:val="218"/>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Речевая избыточность и точность. Тавтология. Плеоназм. Типичные ошибки‚ связанные с речевой избыточностью.</w:t>
      </w:r>
    </w:p>
    <w:p w:rsidR="00F81159" w:rsidRPr="00F81159" w:rsidRDefault="00360CAC" w:rsidP="0067623F">
      <w:pPr>
        <w:pStyle w:val="a8"/>
        <w:numPr>
          <w:ilvl w:val="0"/>
          <w:numId w:val="218"/>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Современные толковые словари. Отражение вари</w:t>
      </w:r>
      <w:r w:rsidR="00F81159">
        <w:rPr>
          <w:rFonts w:ascii="Times New Roman" w:eastAsia="Times New Roman" w:hAnsi="Times New Roman"/>
          <w:sz w:val="28"/>
          <w:szCs w:val="28"/>
        </w:rPr>
        <w:t>антов лексической нормы в совре</w:t>
      </w:r>
      <w:r w:rsidRPr="00F81159">
        <w:rPr>
          <w:rFonts w:ascii="Times New Roman" w:eastAsia="Times New Roman" w:hAnsi="Times New Roman"/>
          <w:sz w:val="28"/>
          <w:szCs w:val="28"/>
        </w:rPr>
        <w:t>менных словарях. Словарные пометы.</w:t>
      </w:r>
    </w:p>
    <w:p w:rsidR="00F81159" w:rsidRPr="00F81159" w:rsidRDefault="00360CAC" w:rsidP="0067623F">
      <w:pPr>
        <w:pStyle w:val="a8"/>
        <w:numPr>
          <w:ilvl w:val="0"/>
          <w:numId w:val="218"/>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Основные грамматические нормы современного русского литературного языка. Типичные грамматические ошибки. Управление: упр</w:t>
      </w:r>
      <w:r w:rsidR="00F81159" w:rsidRPr="00F81159">
        <w:rPr>
          <w:rFonts w:ascii="Times New Roman" w:eastAsia="Times New Roman" w:hAnsi="Times New Roman"/>
          <w:sz w:val="28"/>
          <w:szCs w:val="28"/>
        </w:rPr>
        <w:t>авление предлогов благодаря, со</w:t>
      </w:r>
      <w:r w:rsidRPr="00F81159">
        <w:rPr>
          <w:rFonts w:ascii="Times New Roman" w:eastAsia="Times New Roman" w:hAnsi="Times New Roman"/>
          <w:sz w:val="28"/>
          <w:szCs w:val="28"/>
        </w:rPr>
        <w:t>гласно, вопреки; предлога пос количественными числительными в словосочетаниях с распределительным значением (по пять груш –п</w:t>
      </w:r>
      <w:r w:rsidR="00F81159" w:rsidRPr="00F81159">
        <w:rPr>
          <w:rFonts w:ascii="Times New Roman" w:eastAsia="Times New Roman" w:hAnsi="Times New Roman"/>
          <w:sz w:val="28"/>
          <w:szCs w:val="28"/>
        </w:rPr>
        <w:t>о пяти груш). Правильное постро</w:t>
      </w:r>
      <w:r w:rsidRPr="00F81159">
        <w:rPr>
          <w:rFonts w:ascii="Times New Roman" w:eastAsia="Times New Roman" w:hAnsi="Times New Roman"/>
          <w:sz w:val="28"/>
          <w:szCs w:val="28"/>
        </w:rPr>
        <w:t xml:space="preserve">ение словосочетаний по типу управления (отзыв </w:t>
      </w:r>
      <w:r w:rsidR="00F81159" w:rsidRPr="00F81159">
        <w:rPr>
          <w:rFonts w:ascii="Times New Roman" w:eastAsia="Times New Roman" w:hAnsi="Times New Roman"/>
          <w:sz w:val="28"/>
          <w:szCs w:val="28"/>
        </w:rPr>
        <w:t>о книге –рецензия на книгу, оби</w:t>
      </w:r>
      <w:r w:rsidRPr="00F81159">
        <w:rPr>
          <w:rFonts w:ascii="Times New Roman" w:eastAsia="Times New Roman" w:hAnsi="Times New Roman"/>
          <w:sz w:val="28"/>
          <w:szCs w:val="28"/>
        </w:rPr>
        <w:t>деться на слово –обижен словами). Правильное употребление предлогов о‚ по‚ из‚ с в составе словосочетания (приехать из Москвы –приехать с Урала). Нагромождение одних и тех же падежных форм, в частности родительного и творительного падежа.</w:t>
      </w:r>
    </w:p>
    <w:p w:rsidR="00F81159" w:rsidRPr="00F81159" w:rsidRDefault="00360CAC" w:rsidP="0067623F">
      <w:pPr>
        <w:pStyle w:val="a8"/>
        <w:numPr>
          <w:ilvl w:val="0"/>
          <w:numId w:val="218"/>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Нормы употребления причастных и деепричастных</w:t>
      </w:r>
      <w:r w:rsidR="00F81159" w:rsidRPr="00F81159">
        <w:rPr>
          <w:rFonts w:ascii="Times New Roman" w:eastAsia="Times New Roman" w:hAnsi="Times New Roman"/>
          <w:sz w:val="28"/>
          <w:szCs w:val="28"/>
        </w:rPr>
        <w:t xml:space="preserve"> оборотов‚ предложений с косвен</w:t>
      </w:r>
      <w:r w:rsidRPr="00F81159">
        <w:rPr>
          <w:rFonts w:ascii="Times New Roman" w:eastAsia="Times New Roman" w:hAnsi="Times New Roman"/>
          <w:sz w:val="28"/>
          <w:szCs w:val="28"/>
        </w:rPr>
        <w:t>ной речью.</w:t>
      </w:r>
    </w:p>
    <w:p w:rsidR="00F81159" w:rsidRPr="00F81159" w:rsidRDefault="00360CAC" w:rsidP="0067623F">
      <w:pPr>
        <w:pStyle w:val="a8"/>
        <w:numPr>
          <w:ilvl w:val="0"/>
          <w:numId w:val="218"/>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Типичные ошибки в построении сложных предло</w:t>
      </w:r>
      <w:r w:rsidR="00F81159" w:rsidRPr="00F81159">
        <w:rPr>
          <w:rFonts w:ascii="Times New Roman" w:eastAsia="Times New Roman" w:hAnsi="Times New Roman"/>
          <w:sz w:val="28"/>
          <w:szCs w:val="28"/>
        </w:rPr>
        <w:t>жений: постановка рядом двух од</w:t>
      </w:r>
      <w:r w:rsidRPr="00F81159">
        <w:rPr>
          <w:rFonts w:ascii="Times New Roman" w:eastAsia="Times New Roman" w:hAnsi="Times New Roman"/>
          <w:sz w:val="28"/>
          <w:szCs w:val="28"/>
        </w:rPr>
        <w:t>нозначных союзов (но и однако, что и будто, что и как будто)‚ повторение частицы бы в предложениях с союзами чтобыи если бы‚ введение в сложное предложение лишних указательных местоимений</w:t>
      </w:r>
    </w:p>
    <w:p w:rsidR="00F81159" w:rsidRPr="00F81159" w:rsidRDefault="00360CAC" w:rsidP="0067623F">
      <w:pPr>
        <w:pStyle w:val="a8"/>
        <w:numPr>
          <w:ilvl w:val="0"/>
          <w:numId w:val="218"/>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Отражение вариантов грамматической нормы в современных грамматических слова-рях и справочниках. Словарные пометы.</w:t>
      </w:r>
    </w:p>
    <w:p w:rsidR="00F81159" w:rsidRPr="00F81159" w:rsidRDefault="00360CAC" w:rsidP="0067623F">
      <w:pPr>
        <w:pStyle w:val="a8"/>
        <w:numPr>
          <w:ilvl w:val="0"/>
          <w:numId w:val="218"/>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Речевой этикет</w:t>
      </w:r>
      <w:r w:rsidR="00F81159" w:rsidRPr="00F81159">
        <w:rPr>
          <w:rFonts w:ascii="Times New Roman" w:eastAsia="Times New Roman" w:hAnsi="Times New Roman"/>
          <w:sz w:val="28"/>
          <w:szCs w:val="28"/>
        </w:rPr>
        <w:t xml:space="preserve">. </w:t>
      </w:r>
      <w:r w:rsidRPr="00F81159">
        <w:rPr>
          <w:rFonts w:ascii="Times New Roman" w:eastAsia="Times New Roman" w:hAnsi="Times New Roman"/>
          <w:sz w:val="28"/>
          <w:szCs w:val="28"/>
        </w:rPr>
        <w:t>Этика и этикет в электронной среде общения. Понятие нетикета. Этикет Интернет-переписки. Этические нормы, правила этикета Ин</w:t>
      </w:r>
      <w:r w:rsidR="00F81159" w:rsidRPr="00F81159">
        <w:rPr>
          <w:rFonts w:ascii="Times New Roman" w:eastAsia="Times New Roman" w:hAnsi="Times New Roman"/>
          <w:sz w:val="28"/>
          <w:szCs w:val="28"/>
        </w:rPr>
        <w:t>тернет-дискуссии, Интернет-поле</w:t>
      </w:r>
      <w:r w:rsidRPr="00F81159">
        <w:rPr>
          <w:rFonts w:ascii="Times New Roman" w:eastAsia="Times New Roman" w:hAnsi="Times New Roman"/>
          <w:sz w:val="28"/>
          <w:szCs w:val="28"/>
        </w:rPr>
        <w:t>мики. Этикетное речевое поведен</w:t>
      </w:r>
      <w:r w:rsidR="00F81159" w:rsidRPr="00F81159">
        <w:rPr>
          <w:rFonts w:ascii="Times New Roman" w:eastAsia="Times New Roman" w:hAnsi="Times New Roman"/>
          <w:sz w:val="28"/>
          <w:szCs w:val="28"/>
        </w:rPr>
        <w:t>ие в ситуациях делового общения</w:t>
      </w:r>
    </w:p>
    <w:p w:rsidR="00F81159" w:rsidRPr="00F81159" w:rsidRDefault="00360CAC" w:rsidP="00E21FC4">
      <w:pPr>
        <w:spacing w:after="0" w:line="360" w:lineRule="auto"/>
        <w:rPr>
          <w:rFonts w:ascii="Times New Roman" w:eastAsia="Times New Roman" w:hAnsi="Times New Roman"/>
          <w:b/>
          <w:sz w:val="28"/>
          <w:szCs w:val="28"/>
          <w:lang w:eastAsia="ru-RU"/>
        </w:rPr>
      </w:pPr>
      <w:r w:rsidRPr="00F81159">
        <w:rPr>
          <w:rFonts w:ascii="Times New Roman" w:eastAsia="Times New Roman" w:hAnsi="Times New Roman"/>
          <w:b/>
          <w:sz w:val="28"/>
          <w:szCs w:val="28"/>
          <w:lang w:eastAsia="ru-RU"/>
        </w:rPr>
        <w:t>Раздел 3. Речь. Речевая деятельность. Текст</w:t>
      </w:r>
    </w:p>
    <w:p w:rsidR="00F81159" w:rsidRPr="00F81159" w:rsidRDefault="00360CAC" w:rsidP="0067623F">
      <w:pPr>
        <w:pStyle w:val="a8"/>
        <w:numPr>
          <w:ilvl w:val="0"/>
          <w:numId w:val="219"/>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 xml:space="preserve">Язык и </w:t>
      </w:r>
      <w:r w:rsidR="00F81159" w:rsidRPr="00F81159">
        <w:rPr>
          <w:rFonts w:ascii="Times New Roman" w:eastAsia="Times New Roman" w:hAnsi="Times New Roman"/>
          <w:sz w:val="28"/>
          <w:szCs w:val="28"/>
        </w:rPr>
        <w:t xml:space="preserve">речь. Виды речевой деятельности. </w:t>
      </w:r>
      <w:r w:rsidRPr="00F81159">
        <w:rPr>
          <w:rFonts w:ascii="Times New Roman" w:eastAsia="Times New Roman" w:hAnsi="Times New Roman"/>
          <w:sz w:val="28"/>
          <w:szCs w:val="28"/>
        </w:rPr>
        <w:t>Русский язык в Интернете. Правила информационной безопасности при общении в социальных сетях. Контактное и дистантное общение.</w:t>
      </w:r>
    </w:p>
    <w:p w:rsidR="00F81159" w:rsidRPr="00F81159" w:rsidRDefault="00360CAC" w:rsidP="0067623F">
      <w:pPr>
        <w:pStyle w:val="a8"/>
        <w:numPr>
          <w:ilvl w:val="0"/>
          <w:numId w:val="219"/>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Текст как единица языка и речи</w:t>
      </w:r>
      <w:r w:rsidR="00F81159" w:rsidRPr="00F81159">
        <w:rPr>
          <w:rFonts w:ascii="Times New Roman" w:eastAsia="Times New Roman" w:hAnsi="Times New Roman"/>
          <w:sz w:val="28"/>
          <w:szCs w:val="28"/>
        </w:rPr>
        <w:t xml:space="preserve">. </w:t>
      </w:r>
      <w:r w:rsidRPr="00F81159">
        <w:rPr>
          <w:rFonts w:ascii="Times New Roman" w:eastAsia="Times New Roman" w:hAnsi="Times New Roman"/>
          <w:sz w:val="28"/>
          <w:szCs w:val="28"/>
        </w:rPr>
        <w:t xml:space="preserve">Виды преобразования текстов: аннотация, конспект. Использование графиков, диаграмм, схем для представления информации. </w:t>
      </w:r>
    </w:p>
    <w:p w:rsidR="00F81159" w:rsidRPr="00F81159" w:rsidRDefault="00360CAC" w:rsidP="0067623F">
      <w:pPr>
        <w:pStyle w:val="a8"/>
        <w:numPr>
          <w:ilvl w:val="0"/>
          <w:numId w:val="219"/>
        </w:numPr>
        <w:spacing w:line="360" w:lineRule="auto"/>
        <w:ind w:left="426"/>
        <w:rPr>
          <w:rFonts w:ascii="Times New Roman" w:eastAsia="Times New Roman" w:hAnsi="Times New Roman"/>
          <w:sz w:val="28"/>
          <w:szCs w:val="28"/>
        </w:rPr>
      </w:pPr>
      <w:r w:rsidRPr="00F81159">
        <w:rPr>
          <w:rFonts w:ascii="Times New Roman" w:eastAsia="Times New Roman" w:hAnsi="Times New Roman"/>
          <w:sz w:val="28"/>
          <w:szCs w:val="28"/>
        </w:rPr>
        <w:t>Функциональные разновидностиязыка</w:t>
      </w:r>
      <w:r w:rsidR="00F81159" w:rsidRPr="00F81159">
        <w:rPr>
          <w:rFonts w:ascii="Times New Roman" w:eastAsia="Times New Roman" w:hAnsi="Times New Roman"/>
          <w:sz w:val="28"/>
          <w:szCs w:val="28"/>
        </w:rPr>
        <w:t>.</w:t>
      </w:r>
      <w:r w:rsidRPr="00F81159">
        <w:rPr>
          <w:rFonts w:ascii="Times New Roman" w:eastAsia="Times New Roman" w:hAnsi="Times New Roman"/>
          <w:sz w:val="28"/>
          <w:szCs w:val="28"/>
        </w:rPr>
        <w:t>Разговорная речь. Анекдот, шутка.Официально-деловой стиль. Деловое письмо, его структурные элементы и языковые особенности. Учебно-научный стиль. Доклад, сообщение. Речь оппонента на защите проекта.Публицистический стиль. Проблемный очерк. Язык</w:t>
      </w:r>
      <w:r w:rsidR="00F81159" w:rsidRPr="00F81159">
        <w:rPr>
          <w:rFonts w:ascii="Times New Roman" w:eastAsia="Times New Roman" w:hAnsi="Times New Roman"/>
          <w:sz w:val="28"/>
          <w:szCs w:val="28"/>
        </w:rPr>
        <w:t xml:space="preserve"> </w:t>
      </w:r>
      <w:r w:rsidRPr="00F81159">
        <w:rPr>
          <w:rFonts w:ascii="Times New Roman" w:eastAsia="Times New Roman" w:hAnsi="Times New Roman"/>
          <w:sz w:val="28"/>
          <w:szCs w:val="28"/>
        </w:rPr>
        <w:t>художественной литературы. Диалогичность в художественном произведении. Текст и интертекст. Афоризмы. Прецедентные тексты.</w:t>
      </w:r>
    </w:p>
    <w:p w:rsidR="00777D59" w:rsidRDefault="006821ED" w:rsidP="00E21FC4">
      <w:pPr>
        <w:pStyle w:val="4"/>
      </w:pPr>
      <w:bookmarkStart w:id="301" w:name="_Toc409691670"/>
      <w:bookmarkStart w:id="302" w:name="_Toc410653995"/>
      <w:bookmarkStart w:id="303" w:name="_Toc31893437"/>
      <w:bookmarkStart w:id="304" w:name="_Toc31898634"/>
      <w:r>
        <w:t>2.2.2.</w:t>
      </w:r>
      <w:r w:rsidR="00F81159">
        <w:t>3</w:t>
      </w:r>
      <w:r>
        <w:t>. Литература</w:t>
      </w:r>
      <w:bookmarkEnd w:id="301"/>
      <w:bookmarkEnd w:id="302"/>
      <w:bookmarkEnd w:id="303"/>
      <w:bookmarkEnd w:id="304"/>
    </w:p>
    <w:p w:rsidR="00777D59" w:rsidRDefault="006821ED" w:rsidP="00E21FC4">
      <w:pPr>
        <w:spacing w:after="0" w:line="360" w:lineRule="auto"/>
        <w:ind w:firstLine="709"/>
        <w:jc w:val="both"/>
        <w:rPr>
          <w:rFonts w:ascii="Times New Roman" w:hAnsi="Times New Roman"/>
          <w:b/>
          <w:sz w:val="28"/>
          <w:szCs w:val="28"/>
        </w:rPr>
      </w:pPr>
      <w:r>
        <w:rPr>
          <w:rFonts w:ascii="Times New Roman" w:hAnsi="Times New Roman"/>
          <w:b/>
          <w:sz w:val="28"/>
          <w:szCs w:val="28"/>
        </w:rPr>
        <w:t>Цели и задачи литературного образования</w:t>
      </w:r>
    </w:p>
    <w:p w:rsidR="00777D59" w:rsidRDefault="006821ED" w:rsidP="00E21FC4">
      <w:pPr>
        <w:spacing w:after="0" w:line="360" w:lineRule="auto"/>
        <w:ind w:firstLine="709"/>
        <w:jc w:val="both"/>
        <w:rPr>
          <w:rFonts w:ascii="Times New Roman" w:hAnsi="Times New Roman"/>
          <w:sz w:val="28"/>
          <w:szCs w:val="28"/>
        </w:rPr>
      </w:pPr>
      <w:r>
        <w:rPr>
          <w:rFonts w:ascii="Times New Roman" w:hAnsi="Times New Roman"/>
          <w:sz w:val="28"/>
          <w:szCs w:val="28"/>
        </w:rPr>
        <w:t>Литература – учебный предмет, освоение содержания которого направлено:</w:t>
      </w:r>
    </w:p>
    <w:p w:rsidR="00777D59" w:rsidRDefault="006821ED" w:rsidP="0067623F">
      <w:pPr>
        <w:numPr>
          <w:ilvl w:val="0"/>
          <w:numId w:val="7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последовательное формирование читательской культуры через приобщение к чтению художественной литературы; </w:t>
      </w:r>
    </w:p>
    <w:p w:rsidR="00777D59" w:rsidRDefault="006821ED" w:rsidP="0067623F">
      <w:pPr>
        <w:numPr>
          <w:ilvl w:val="0"/>
          <w:numId w:val="7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777D59" w:rsidRDefault="006821ED" w:rsidP="0067623F">
      <w:pPr>
        <w:numPr>
          <w:ilvl w:val="0"/>
          <w:numId w:val="7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развитие эмоциональной сферы личности, образного, ассоциативного и логического мышления;</w:t>
      </w:r>
    </w:p>
    <w:p w:rsidR="00777D59" w:rsidRDefault="006821ED" w:rsidP="0067623F">
      <w:pPr>
        <w:numPr>
          <w:ilvl w:val="0"/>
          <w:numId w:val="7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777D59" w:rsidRDefault="006821ED" w:rsidP="0067623F">
      <w:pPr>
        <w:numPr>
          <w:ilvl w:val="0"/>
          <w:numId w:val="7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на формирование потребности и способности выражения себя в слове.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b/>
          <w:sz w:val="28"/>
          <w:szCs w:val="28"/>
        </w:rPr>
        <w:t xml:space="preserve">Стратегическая </w:t>
      </w:r>
      <w:r>
        <w:rPr>
          <w:rFonts w:ascii="Times New Roman" w:hAnsi="Times New Roman"/>
          <w:b/>
          <w:bCs/>
          <w:sz w:val="28"/>
          <w:szCs w:val="28"/>
        </w:rPr>
        <w:t xml:space="preserve">цель </w:t>
      </w:r>
      <w:r>
        <w:rPr>
          <w:rFonts w:ascii="Times New Roman" w:hAnsi="Times New Roman"/>
          <w:b/>
          <w:sz w:val="28"/>
          <w:szCs w:val="28"/>
        </w:rPr>
        <w:t>изучения литературы</w:t>
      </w:r>
      <w:r>
        <w:rPr>
          <w:rFonts w:ascii="Times New Roman" w:hAnsi="Times New Roman"/>
          <w:sz w:val="28"/>
          <w:szCs w:val="28"/>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777D59" w:rsidRDefault="006821ED">
      <w:pPr>
        <w:pStyle w:val="34"/>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литературы в основной школе (5-9 классы) закладывает необходимый фундамент для достижения перечисленных целей. </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w:t>
      </w:r>
      <w:r>
        <w:rPr>
          <w:rFonts w:ascii="Times New Roman" w:hAnsi="Times New Roman"/>
          <w:sz w:val="28"/>
          <w:szCs w:val="28"/>
          <w:lang w:eastAsia="ru-RU"/>
        </w:rPr>
        <w:t>вслух, про себя, по ролям; чтения аналитического, выборочного, комментированного, сопоставительного и др.) и</w:t>
      </w:r>
      <w:r>
        <w:rPr>
          <w:rFonts w:ascii="Times New Roman" w:hAnsi="Times New Roman"/>
          <w:bCs/>
          <w:sz w:val="28"/>
          <w:szCs w:val="28"/>
        </w:rPr>
        <w:t xml:space="preserve"> базовых навыков творческого и академического письма, последовательно формирующихся на уроках литературы.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Изучение литературы в школе решает следующие образовательные </w:t>
      </w:r>
      <w:r>
        <w:rPr>
          <w:rFonts w:ascii="Times New Roman" w:hAnsi="Times New Roman"/>
          <w:b/>
          <w:bCs/>
          <w:sz w:val="28"/>
          <w:szCs w:val="28"/>
        </w:rPr>
        <w:t>задачи</w:t>
      </w:r>
      <w:r>
        <w:rPr>
          <w:rFonts w:ascii="Times New Roman" w:hAnsi="Times New Roman"/>
          <w:sz w:val="28"/>
          <w:szCs w:val="28"/>
        </w:rPr>
        <w:t>:</w:t>
      </w:r>
    </w:p>
    <w:p w:rsidR="00777D59" w:rsidRDefault="006821ED" w:rsidP="0067623F">
      <w:pPr>
        <w:pStyle w:val="a8"/>
        <w:numPr>
          <w:ilvl w:val="0"/>
          <w:numId w:val="61"/>
        </w:numPr>
        <w:spacing w:line="360" w:lineRule="auto"/>
        <w:ind w:left="0" w:firstLine="709"/>
        <w:jc w:val="both"/>
        <w:rPr>
          <w:rFonts w:ascii="Times New Roman" w:hAnsi="Times New Roman"/>
          <w:i/>
          <w:sz w:val="28"/>
          <w:szCs w:val="28"/>
        </w:rPr>
      </w:pPr>
      <w:r>
        <w:rPr>
          <w:rFonts w:ascii="Times New Roman" w:hAnsi="Times New Roman"/>
          <w:sz w:val="28"/>
          <w:szCs w:val="28"/>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777D59" w:rsidRDefault="006821ED" w:rsidP="0067623F">
      <w:pPr>
        <w:pStyle w:val="a8"/>
        <w:numPr>
          <w:ilvl w:val="0"/>
          <w:numId w:val="61"/>
        </w:numPr>
        <w:spacing w:line="360" w:lineRule="auto"/>
        <w:ind w:left="0" w:firstLine="709"/>
        <w:jc w:val="both"/>
        <w:rPr>
          <w:rFonts w:ascii="Times New Roman" w:hAnsi="Times New Roman"/>
          <w:i/>
          <w:sz w:val="28"/>
          <w:szCs w:val="28"/>
        </w:rPr>
      </w:pPr>
      <w:r>
        <w:rPr>
          <w:rFonts w:ascii="Times New Roman" w:hAnsi="Times New Roman"/>
          <w:sz w:val="28"/>
          <w:szCs w:val="28"/>
        </w:rPr>
        <w:t>формирование и развитие представлений о литературном произведении как о художественном мире, особым образом построенном автором;</w:t>
      </w:r>
    </w:p>
    <w:p w:rsidR="00777D59" w:rsidRDefault="006821ED" w:rsidP="0067623F">
      <w:pPr>
        <w:pStyle w:val="a8"/>
        <w:numPr>
          <w:ilvl w:val="0"/>
          <w:numId w:val="61"/>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777D59" w:rsidRDefault="006821ED" w:rsidP="0067623F">
      <w:pPr>
        <w:pStyle w:val="a8"/>
        <w:numPr>
          <w:ilvl w:val="0"/>
          <w:numId w:val="61"/>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 xml:space="preserve">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w:t>
      </w:r>
      <w:r>
        <w:rPr>
          <w:rFonts w:ascii="Times New Roman" w:hAnsi="Times New Roman"/>
          <w:sz w:val="28"/>
          <w:szCs w:val="28"/>
        </w:rPr>
        <w:t>ответственного отношения к разнообразным художественным смыслам</w:t>
      </w:r>
      <w:r>
        <w:rPr>
          <w:rFonts w:ascii="Times New Roman" w:eastAsia="Times New Roman" w:hAnsi="Times New Roman"/>
          <w:sz w:val="28"/>
          <w:szCs w:val="28"/>
        </w:rPr>
        <w:t>;</w:t>
      </w:r>
    </w:p>
    <w:p w:rsidR="00777D59" w:rsidRDefault="006821ED" w:rsidP="0067623F">
      <w:pPr>
        <w:pStyle w:val="a8"/>
        <w:widowControl w:val="0"/>
        <w:numPr>
          <w:ilvl w:val="0"/>
          <w:numId w:val="61"/>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 xml:space="preserve">формирование отношения к литературе как к </w:t>
      </w:r>
      <w:r>
        <w:rPr>
          <w:rFonts w:ascii="Times New Roman" w:eastAsia="Times New Roman" w:hAnsi="Times New Roman"/>
          <w:sz w:val="28"/>
          <w:szCs w:val="28"/>
        </w:rPr>
        <w:t>особому способу познания жизни;</w:t>
      </w:r>
    </w:p>
    <w:p w:rsidR="00777D59" w:rsidRDefault="006821ED" w:rsidP="0067623F">
      <w:pPr>
        <w:pStyle w:val="a8"/>
        <w:numPr>
          <w:ilvl w:val="0"/>
          <w:numId w:val="61"/>
        </w:numPr>
        <w:spacing w:line="360" w:lineRule="auto"/>
        <w:ind w:left="0" w:firstLine="709"/>
        <w:jc w:val="both"/>
        <w:rPr>
          <w:rFonts w:ascii="Times New Roman" w:hAnsi="Times New Roman"/>
          <w:i/>
          <w:sz w:val="28"/>
          <w:szCs w:val="28"/>
        </w:rPr>
      </w:pPr>
      <w:r>
        <w:rPr>
          <w:rFonts w:ascii="Times New Roman" w:hAnsi="Times New Roman"/>
          <w:sz w:val="28"/>
          <w:szCs w:val="28"/>
        </w:rPr>
        <w:t xml:space="preserve">воспитание у читателя культуры выражения собственной позиции, </w:t>
      </w:r>
      <w:r>
        <w:rPr>
          <w:rFonts w:ascii="Times New Roman" w:eastAsia="Times New Roman" w:hAnsi="Times New Roman"/>
          <w:sz w:val="28"/>
          <w:szCs w:val="28"/>
        </w:rPr>
        <w:t>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777D59" w:rsidRDefault="006821ED" w:rsidP="0067623F">
      <w:pPr>
        <w:pStyle w:val="a8"/>
        <w:numPr>
          <w:ilvl w:val="0"/>
          <w:numId w:val="61"/>
        </w:numPr>
        <w:spacing w:line="360" w:lineRule="auto"/>
        <w:ind w:left="0" w:firstLine="709"/>
        <w:jc w:val="both"/>
        <w:rPr>
          <w:rFonts w:ascii="Times New Roman" w:hAnsi="Times New Roman"/>
          <w:b/>
          <w:bCs/>
          <w:sz w:val="28"/>
          <w:szCs w:val="28"/>
        </w:rPr>
      </w:pPr>
      <w:r>
        <w:rPr>
          <w:rFonts w:ascii="Times New Roman" w:hAnsi="Times New Roman"/>
          <w:sz w:val="28"/>
          <w:szCs w:val="28"/>
        </w:rPr>
        <w:t xml:space="preserve">воспитание культуры понимания «чужой» позиции, а также уважительного отношения к ценностям других людей, к культуре других эпох и народов; </w:t>
      </w:r>
      <w:r>
        <w:rPr>
          <w:rFonts w:ascii="Times New Roman" w:eastAsia="Times New Roman" w:hAnsi="Times New Roman"/>
          <w:sz w:val="28"/>
          <w:szCs w:val="28"/>
        </w:rPr>
        <w:t>развитие способности понимать литературные художественные произведения, отражающие разные этнокультурные традиции;</w:t>
      </w:r>
    </w:p>
    <w:p w:rsidR="00777D59" w:rsidRDefault="006821ED" w:rsidP="0067623F">
      <w:pPr>
        <w:pStyle w:val="a8"/>
        <w:numPr>
          <w:ilvl w:val="0"/>
          <w:numId w:val="61"/>
        </w:numPr>
        <w:spacing w:line="360" w:lineRule="auto"/>
        <w:ind w:left="0" w:firstLine="709"/>
        <w:jc w:val="both"/>
        <w:rPr>
          <w:rFonts w:ascii="Times New Roman" w:hAnsi="Times New Roman"/>
          <w:b/>
          <w:bCs/>
          <w:sz w:val="28"/>
          <w:szCs w:val="28"/>
        </w:rPr>
      </w:pPr>
      <w:r>
        <w:rPr>
          <w:rFonts w:ascii="Times New Roman" w:eastAsia="Times New Roman" w:hAnsi="Times New Roman"/>
          <w:sz w:val="28"/>
          <w:szCs w:val="28"/>
        </w:rPr>
        <w:t xml:space="preserve">воспитание квалифицированного читателя со сформированным эстетическим вкусом; </w:t>
      </w:r>
    </w:p>
    <w:p w:rsidR="00777D59" w:rsidRDefault="006821ED" w:rsidP="0067623F">
      <w:pPr>
        <w:pStyle w:val="a8"/>
        <w:widowControl w:val="0"/>
        <w:numPr>
          <w:ilvl w:val="0"/>
          <w:numId w:val="61"/>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hAnsi="Times New Roman"/>
          <w:sz w:val="28"/>
          <w:szCs w:val="28"/>
        </w:rPr>
        <w:t>формирование отношения к литературе как к одной из основных культурных ценностей народа</w:t>
      </w:r>
      <w:r>
        <w:rPr>
          <w:rFonts w:ascii="Times New Roman" w:eastAsia="Times New Roman" w:hAnsi="Times New Roman"/>
          <w:sz w:val="28"/>
          <w:szCs w:val="28"/>
        </w:rPr>
        <w:t>;</w:t>
      </w:r>
    </w:p>
    <w:p w:rsidR="00777D59" w:rsidRDefault="006821ED" w:rsidP="0067623F">
      <w:pPr>
        <w:pStyle w:val="a8"/>
        <w:numPr>
          <w:ilvl w:val="0"/>
          <w:numId w:val="61"/>
        </w:numPr>
        <w:spacing w:line="360" w:lineRule="auto"/>
        <w:ind w:left="0" w:firstLine="709"/>
        <w:jc w:val="both"/>
        <w:rPr>
          <w:rFonts w:ascii="Times New Roman" w:hAnsi="Times New Roman"/>
          <w:b/>
          <w:bCs/>
          <w:sz w:val="28"/>
          <w:szCs w:val="28"/>
        </w:rPr>
      </w:pPr>
      <w:r>
        <w:rPr>
          <w:rFonts w:ascii="Times New Roman" w:hAnsi="Times New Roman"/>
          <w:sz w:val="28"/>
          <w:szCs w:val="28"/>
        </w:rPr>
        <w:t xml:space="preserve">обеспечение через чтение и изучение классической и современной литературы культурной самоидентификации; </w:t>
      </w:r>
    </w:p>
    <w:p w:rsidR="00777D59" w:rsidRDefault="006821ED" w:rsidP="0067623F">
      <w:pPr>
        <w:pStyle w:val="a8"/>
        <w:widowControl w:val="0"/>
        <w:numPr>
          <w:ilvl w:val="0"/>
          <w:numId w:val="61"/>
        </w:numPr>
        <w:autoSpaceDE w:val="0"/>
        <w:autoSpaceDN w:val="0"/>
        <w:adjustRightInd w:val="0"/>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осознание значимости чтения и изучения литературы для своего дальнейшего развития;</w:t>
      </w:r>
    </w:p>
    <w:p w:rsidR="00777D59" w:rsidRDefault="006821ED" w:rsidP="0067623F">
      <w:pPr>
        <w:pStyle w:val="a8"/>
        <w:numPr>
          <w:ilvl w:val="0"/>
          <w:numId w:val="61"/>
        </w:numPr>
        <w:spacing w:line="360" w:lineRule="auto"/>
        <w:ind w:left="0" w:firstLine="709"/>
        <w:jc w:val="both"/>
        <w:rPr>
          <w:rFonts w:ascii="Times New Roman" w:hAnsi="Times New Roman"/>
          <w:i/>
          <w:sz w:val="28"/>
          <w:szCs w:val="28"/>
        </w:rPr>
      </w:pPr>
      <w:r>
        <w:rPr>
          <w:rFonts w:ascii="Times New Roman" w:eastAsia="Times New Roman" w:hAnsi="Times New Roman"/>
          <w:sz w:val="28"/>
          <w:szCs w:val="28"/>
        </w:rPr>
        <w:t xml:space="preserve">формирование у школьника стремления сознательно планировать свое досуговое чтение. </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В процессе обучения в основной школе эти задачи решаются постепенно, последовательно и постоянно; их решение продолжается и в старшей школе; на всех этапах обучения создаются условия для осознания обучающимися непрерывности процесса литературного образования и необходимости его продолжения и за пределами школы.</w:t>
      </w:r>
      <w:r>
        <w:rPr>
          <w:rFonts w:ascii="Times New Roman" w:hAnsi="Times New Roman"/>
          <w:sz w:val="28"/>
          <w:szCs w:val="28"/>
        </w:rPr>
        <w:tab/>
      </w:r>
    </w:p>
    <w:p w:rsidR="00777D59" w:rsidRDefault="006821ED">
      <w:pPr>
        <w:ind w:firstLine="709"/>
        <w:rPr>
          <w:rFonts w:ascii="Times New Roman" w:hAnsi="Times New Roman"/>
          <w:b/>
          <w:sz w:val="28"/>
          <w:szCs w:val="28"/>
        </w:rPr>
      </w:pPr>
      <w:r>
        <w:rPr>
          <w:rFonts w:ascii="Times New Roman" w:hAnsi="Times New Roman"/>
          <w:sz w:val="28"/>
          <w:szCs w:val="28"/>
        </w:rPr>
        <w:t>Примерная программа по литературе строится с учетом:</w:t>
      </w:r>
    </w:p>
    <w:p w:rsidR="00777D59" w:rsidRDefault="006821ED" w:rsidP="0067623F">
      <w:pPr>
        <w:numPr>
          <w:ilvl w:val="0"/>
          <w:numId w:val="4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лучших традиций отечественной методики  преподавания литературы, </w:t>
      </w:r>
      <w:r>
        <w:rPr>
          <w:rStyle w:val="5yl5"/>
          <w:rFonts w:ascii="Times New Roman" w:hAnsi="Times New Roman"/>
          <w:sz w:val="28"/>
          <w:szCs w:val="28"/>
        </w:rPr>
        <w:t>заложенных трудами В.И. Водовозова, А.Д. Алферова, В.Я. Стоюнина, В.П. Острогорского, Л.И. Поливанова, В.В. Голубкова, Н.М. Соколова, М.А. Рыбниковой, И.С. Збарского, В.Г. Маранцмана, З.Н. Новлянской и др.</w:t>
      </w:r>
      <w:r>
        <w:rPr>
          <w:rFonts w:ascii="Times New Roman" w:hAnsi="Times New Roman"/>
          <w:sz w:val="28"/>
          <w:szCs w:val="28"/>
        </w:rPr>
        <w:t>;</w:t>
      </w:r>
    </w:p>
    <w:p w:rsidR="00777D59" w:rsidRDefault="006821ED" w:rsidP="0067623F">
      <w:pPr>
        <w:numPr>
          <w:ilvl w:val="0"/>
          <w:numId w:val="4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традиций изучения конкретных произведений (прежде всего русской и зарубежной классики), сложившихся в школьной практике;</w:t>
      </w:r>
    </w:p>
    <w:p w:rsidR="00777D59" w:rsidRDefault="006821ED" w:rsidP="0067623F">
      <w:pPr>
        <w:numPr>
          <w:ilvl w:val="0"/>
          <w:numId w:val="42"/>
        </w:numPr>
        <w:spacing w:after="0" w:line="360" w:lineRule="auto"/>
        <w:ind w:left="0" w:firstLine="709"/>
        <w:jc w:val="both"/>
        <w:rPr>
          <w:rFonts w:ascii="Times New Roman" w:eastAsia="Times New Roman" w:hAnsi="Times New Roman"/>
          <w:sz w:val="28"/>
          <w:szCs w:val="28"/>
          <w:lang w:eastAsia="ru-RU"/>
        </w:rPr>
      </w:pPr>
      <w:r>
        <w:rPr>
          <w:rFonts w:ascii="Times New Roman" w:hAnsi="Times New Roman"/>
          <w:sz w:val="28"/>
          <w:szCs w:val="28"/>
        </w:rPr>
        <w:t xml:space="preserve">традиций научного анализа, а также художественной интерпретации средствами литературы и других видов искусств литературных произведений, входящих в национальный литературный канон </w:t>
      </w:r>
      <w:r>
        <w:rPr>
          <w:rFonts w:ascii="Times New Roman" w:hAnsi="Times New Roman"/>
          <w:b/>
          <w:sz w:val="28"/>
          <w:szCs w:val="28"/>
        </w:rPr>
        <w:t>(</w:t>
      </w:r>
      <w:r>
        <w:rPr>
          <w:rFonts w:ascii="Times New Roman" w:hAnsi="Times New Roman"/>
          <w:sz w:val="28"/>
          <w:szCs w:val="28"/>
        </w:rPr>
        <w:t xml:space="preserve">то есть образующих </w:t>
      </w:r>
      <w:r>
        <w:rPr>
          <w:rFonts w:ascii="Times New Roman" w:eastAsia="Times New Roman" w:hAnsi="Times New Roman"/>
          <w:sz w:val="28"/>
          <w:szCs w:val="28"/>
          <w:lang w:eastAsia="ru-RU"/>
        </w:rPr>
        <w:t>совокупность наиболее авторитетных для национальной традиции писательских имен, корпусов их творчества и их отдельных произведений)</w:t>
      </w:r>
      <w:r>
        <w:rPr>
          <w:rFonts w:ascii="Times New Roman" w:eastAsia="Times New Roman" w:hAnsi="Times New Roman"/>
          <w:b/>
          <w:sz w:val="28"/>
          <w:szCs w:val="28"/>
          <w:lang w:eastAsia="ru-RU"/>
        </w:rPr>
        <w:t xml:space="preserve">; </w:t>
      </w:r>
    </w:p>
    <w:p w:rsidR="00777D59" w:rsidRDefault="006821ED" w:rsidP="0067623F">
      <w:pPr>
        <w:numPr>
          <w:ilvl w:val="0"/>
          <w:numId w:val="4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необходимой вариативности авторской / рабочей программы по литературе при сохранении обязательных базовых элементов содержания предмета;</w:t>
      </w:r>
    </w:p>
    <w:p w:rsidR="00777D59" w:rsidRDefault="006821ED" w:rsidP="0067623F">
      <w:pPr>
        <w:numPr>
          <w:ilvl w:val="0"/>
          <w:numId w:val="4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соответствия рекомендуемых к изучению литературных произведений возрастным и психологическим особенностям обучающихся;</w:t>
      </w:r>
    </w:p>
    <w:p w:rsidR="00777D59" w:rsidRDefault="006821ED" w:rsidP="0067623F">
      <w:pPr>
        <w:numPr>
          <w:ilvl w:val="0"/>
          <w:numId w:val="4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требований современного культурно-исторического контекста к изучению классической литературы;</w:t>
      </w:r>
    </w:p>
    <w:p w:rsidR="00777D59" w:rsidRDefault="006821ED" w:rsidP="0067623F">
      <w:pPr>
        <w:numPr>
          <w:ilvl w:val="0"/>
          <w:numId w:val="42"/>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минимального количества учебного времени, отведенного на изучение литературы согласно действующему ФГОС и Базисному учебному плану.</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Примерная программа предоставляет автору рабочей программы свободу в распределении материала по годам обучения и четвертям, в выстраивании собственной логики его компоновки. Программа построена как своего рода «конструктор», из общих блоков которого можно собирать собственную конструкцию. Общность инвариантных разделов программы обеспечит преемственность в изучении литературы и единство обязательного содержания программы во всех образовательных учреждениях, возможности компоновки – необходимую вариативность.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действующим Федеральным законом «Об образовании в Российской Федерации» образовательные программы самостоятельно разрабатываются и утверждаются организацией, осуществляющей образовательную деятельность. Это значит, что учитель имеет возможность строить образовательный процесс разными способами: может выбрать УМК и следовать ему, может при необходимости откорректировать программу выбранного УМК и, наконец, опираясь на ФГОС и примерную программу, может разработать собственную рабочую программу в соответствии с локальными нормативными правовыми актами образовательной организации. Учитель имеет право опираться на какую-то одну линию учебников, использовать несколько учебников или учебных пособий. Законодательство требует соответствия разработанной программы Федеральному государственному образовательному стандарту и учета положений данной примерной образовательной программы.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Содержание программы по литературе включает в себя указание литературных произведений и их авторов. Помимо этого в программе присутствуют единицы более высокого порядка (жанрово-тематические объединения произведений; группы авторов, обзоры). Отдельно вынесен список теоретических понятий, подлежащих освоению в основной школе.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Рабочая 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должны быть обязательно  представлены в рабочих программах).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А</w:t>
      </w:r>
      <w:r>
        <w:rPr>
          <w:rFonts w:ascii="Times New Roman" w:hAnsi="Times New Roman"/>
          <w:sz w:val="28"/>
          <w:szCs w:val="28"/>
        </w:rPr>
        <w:t xml:space="preserve"> представляет собой </w:t>
      </w:r>
      <w:r>
        <w:rPr>
          <w:rFonts w:ascii="Times New Roman" w:hAnsi="Times New Roman"/>
          <w:bCs/>
          <w:sz w:val="28"/>
          <w:szCs w:val="28"/>
        </w:rPr>
        <w:t>перечень конкретных произведений</w:t>
      </w:r>
      <w:r>
        <w:rPr>
          <w:rFonts w:ascii="Times New Roman" w:hAnsi="Times New Roman"/>
          <w:sz w:val="28"/>
          <w:szCs w:val="28"/>
        </w:rPr>
        <w:t xml:space="preserve"> (например: </w:t>
      </w:r>
      <w:r>
        <w:rPr>
          <w:rFonts w:ascii="Times New Roman" w:hAnsi="Times New Roman"/>
          <w:iCs/>
          <w:sz w:val="28"/>
          <w:szCs w:val="28"/>
        </w:rPr>
        <w:t>А.С. Пушкин «Евгений Онегин», Н.В. Гоголь «Мертвые души»</w:t>
      </w:r>
      <w:r>
        <w:rPr>
          <w:rFonts w:ascii="Times New Roman" w:hAnsi="Times New Roman"/>
          <w:sz w:val="28"/>
          <w:szCs w:val="28"/>
        </w:rPr>
        <w:t xml:space="preserve"> и т.д.). В этот список попадают «ключевые» произведения литературы, предназначенные для обязательного изучения. Вариативной части в списке </w:t>
      </w:r>
      <w:r>
        <w:rPr>
          <w:rFonts w:ascii="Times New Roman" w:hAnsi="Times New Roman"/>
          <w:bCs/>
          <w:sz w:val="28"/>
          <w:szCs w:val="28"/>
        </w:rPr>
        <w:t>А</w:t>
      </w:r>
      <w:r>
        <w:rPr>
          <w:rFonts w:ascii="Times New Roman" w:hAnsi="Times New Roman"/>
          <w:sz w:val="28"/>
          <w:szCs w:val="28"/>
        </w:rPr>
        <w:t xml:space="preserve"> нет.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В</w:t>
      </w:r>
      <w:r>
        <w:rPr>
          <w:rFonts w:ascii="Times New Roman" w:hAnsi="Times New Roman"/>
          <w:sz w:val="28"/>
          <w:szCs w:val="28"/>
        </w:rPr>
        <w:t xml:space="preserve"> представляет собой </w:t>
      </w:r>
      <w:r>
        <w:rPr>
          <w:rFonts w:ascii="Times New Roman" w:hAnsi="Times New Roman"/>
          <w:bCs/>
          <w:sz w:val="28"/>
          <w:szCs w:val="28"/>
        </w:rPr>
        <w:t>перечень авторов,</w:t>
      </w:r>
      <w:r>
        <w:rPr>
          <w:rFonts w:ascii="Times New Roman" w:hAnsi="Times New Roman"/>
          <w:b/>
          <w:bCs/>
          <w:sz w:val="28"/>
          <w:szCs w:val="28"/>
        </w:rPr>
        <w:t xml:space="preserve"> </w:t>
      </w:r>
      <w:r>
        <w:rPr>
          <w:rFonts w:ascii="Times New Roman" w:hAnsi="Times New Roman"/>
          <w:sz w:val="28"/>
          <w:szCs w:val="28"/>
        </w:rPr>
        <w:t xml:space="preserve">изучение которых обязательно в школе. Список содержит также примеры тех произведений, которые могут изучаться – конкретное произведение каждого автора выбирается составителем программы. Перечень произведений названных в списке </w:t>
      </w:r>
      <w:r>
        <w:rPr>
          <w:rFonts w:ascii="Times New Roman" w:hAnsi="Times New Roman"/>
          <w:bCs/>
          <w:sz w:val="28"/>
          <w:szCs w:val="28"/>
        </w:rPr>
        <w:t xml:space="preserve">В </w:t>
      </w:r>
      <w:r>
        <w:rPr>
          <w:rFonts w:ascii="Times New Roman" w:hAnsi="Times New Roman"/>
          <w:sz w:val="28"/>
          <w:szCs w:val="28"/>
        </w:rPr>
        <w:t xml:space="preserve">авторов является ориентировочным (он предопределен традицией изучения в школе, жанром, разработанностью методических подходов и т.п.) и может быть дополнен составителями программ УМК и рабочих программ. Минимальное количество произведений, обязательных для изучения, указано, например: </w:t>
      </w:r>
      <w:r>
        <w:rPr>
          <w:rFonts w:ascii="Times New Roman" w:hAnsi="Times New Roman"/>
          <w:iCs/>
          <w:sz w:val="28"/>
          <w:szCs w:val="28"/>
        </w:rPr>
        <w:t>А. Блок. 1 стихотворение; М. Булгаков. 1 повесть</w:t>
      </w:r>
      <w:r>
        <w:rPr>
          <w:rFonts w:ascii="Times New Roman" w:hAnsi="Times New Roman"/>
          <w:sz w:val="28"/>
          <w:szCs w:val="28"/>
        </w:rPr>
        <w:t xml:space="preserve">. В программы включаются произведения всех указанных в списке </w:t>
      </w:r>
      <w:r>
        <w:rPr>
          <w:rFonts w:ascii="Times New Roman" w:hAnsi="Times New Roman"/>
          <w:bCs/>
          <w:sz w:val="28"/>
          <w:szCs w:val="28"/>
        </w:rPr>
        <w:t>В</w:t>
      </w:r>
      <w:r>
        <w:rPr>
          <w:rFonts w:ascii="Times New Roman" w:hAnsi="Times New Roman"/>
          <w:sz w:val="28"/>
          <w:szCs w:val="28"/>
        </w:rPr>
        <w:t xml:space="preserve"> авторов. Единство списков в разных рабочих программах скрепляется в списке </w:t>
      </w:r>
      <w:r>
        <w:rPr>
          <w:rFonts w:ascii="Times New Roman" w:hAnsi="Times New Roman"/>
          <w:bCs/>
          <w:sz w:val="28"/>
          <w:szCs w:val="28"/>
        </w:rPr>
        <w:t>В</w:t>
      </w:r>
      <w:r>
        <w:rPr>
          <w:rFonts w:ascii="Times New Roman" w:hAnsi="Times New Roman"/>
          <w:sz w:val="28"/>
          <w:szCs w:val="28"/>
        </w:rPr>
        <w:t xml:space="preserve"> фигурой автора.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Список С представляет собой перечень литературных явлений,</w:t>
      </w:r>
      <w:r>
        <w:rPr>
          <w:rFonts w:ascii="Times New Roman" w:hAnsi="Times New Roman"/>
          <w:b/>
          <w:bCs/>
          <w:sz w:val="28"/>
          <w:szCs w:val="28"/>
        </w:rPr>
        <w:t xml:space="preserve"> </w:t>
      </w:r>
      <w:r>
        <w:rPr>
          <w:rFonts w:ascii="Times New Roman" w:hAnsi="Times New Roman"/>
          <w:bCs/>
          <w:sz w:val="28"/>
          <w:szCs w:val="28"/>
        </w:rPr>
        <w:t>выделенных по определенному принципу (тематическому, хронологическому, жанровому и т.п.). Конкретного автора и произведение, на материале которого может быть изучено данное литературное явление, выбирает составитель программы.</w:t>
      </w:r>
      <w:r>
        <w:rPr>
          <w:rFonts w:ascii="Times New Roman" w:hAnsi="Times New Roman"/>
          <w:sz w:val="28"/>
          <w:szCs w:val="28"/>
        </w:rPr>
        <w:t xml:space="preserve">Минимальное количество произведений указано, например: </w:t>
      </w:r>
      <w:r>
        <w:rPr>
          <w:rFonts w:ascii="Times New Roman" w:hAnsi="Times New Roman"/>
          <w:iCs/>
          <w:sz w:val="28"/>
          <w:szCs w:val="28"/>
        </w:rPr>
        <w:t>поэзия пушкинской эпохи: К.Н. Батюшков, А.А. Дельвиг, Н.М. Языков, Е.А. Баратынский (2-3 стихотворения на выбор)</w:t>
      </w:r>
      <w:r>
        <w:rPr>
          <w:rFonts w:ascii="Times New Roman" w:hAnsi="Times New Roman"/>
          <w:sz w:val="28"/>
          <w:szCs w:val="28"/>
        </w:rPr>
        <w:t xml:space="preserve">. В программах указываются произведения писателей всех групп авторов из списка </w:t>
      </w:r>
      <w:r>
        <w:rPr>
          <w:rFonts w:ascii="Times New Roman" w:hAnsi="Times New Roman"/>
          <w:bCs/>
          <w:sz w:val="28"/>
          <w:szCs w:val="28"/>
        </w:rPr>
        <w:t>С</w:t>
      </w:r>
      <w:r>
        <w:rPr>
          <w:rFonts w:ascii="Times New Roman" w:hAnsi="Times New Roman"/>
          <w:sz w:val="28"/>
          <w:szCs w:val="28"/>
        </w:rPr>
        <w:t xml:space="preserve">. Этот жанрово-тематический список строится вокруг важных смысловых точек литературного процесса, знакомство с которыми для учеников в школе обязательно. Единство рабочих программ скрепляется в списке </w:t>
      </w:r>
      <w:r>
        <w:rPr>
          <w:rFonts w:ascii="Times New Roman" w:hAnsi="Times New Roman"/>
          <w:b/>
          <w:bCs/>
          <w:sz w:val="28"/>
          <w:szCs w:val="28"/>
        </w:rPr>
        <w:t>С</w:t>
      </w:r>
      <w:r>
        <w:rPr>
          <w:rFonts w:ascii="Times New Roman" w:hAnsi="Times New Roman"/>
          <w:sz w:val="28"/>
          <w:szCs w:val="28"/>
        </w:rPr>
        <w:t xml:space="preserve"> проблемно-тематическими и жанровыми блоками; вариативность касается наполнения этих блоков, тоже во многом предопределенного традицией изучения в школе, разработанностью методических подходов и пр.</w:t>
      </w:r>
    </w:p>
    <w:p w:rsidR="00777D59" w:rsidRDefault="006821ED">
      <w:pPr>
        <w:pStyle w:val="24"/>
        <w:spacing w:line="360" w:lineRule="auto"/>
        <w:ind w:firstLine="709"/>
        <w:rPr>
          <w:szCs w:val="28"/>
        </w:rPr>
      </w:pPr>
      <w:r>
        <w:rPr>
          <w:szCs w:val="28"/>
        </w:rPr>
        <w:t>Во всех таблицах в скобках указывается класс, в котором обращение к тому или иному произведению, автору, проблемно-тематическому или жанровому блоку представляется наиболее целесообразным.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При смене образовательного учреждения обучающийся должен попасть не на урок по тому же произведению, которое он в это время изучал в предыдущей школе, а в ту же систему сформированных умений, на ту же ступень владения базовыми предметными компетенциями.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Дополнительно для своей рабочей программы учитель может также выбрать литературные произведения, входящие в круг актуального чтения обучающихся, при условии освоения необходимого минимума произведений из всех трех обязательных</w:t>
      </w:r>
      <w:r>
        <w:rPr>
          <w:rFonts w:ascii="Times New Roman" w:hAnsi="Times New Roman"/>
          <w:b/>
          <w:sz w:val="28"/>
          <w:szCs w:val="28"/>
        </w:rPr>
        <w:t xml:space="preserve"> </w:t>
      </w:r>
      <w:r>
        <w:rPr>
          <w:rFonts w:ascii="Times New Roman" w:hAnsi="Times New Roman"/>
          <w:sz w:val="28"/>
          <w:szCs w:val="28"/>
        </w:rPr>
        <w:t>списков. Это может серьезно повысить интерес школьников к предмету и их мотивацию к чтению.</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Предложенная структура списка позволит обеспечить единство инвариантной части всех программ и одновременно удовлетворить потребности обучающихся и учителей разных образовательных организаций в самостоятельном выборе произведений.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Контрольно-измерительные материалы в рамках государственной итоговой аттестации разрабатываются с ориентацией на три списка примерной программы. Характер конкретных вопросов итоговой аттестации зависит от того, какая единица представлена в списке (конкретное произведение, автор, литературное явление).</w:t>
      </w:r>
    </w:p>
    <w:p w:rsidR="00777D59" w:rsidRDefault="006821ED">
      <w:pPr>
        <w:pStyle w:val="24"/>
        <w:spacing w:line="360" w:lineRule="auto"/>
        <w:ind w:firstLine="709"/>
        <w:rPr>
          <w:szCs w:val="28"/>
        </w:rPr>
      </w:pPr>
      <w:r>
        <w:rPr>
          <w:szCs w:val="28"/>
        </w:rPr>
        <w:t xml:space="preserve">При формировании списков учитывались эстетическая значимость произведения, соответствие его возрастным и психологическим особенностям школьников, а также сложившиеся в образовательной отечественной практике традиции обучения литературе. </w:t>
      </w:r>
    </w:p>
    <w:p w:rsidR="00777D59" w:rsidRDefault="006821ED">
      <w:pPr>
        <w:pStyle w:val="24"/>
        <w:spacing w:line="360" w:lineRule="auto"/>
        <w:ind w:firstLine="709"/>
        <w:rPr>
          <w:szCs w:val="28"/>
        </w:rPr>
      </w:pPr>
      <w:r>
        <w:rPr>
          <w:szCs w:val="28"/>
        </w:rPr>
        <w:t>Структура настоящей Примерной программы не предусматривает включения тематического планирования. Тематическое планирование разрабатывается составителями рабочих программ.</w:t>
      </w:r>
    </w:p>
    <w:p w:rsidR="00777D59" w:rsidRDefault="006821ED">
      <w:pPr>
        <w:tabs>
          <w:tab w:val="left" w:pos="5760"/>
        </w:tabs>
        <w:jc w:val="center"/>
        <w:rPr>
          <w:rFonts w:ascii="Times New Roman" w:hAnsi="Times New Roman"/>
          <w:b/>
          <w:bCs/>
          <w:sz w:val="28"/>
          <w:szCs w:val="28"/>
        </w:rPr>
      </w:pPr>
      <w:r>
        <w:rPr>
          <w:rFonts w:ascii="Times New Roman" w:hAnsi="Times New Roman"/>
          <w:b/>
          <w:bCs/>
          <w:sz w:val="28"/>
          <w:szCs w:val="28"/>
        </w:rPr>
        <w:t>Обязательное содержание ПП (5 – 9 КЛАССЫ)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3"/>
        <w:gridCol w:w="3114"/>
        <w:gridCol w:w="3225"/>
      </w:tblGrid>
      <w:tr w:rsidR="00777D59">
        <w:tc>
          <w:tcPr>
            <w:tcW w:w="3373"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А</w:t>
            </w:r>
          </w:p>
        </w:tc>
        <w:tc>
          <w:tcPr>
            <w:tcW w:w="3114"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В</w:t>
            </w:r>
          </w:p>
        </w:tc>
        <w:tc>
          <w:tcPr>
            <w:tcW w:w="3225" w:type="dxa"/>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С</w:t>
            </w:r>
          </w:p>
        </w:tc>
      </w:tr>
      <w:tr w:rsidR="00777D59">
        <w:tc>
          <w:tcPr>
            <w:tcW w:w="9712" w:type="dxa"/>
            <w:gridSpan w:val="3"/>
          </w:tcPr>
          <w:p w:rsidR="00777D59" w:rsidRDefault="006821ED">
            <w:pPr>
              <w:tabs>
                <w:tab w:val="left" w:pos="5760"/>
              </w:tabs>
              <w:jc w:val="center"/>
              <w:rPr>
                <w:rFonts w:ascii="Times New Roman" w:hAnsi="Times New Roman"/>
                <w:b/>
                <w:bCs/>
                <w:sz w:val="24"/>
                <w:szCs w:val="24"/>
              </w:rPr>
            </w:pPr>
            <w:r>
              <w:rPr>
                <w:rFonts w:ascii="Times New Roman" w:hAnsi="Times New Roman"/>
                <w:b/>
                <w:bCs/>
                <w:sz w:val="24"/>
                <w:szCs w:val="24"/>
              </w:rPr>
              <w:t>РУССКАЯ ЛИТЕРАТУРА</w:t>
            </w:r>
          </w:p>
        </w:tc>
      </w:tr>
      <w:tr w:rsidR="00777D59">
        <w:tc>
          <w:tcPr>
            <w:tcW w:w="3373" w:type="dxa"/>
          </w:tcPr>
          <w:p w:rsidR="00777D59" w:rsidRDefault="006821ED">
            <w:pPr>
              <w:jc w:val="both"/>
              <w:rPr>
                <w:rFonts w:ascii="Times New Roman" w:hAnsi="Times New Roman"/>
                <w:b/>
                <w:sz w:val="24"/>
                <w:szCs w:val="24"/>
                <w:shd w:val="clear" w:color="auto" w:fill="FFFFFF"/>
              </w:rPr>
            </w:pPr>
            <w:r>
              <w:rPr>
                <w:rFonts w:ascii="Times New Roman" w:hAnsi="Times New Roman"/>
                <w:b/>
                <w:bCs/>
                <w:sz w:val="24"/>
                <w:szCs w:val="24"/>
              </w:rPr>
              <w:t xml:space="preserve">«Слово о полку Игореве» </w:t>
            </w:r>
            <w:r>
              <w:rPr>
                <w:rFonts w:ascii="Times New Roman" w:hAnsi="Times New Roman"/>
                <w:sz w:val="24"/>
                <w:szCs w:val="24"/>
              </w:rPr>
              <w:t xml:space="preserve">(к. </w:t>
            </w:r>
            <w:r>
              <w:rPr>
                <w:rFonts w:ascii="Times New Roman" w:hAnsi="Times New Roman"/>
                <w:sz w:val="24"/>
                <w:szCs w:val="24"/>
                <w:lang w:val="en-US"/>
              </w:rPr>
              <w:t>XII</w:t>
            </w:r>
            <w:r>
              <w:rPr>
                <w:rFonts w:ascii="Times New Roman" w:hAnsi="Times New Roman"/>
                <w:sz w:val="24"/>
                <w:szCs w:val="24"/>
              </w:rPr>
              <w:t xml:space="preserve"> в.) </w:t>
            </w:r>
            <w:r>
              <w:rPr>
                <w:rFonts w:ascii="Times New Roman" w:hAnsi="Times New Roman"/>
                <w:b/>
                <w:sz w:val="24"/>
                <w:szCs w:val="24"/>
                <w:shd w:val="clear" w:color="auto" w:fill="FFFFFF"/>
              </w:rPr>
              <w:t>(8-9 кл.)</w:t>
            </w:r>
            <w:r>
              <w:rPr>
                <w:rStyle w:val="af3"/>
                <w:rFonts w:ascii="Times New Roman" w:hAnsi="Times New Roman"/>
                <w:b/>
                <w:sz w:val="24"/>
                <w:szCs w:val="24"/>
                <w:shd w:val="clear" w:color="auto" w:fill="FFFFFF"/>
              </w:rPr>
              <w:footnoteReference w:id="12"/>
            </w:r>
          </w:p>
          <w:p w:rsidR="00777D59" w:rsidRDefault="00777D59">
            <w:pPr>
              <w:tabs>
                <w:tab w:val="left" w:pos="5760"/>
              </w:tabs>
              <w:rPr>
                <w:rFonts w:ascii="Times New Roman" w:hAnsi="Times New Roman"/>
                <w:sz w:val="24"/>
                <w:szCs w:val="24"/>
              </w:rPr>
            </w:pPr>
          </w:p>
          <w:p w:rsidR="00777D59" w:rsidRDefault="00777D59">
            <w:pPr>
              <w:tabs>
                <w:tab w:val="left" w:pos="5760"/>
              </w:tabs>
              <w:jc w:val="center"/>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 xml:space="preserve">Древнерусская литература –  1-2 произведения на выбор, например: </w:t>
            </w:r>
            <w:r>
              <w:rPr>
                <w:rFonts w:ascii="Times New Roman" w:hAnsi="Times New Roman"/>
                <w:i/>
                <w:iCs/>
                <w:sz w:val="24"/>
                <w:szCs w:val="24"/>
              </w:rPr>
              <w:t>«Поучение» Владимира Мономаха,  «Повесть о разорении Рязани Батыем», «Житие Сергия Радонежского», «Домострой», «Повесть о Петре и Февронии Муромских», «Повесть о Ерше Ершовиче, сыне Щетинникове», «Житие протопопа Аввакума, им самим написанное» и др</w:t>
            </w:r>
            <w:r>
              <w:rPr>
                <w:rFonts w:ascii="Times New Roman" w:hAnsi="Times New Roman"/>
                <w:b/>
                <w:bCs/>
                <w:i/>
                <w:iCs/>
                <w:sz w:val="24"/>
                <w:szCs w:val="24"/>
              </w:rPr>
              <w:t>.)</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shd w:val="clear" w:color="auto" w:fill="FFFFFF"/>
              </w:rPr>
              <w:t>(6-8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i/>
                <w:iCs/>
                <w:sz w:val="24"/>
                <w:szCs w:val="24"/>
              </w:rPr>
              <w:t>Русский фольклор:</w:t>
            </w:r>
          </w:p>
          <w:p w:rsidR="00777D59" w:rsidRDefault="006821ED">
            <w:pPr>
              <w:rPr>
                <w:rFonts w:ascii="Times New Roman" w:hAnsi="Times New Roman"/>
                <w:sz w:val="24"/>
                <w:szCs w:val="24"/>
              </w:rPr>
            </w:pPr>
            <w:r>
              <w:rPr>
                <w:rFonts w:ascii="Times New Roman" w:hAnsi="Times New Roman"/>
                <w:i/>
                <w:iCs/>
                <w:sz w:val="24"/>
                <w:szCs w:val="24"/>
              </w:rPr>
              <w:t>сказки, былины, загадки, пословицы, поговорки, песня и др</w:t>
            </w:r>
            <w:r>
              <w:rPr>
                <w:rFonts w:ascii="Times New Roman" w:hAnsi="Times New Roman"/>
                <w:b/>
                <w:bCs/>
                <w:i/>
                <w:iCs/>
                <w:sz w:val="24"/>
                <w:szCs w:val="24"/>
              </w:rPr>
              <w:t xml:space="preserve">. (10 произведений разных жанров, </w:t>
            </w:r>
            <w:r>
              <w:rPr>
                <w:rFonts w:ascii="Times New Roman" w:hAnsi="Times New Roman"/>
                <w:b/>
                <w:bCs/>
                <w:sz w:val="24"/>
                <w:szCs w:val="24"/>
              </w:rPr>
              <w:t>5-7 кл.</w:t>
            </w:r>
            <w:r>
              <w:rPr>
                <w:rFonts w:ascii="Times New Roman" w:hAnsi="Times New Roman"/>
                <w:sz w:val="24"/>
                <w:szCs w:val="24"/>
              </w:rPr>
              <w:t>)</w:t>
            </w:r>
          </w:p>
          <w:p w:rsidR="00777D59" w:rsidRDefault="00777D59">
            <w:pPr>
              <w:tabs>
                <w:tab w:val="left" w:pos="5760"/>
              </w:tabs>
              <w:jc w:val="center"/>
              <w:rPr>
                <w:rFonts w:ascii="Times New Roman" w:hAnsi="Times New Roman"/>
                <w:i/>
                <w:iCs/>
                <w:sz w:val="24"/>
                <w:szCs w:val="24"/>
              </w:rPr>
            </w:pPr>
          </w:p>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sz w:val="24"/>
                <w:szCs w:val="24"/>
              </w:rPr>
            </w:pPr>
            <w:r>
              <w:rPr>
                <w:rFonts w:ascii="Times New Roman" w:hAnsi="Times New Roman"/>
                <w:b/>
                <w:bCs/>
                <w:sz w:val="24"/>
                <w:szCs w:val="24"/>
              </w:rPr>
              <w:t>Д.И. Фонвизин</w:t>
            </w:r>
            <w:r>
              <w:rPr>
                <w:rFonts w:ascii="Times New Roman" w:hAnsi="Times New Roman"/>
                <w:sz w:val="24"/>
                <w:szCs w:val="24"/>
              </w:rPr>
              <w:t xml:space="preserve"> «Недоросль» (1778 – 1782) </w:t>
            </w:r>
          </w:p>
          <w:p w:rsidR="00777D59" w:rsidRDefault="006821ED">
            <w:pPr>
              <w:tabs>
                <w:tab w:val="left" w:pos="5760"/>
              </w:tabs>
              <w:rPr>
                <w:rFonts w:ascii="Times New Roman" w:hAnsi="Times New Roman"/>
                <w:b/>
                <w:iCs/>
                <w:sz w:val="24"/>
                <w:szCs w:val="24"/>
                <w:shd w:val="clear" w:color="auto" w:fill="FFFFFF"/>
              </w:rPr>
            </w:pPr>
            <w:r>
              <w:rPr>
                <w:rFonts w:ascii="Times New Roman" w:hAnsi="Times New Roman"/>
                <w:b/>
                <w:iCs/>
                <w:sz w:val="24"/>
                <w:szCs w:val="24"/>
                <w:shd w:val="clear" w:color="auto" w:fill="FFFFFF"/>
              </w:rPr>
              <w:t>(8-9 кл.)</w:t>
            </w: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Н.М. Карамзин</w:t>
            </w:r>
            <w:r>
              <w:rPr>
                <w:rFonts w:ascii="Times New Roman" w:hAnsi="Times New Roman"/>
                <w:sz w:val="24"/>
                <w:szCs w:val="24"/>
              </w:rPr>
              <w:t xml:space="preserve">  «Бедная Лиза» (1792) </w:t>
            </w:r>
            <w:r>
              <w:rPr>
                <w:rFonts w:ascii="Times New Roman" w:hAnsi="Times New Roman"/>
                <w:b/>
                <w:iCs/>
                <w:sz w:val="24"/>
                <w:szCs w:val="24"/>
                <w:shd w:val="clear" w:color="auto" w:fill="FFFFFF"/>
              </w:rPr>
              <w:t>(8-9 кл.)</w:t>
            </w:r>
          </w:p>
        </w:tc>
        <w:tc>
          <w:tcPr>
            <w:tcW w:w="3114" w:type="dxa"/>
          </w:tcPr>
          <w:p w:rsidR="00777D59" w:rsidRDefault="006821ED">
            <w:pPr>
              <w:keepNext/>
              <w:keepLines/>
              <w:shd w:val="clear" w:color="000000" w:fill="D8D8D8"/>
              <w:tabs>
                <w:tab w:val="left" w:pos="5760"/>
              </w:tabs>
              <w:spacing w:before="100" w:beforeAutospacing="1" w:afterAutospacing="1"/>
              <w:jc w:val="center"/>
              <w:textAlignment w:val="top"/>
              <w:outlineLvl w:val="7"/>
              <w:rPr>
                <w:rFonts w:ascii="Times New Roman" w:hAnsi="Times New Roman"/>
                <w:b/>
                <w:i/>
                <w:iCs/>
                <w:sz w:val="24"/>
                <w:szCs w:val="24"/>
              </w:rPr>
            </w:pPr>
            <w:r>
              <w:rPr>
                <w:rFonts w:ascii="Times New Roman" w:hAnsi="Times New Roman"/>
                <w:b/>
                <w:bCs/>
                <w:i/>
                <w:iCs/>
                <w:sz w:val="24"/>
                <w:szCs w:val="24"/>
              </w:rPr>
              <w:t xml:space="preserve">М.В. Ломоносов – 1 стихотворение по выбору, например: </w:t>
            </w:r>
            <w:r>
              <w:rPr>
                <w:rFonts w:ascii="Times New Roman" w:hAnsi="Times New Roman"/>
                <w:i/>
                <w:iCs/>
                <w:sz w:val="24"/>
                <w:szCs w:val="24"/>
              </w:rPr>
              <w:t xml:space="preserve">«Стихи, сочиненные на дороге в Петергоф…» (1761), «Вечернее размышление о Божием Величии при случае великого северного сияния» (1743), «Ода на день восшествия на Всероссийский престол Ея Величества Государыни Императрицы Елисаветы Петровны 1747 года» и др. </w:t>
            </w:r>
            <w:r>
              <w:rPr>
                <w:rFonts w:ascii="Times New Roman" w:hAnsi="Times New Roman"/>
                <w:b/>
                <w:sz w:val="24"/>
                <w:szCs w:val="24"/>
              </w:rPr>
              <w:t>(8-9 кл.)</w:t>
            </w:r>
          </w:p>
          <w:p w:rsidR="00777D59" w:rsidRDefault="006821ED">
            <w:pPr>
              <w:pStyle w:val="19"/>
              <w:spacing w:line="240" w:lineRule="auto"/>
              <w:ind w:firstLine="28"/>
              <w:jc w:val="left"/>
              <w:rPr>
                <w:b/>
                <w:bCs/>
                <w:i/>
                <w:iCs/>
                <w:sz w:val="24"/>
                <w:szCs w:val="24"/>
              </w:rPr>
            </w:pPr>
            <w:bookmarkStart w:id="305" w:name="_Toc31898570"/>
            <w:r>
              <w:rPr>
                <w:b/>
                <w:i/>
                <w:sz w:val="24"/>
                <w:szCs w:val="24"/>
              </w:rPr>
              <w:t>Г.Р. Державин – 1-2 стихотворения по выбору, например:</w:t>
            </w:r>
            <w:r>
              <w:rPr>
                <w:i/>
                <w:sz w:val="24"/>
                <w:szCs w:val="24"/>
              </w:rPr>
              <w:t xml:space="preserve"> «Фелица» (1782), «Осень во время</w:t>
            </w:r>
            <w:r>
              <w:rPr>
                <w:i/>
                <w:iCs/>
                <w:sz w:val="24"/>
                <w:szCs w:val="24"/>
              </w:rPr>
              <w:t xml:space="preserve"> </w:t>
            </w:r>
            <w:r>
              <w:rPr>
                <w:i/>
                <w:sz w:val="24"/>
                <w:szCs w:val="24"/>
              </w:rPr>
              <w:t xml:space="preserve">осады Очакова» (1788), «Снигирь» 1800, «Водопад» (1791-1794), «Памятник» (1795) и др. </w:t>
            </w:r>
            <w:r>
              <w:rPr>
                <w:b/>
                <w:sz w:val="24"/>
                <w:szCs w:val="24"/>
              </w:rPr>
              <w:t>(8-9 кл.)</w:t>
            </w:r>
            <w:bookmarkEnd w:id="305"/>
          </w:p>
          <w:p w:rsidR="00777D59" w:rsidRDefault="00777D59">
            <w:pPr>
              <w:rPr>
                <w:rFonts w:ascii="Times New Roman" w:hAnsi="Times New Roman"/>
                <w:sz w:val="24"/>
                <w:szCs w:val="24"/>
              </w:rPr>
            </w:pP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И.А. Крылов – 3 басни по выбору, например:  </w:t>
            </w:r>
            <w:r>
              <w:rPr>
                <w:rFonts w:ascii="Times New Roman" w:hAnsi="Times New Roman"/>
                <w:i/>
                <w:iCs/>
                <w:sz w:val="24"/>
                <w:szCs w:val="24"/>
              </w:rPr>
              <w:t xml:space="preserve">«Слон и Моська» (1808), «Квартет» (1811), «Осел и Соловей» (1811), «Лебедь, Щука и Рак» (1814), «Свинья под дубом» (не позднее 1823) и др. </w:t>
            </w:r>
          </w:p>
          <w:p w:rsidR="00777D59" w:rsidRDefault="006821ED">
            <w:pPr>
              <w:tabs>
                <w:tab w:val="left" w:pos="5760"/>
              </w:tabs>
              <w:rPr>
                <w:rFonts w:ascii="Times New Roman" w:hAnsi="Times New Roman"/>
                <w:bCs/>
                <w:iCs/>
                <w:sz w:val="24"/>
                <w:szCs w:val="24"/>
                <w:shd w:val="clear" w:color="auto" w:fill="FFFFFF"/>
              </w:rPr>
            </w:pPr>
            <w:r>
              <w:rPr>
                <w:rFonts w:ascii="Times New Roman" w:hAnsi="Times New Roman"/>
                <w:b/>
                <w:iCs/>
                <w:sz w:val="24"/>
                <w:szCs w:val="24"/>
                <w:shd w:val="clear" w:color="auto" w:fill="FFFFFF"/>
              </w:rPr>
              <w:t>(5-6 кл.)</w:t>
            </w:r>
          </w:p>
          <w:p w:rsidR="00777D59" w:rsidRDefault="00777D59">
            <w:pPr>
              <w:keepNext/>
              <w:tabs>
                <w:tab w:val="left" w:pos="5760"/>
              </w:tabs>
              <w:outlineLvl w:val="1"/>
              <w:rPr>
                <w:rFonts w:ascii="Times New Roman" w:hAnsi="Times New Roman"/>
                <w:b/>
                <w:bCs/>
                <w:sz w:val="24"/>
                <w:szCs w:val="24"/>
              </w:rPr>
            </w:pPr>
          </w:p>
        </w:tc>
        <w:tc>
          <w:tcPr>
            <w:tcW w:w="3225" w:type="dxa"/>
          </w:tcPr>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t>А.С. Грибоедов</w:t>
            </w:r>
            <w:r>
              <w:rPr>
                <w:rFonts w:ascii="Times New Roman" w:hAnsi="Times New Roman"/>
                <w:sz w:val="24"/>
                <w:szCs w:val="24"/>
              </w:rPr>
              <w:t xml:space="preserve"> «Горе от ума» (1821 – 1824) </w:t>
            </w:r>
            <w:r>
              <w:rPr>
                <w:rFonts w:ascii="Times New Roman" w:hAnsi="Times New Roman"/>
                <w:b/>
                <w:bCs/>
                <w:sz w:val="24"/>
                <w:szCs w:val="24"/>
              </w:rPr>
              <w:t>(9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 w:val="left" w:pos="7380"/>
                <w:tab w:val="left" w:pos="8100"/>
              </w:tabs>
              <w:autoSpaceDE w:val="0"/>
              <w:autoSpaceDN w:val="0"/>
              <w:adjustRightInd w:val="0"/>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t xml:space="preserve">В.А. Жуковский - 1-2 баллады по выбору, например: </w:t>
            </w:r>
            <w:r>
              <w:rPr>
                <w:rFonts w:ascii="Times New Roman" w:hAnsi="Times New Roman"/>
                <w:i/>
                <w:iCs/>
                <w:sz w:val="24"/>
                <w:szCs w:val="24"/>
              </w:rPr>
              <w:t>«Светлана» (1812), «Лесной царь» (1818)</w:t>
            </w:r>
            <w:r>
              <w:rPr>
                <w:rFonts w:ascii="Times New Roman" w:hAnsi="Times New Roman"/>
                <w:b/>
                <w:bCs/>
                <w:i/>
                <w:iCs/>
                <w:sz w:val="24"/>
                <w:szCs w:val="24"/>
              </w:rPr>
              <w:t xml:space="preserve">; 1-2 элегии по выбору, например: </w:t>
            </w:r>
            <w:r>
              <w:rPr>
                <w:rFonts w:ascii="Times New Roman" w:hAnsi="Times New Roman"/>
                <w:i/>
                <w:iCs/>
                <w:sz w:val="24"/>
                <w:szCs w:val="24"/>
              </w:rPr>
              <w:t>«Невыразимое» (1819), «Море» (1822) и др.</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(7-9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t xml:space="preserve">А.С. Пушкин </w:t>
            </w:r>
            <w:r>
              <w:rPr>
                <w:rFonts w:ascii="Times New Roman" w:hAnsi="Times New Roman"/>
                <w:sz w:val="24"/>
                <w:szCs w:val="24"/>
              </w:rPr>
              <w:t>«Евгений Онегин» (</w:t>
            </w:r>
            <w:r>
              <w:rPr>
                <w:rStyle w:val="st"/>
                <w:rFonts w:ascii="Times New Roman" w:hAnsi="Times New Roman"/>
                <w:sz w:val="24"/>
                <w:szCs w:val="24"/>
              </w:rPr>
              <w:t xml:space="preserve">1823 —1831) </w:t>
            </w:r>
            <w:r>
              <w:rPr>
                <w:rStyle w:val="st"/>
                <w:rFonts w:ascii="Times New Roman" w:hAnsi="Times New Roman"/>
                <w:b/>
                <w:bCs/>
                <w:sz w:val="24"/>
                <w:szCs w:val="24"/>
              </w:rPr>
              <w:t>(9 кл.)</w:t>
            </w:r>
            <w:r>
              <w:rPr>
                <w:rFonts w:ascii="Times New Roman" w:hAnsi="Times New Roman"/>
                <w:sz w:val="24"/>
                <w:szCs w:val="24"/>
              </w:rPr>
              <w:t xml:space="preserve">, «Дубровский» (1832 </w:t>
            </w:r>
            <w:r>
              <w:rPr>
                <w:rStyle w:val="st"/>
                <w:rFonts w:ascii="Times New Roman" w:hAnsi="Times New Roman"/>
                <w:sz w:val="24"/>
                <w:szCs w:val="24"/>
              </w:rPr>
              <w:t xml:space="preserve">— </w:t>
            </w:r>
            <w:r>
              <w:rPr>
                <w:rFonts w:ascii="Times New Roman" w:hAnsi="Times New Roman"/>
                <w:sz w:val="24"/>
                <w:szCs w:val="24"/>
              </w:rPr>
              <w:t>1833)</w:t>
            </w:r>
            <w:r>
              <w:rPr>
                <w:rFonts w:ascii="Times New Roman" w:hAnsi="Times New Roman"/>
                <w:iCs/>
                <w:sz w:val="24"/>
                <w:szCs w:val="24"/>
              </w:rPr>
              <w:t xml:space="preserve"> (6-7 кл),</w:t>
            </w:r>
            <w:r>
              <w:rPr>
                <w:rFonts w:ascii="Times New Roman" w:hAnsi="Times New Roman"/>
                <w:sz w:val="24"/>
                <w:szCs w:val="24"/>
              </w:rPr>
              <w:t xml:space="preserve"> «Капитанская дочка» (1832 </w:t>
            </w:r>
            <w:r>
              <w:rPr>
                <w:rStyle w:val="st"/>
                <w:rFonts w:ascii="Times New Roman" w:hAnsi="Times New Roman"/>
                <w:sz w:val="24"/>
                <w:szCs w:val="24"/>
              </w:rPr>
              <w:t>—</w:t>
            </w:r>
            <w:r>
              <w:rPr>
                <w:rFonts w:ascii="Times New Roman" w:hAnsi="Times New Roman"/>
                <w:sz w:val="24"/>
                <w:szCs w:val="24"/>
              </w:rPr>
              <w:t xml:space="preserve">1836) </w:t>
            </w:r>
          </w:p>
          <w:p w:rsidR="00777D59" w:rsidRDefault="006821ED">
            <w:pPr>
              <w:tabs>
                <w:tab w:val="left" w:pos="5760"/>
              </w:tabs>
              <w:rPr>
                <w:rFonts w:ascii="Times New Roman" w:hAnsi="Times New Roman"/>
                <w:b/>
                <w:bCs/>
                <w:sz w:val="24"/>
                <w:szCs w:val="24"/>
              </w:rPr>
            </w:pPr>
            <w:r>
              <w:rPr>
                <w:rFonts w:ascii="Times New Roman" w:hAnsi="Times New Roman"/>
                <w:b/>
                <w:bCs/>
                <w:iCs/>
                <w:sz w:val="24"/>
                <w:szCs w:val="24"/>
              </w:rPr>
              <w:t>(7-8 кл.).</w:t>
            </w:r>
          </w:p>
          <w:p w:rsidR="00777D59" w:rsidRDefault="006821ED">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b/>
                <w:bCs/>
                <w:kern w:val="36"/>
                <w:sz w:val="24"/>
                <w:szCs w:val="24"/>
              </w:rPr>
              <w:t>Стихотворения</w:t>
            </w:r>
            <w:r>
              <w:rPr>
                <w:rFonts w:ascii="Times New Roman" w:hAnsi="Times New Roman"/>
                <w:sz w:val="24"/>
                <w:szCs w:val="24"/>
              </w:rPr>
              <w:t>: «К Чаадаеву» («Любви, надежды, тихой славы…») (1818), «Песнь о вещем Олеге» (1822), «К***» («Я помню чудное мгновенье…») (1825), «Зимний вечер» (1825), «Пророк» (1826), «Во глубине сибирских руд…» (1827), «Я вас любил: любовь еще, быть может…» (1829), «Зимнее утро» (1829), «Я памятник себе воздвиг нерукотворный…» (1836)</w:t>
            </w:r>
          </w:p>
          <w:p w:rsidR="00777D59" w:rsidRDefault="006821ED">
            <w:pPr>
              <w:tabs>
                <w:tab w:val="left" w:pos="770"/>
                <w:tab w:val="left" w:pos="5760"/>
              </w:tabs>
              <w:autoSpaceDE w:val="0"/>
              <w:autoSpaceDN w:val="0"/>
              <w:adjustRightInd w:val="0"/>
              <w:jc w:val="both"/>
              <w:rPr>
                <w:rFonts w:ascii="Times New Roman" w:hAnsi="Times New Roman"/>
                <w:sz w:val="24"/>
                <w:szCs w:val="24"/>
              </w:rPr>
            </w:pPr>
            <w:r>
              <w:rPr>
                <w:rFonts w:ascii="Times New Roman" w:hAnsi="Times New Roman"/>
                <w:b/>
                <w:bCs/>
                <w:sz w:val="24"/>
                <w:szCs w:val="24"/>
              </w:rPr>
              <w:t>(5-9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100" w:afterAutospacing="1"/>
              <w:jc w:val="center"/>
              <w:textAlignment w:val="top"/>
              <w:outlineLvl w:val="7"/>
              <w:rPr>
                <w:rFonts w:ascii="Times New Roman" w:hAnsi="Times New Roman"/>
                <w:i/>
                <w:iCs/>
                <w:sz w:val="24"/>
                <w:szCs w:val="24"/>
              </w:rPr>
            </w:pPr>
            <w:r>
              <w:rPr>
                <w:rFonts w:ascii="Times New Roman" w:hAnsi="Times New Roman"/>
                <w:b/>
                <w:bCs/>
                <w:sz w:val="24"/>
                <w:szCs w:val="24"/>
              </w:rPr>
              <w:t xml:space="preserve">А.С. Пушкин - </w:t>
            </w:r>
            <w:r>
              <w:rPr>
                <w:rFonts w:ascii="Times New Roman" w:hAnsi="Times New Roman"/>
                <w:b/>
                <w:bCs/>
                <w:i/>
                <w:iCs/>
                <w:sz w:val="24"/>
                <w:szCs w:val="24"/>
              </w:rPr>
              <w:t>10 стихотворений различной тематики, представляющих разные периоды творчества – по выбору, входят в программу каждого класса, например</w:t>
            </w:r>
            <w:r>
              <w:rPr>
                <w:rFonts w:ascii="Times New Roman" w:hAnsi="Times New Roman"/>
                <w:sz w:val="24"/>
                <w:szCs w:val="24"/>
              </w:rPr>
              <w:t xml:space="preserve">: </w:t>
            </w:r>
            <w:r>
              <w:rPr>
                <w:rFonts w:ascii="Times New Roman" w:hAnsi="Times New Roman"/>
                <w:i/>
                <w:iCs/>
                <w:sz w:val="24"/>
                <w:szCs w:val="24"/>
              </w:rPr>
              <w:t>«Воспоминания в Царском Селе» (1814), «Вольность» (1817), «Деревня» (181), «</w:t>
            </w:r>
            <w:r>
              <w:rPr>
                <w:rStyle w:val="line"/>
                <w:rFonts w:ascii="Times New Roman" w:hAnsi="Times New Roman"/>
                <w:i/>
                <w:iCs/>
                <w:sz w:val="24"/>
                <w:szCs w:val="24"/>
              </w:rPr>
              <w:t>Редеет облаков летучая гряда» (1820),</w:t>
            </w:r>
            <w:r>
              <w:rPr>
                <w:rFonts w:ascii="Times New Roman" w:hAnsi="Times New Roman"/>
                <w:i/>
                <w:iCs/>
                <w:sz w:val="24"/>
                <w:szCs w:val="24"/>
              </w:rPr>
              <w:t xml:space="preserve"> «Погасло дневное светило…» (1820), «Свободы сеятель пустынный…» (1823), </w:t>
            </w:r>
          </w:p>
          <w:p w:rsidR="00777D59" w:rsidRDefault="006821ED">
            <w:pPr>
              <w:pStyle w:val="HTML"/>
              <w:tabs>
                <w:tab w:val="left" w:pos="5760"/>
              </w:tabs>
              <w:rPr>
                <w:rFonts w:ascii="Times New Roman" w:hAnsi="Times New Roman"/>
                <w:i/>
                <w:iCs/>
                <w:sz w:val="24"/>
                <w:szCs w:val="24"/>
              </w:rPr>
            </w:pPr>
            <w:r>
              <w:rPr>
                <w:rFonts w:ascii="Times New Roman" w:hAnsi="Times New Roman"/>
                <w:i/>
                <w:iCs/>
                <w:sz w:val="24"/>
                <w:szCs w:val="24"/>
              </w:rPr>
              <w:t>«К морю» (1824), «19 октября» («Роняет лес багряный свой убор…») (1825), «Зимняя дорога» (1826), «И.И. Пущину» (1826), «Няне» (1826), «Стансы («В надежде славы и добра…») (1826), «Арион» (1827), «Цветок» (1828), «Не пой, красавица, при мне…» (1828), «Анчар» (1828), «На холмах Грузии лежит ночная мгла…» (1829), «Брожу ли я вдоль улиц шумных…» (1829),</w:t>
            </w:r>
          </w:p>
          <w:p w:rsidR="00777D59" w:rsidRDefault="006821ED">
            <w:pPr>
              <w:tabs>
                <w:tab w:val="left" w:pos="770"/>
                <w:tab w:val="left" w:pos="5760"/>
              </w:tabs>
              <w:autoSpaceDE w:val="0"/>
              <w:autoSpaceDN w:val="0"/>
              <w:adjustRightInd w:val="0"/>
              <w:jc w:val="both"/>
              <w:rPr>
                <w:rFonts w:ascii="Times New Roman" w:hAnsi="Times New Roman"/>
                <w:b/>
                <w:bCs/>
                <w:sz w:val="24"/>
                <w:szCs w:val="24"/>
              </w:rPr>
            </w:pPr>
            <w:r>
              <w:rPr>
                <w:rFonts w:ascii="Times New Roman" w:hAnsi="Times New Roman"/>
                <w:i/>
                <w:iCs/>
                <w:sz w:val="24"/>
                <w:szCs w:val="24"/>
              </w:rPr>
              <w:t xml:space="preserve"> «Кавказ» (1829), «Монастырь на Казбеке» (1829), «Обвал» (1829), «Поэту» (1830), «Бесы» (1830), «В начале жизни школу помню я…» (1830), «Эхо» (1831), «Чем чаще празднует лицей…» (1831), «Пир Петра Первого» (1835), «Туча» (1835), «</w:t>
            </w:r>
            <w:r>
              <w:rPr>
                <w:rStyle w:val="line"/>
                <w:rFonts w:ascii="Times New Roman" w:hAnsi="Times New Roman"/>
                <w:i/>
                <w:iCs/>
                <w:sz w:val="24"/>
                <w:szCs w:val="24"/>
              </w:rPr>
              <w:t>Была пора: наш праздник молодой…» (1836)</w:t>
            </w:r>
            <w:r>
              <w:rPr>
                <w:rFonts w:ascii="Times New Roman" w:hAnsi="Times New Roman"/>
                <w:i/>
                <w:iCs/>
                <w:sz w:val="24"/>
                <w:szCs w:val="24"/>
              </w:rPr>
              <w:t xml:space="preserve">  и др. </w:t>
            </w:r>
            <w:r>
              <w:rPr>
                <w:rFonts w:ascii="Times New Roman" w:hAnsi="Times New Roman"/>
                <w:b/>
                <w:bCs/>
                <w:sz w:val="24"/>
                <w:szCs w:val="24"/>
              </w:rPr>
              <w:t>(5-9 кл.)</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«Маленькие трагедии» (1830) </w:t>
            </w:r>
            <w:r>
              <w:rPr>
                <w:rFonts w:ascii="Times New Roman" w:hAnsi="Times New Roman"/>
                <w:b/>
                <w:bCs/>
                <w:i/>
                <w:iCs/>
                <w:sz w:val="24"/>
                <w:szCs w:val="24"/>
              </w:rPr>
              <w:t>1-2 по выбору, например</w:t>
            </w:r>
            <w:r>
              <w:rPr>
                <w:rFonts w:ascii="Times New Roman" w:hAnsi="Times New Roman"/>
                <w:i/>
                <w:iCs/>
                <w:sz w:val="24"/>
                <w:szCs w:val="24"/>
              </w:rPr>
              <w:t xml:space="preserve">: «Моцарт и Сальери», «Каменный гость». </w:t>
            </w:r>
            <w:r>
              <w:rPr>
                <w:rFonts w:ascii="Times New Roman" w:hAnsi="Times New Roman"/>
                <w:b/>
                <w:bCs/>
                <w:sz w:val="24"/>
                <w:szCs w:val="24"/>
              </w:rPr>
              <w:t>(8-9 кл.)</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«Повести Белкина» (1830) - </w:t>
            </w:r>
            <w:r>
              <w:rPr>
                <w:rFonts w:ascii="Times New Roman" w:hAnsi="Times New Roman"/>
                <w:b/>
                <w:bCs/>
                <w:i/>
                <w:iCs/>
                <w:sz w:val="24"/>
                <w:szCs w:val="24"/>
              </w:rPr>
              <w:t>2-3 по выбору, например</w:t>
            </w:r>
            <w:r>
              <w:rPr>
                <w:rFonts w:ascii="Times New Roman" w:hAnsi="Times New Roman"/>
                <w:i/>
                <w:iCs/>
                <w:sz w:val="24"/>
                <w:szCs w:val="24"/>
              </w:rPr>
              <w:t xml:space="preserve">: «Станционный смотритель», «Метель», «Выстрел» и др. </w:t>
            </w:r>
            <w:r>
              <w:rPr>
                <w:rFonts w:ascii="Times New Roman" w:hAnsi="Times New Roman"/>
                <w:b/>
                <w:bCs/>
                <w:sz w:val="24"/>
                <w:szCs w:val="24"/>
              </w:rPr>
              <w:t>(</w:t>
            </w:r>
            <w:r>
              <w:rPr>
                <w:rFonts w:ascii="Times New Roman" w:hAnsi="Times New Roman"/>
                <w:b/>
                <w:sz w:val="24"/>
                <w:szCs w:val="24"/>
              </w:rPr>
              <w:t>7-8 кл.)</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Поэмы –1 по выбору, например</w:t>
            </w:r>
            <w:r>
              <w:rPr>
                <w:rFonts w:ascii="Times New Roman" w:hAnsi="Times New Roman"/>
                <w:i/>
                <w:iCs/>
                <w:sz w:val="24"/>
                <w:szCs w:val="24"/>
              </w:rPr>
              <w:t xml:space="preserve">: «Руслан и Людмила» (1818—1820), «Кавказский пленник» (1820 – 1821), «Цыганы» (1824), «Полтава» (1828), «Медный всадник» (1833) (Вступление) и др. </w:t>
            </w:r>
          </w:p>
          <w:p w:rsidR="00777D59" w:rsidRDefault="006821ED">
            <w:pPr>
              <w:tabs>
                <w:tab w:val="left" w:pos="5760"/>
              </w:tabs>
              <w:rPr>
                <w:rFonts w:ascii="Times New Roman" w:hAnsi="Times New Roman"/>
                <w:sz w:val="24"/>
                <w:szCs w:val="24"/>
              </w:rPr>
            </w:pPr>
            <w:r>
              <w:rPr>
                <w:rFonts w:ascii="Times New Roman" w:hAnsi="Times New Roman"/>
                <w:b/>
                <w:bCs/>
                <w:sz w:val="24"/>
                <w:szCs w:val="24"/>
              </w:rPr>
              <w:t>(7-9 кл.)</w:t>
            </w:r>
          </w:p>
          <w:p w:rsidR="00777D59" w:rsidRDefault="006821ED">
            <w:pPr>
              <w:tabs>
                <w:tab w:val="left" w:pos="5760"/>
              </w:tabs>
              <w:autoSpaceDE w:val="0"/>
              <w:autoSpaceDN w:val="0"/>
              <w:adjustRightInd w:val="0"/>
              <w:rPr>
                <w:rFonts w:ascii="Times New Roman" w:hAnsi="Times New Roman"/>
                <w:sz w:val="24"/>
                <w:szCs w:val="24"/>
              </w:rPr>
            </w:pPr>
            <w:r>
              <w:rPr>
                <w:rFonts w:ascii="Times New Roman" w:hAnsi="Times New Roman"/>
                <w:b/>
                <w:bCs/>
                <w:i/>
                <w:iCs/>
                <w:sz w:val="24"/>
                <w:szCs w:val="24"/>
              </w:rPr>
              <w:t xml:space="preserve">Сказки – 1 по выбору, например: </w:t>
            </w:r>
            <w:r>
              <w:rPr>
                <w:rFonts w:ascii="Times New Roman" w:hAnsi="Times New Roman"/>
                <w:i/>
                <w:iCs/>
                <w:sz w:val="24"/>
                <w:szCs w:val="24"/>
              </w:rPr>
              <w:t>«Сказка о мертвой царевне и о семи богатырях» и др</w:t>
            </w:r>
            <w:r>
              <w:rPr>
                <w:rFonts w:ascii="Times New Roman" w:hAnsi="Times New Roman"/>
                <w:sz w:val="24"/>
                <w:szCs w:val="24"/>
              </w:rPr>
              <w:t xml:space="preserve">. </w:t>
            </w:r>
          </w:p>
          <w:p w:rsidR="00777D59" w:rsidRDefault="006821ED">
            <w:pPr>
              <w:tabs>
                <w:tab w:val="left" w:pos="5760"/>
              </w:tabs>
              <w:autoSpaceDE w:val="0"/>
              <w:autoSpaceDN w:val="0"/>
              <w:adjustRightInd w:val="0"/>
              <w:rPr>
                <w:rFonts w:ascii="Times New Roman" w:hAnsi="Times New Roman"/>
                <w:b/>
                <w:bCs/>
                <w:i/>
                <w:iCs/>
                <w:sz w:val="24"/>
                <w:szCs w:val="24"/>
              </w:rPr>
            </w:pPr>
            <w:r>
              <w:rPr>
                <w:rFonts w:ascii="Times New Roman" w:hAnsi="Times New Roman"/>
                <w:b/>
                <w:bCs/>
                <w:sz w:val="24"/>
                <w:szCs w:val="24"/>
              </w:rPr>
              <w:t>(5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both"/>
              <w:textAlignment w:val="top"/>
              <w:outlineLvl w:val="7"/>
              <w:rPr>
                <w:rFonts w:ascii="Times New Roman" w:hAnsi="Times New Roman"/>
                <w:i/>
                <w:iCs/>
                <w:sz w:val="24"/>
                <w:szCs w:val="24"/>
              </w:rPr>
            </w:pPr>
            <w:r>
              <w:rPr>
                <w:rFonts w:ascii="Times New Roman" w:hAnsi="Times New Roman"/>
                <w:b/>
                <w:bCs/>
                <w:i/>
                <w:iCs/>
                <w:sz w:val="24"/>
                <w:szCs w:val="24"/>
              </w:rPr>
              <w:t>Поэзия пушкинской эпохи</w:t>
            </w:r>
            <w:r>
              <w:rPr>
                <w:rFonts w:ascii="Times New Roman" w:hAnsi="Times New Roman"/>
                <w:i/>
                <w:iCs/>
                <w:sz w:val="24"/>
                <w:szCs w:val="24"/>
              </w:rPr>
              <w:t xml:space="preserve">, например: </w:t>
            </w:r>
          </w:p>
          <w:p w:rsidR="00777D59" w:rsidRDefault="006821ED">
            <w:pPr>
              <w:tabs>
                <w:tab w:val="left" w:pos="5760"/>
              </w:tabs>
              <w:jc w:val="both"/>
              <w:rPr>
                <w:rFonts w:ascii="Times New Roman" w:hAnsi="Times New Roman"/>
                <w:i/>
                <w:iCs/>
                <w:sz w:val="24"/>
                <w:szCs w:val="24"/>
              </w:rPr>
            </w:pPr>
            <w:r>
              <w:rPr>
                <w:rFonts w:ascii="Times New Roman" w:hAnsi="Times New Roman"/>
                <w:b/>
                <w:bCs/>
                <w:i/>
                <w:iCs/>
                <w:sz w:val="24"/>
                <w:szCs w:val="24"/>
              </w:rPr>
              <w:t>К.Н. Батюшков</w:t>
            </w:r>
            <w:r>
              <w:rPr>
                <w:rFonts w:ascii="Times New Roman" w:hAnsi="Times New Roman"/>
                <w:i/>
                <w:iCs/>
                <w:sz w:val="24"/>
                <w:szCs w:val="24"/>
              </w:rPr>
              <w:t xml:space="preserve">, </w:t>
            </w:r>
            <w:r>
              <w:rPr>
                <w:rFonts w:ascii="Times New Roman" w:hAnsi="Times New Roman"/>
                <w:b/>
                <w:bCs/>
                <w:i/>
                <w:iCs/>
                <w:sz w:val="24"/>
                <w:szCs w:val="24"/>
              </w:rPr>
              <w:t>А.А. Дельвиг</w:t>
            </w:r>
            <w:r>
              <w:rPr>
                <w:rFonts w:ascii="Times New Roman" w:hAnsi="Times New Roman"/>
                <w:i/>
                <w:iCs/>
                <w:sz w:val="24"/>
                <w:szCs w:val="24"/>
              </w:rPr>
              <w:t xml:space="preserve">, </w:t>
            </w:r>
            <w:r>
              <w:rPr>
                <w:rFonts w:ascii="Times New Roman" w:hAnsi="Times New Roman"/>
                <w:b/>
                <w:bCs/>
                <w:i/>
                <w:iCs/>
                <w:sz w:val="24"/>
                <w:szCs w:val="24"/>
              </w:rPr>
              <w:t>Н.М. Языков</w:t>
            </w:r>
            <w:r>
              <w:rPr>
                <w:rFonts w:ascii="Times New Roman" w:hAnsi="Times New Roman"/>
                <w:i/>
                <w:iCs/>
                <w:sz w:val="24"/>
                <w:szCs w:val="24"/>
              </w:rPr>
              <w:t xml:space="preserve">, </w:t>
            </w:r>
            <w:r>
              <w:rPr>
                <w:rFonts w:ascii="Times New Roman" w:hAnsi="Times New Roman"/>
                <w:b/>
                <w:bCs/>
                <w:i/>
                <w:iCs/>
                <w:sz w:val="24"/>
                <w:szCs w:val="24"/>
              </w:rPr>
              <w:t>Е.А. Баратынский(2-3 стихотворения по выбору, 5-9 кл.</w:t>
            </w:r>
            <w:r>
              <w:rPr>
                <w:rFonts w:ascii="Times New Roman" w:hAnsi="Times New Roman"/>
                <w:i/>
                <w:iCs/>
                <w:sz w:val="24"/>
                <w:szCs w:val="24"/>
              </w:rPr>
              <w:t>)</w:t>
            </w:r>
          </w:p>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t xml:space="preserve">М.Ю. Лермонтов </w:t>
            </w:r>
            <w:r>
              <w:rPr>
                <w:rFonts w:ascii="Times New Roman" w:hAnsi="Times New Roman"/>
                <w:sz w:val="24"/>
                <w:szCs w:val="24"/>
              </w:rPr>
              <w:t xml:space="preserve">«Герой нашего времени» (1838 — 1840). </w:t>
            </w:r>
            <w:r>
              <w:rPr>
                <w:rFonts w:ascii="Times New Roman" w:hAnsi="Times New Roman"/>
                <w:b/>
                <w:bCs/>
                <w:sz w:val="24"/>
                <w:szCs w:val="24"/>
              </w:rPr>
              <w:t>(9 кл.)</w:t>
            </w:r>
          </w:p>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«Парус» (1832), «Смерть Поэта» (1837), «Бородино» (1837), «Узник» (1837), «Тучи» (1840), «Утес» (1841), «Выхожу один я на дорогу...» (1841). </w:t>
            </w:r>
          </w:p>
          <w:p w:rsidR="00777D59" w:rsidRDefault="006821ED">
            <w:pPr>
              <w:tabs>
                <w:tab w:val="left" w:pos="5760"/>
              </w:tabs>
              <w:rPr>
                <w:rFonts w:ascii="Times New Roman" w:hAnsi="Times New Roman"/>
                <w:sz w:val="24"/>
                <w:szCs w:val="24"/>
              </w:rPr>
            </w:pPr>
            <w:r>
              <w:rPr>
                <w:rFonts w:ascii="Times New Roman" w:hAnsi="Times New Roman"/>
                <w:b/>
                <w:bCs/>
                <w:sz w:val="24"/>
                <w:szCs w:val="24"/>
              </w:rPr>
              <w:t>(5-9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b/>
                <w:bCs/>
                <w:sz w:val="24"/>
                <w:szCs w:val="24"/>
              </w:rPr>
              <w:t xml:space="preserve">М.Ю. Лермонтов - </w:t>
            </w:r>
            <w:r>
              <w:rPr>
                <w:rFonts w:ascii="Times New Roman" w:hAnsi="Times New Roman"/>
                <w:b/>
                <w:bCs/>
                <w:i/>
                <w:iCs/>
                <w:sz w:val="24"/>
                <w:szCs w:val="24"/>
              </w:rPr>
              <w:t>10 стихотворений по выбору, входят в программу каждого класса, например</w:t>
            </w:r>
            <w:r>
              <w:rPr>
                <w:rFonts w:ascii="Times New Roman" w:hAnsi="Times New Roman"/>
                <w:sz w:val="24"/>
                <w:szCs w:val="24"/>
              </w:rPr>
              <w:t xml:space="preserve">: </w:t>
            </w:r>
          </w:p>
          <w:p w:rsidR="00777D59" w:rsidRDefault="006821ED">
            <w:pPr>
              <w:tabs>
                <w:tab w:val="left" w:pos="250"/>
                <w:tab w:val="left" w:pos="5760"/>
              </w:tabs>
              <w:autoSpaceDE w:val="0"/>
              <w:autoSpaceDN w:val="0"/>
              <w:adjustRightInd w:val="0"/>
              <w:jc w:val="both"/>
              <w:rPr>
                <w:rFonts w:ascii="Times New Roman" w:hAnsi="Times New Roman"/>
                <w:i/>
                <w:iCs/>
                <w:sz w:val="24"/>
                <w:szCs w:val="24"/>
              </w:rPr>
            </w:pPr>
            <w:r>
              <w:rPr>
                <w:rFonts w:ascii="Times New Roman" w:hAnsi="Times New Roman"/>
                <w:i/>
                <w:iCs/>
                <w:sz w:val="24"/>
                <w:szCs w:val="24"/>
              </w:rPr>
              <w:t xml:space="preserve">«Ангел» (1831), «Дума» (1838), «Три пальмы» (1838), «Молитва» («В минуту жизни трудную…») (1839), «И скучно и грустно» (1840), «Молитва» («Я, Матерь Божия, ныне с молитвою...») (1840), «Когда волнуется желтеющая нива…» (1840), «Из Гете («Горные вершины…») (1840), «Нет, не тебя так пылко я люблю…» (1841), «Родина» (1841), «Пророк» (1841), «Как часто, пестрою толпою окружен...» (1841), «Листок» (1841) и др. </w:t>
            </w:r>
            <w:r>
              <w:rPr>
                <w:rFonts w:ascii="Times New Roman" w:hAnsi="Times New Roman"/>
                <w:b/>
                <w:bCs/>
                <w:sz w:val="24"/>
                <w:szCs w:val="24"/>
              </w:rPr>
              <w:t>(5-9 кл.)</w:t>
            </w:r>
          </w:p>
          <w:p w:rsidR="00777D59" w:rsidRDefault="006821ED">
            <w:pPr>
              <w:tabs>
                <w:tab w:val="left" w:pos="5760"/>
                <w:tab w:val="left" w:pos="7380"/>
                <w:tab w:val="left" w:pos="8100"/>
              </w:tabs>
              <w:autoSpaceDE w:val="0"/>
              <w:autoSpaceDN w:val="0"/>
              <w:adjustRightInd w:val="0"/>
              <w:jc w:val="both"/>
              <w:rPr>
                <w:rFonts w:ascii="Times New Roman" w:hAnsi="Times New Roman"/>
                <w:b/>
                <w:bCs/>
                <w:i/>
                <w:iCs/>
                <w:sz w:val="24"/>
                <w:szCs w:val="24"/>
              </w:rPr>
            </w:pPr>
            <w:r>
              <w:rPr>
                <w:rFonts w:ascii="Times New Roman" w:hAnsi="Times New Roman"/>
                <w:b/>
                <w:bCs/>
                <w:i/>
                <w:iCs/>
                <w:sz w:val="24"/>
                <w:szCs w:val="24"/>
              </w:rPr>
              <w:t>Поэмы</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sz w:val="24"/>
                <w:szCs w:val="24"/>
              </w:rPr>
              <w:t xml:space="preserve"> 1-2 по выбору, например</w:t>
            </w:r>
            <w:r>
              <w:rPr>
                <w:rFonts w:ascii="Times New Roman" w:hAnsi="Times New Roman"/>
                <w:i/>
                <w:iCs/>
                <w:sz w:val="24"/>
                <w:szCs w:val="24"/>
              </w:rPr>
              <w:t>: «Песня про царя Ивана Васильевича, молодого опричника и удалого купца Калашникова» (1837), «Мцыри» (1839) и др.</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sz w:val="24"/>
                <w:szCs w:val="24"/>
              </w:rPr>
              <w:t>(8-9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sz w:val="24"/>
                <w:szCs w:val="24"/>
              </w:rPr>
            </w:pPr>
            <w:r>
              <w:rPr>
                <w:rFonts w:ascii="Times New Roman" w:hAnsi="Times New Roman"/>
                <w:b/>
                <w:bCs/>
                <w:i/>
                <w:iCs/>
                <w:sz w:val="24"/>
                <w:szCs w:val="24"/>
              </w:rPr>
              <w:t xml:space="preserve">Литературные сказки </w:t>
            </w:r>
            <w:r>
              <w:rPr>
                <w:rFonts w:ascii="Times New Roman" w:hAnsi="Times New Roman"/>
                <w:b/>
                <w:bCs/>
                <w:i/>
                <w:iCs/>
                <w:sz w:val="24"/>
                <w:szCs w:val="24"/>
                <w:lang w:val="en-US"/>
              </w:rPr>
              <w:t>XIX</w:t>
            </w:r>
            <w:r>
              <w:rPr>
                <w:rFonts w:ascii="Times New Roman" w:hAnsi="Times New Roman"/>
                <w:b/>
                <w:bCs/>
                <w:i/>
                <w:iCs/>
                <w:sz w:val="24"/>
                <w:szCs w:val="24"/>
              </w:rPr>
              <w:t>-ХХ века</w:t>
            </w:r>
            <w:r>
              <w:rPr>
                <w:rFonts w:ascii="Times New Roman" w:hAnsi="Times New Roman"/>
                <w:sz w:val="24"/>
                <w:szCs w:val="24"/>
              </w:rPr>
              <w:t>, например:</w:t>
            </w:r>
          </w:p>
          <w:p w:rsidR="00777D59" w:rsidRDefault="006821ED">
            <w:pPr>
              <w:rPr>
                <w:rFonts w:ascii="Times New Roman" w:hAnsi="Times New Roman"/>
                <w:b/>
                <w:bCs/>
                <w:i/>
                <w:iCs/>
                <w:sz w:val="24"/>
                <w:szCs w:val="24"/>
              </w:rPr>
            </w:pPr>
            <w:r>
              <w:rPr>
                <w:rFonts w:ascii="Times New Roman" w:hAnsi="Times New Roman"/>
                <w:b/>
                <w:bCs/>
                <w:i/>
                <w:iCs/>
                <w:sz w:val="24"/>
                <w:szCs w:val="24"/>
              </w:rPr>
              <w:t>А. Погорельский, В.Ф. Одоевский, С.Г. Писахов, Б.В. Шергин, А.М. Ремизов, Ю.К. Олеша, Е.В. Клюев и др.</w:t>
            </w:r>
          </w:p>
          <w:p w:rsidR="00777D59" w:rsidRDefault="006821ED">
            <w:pPr>
              <w:rPr>
                <w:rFonts w:ascii="Times New Roman" w:hAnsi="Times New Roman"/>
                <w:b/>
                <w:bCs/>
                <w:i/>
                <w:iCs/>
                <w:sz w:val="24"/>
                <w:szCs w:val="24"/>
              </w:rPr>
            </w:pPr>
            <w:r>
              <w:rPr>
                <w:rFonts w:ascii="Times New Roman" w:hAnsi="Times New Roman"/>
                <w:b/>
                <w:bCs/>
                <w:i/>
                <w:iCs/>
                <w:sz w:val="24"/>
                <w:szCs w:val="24"/>
              </w:rPr>
              <w:t>(1 сказка на выбор, 5 кл.)</w:t>
            </w: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sz w:val="24"/>
                <w:szCs w:val="24"/>
              </w:rPr>
            </w:pPr>
            <w:r>
              <w:rPr>
                <w:rFonts w:ascii="Times New Roman" w:hAnsi="Times New Roman"/>
                <w:b/>
                <w:bCs/>
                <w:sz w:val="24"/>
                <w:szCs w:val="24"/>
              </w:rPr>
              <w:t>Н.В. Гоголь</w:t>
            </w:r>
          </w:p>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sz w:val="24"/>
                <w:szCs w:val="24"/>
              </w:rPr>
              <w:t xml:space="preserve">«Ревизор» (1835) </w:t>
            </w:r>
            <w:r>
              <w:rPr>
                <w:rFonts w:ascii="Times New Roman" w:hAnsi="Times New Roman"/>
                <w:b/>
                <w:bCs/>
                <w:sz w:val="24"/>
                <w:szCs w:val="24"/>
              </w:rPr>
              <w:t xml:space="preserve">(7-8 кл.), </w:t>
            </w:r>
            <w:r>
              <w:rPr>
                <w:rFonts w:ascii="Times New Roman" w:hAnsi="Times New Roman"/>
                <w:sz w:val="24"/>
                <w:szCs w:val="24"/>
              </w:rPr>
              <w:t xml:space="preserve">«Мертвые души» (1835 – 1841) </w:t>
            </w:r>
            <w:r>
              <w:rPr>
                <w:rFonts w:ascii="Times New Roman" w:hAnsi="Times New Roman"/>
                <w:b/>
                <w:bCs/>
                <w:sz w:val="24"/>
                <w:szCs w:val="24"/>
              </w:rPr>
              <w:t>(9-10 кл.)</w:t>
            </w:r>
          </w:p>
          <w:p w:rsidR="00777D59" w:rsidRDefault="00777D59">
            <w:pPr>
              <w:tabs>
                <w:tab w:val="left" w:pos="5760"/>
              </w:tabs>
              <w:rPr>
                <w:rFonts w:ascii="Times New Roman" w:hAnsi="Times New Roman"/>
                <w:sz w:val="24"/>
                <w:szCs w:val="24"/>
              </w:rPr>
            </w:pPr>
          </w:p>
          <w:p w:rsidR="00777D59" w:rsidRDefault="00777D59">
            <w:pPr>
              <w:tabs>
                <w:tab w:val="left" w:pos="5760"/>
              </w:tabs>
              <w:rPr>
                <w:rFonts w:ascii="Times New Roman" w:hAnsi="Times New Roman"/>
                <w:b/>
                <w:bCs/>
                <w:sz w:val="24"/>
                <w:szCs w:val="24"/>
              </w:rPr>
            </w:pP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t xml:space="preserve">Н.В. Гоголь </w:t>
            </w:r>
            <w:r>
              <w:rPr>
                <w:rFonts w:ascii="Times New Roman" w:hAnsi="Times New Roman"/>
                <w:b/>
                <w:bCs/>
                <w:i/>
                <w:iCs/>
                <w:sz w:val="24"/>
                <w:szCs w:val="24"/>
              </w:rPr>
              <w:t xml:space="preserve">Повести – 5 из разных циклов, на выбор, входят в программу каждого класса, например: </w:t>
            </w:r>
            <w:r>
              <w:rPr>
                <w:rFonts w:ascii="Times New Roman" w:hAnsi="Times New Roman"/>
                <w:i/>
                <w:iCs/>
                <w:sz w:val="24"/>
                <w:szCs w:val="24"/>
              </w:rPr>
              <w:t xml:space="preserve">«Ночь перед Рождеством» (1830 – 1831), «Повесть о том, как поссорился Иван Иванович с Иваном Никифоровичем» (1834), «Невский проспект» (1833 – 1834), «Тарас Бульба» (1835), «Старосветские помещики» (1835), «Шинель» (1839)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(5-9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Ф.И. Тютчев – </w:t>
            </w:r>
            <w:r>
              <w:rPr>
                <w:rFonts w:ascii="Times New Roman" w:hAnsi="Times New Roman"/>
                <w:b/>
                <w:bCs/>
                <w:kern w:val="36"/>
                <w:sz w:val="24"/>
                <w:szCs w:val="24"/>
              </w:rPr>
              <w:t>Стихотворения</w:t>
            </w:r>
            <w:r>
              <w:rPr>
                <w:rFonts w:ascii="Times New Roman" w:hAnsi="Times New Roman"/>
                <w:b/>
                <w:bCs/>
                <w:sz w:val="24"/>
                <w:szCs w:val="24"/>
              </w:rPr>
              <w:t>:</w:t>
            </w:r>
          </w:p>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sz w:val="24"/>
                <w:szCs w:val="24"/>
              </w:rPr>
            </w:pPr>
            <w:r>
              <w:rPr>
                <w:rFonts w:ascii="Times New Roman" w:hAnsi="Times New Roman"/>
                <w:sz w:val="24"/>
                <w:szCs w:val="24"/>
              </w:rPr>
              <w:t xml:space="preserve"> «Весенняя гроза» («Люблю грозу в начале мая…») (1828, нач. 1850-х), «</w:t>
            </w:r>
            <w:r>
              <w:rPr>
                <w:rFonts w:ascii="Times New Roman" w:hAnsi="Times New Roman"/>
                <w:sz w:val="24"/>
                <w:szCs w:val="24"/>
                <w:lang w:val="en-US"/>
              </w:rPr>
              <w:t>Silentium</w:t>
            </w:r>
            <w:r>
              <w:rPr>
                <w:rFonts w:ascii="Times New Roman" w:hAnsi="Times New Roman"/>
                <w:sz w:val="24"/>
                <w:szCs w:val="24"/>
              </w:rPr>
              <w:t xml:space="preserve">!» (Молчи, скрывайся и таи…) (1829, нач. 1830-х), «Умом Россию не понять…» (1866).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А.А. Фет</w:t>
            </w:r>
          </w:p>
          <w:p w:rsidR="00777D59" w:rsidRDefault="006821ED">
            <w:pPr>
              <w:tabs>
                <w:tab w:val="left" w:pos="5760"/>
              </w:tabs>
              <w:rPr>
                <w:rFonts w:ascii="Times New Roman" w:hAnsi="Times New Roman"/>
                <w:sz w:val="24"/>
                <w:szCs w:val="24"/>
              </w:rPr>
            </w:pPr>
            <w:r>
              <w:rPr>
                <w:rFonts w:ascii="Times New Roman" w:hAnsi="Times New Roman"/>
                <w:b/>
                <w:bCs/>
                <w:kern w:val="36"/>
                <w:sz w:val="24"/>
                <w:szCs w:val="24"/>
              </w:rPr>
              <w:t>Стихотворения</w:t>
            </w:r>
            <w:r>
              <w:rPr>
                <w:rFonts w:ascii="Times New Roman" w:hAnsi="Times New Roman"/>
                <w:sz w:val="24"/>
                <w:szCs w:val="24"/>
              </w:rPr>
              <w:t xml:space="preserve">: «Шепот, робкое дыханье…» (1850), «Как беден наш язык! Хочу и не могу…» (1887).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kern w:val="36"/>
                <w:sz w:val="24"/>
                <w:szCs w:val="24"/>
              </w:rPr>
              <w:t>5-8 кл.</w:t>
            </w:r>
            <w:r>
              <w:rPr>
                <w:rFonts w:ascii="Times New Roman" w:hAnsi="Times New Roman"/>
                <w:b/>
                <w:bCs/>
                <w:sz w:val="24"/>
                <w:szCs w:val="24"/>
              </w:rPr>
              <w:t>)</w:t>
            </w: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Н.А. Некрасов. </w:t>
            </w:r>
          </w:p>
          <w:p w:rsidR="00777D59" w:rsidRDefault="006821ED">
            <w:pPr>
              <w:rPr>
                <w:rFonts w:ascii="Times New Roman" w:hAnsi="Times New Roman"/>
                <w:sz w:val="24"/>
                <w:szCs w:val="24"/>
              </w:rPr>
            </w:pPr>
            <w:r>
              <w:rPr>
                <w:rFonts w:ascii="Times New Roman" w:hAnsi="Times New Roman"/>
                <w:b/>
                <w:sz w:val="24"/>
                <w:szCs w:val="24"/>
              </w:rPr>
              <w:t>Стихотворения:</w:t>
            </w:r>
            <w:r>
              <w:rPr>
                <w:rFonts w:ascii="Times New Roman" w:hAnsi="Times New Roman"/>
                <w:sz w:val="24"/>
                <w:szCs w:val="24"/>
              </w:rPr>
              <w:t xml:space="preserve"> «Крестьянские дети» (1861), «Вчерашний день, часу в шестом…» (1848),  «Несжатая полоса» (1854). </w:t>
            </w:r>
          </w:p>
          <w:p w:rsidR="00777D59" w:rsidRDefault="006821ED">
            <w:pPr>
              <w:rPr>
                <w:rFonts w:ascii="Times New Roman" w:hAnsi="Times New Roman"/>
                <w:b/>
                <w:sz w:val="24"/>
                <w:szCs w:val="24"/>
              </w:rPr>
            </w:pPr>
            <w:r>
              <w:rPr>
                <w:rFonts w:ascii="Times New Roman" w:hAnsi="Times New Roman"/>
                <w:b/>
                <w:sz w:val="24"/>
                <w:szCs w:val="24"/>
              </w:rPr>
              <w:t>(5-8 кл.)</w:t>
            </w: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autoSpaceDE w:val="0"/>
              <w:autoSpaceDN w:val="0"/>
              <w:adjustRightInd w:val="0"/>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sz w:val="24"/>
                <w:szCs w:val="24"/>
              </w:rPr>
              <w:t xml:space="preserve">Ф.И. Тютчев - </w:t>
            </w:r>
            <w:r>
              <w:rPr>
                <w:rFonts w:ascii="Times New Roman" w:hAnsi="Times New Roman"/>
                <w:b/>
                <w:bCs/>
                <w:i/>
                <w:iCs/>
                <w:sz w:val="24"/>
                <w:szCs w:val="24"/>
              </w:rPr>
              <w:t>3-4 стихотворения по выбору, например</w:t>
            </w:r>
            <w:r>
              <w:rPr>
                <w:rFonts w:ascii="Times New Roman" w:hAnsi="Times New Roman"/>
                <w:sz w:val="24"/>
                <w:szCs w:val="24"/>
              </w:rPr>
              <w:t xml:space="preserve">: </w:t>
            </w:r>
            <w:r>
              <w:rPr>
                <w:rFonts w:ascii="Times New Roman" w:hAnsi="Times New Roman"/>
                <w:i/>
                <w:iCs/>
                <w:sz w:val="24"/>
                <w:szCs w:val="24"/>
              </w:rPr>
              <w:t xml:space="preserve">«Еще в полях белеет снег…» (1829, нач. 1830-х),  «Цицерон» (1829, нач. 1830-х), «Фонтан» (1836), «Эти бедные селенья…» (1855), «Есть в осени первоначальной…» (1857), «Певучесть есть в морских волнах…» (1865), «Нам не дано предугадать…» (1869),  «К. Б.» («Я встретил вас – и все былое...») (1870) и др. </w:t>
            </w:r>
          </w:p>
          <w:p w:rsidR="00777D59" w:rsidRDefault="006821ED">
            <w:pPr>
              <w:tabs>
                <w:tab w:val="left" w:pos="5760"/>
              </w:tabs>
              <w:autoSpaceDE w:val="0"/>
              <w:autoSpaceDN w:val="0"/>
              <w:adjustRightInd w:val="0"/>
              <w:rPr>
                <w:rFonts w:ascii="Times New Roman" w:hAnsi="Times New Roman"/>
                <w:b/>
                <w:bCs/>
                <w:sz w:val="24"/>
                <w:szCs w:val="24"/>
              </w:rPr>
            </w:pPr>
            <w:r>
              <w:rPr>
                <w:rFonts w:ascii="Times New Roman" w:hAnsi="Times New Roman"/>
                <w:b/>
                <w:bCs/>
                <w:sz w:val="24"/>
                <w:szCs w:val="24"/>
              </w:rPr>
              <w:t>(5-8 кл.)</w:t>
            </w:r>
          </w:p>
          <w:p w:rsidR="00777D59" w:rsidRDefault="00777D59">
            <w:pPr>
              <w:pStyle w:val="western"/>
              <w:shd w:val="clear" w:color="auto" w:fill="FFFFFF"/>
              <w:tabs>
                <w:tab w:val="left" w:pos="5760"/>
              </w:tabs>
              <w:spacing w:before="0" w:beforeAutospacing="0"/>
              <w:ind w:firstLine="0"/>
              <w:jc w:val="left"/>
              <w:rPr>
                <w:color w:val="auto"/>
              </w:rPr>
            </w:pPr>
          </w:p>
          <w:p w:rsidR="00777D59" w:rsidRDefault="006821ED">
            <w:pPr>
              <w:pStyle w:val="western"/>
              <w:shd w:val="clear" w:color="auto" w:fill="FFFFFF"/>
              <w:tabs>
                <w:tab w:val="left" w:pos="5760"/>
              </w:tabs>
              <w:spacing w:before="0" w:beforeAutospacing="0"/>
              <w:jc w:val="left"/>
              <w:rPr>
                <w:b/>
                <w:bCs/>
                <w:i/>
                <w:iCs/>
                <w:color w:val="auto"/>
              </w:rPr>
            </w:pPr>
            <w:r>
              <w:rPr>
                <w:color w:val="auto"/>
              </w:rPr>
              <w:t>А.А. Фет</w:t>
            </w:r>
            <w:r>
              <w:rPr>
                <w:b/>
                <w:bCs/>
                <w:color w:val="auto"/>
              </w:rPr>
              <w:t xml:space="preserve"> - </w:t>
            </w:r>
            <w:r>
              <w:rPr>
                <w:i/>
                <w:iCs/>
                <w:color w:val="auto"/>
                <w:kern w:val="36"/>
              </w:rPr>
              <w:t>3-4 стихотворения по выбору, например</w:t>
            </w:r>
            <w:r>
              <w:rPr>
                <w:color w:val="auto"/>
                <w:kern w:val="36"/>
              </w:rPr>
              <w:t xml:space="preserve">: </w:t>
            </w:r>
            <w:r>
              <w:rPr>
                <w:b/>
                <w:bCs/>
                <w:i/>
                <w:iCs/>
                <w:color w:val="auto"/>
              </w:rPr>
              <w:t xml:space="preserve">«Я пришел к тебе с приветом…» (1843), «На стоге сена ночью южной…» (1857),  «Сияла ночь. Луной был полон сад. Лежали…» (1877), «Это утро, радость эта…» (1881), «Учись у них –  у дуба, у березы…» (1883), «Я тебе ничего не скажу…» (1885) и др. </w:t>
            </w:r>
          </w:p>
          <w:p w:rsidR="00777D59" w:rsidRDefault="006821ED">
            <w:pPr>
              <w:pStyle w:val="western"/>
              <w:shd w:val="clear" w:color="auto" w:fill="FFFFFF"/>
              <w:tabs>
                <w:tab w:val="left" w:pos="5760"/>
              </w:tabs>
              <w:spacing w:before="0" w:beforeAutospacing="0"/>
              <w:jc w:val="left"/>
              <w:rPr>
                <w:b/>
                <w:bCs/>
                <w:i/>
                <w:iCs/>
                <w:color w:val="auto"/>
              </w:rPr>
            </w:pPr>
            <w:r>
              <w:rPr>
                <w:color w:val="auto"/>
              </w:rPr>
              <w:t>(</w:t>
            </w:r>
            <w:r>
              <w:rPr>
                <w:color w:val="auto"/>
                <w:kern w:val="36"/>
              </w:rPr>
              <w:t>5-8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Н.А. Некрасов</w:t>
            </w:r>
          </w:p>
          <w:p w:rsidR="00777D59" w:rsidRDefault="006821ED">
            <w:pPr>
              <w:tabs>
                <w:tab w:val="left" w:pos="5760"/>
                <w:tab w:val="left" w:pos="7380"/>
                <w:tab w:val="left" w:pos="8100"/>
              </w:tabs>
              <w:autoSpaceDE w:val="0"/>
              <w:autoSpaceDN w:val="0"/>
              <w:adjustRightInd w:val="0"/>
              <w:jc w:val="both"/>
              <w:rPr>
                <w:rFonts w:ascii="Times New Roman" w:hAnsi="Times New Roman"/>
                <w:b/>
                <w:bCs/>
                <w:sz w:val="24"/>
                <w:szCs w:val="24"/>
              </w:rPr>
            </w:pPr>
            <w:r>
              <w:rPr>
                <w:rFonts w:ascii="Times New Roman" w:hAnsi="Times New Roman"/>
                <w:b/>
                <w:bCs/>
                <w:i/>
                <w:iCs/>
                <w:kern w:val="36"/>
                <w:sz w:val="24"/>
                <w:szCs w:val="24"/>
              </w:rPr>
              <w:t xml:space="preserve">- 1–2 стихотворения по выбору,например: </w:t>
            </w:r>
            <w:r>
              <w:rPr>
                <w:rFonts w:ascii="Times New Roman" w:hAnsi="Times New Roman"/>
                <w:i/>
                <w:iCs/>
                <w:sz w:val="24"/>
                <w:szCs w:val="24"/>
              </w:rPr>
              <w:t>«Тройка» (1846), «Размышления у парадного подъезда» (1858), «Зеленый Шум» (1862-1863) и др.</w:t>
            </w:r>
            <w:r>
              <w:rPr>
                <w:rFonts w:ascii="Times New Roman" w:hAnsi="Times New Roman"/>
                <w:b/>
                <w:sz w:val="24"/>
                <w:szCs w:val="24"/>
              </w:rPr>
              <w:t xml:space="preserve"> (5-8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t xml:space="preserve">Поэзия 2-й половины </w:t>
            </w:r>
            <w:r>
              <w:rPr>
                <w:rFonts w:ascii="Times New Roman" w:hAnsi="Times New Roman"/>
                <w:b/>
                <w:bCs/>
                <w:i/>
                <w:iCs/>
                <w:sz w:val="24"/>
                <w:szCs w:val="24"/>
                <w:lang w:val="en-US"/>
              </w:rPr>
              <w:t>XIX</w:t>
            </w:r>
            <w:r>
              <w:rPr>
                <w:rFonts w:ascii="Times New Roman" w:hAnsi="Times New Roman"/>
                <w:b/>
                <w:bCs/>
                <w:i/>
                <w:iCs/>
                <w:sz w:val="24"/>
                <w:szCs w:val="24"/>
              </w:rPr>
              <w:t xml:space="preserve"> в.,</w:t>
            </w:r>
            <w:r>
              <w:rPr>
                <w:rFonts w:ascii="Times New Roman" w:hAnsi="Times New Roman"/>
                <w:i/>
                <w:iCs/>
                <w:sz w:val="24"/>
                <w:szCs w:val="24"/>
              </w:rPr>
              <w:t xml:space="preserve"> например:</w:t>
            </w:r>
          </w:p>
          <w:p w:rsidR="00777D59" w:rsidRDefault="006821ED">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А.Н. Майков</w:t>
            </w:r>
            <w:r>
              <w:rPr>
                <w:rFonts w:ascii="Times New Roman" w:hAnsi="Times New Roman"/>
                <w:i/>
                <w:iCs/>
                <w:sz w:val="24"/>
                <w:szCs w:val="24"/>
              </w:rPr>
              <w:t xml:space="preserve">, </w:t>
            </w:r>
            <w:r>
              <w:rPr>
                <w:rFonts w:ascii="Times New Roman" w:hAnsi="Times New Roman"/>
                <w:b/>
                <w:bCs/>
                <w:i/>
                <w:iCs/>
                <w:sz w:val="24"/>
                <w:szCs w:val="24"/>
              </w:rPr>
              <w:t>А.К. Толстой</w:t>
            </w:r>
            <w:r>
              <w:rPr>
                <w:rFonts w:ascii="Times New Roman" w:hAnsi="Times New Roman"/>
                <w:i/>
                <w:iCs/>
                <w:sz w:val="24"/>
                <w:szCs w:val="24"/>
              </w:rPr>
              <w:t>,</w:t>
            </w:r>
          </w:p>
          <w:p w:rsidR="00777D59" w:rsidRDefault="006821ED">
            <w:pPr>
              <w:tabs>
                <w:tab w:val="left" w:pos="5760"/>
              </w:tabs>
              <w:spacing w:after="0" w:line="240" w:lineRule="auto"/>
              <w:jc w:val="both"/>
              <w:rPr>
                <w:rFonts w:ascii="Times New Roman" w:hAnsi="Times New Roman"/>
                <w:i/>
                <w:iCs/>
                <w:sz w:val="24"/>
                <w:szCs w:val="24"/>
              </w:rPr>
            </w:pPr>
            <w:r>
              <w:rPr>
                <w:rFonts w:ascii="Times New Roman" w:hAnsi="Times New Roman"/>
                <w:b/>
                <w:bCs/>
                <w:i/>
                <w:iCs/>
                <w:sz w:val="24"/>
                <w:szCs w:val="24"/>
              </w:rPr>
              <w:t>Я.П. Полонский</w:t>
            </w:r>
            <w:r>
              <w:rPr>
                <w:rFonts w:ascii="Times New Roman" w:hAnsi="Times New Roman"/>
                <w:i/>
                <w:iCs/>
                <w:sz w:val="24"/>
                <w:szCs w:val="24"/>
              </w:rPr>
              <w:t xml:space="preserve"> и др.</w:t>
            </w:r>
          </w:p>
          <w:p w:rsidR="00777D59" w:rsidRDefault="006821ED">
            <w:pPr>
              <w:tabs>
                <w:tab w:val="left" w:pos="5760"/>
              </w:tabs>
              <w:spacing w:after="0" w:line="240" w:lineRule="auto"/>
              <w:jc w:val="both"/>
              <w:rPr>
                <w:rFonts w:ascii="Times New Roman" w:hAnsi="Times New Roman"/>
                <w:b/>
                <w:bCs/>
                <w:i/>
                <w:iCs/>
                <w:sz w:val="24"/>
                <w:szCs w:val="24"/>
              </w:rPr>
            </w:pPr>
            <w:r>
              <w:rPr>
                <w:rFonts w:ascii="Times New Roman" w:hAnsi="Times New Roman"/>
                <w:b/>
                <w:bCs/>
                <w:i/>
                <w:iCs/>
                <w:sz w:val="24"/>
                <w:szCs w:val="24"/>
              </w:rPr>
              <w:t>(1-2 стихотворения по выбору, 5-9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rPr>
                <w:rFonts w:ascii="Times New Roman" w:hAnsi="Times New Roman"/>
                <w:b/>
                <w:sz w:val="24"/>
                <w:szCs w:val="24"/>
              </w:rPr>
            </w:pPr>
            <w:r>
              <w:rPr>
                <w:rFonts w:ascii="Times New Roman" w:hAnsi="Times New Roman"/>
                <w:b/>
                <w:sz w:val="24"/>
                <w:szCs w:val="24"/>
              </w:rPr>
              <w:t xml:space="preserve">И.С. Тургенев </w:t>
            </w:r>
          </w:p>
          <w:p w:rsidR="00777D59" w:rsidRDefault="006821ED">
            <w:pPr>
              <w:pStyle w:val="western"/>
              <w:pBdr>
                <w:left w:val="single" w:sz="4" w:space="0" w:color="auto"/>
                <w:bottom w:val="single" w:sz="4" w:space="0" w:color="auto"/>
                <w:right w:val="single" w:sz="4" w:space="0" w:color="auto"/>
              </w:pBdr>
              <w:shd w:val="clear" w:color="auto" w:fill="FFFFFF"/>
              <w:tabs>
                <w:tab w:val="left" w:pos="5760"/>
              </w:tabs>
              <w:spacing w:before="0" w:beforeAutospacing="0" w:afterAutospacing="1"/>
              <w:jc w:val="left"/>
              <w:textAlignment w:val="top"/>
              <w:rPr>
                <w:b/>
                <w:bCs/>
                <w:i/>
                <w:iCs/>
                <w:color w:val="auto"/>
              </w:rPr>
            </w:pPr>
            <w:r>
              <w:rPr>
                <w:i/>
                <w:iCs/>
                <w:color w:val="auto"/>
              </w:rPr>
              <w:t>- 1 рассказ по выбору, например</w:t>
            </w:r>
            <w:r>
              <w:rPr>
                <w:b/>
                <w:bCs/>
                <w:i/>
                <w:iCs/>
                <w:color w:val="auto"/>
              </w:rPr>
              <w:t xml:space="preserve">: «Певцы» (1852), «Бежин луг» (1846, 1874) и др.; </w:t>
            </w:r>
            <w:r>
              <w:rPr>
                <w:i/>
                <w:iCs/>
                <w:color w:val="auto"/>
              </w:rPr>
              <w:t xml:space="preserve">1 повесть на выбор,  например: </w:t>
            </w:r>
            <w:r>
              <w:rPr>
                <w:b/>
                <w:bCs/>
                <w:i/>
                <w:iCs/>
                <w:color w:val="auto"/>
              </w:rPr>
              <w:t>«Муму» (1852), «Ася» (1857), «Первая любовь» (1860) и др.</w:t>
            </w:r>
            <w:r>
              <w:rPr>
                <w:i/>
                <w:iCs/>
                <w:color w:val="auto"/>
              </w:rPr>
              <w:t xml:space="preserve">; 1 стихотворение в прозе на выбор,  например: </w:t>
            </w:r>
            <w:r>
              <w:rPr>
                <w:b/>
                <w:bCs/>
                <w:i/>
                <w:iCs/>
                <w:color w:val="auto"/>
              </w:rPr>
              <w:t xml:space="preserve">«Разговор» (1878), «Воробей» (1878), «Два богача» (1878), «Русский язык» (1882) и др. </w:t>
            </w:r>
          </w:p>
          <w:p w:rsidR="00777D59" w:rsidRDefault="006821ED">
            <w:pPr>
              <w:pStyle w:val="western"/>
              <w:shd w:val="clear" w:color="auto" w:fill="FFFFFF"/>
              <w:tabs>
                <w:tab w:val="left" w:pos="5760"/>
              </w:tabs>
              <w:spacing w:before="0" w:beforeAutospacing="0"/>
              <w:jc w:val="left"/>
              <w:rPr>
                <w:color w:val="auto"/>
              </w:rPr>
            </w:pPr>
            <w:r>
              <w:rPr>
                <w:color w:val="auto"/>
              </w:rPr>
              <w:t>(6-8 кл.)</w:t>
            </w:r>
          </w:p>
          <w:p w:rsidR="00777D59" w:rsidRDefault="00777D59">
            <w:pPr>
              <w:tabs>
                <w:tab w:val="left" w:pos="5760"/>
              </w:tabs>
              <w:autoSpaceDE w:val="0"/>
              <w:autoSpaceDN w:val="0"/>
              <w:adjustRightInd w:val="0"/>
              <w:rPr>
                <w:rFonts w:ascii="Times New Roman" w:hAnsi="Times New Roman"/>
                <w:b/>
                <w:bCs/>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Н.С. Лесков </w:t>
            </w:r>
          </w:p>
          <w:p w:rsidR="00777D59" w:rsidRDefault="006821ED">
            <w:pPr>
              <w:tabs>
                <w:tab w:val="left" w:pos="5760"/>
              </w:tabs>
              <w:rPr>
                <w:rFonts w:ascii="Times New Roman" w:hAnsi="Times New Roman"/>
                <w:i/>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«Несмертельный Голован (Из рассказов о трех праведниках)» (1880), «Левша» (1881), «Тупейный художник» (1883), «Человек на часах» (1887) и др.</w:t>
            </w:r>
          </w:p>
          <w:p w:rsidR="00777D59" w:rsidRDefault="006821ED">
            <w:pPr>
              <w:tabs>
                <w:tab w:val="left" w:pos="5760"/>
              </w:tabs>
              <w:rPr>
                <w:rFonts w:ascii="Times New Roman" w:hAnsi="Times New Roman"/>
                <w:b/>
                <w:bCs/>
                <w:iCs/>
                <w:sz w:val="24"/>
                <w:szCs w:val="24"/>
              </w:rPr>
            </w:pPr>
            <w:r>
              <w:rPr>
                <w:rFonts w:ascii="Times New Roman" w:hAnsi="Times New Roman"/>
                <w:b/>
                <w:bCs/>
                <w:iCs/>
                <w:sz w:val="24"/>
                <w:szCs w:val="24"/>
              </w:rPr>
              <w:t>(6-8 кл.)</w:t>
            </w:r>
          </w:p>
          <w:p w:rsidR="00777D59" w:rsidRDefault="006821ED">
            <w:pPr>
              <w:rPr>
                <w:rFonts w:ascii="Times New Roman" w:hAnsi="Times New Roman"/>
                <w:b/>
                <w:sz w:val="24"/>
                <w:szCs w:val="24"/>
              </w:rPr>
            </w:pPr>
            <w:r>
              <w:rPr>
                <w:rFonts w:ascii="Times New Roman" w:hAnsi="Times New Roman"/>
                <w:b/>
                <w:sz w:val="24"/>
                <w:szCs w:val="24"/>
              </w:rPr>
              <w:t xml:space="preserve">М.Е. Салтыков-Щедрин </w:t>
            </w:r>
          </w:p>
          <w:p w:rsidR="00777D59" w:rsidRDefault="006821ED">
            <w:pPr>
              <w:rPr>
                <w:rFonts w:ascii="Times New Roman" w:hAnsi="Times New Roman"/>
                <w:i/>
                <w:sz w:val="24"/>
                <w:szCs w:val="24"/>
              </w:rPr>
            </w:pPr>
            <w:bookmarkStart w:id="306" w:name="_Toc31893438"/>
            <w:r>
              <w:rPr>
                <w:rFonts w:ascii="Times New Roman" w:hAnsi="Times New Roman"/>
                <w:b/>
                <w:i/>
                <w:sz w:val="24"/>
                <w:szCs w:val="24"/>
              </w:rPr>
              <w:t>- 2 сказки по выбору, например:</w:t>
            </w:r>
            <w:r>
              <w:rPr>
                <w:rFonts w:ascii="Times New Roman" w:hAnsi="Times New Roman"/>
                <w:i/>
                <w:sz w:val="24"/>
                <w:szCs w:val="24"/>
              </w:rPr>
              <w:t xml:space="preserve"> «Повесть о том, как один мужик двух генералов прокормил» (1869), «Премудрый пискарь» (1883), «Медведь на воеводстве» (1884) и др.</w:t>
            </w:r>
            <w:bookmarkEnd w:id="306"/>
            <w:r>
              <w:rPr>
                <w:rFonts w:ascii="Times New Roman" w:hAnsi="Times New Roman"/>
                <w:i/>
                <w:sz w:val="24"/>
                <w:szCs w:val="24"/>
              </w:rPr>
              <w:t xml:space="preserve"> </w:t>
            </w:r>
          </w:p>
          <w:p w:rsidR="00777D59" w:rsidRDefault="006821ED">
            <w:pPr>
              <w:rPr>
                <w:rFonts w:ascii="Times New Roman" w:hAnsi="Times New Roman"/>
                <w:b/>
                <w:sz w:val="24"/>
                <w:szCs w:val="24"/>
              </w:rPr>
            </w:pPr>
            <w:bookmarkStart w:id="307" w:name="_Toc31893439"/>
            <w:r>
              <w:rPr>
                <w:rFonts w:ascii="Times New Roman" w:hAnsi="Times New Roman"/>
                <w:b/>
                <w:sz w:val="24"/>
                <w:szCs w:val="24"/>
              </w:rPr>
              <w:t>(7-8 кл.)</w:t>
            </w:r>
            <w:bookmarkEnd w:id="307"/>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Л.Н. Толстой </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повесть по выбору, например:</w:t>
            </w:r>
            <w:r>
              <w:rPr>
                <w:rFonts w:ascii="Times New Roman" w:hAnsi="Times New Roman"/>
                <w:i/>
                <w:iCs/>
                <w:sz w:val="24"/>
                <w:szCs w:val="24"/>
              </w:rPr>
              <w:t xml:space="preserve"> «Детство» (1852), «Отрочество» (1854), «Хаджи-Мурат» (1896—1904) и др.; </w:t>
            </w:r>
            <w:r>
              <w:rPr>
                <w:rFonts w:ascii="Times New Roman" w:hAnsi="Times New Roman"/>
                <w:b/>
                <w:bCs/>
                <w:i/>
                <w:iCs/>
                <w:sz w:val="24"/>
                <w:szCs w:val="24"/>
              </w:rPr>
              <w:t>1 рассказ на выбор, например</w:t>
            </w:r>
            <w:r>
              <w:rPr>
                <w:rFonts w:ascii="Times New Roman" w:hAnsi="Times New Roman"/>
                <w:i/>
                <w:iCs/>
                <w:sz w:val="24"/>
                <w:szCs w:val="24"/>
              </w:rPr>
              <w:t xml:space="preserve">: «Три смерти» (1858), «Холстомер» (1863, 1885), «Кавказский пленник» (1872), «После бала» (1903)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p w:rsidR="00777D59" w:rsidRDefault="00777D59">
            <w:pPr>
              <w:rPr>
                <w:rFonts w:ascii="Times New Roman" w:hAnsi="Times New Roman"/>
                <w:b/>
                <w:sz w:val="24"/>
                <w:szCs w:val="24"/>
              </w:rPr>
            </w:pPr>
          </w:p>
          <w:p w:rsidR="00777D59" w:rsidRDefault="006821ED">
            <w:pPr>
              <w:rPr>
                <w:rFonts w:ascii="Times New Roman" w:hAnsi="Times New Roman"/>
                <w:b/>
                <w:sz w:val="24"/>
                <w:szCs w:val="24"/>
              </w:rPr>
            </w:pPr>
            <w:r>
              <w:rPr>
                <w:rFonts w:ascii="Times New Roman" w:hAnsi="Times New Roman"/>
                <w:b/>
                <w:sz w:val="24"/>
                <w:szCs w:val="24"/>
              </w:rPr>
              <w:t xml:space="preserve">А.П. Чехов </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- 3 рассказа по выбору, например</w:t>
            </w:r>
            <w:r>
              <w:rPr>
                <w:rFonts w:ascii="Times New Roman" w:hAnsi="Times New Roman"/>
                <w:i/>
                <w:iCs/>
                <w:sz w:val="24"/>
                <w:szCs w:val="24"/>
              </w:rPr>
              <w:t>: «Толстый и тонкий» (1883), «Хамелеон» (1884), «Смерть чиновника» (1883), «Лошадиная фамилия» (1885), «Злоумышленник» (1885), «Ванька» (1886), «Спать хочется» (1888) и др.</w:t>
            </w:r>
          </w:p>
          <w:p w:rsidR="00777D59" w:rsidRDefault="006821ED">
            <w:pPr>
              <w:tabs>
                <w:tab w:val="left" w:pos="5760"/>
              </w:tabs>
              <w:rPr>
                <w:rFonts w:ascii="Times New Roman" w:hAnsi="Times New Roman"/>
                <w:b/>
                <w:bCs/>
                <w:sz w:val="24"/>
                <w:szCs w:val="24"/>
              </w:rPr>
            </w:pPr>
            <w:r>
              <w:rPr>
                <w:rFonts w:ascii="Times New Roman" w:hAnsi="Times New Roman"/>
                <w:b/>
                <w:iCs/>
                <w:sz w:val="24"/>
                <w:szCs w:val="24"/>
              </w:rPr>
              <w:t>(6-8 кл.)</w:t>
            </w:r>
          </w:p>
        </w:tc>
        <w:tc>
          <w:tcPr>
            <w:tcW w:w="3225" w:type="dxa"/>
          </w:tcPr>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rPr>
                <w:rFonts w:ascii="Times New Roman" w:hAnsi="Times New Roman"/>
                <w:b/>
                <w:sz w:val="24"/>
                <w:szCs w:val="24"/>
              </w:rPr>
            </w:pPr>
            <w:r>
              <w:rPr>
                <w:rFonts w:ascii="Times New Roman" w:hAnsi="Times New Roman"/>
                <w:b/>
                <w:sz w:val="24"/>
                <w:szCs w:val="24"/>
              </w:rPr>
              <w:t>А.А. Блок</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- 2 стихотворения по выбору, например</w:t>
            </w:r>
            <w:r>
              <w:rPr>
                <w:rFonts w:ascii="Times New Roman" w:hAnsi="Times New Roman"/>
                <w:i/>
                <w:iCs/>
                <w:sz w:val="24"/>
                <w:szCs w:val="24"/>
              </w:rPr>
              <w:t xml:space="preserve">: «Перед грозой» (1899), «После грозы» (1900), «Девушка пела в церковном хоре…» (1905), «Ты помнишь? В нашей бухте сонной…» (1911 – 1914) и др.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(7-9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А.А. Ахматова</w:t>
            </w:r>
          </w:p>
          <w:p w:rsidR="00777D59" w:rsidRDefault="006821ED">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«Смуглый отрок бродил по аллеям…» (1911), «Перед весной бывают дни такие…» (1915), «Родная земля» (1961) и др.</w:t>
            </w:r>
          </w:p>
          <w:p w:rsidR="00777D59" w:rsidRDefault="006821ED">
            <w:pPr>
              <w:pStyle w:val="western"/>
              <w:shd w:val="clear" w:color="auto" w:fill="FFFFFF"/>
              <w:tabs>
                <w:tab w:val="left" w:pos="5760"/>
              </w:tabs>
              <w:spacing w:before="0" w:beforeAutospacing="0"/>
              <w:jc w:val="left"/>
              <w:rPr>
                <w:color w:val="auto"/>
              </w:rPr>
            </w:pPr>
            <w:r>
              <w:rPr>
                <w:color w:val="auto"/>
              </w:rPr>
              <w:t>(7-9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Н.С. Гумилев</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«Капитаны» (1912), «Слово» (1921).</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bCs/>
                <w:sz w:val="24"/>
                <w:szCs w:val="24"/>
                <w:shd w:val="clear" w:color="auto" w:fill="FFFFFF"/>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М.И. Цветаева</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стихотворение по выбору, например: </w:t>
            </w:r>
            <w:r>
              <w:rPr>
                <w:rFonts w:ascii="Times New Roman" w:hAnsi="Times New Roman"/>
                <w:i/>
                <w:iCs/>
                <w:sz w:val="24"/>
                <w:szCs w:val="24"/>
              </w:rPr>
              <w:t>«Моим стихам, написанным так рано…» (1913), «Идешь, на меня похожий» (1913), «Генералам двенадцатого года» (1913), «Мне нравится, что вы больны не мной…» (1915),  из цикла «Стихи к Блоку» («Имя твое – птица в руке…») (1916), из цикла «Стихи о Москве» (1916), «Тоска по родине! Давно…» (1934) и др.</w:t>
            </w:r>
          </w:p>
          <w:p w:rsidR="00777D59" w:rsidRDefault="006821ED">
            <w:pPr>
              <w:tabs>
                <w:tab w:val="left" w:pos="5760"/>
              </w:tabs>
              <w:rPr>
                <w:rFonts w:ascii="Times New Roman" w:hAnsi="Times New Roman"/>
                <w:sz w:val="24"/>
                <w:szCs w:val="24"/>
              </w:rPr>
            </w:pPr>
            <w:r>
              <w:rPr>
                <w:rFonts w:ascii="Times New Roman" w:hAnsi="Times New Roman"/>
                <w:b/>
                <w:sz w:val="24"/>
                <w:szCs w:val="24"/>
                <w:shd w:val="clear" w:color="auto" w:fill="FFFFFF"/>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О.Э. Мандельштам</w:t>
            </w:r>
          </w:p>
          <w:p w:rsidR="00777D59" w:rsidRDefault="006821ED">
            <w:pPr>
              <w:tabs>
                <w:tab w:val="left" w:pos="1440"/>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w:t>
            </w:r>
            <w:r>
              <w:rPr>
                <w:rStyle w:val="line"/>
                <w:rFonts w:ascii="Times New Roman" w:hAnsi="Times New Roman"/>
                <w:i/>
                <w:iCs/>
                <w:sz w:val="24"/>
                <w:szCs w:val="24"/>
              </w:rPr>
              <w:t>Звук осторожный и глухой…» (1908),</w:t>
            </w:r>
            <w:r>
              <w:rPr>
                <w:rFonts w:ascii="Times New Roman" w:hAnsi="Times New Roman"/>
                <w:i/>
                <w:iCs/>
                <w:sz w:val="24"/>
                <w:szCs w:val="24"/>
              </w:rPr>
              <w:t xml:space="preserve"> «Равноденствие» («Есть иволги в лесах, и гласных долгота…») (1913), «Бессонница. Гомер. Тугие паруса…» (1915) и др.</w:t>
            </w:r>
          </w:p>
          <w:p w:rsidR="00777D59" w:rsidRDefault="006821ED">
            <w:pPr>
              <w:tabs>
                <w:tab w:val="left" w:pos="1440"/>
                <w:tab w:val="left" w:pos="5760"/>
              </w:tabs>
              <w:rPr>
                <w:rFonts w:ascii="Times New Roman" w:hAnsi="Times New Roman"/>
                <w:sz w:val="24"/>
                <w:szCs w:val="24"/>
              </w:rPr>
            </w:pPr>
            <w:r>
              <w:rPr>
                <w:rFonts w:ascii="Times New Roman" w:hAnsi="Times New Roman"/>
                <w:b/>
                <w:sz w:val="24"/>
                <w:szCs w:val="24"/>
                <w:shd w:val="clear" w:color="auto" w:fill="FFFFFF"/>
              </w:rPr>
              <w:t>(6-9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В.В. Маяковский</w:t>
            </w:r>
          </w:p>
          <w:p w:rsidR="00777D59" w:rsidRDefault="006821ED">
            <w:pPr>
              <w:pStyle w:val="western"/>
              <w:shd w:val="clear" w:color="auto" w:fill="FFFFFF"/>
              <w:tabs>
                <w:tab w:val="left" w:pos="5760"/>
              </w:tabs>
              <w:spacing w:before="0" w:beforeAutospacing="0"/>
              <w:jc w:val="left"/>
              <w:rPr>
                <w:b/>
                <w:bCs/>
                <w:i/>
                <w:iCs/>
                <w:color w:val="auto"/>
              </w:rPr>
            </w:pPr>
            <w:r>
              <w:rPr>
                <w:i/>
                <w:iCs/>
                <w:color w:val="auto"/>
              </w:rPr>
              <w:t xml:space="preserve">- 1 стихотворение по выбору, например: </w:t>
            </w:r>
            <w:r>
              <w:rPr>
                <w:b/>
                <w:bCs/>
                <w:i/>
                <w:iCs/>
                <w:color w:val="auto"/>
              </w:rPr>
              <w:t xml:space="preserve">«Хорошее отношение к лошадям» (1918), «Необычайное приключение, бывшее с Владимиром Маяковским летом на даче» (1920) и др. </w:t>
            </w:r>
          </w:p>
          <w:p w:rsidR="00777D59" w:rsidRDefault="006821ED">
            <w:pPr>
              <w:pStyle w:val="western"/>
              <w:shd w:val="clear" w:color="auto" w:fill="FFFFFF"/>
              <w:tabs>
                <w:tab w:val="left" w:pos="5760"/>
              </w:tabs>
              <w:spacing w:before="0" w:beforeAutospacing="0"/>
              <w:jc w:val="left"/>
              <w:rPr>
                <w:color w:val="auto"/>
              </w:rPr>
            </w:pPr>
            <w:r>
              <w:rPr>
                <w:color w:val="auto"/>
              </w:rPr>
              <w:t>(</w:t>
            </w:r>
            <w:r>
              <w:rPr>
                <w:color w:val="auto"/>
                <w:shd w:val="clear" w:color="auto" w:fill="FFFFFF"/>
              </w:rPr>
              <w:t>7-8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rPr>
                <w:rFonts w:ascii="Times New Roman" w:hAnsi="Times New Roman"/>
                <w:b/>
                <w:sz w:val="24"/>
                <w:szCs w:val="24"/>
              </w:rPr>
            </w:pPr>
            <w:r>
              <w:rPr>
                <w:rFonts w:ascii="Times New Roman" w:hAnsi="Times New Roman"/>
                <w:b/>
                <w:sz w:val="24"/>
                <w:szCs w:val="24"/>
              </w:rPr>
              <w:t>С.А. Есенин</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«Гой ты, Русь, моя родная…» (1914), «Песнь о собаке» (1915),  «Нивы сжаты, рощи голы…» (1917 – 1918), «Письмо к матери» (1924) «Собаке Качалова» (1925) и др.</w:t>
            </w:r>
          </w:p>
          <w:p w:rsidR="00777D59" w:rsidRDefault="006821ED">
            <w:pPr>
              <w:tabs>
                <w:tab w:val="left" w:pos="5760"/>
              </w:tabs>
              <w:rPr>
                <w:rFonts w:ascii="Times New Roman" w:hAnsi="Times New Roman"/>
                <w:i/>
                <w:iCs/>
                <w:sz w:val="24"/>
                <w:szCs w:val="24"/>
              </w:rPr>
            </w:pPr>
            <w:r>
              <w:rPr>
                <w:rFonts w:ascii="Times New Roman" w:hAnsi="Times New Roman"/>
                <w:b/>
                <w:bCs/>
                <w:sz w:val="24"/>
                <w:szCs w:val="24"/>
              </w:rPr>
              <w:t>(5-</w:t>
            </w:r>
            <w:r>
              <w:rPr>
                <w:rFonts w:ascii="Times New Roman" w:hAnsi="Times New Roman"/>
                <w:b/>
                <w:bCs/>
                <w:sz w:val="24"/>
                <w:szCs w:val="24"/>
                <w:shd w:val="clear" w:color="auto" w:fill="FFFFFF"/>
              </w:rPr>
              <w:t>6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М.А. Булгаков</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1 повесть по выбору</w:t>
            </w:r>
            <w:r>
              <w:rPr>
                <w:rFonts w:ascii="Times New Roman" w:hAnsi="Times New Roman"/>
                <w:i/>
                <w:iCs/>
                <w:sz w:val="24"/>
                <w:szCs w:val="24"/>
              </w:rPr>
              <w:t xml:space="preserve">, </w:t>
            </w:r>
            <w:r>
              <w:rPr>
                <w:rFonts w:ascii="Times New Roman" w:hAnsi="Times New Roman"/>
                <w:b/>
                <w:bCs/>
                <w:i/>
                <w:iCs/>
                <w:sz w:val="24"/>
                <w:szCs w:val="24"/>
              </w:rPr>
              <w:t>например</w:t>
            </w:r>
            <w:r>
              <w:rPr>
                <w:rFonts w:ascii="Times New Roman" w:hAnsi="Times New Roman"/>
                <w:i/>
                <w:iCs/>
                <w:sz w:val="24"/>
                <w:szCs w:val="24"/>
              </w:rPr>
              <w:t xml:space="preserve">: «Роковые яйца» (1924), «Собачье сердце» (1925) и др. </w:t>
            </w:r>
          </w:p>
          <w:p w:rsidR="00777D59" w:rsidRDefault="006821ED">
            <w:pPr>
              <w:tabs>
                <w:tab w:val="left" w:pos="5760"/>
              </w:tabs>
              <w:rPr>
                <w:rFonts w:ascii="Times New Roman" w:hAnsi="Times New Roman"/>
                <w:sz w:val="24"/>
                <w:szCs w:val="24"/>
              </w:rPr>
            </w:pPr>
            <w:r>
              <w:rPr>
                <w:rFonts w:ascii="Times New Roman" w:hAnsi="Times New Roman"/>
                <w:b/>
                <w:sz w:val="24"/>
                <w:szCs w:val="24"/>
              </w:rPr>
              <w:t>(7-8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А.П. Платонов</w:t>
            </w:r>
          </w:p>
          <w:p w:rsidR="00777D59" w:rsidRDefault="006821ED">
            <w:pPr>
              <w:tabs>
                <w:tab w:val="left" w:pos="5760"/>
              </w:tabs>
              <w:rPr>
                <w:rFonts w:ascii="Times New Roman" w:hAnsi="Times New Roman"/>
                <w:i/>
                <w:iCs/>
                <w:sz w:val="24"/>
                <w:szCs w:val="24"/>
              </w:rPr>
            </w:pPr>
            <w:r>
              <w:rPr>
                <w:rFonts w:ascii="Times New Roman" w:hAnsi="Times New Roman"/>
                <w:i/>
                <w:iCs/>
                <w:sz w:val="24"/>
                <w:szCs w:val="24"/>
              </w:rPr>
              <w:t xml:space="preserve">- </w:t>
            </w:r>
            <w:r>
              <w:rPr>
                <w:rFonts w:ascii="Times New Roman" w:hAnsi="Times New Roman"/>
                <w:b/>
                <w:bCs/>
                <w:i/>
                <w:iCs/>
                <w:sz w:val="24"/>
                <w:szCs w:val="24"/>
              </w:rPr>
              <w:t>1 рассказ по выбору, например</w:t>
            </w:r>
            <w:r>
              <w:rPr>
                <w:rFonts w:ascii="Times New Roman" w:hAnsi="Times New Roman"/>
                <w:i/>
                <w:iCs/>
                <w:sz w:val="24"/>
                <w:szCs w:val="24"/>
              </w:rPr>
              <w:t>: «В прекрасном и яростном мире (Машинист Мальцев)» (1937), «Рассказ о мертвом старике» (1942), «Никита» (1945), «Цветок на земле» (1949) и др.</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(6-8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eastAsia="Times New Roman" w:hAnsi="Times New Roman"/>
                <w:b/>
                <w:bCs/>
                <w:i/>
                <w:iCs/>
                <w:kern w:val="36"/>
                <w:sz w:val="24"/>
                <w:szCs w:val="24"/>
              </w:rPr>
            </w:pPr>
            <w:r>
              <w:rPr>
                <w:rFonts w:ascii="Times New Roman" w:hAnsi="Times New Roman"/>
                <w:b/>
                <w:sz w:val="24"/>
                <w:szCs w:val="24"/>
              </w:rPr>
              <w:t xml:space="preserve">М.М. Зощенко </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 xml:space="preserve">2 рассказа по выбору, например: </w:t>
            </w:r>
            <w:r>
              <w:rPr>
                <w:rFonts w:ascii="Times New Roman" w:hAnsi="Times New Roman"/>
                <w:i/>
                <w:iCs/>
                <w:sz w:val="24"/>
                <w:szCs w:val="24"/>
              </w:rPr>
              <w:t>«Аристократка» (1923), «Баня» (1924) и др.</w:t>
            </w:r>
          </w:p>
          <w:p w:rsidR="00777D59" w:rsidRDefault="006821ED">
            <w:pPr>
              <w:tabs>
                <w:tab w:val="left" w:pos="5760"/>
              </w:tabs>
              <w:spacing w:after="0"/>
              <w:rPr>
                <w:rFonts w:ascii="Times New Roman" w:eastAsia="Times New Roman" w:hAnsi="Times New Roman"/>
                <w:b/>
                <w:bCs/>
                <w:sz w:val="24"/>
                <w:szCs w:val="24"/>
              </w:rPr>
            </w:pPr>
            <w:r>
              <w:rPr>
                <w:rFonts w:ascii="Times New Roman" w:hAnsi="Times New Roman"/>
                <w:b/>
                <w:bCs/>
                <w:sz w:val="24"/>
                <w:szCs w:val="24"/>
              </w:rPr>
              <w:t>(5-7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А.Т. Твардовский</w:t>
            </w:r>
          </w:p>
          <w:p w:rsidR="00777D59" w:rsidRDefault="006821ED">
            <w:pPr>
              <w:tabs>
                <w:tab w:val="left" w:pos="5760"/>
              </w:tabs>
              <w:rPr>
                <w:rFonts w:ascii="Times New Roman" w:hAnsi="Times New Roman"/>
                <w:b/>
                <w:bCs/>
                <w:i/>
                <w:iCs/>
                <w:sz w:val="24"/>
                <w:szCs w:val="24"/>
              </w:rPr>
            </w:pPr>
            <w:r>
              <w:rPr>
                <w:rFonts w:ascii="Times New Roman" w:hAnsi="Times New Roman"/>
                <w:b/>
                <w:bCs/>
                <w:i/>
                <w:iCs/>
                <w:sz w:val="24"/>
                <w:szCs w:val="24"/>
              </w:rPr>
              <w:t>1 стихотворение  по выбору, например: «</w:t>
            </w:r>
            <w:r>
              <w:rPr>
                <w:rFonts w:ascii="Times New Roman" w:hAnsi="Times New Roman"/>
                <w:i/>
                <w:iCs/>
                <w:sz w:val="24"/>
                <w:szCs w:val="24"/>
              </w:rPr>
              <w:t>В тот день, когда окончилась война…» (1948),</w:t>
            </w:r>
            <w:r>
              <w:rPr>
                <w:rFonts w:ascii="Times New Roman" w:hAnsi="Times New Roman"/>
                <w:b/>
                <w:bCs/>
                <w:i/>
                <w:iCs/>
                <w:sz w:val="24"/>
                <w:szCs w:val="24"/>
              </w:rPr>
              <w:t xml:space="preserve"> «</w:t>
            </w:r>
            <w:r>
              <w:rPr>
                <w:rFonts w:ascii="Times New Roman" w:hAnsi="Times New Roman"/>
                <w:i/>
                <w:iCs/>
                <w:sz w:val="24"/>
                <w:szCs w:val="24"/>
              </w:rPr>
              <w:t xml:space="preserve">О сущем» (1957 – 1958), «Вся суть в одном-единственном завете…» (1958),  «Я знаю, никакой моей вины…» (1966) и др.; «Василий Теркин» («Книга про бойца») (1942-1945) – </w:t>
            </w:r>
            <w:r>
              <w:rPr>
                <w:rFonts w:ascii="Times New Roman" w:hAnsi="Times New Roman"/>
                <w:b/>
                <w:bCs/>
                <w:i/>
                <w:iCs/>
                <w:sz w:val="24"/>
                <w:szCs w:val="24"/>
              </w:rPr>
              <w:t>главы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w:t>
            </w:r>
            <w:r>
              <w:rPr>
                <w:rFonts w:ascii="Times New Roman" w:hAnsi="Times New Roman"/>
                <w:b/>
                <w:sz w:val="24"/>
                <w:szCs w:val="24"/>
                <w:shd w:val="clear" w:color="auto" w:fill="FFFFFF"/>
              </w:rPr>
              <w:t>7-8 кл.)</w:t>
            </w:r>
          </w:p>
          <w:p w:rsidR="00777D59" w:rsidRDefault="00777D59">
            <w:pPr>
              <w:tabs>
                <w:tab w:val="left" w:pos="5760"/>
              </w:tabs>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А.И. Солженицын</w:t>
            </w:r>
          </w:p>
          <w:p w:rsidR="00777D59" w:rsidRDefault="006821ED">
            <w:pPr>
              <w:tabs>
                <w:tab w:val="left" w:pos="5760"/>
              </w:tabs>
              <w:rPr>
                <w:rFonts w:ascii="Times New Roman" w:hAnsi="Times New Roman"/>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«Матренин двор» (1959) или из «Крохоток» (1958 – 1960) – «Лиственница», «Дыхание», «Шарик», «Костер и муравьи», «Гроза в горах», «Колокол Углича» и др</w:t>
            </w:r>
            <w:r>
              <w:rPr>
                <w:rFonts w:ascii="Times New Roman" w:hAnsi="Times New Roman"/>
                <w:sz w:val="24"/>
                <w:szCs w:val="24"/>
              </w:rPr>
              <w:t xml:space="preserve">.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(7-9 кл.)</w:t>
            </w:r>
          </w:p>
          <w:p w:rsidR="00777D59" w:rsidRDefault="00777D59">
            <w:pPr>
              <w:tabs>
                <w:tab w:val="left" w:pos="5760"/>
              </w:tabs>
              <w:jc w:val="center"/>
              <w:rPr>
                <w:rFonts w:ascii="Times New Roman" w:hAnsi="Times New Roman"/>
                <w:sz w:val="24"/>
                <w:szCs w:val="24"/>
              </w:rPr>
            </w:pPr>
          </w:p>
          <w:p w:rsidR="00777D59" w:rsidRDefault="006821ED">
            <w:pPr>
              <w:rPr>
                <w:rFonts w:ascii="Times New Roman" w:hAnsi="Times New Roman"/>
                <w:b/>
                <w:sz w:val="24"/>
                <w:szCs w:val="24"/>
              </w:rPr>
            </w:pPr>
            <w:r>
              <w:rPr>
                <w:rFonts w:ascii="Times New Roman" w:hAnsi="Times New Roman"/>
                <w:b/>
                <w:sz w:val="24"/>
                <w:szCs w:val="24"/>
              </w:rPr>
              <w:t>В.М. Шукшин</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1 рассказ по выбору, например</w:t>
            </w:r>
            <w:r>
              <w:rPr>
                <w:rFonts w:ascii="Times New Roman" w:hAnsi="Times New Roman"/>
                <w:i/>
                <w:iCs/>
                <w:sz w:val="24"/>
                <w:szCs w:val="24"/>
              </w:rPr>
              <w:t>: «Чудик» (1967), «Срезал» (1970), «Мастер» (1971) и др.</w:t>
            </w:r>
          </w:p>
          <w:p w:rsidR="00777D59" w:rsidRDefault="006821ED">
            <w:pPr>
              <w:tabs>
                <w:tab w:val="left" w:pos="5760"/>
              </w:tabs>
              <w:rPr>
                <w:rFonts w:ascii="Times New Roman" w:hAnsi="Times New Roman"/>
                <w:b/>
                <w:bCs/>
                <w:kern w:val="36"/>
                <w:sz w:val="24"/>
                <w:szCs w:val="24"/>
              </w:rPr>
            </w:pPr>
            <w:r>
              <w:rPr>
                <w:rFonts w:ascii="Times New Roman" w:hAnsi="Times New Roman"/>
                <w:sz w:val="24"/>
                <w:szCs w:val="24"/>
              </w:rPr>
              <w:t>(</w:t>
            </w:r>
            <w:r>
              <w:rPr>
                <w:rFonts w:ascii="Times New Roman" w:hAnsi="Times New Roman"/>
                <w:b/>
                <w:bCs/>
                <w:sz w:val="24"/>
                <w:szCs w:val="24"/>
              </w:rPr>
              <w:t>7-9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0" w:afterAutospacing="1"/>
              <w:jc w:val="center"/>
              <w:textAlignment w:val="top"/>
              <w:outlineLvl w:val="7"/>
              <w:rPr>
                <w:rFonts w:ascii="Times New Roman" w:hAnsi="Times New Roman"/>
                <w:i/>
                <w:iCs/>
                <w:sz w:val="24"/>
                <w:szCs w:val="24"/>
              </w:rPr>
            </w:pPr>
            <w:r>
              <w:rPr>
                <w:rFonts w:ascii="Times New Roman" w:hAnsi="Times New Roman"/>
                <w:b/>
                <w:bCs/>
                <w:i/>
                <w:iCs/>
                <w:sz w:val="24"/>
                <w:szCs w:val="24"/>
              </w:rPr>
              <w:t xml:space="preserve">Проза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xml:space="preserve">, </w:t>
            </w:r>
            <w:r>
              <w:rPr>
                <w:rFonts w:ascii="Times New Roman" w:hAnsi="Times New Roman"/>
                <w:i/>
                <w:iCs/>
                <w:sz w:val="24"/>
                <w:szCs w:val="24"/>
              </w:rPr>
              <w:t xml:space="preserve"> например: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М. Горький, А.И. Куприн,</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Л.Н. Андреев, И.А. Бунин, </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И.С. Шмелев, А.С. Грин</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(2-3 рассказа или повести по выбору</w:t>
            </w:r>
            <w:r>
              <w:rPr>
                <w:rFonts w:ascii="Times New Roman" w:hAnsi="Times New Roman"/>
                <w:i/>
                <w:iCs/>
                <w:sz w:val="24"/>
                <w:szCs w:val="24"/>
              </w:rPr>
              <w:t xml:space="preserve">, </w:t>
            </w:r>
            <w:r>
              <w:rPr>
                <w:rFonts w:ascii="Times New Roman" w:hAnsi="Times New Roman"/>
                <w:b/>
                <w:bCs/>
                <w:i/>
                <w:sz w:val="24"/>
                <w:szCs w:val="24"/>
              </w:rPr>
              <w:t>5-8 кл.</w:t>
            </w:r>
            <w:r>
              <w:rPr>
                <w:rFonts w:ascii="Times New Roman" w:hAnsi="Times New Roman"/>
                <w:b/>
                <w:bCs/>
                <w:i/>
                <w:iCs/>
                <w:sz w:val="24"/>
                <w:szCs w:val="24"/>
              </w:rPr>
              <w:t>)</w:t>
            </w:r>
          </w:p>
          <w:p w:rsidR="00777D59" w:rsidRDefault="00777D59">
            <w:pPr>
              <w:tabs>
                <w:tab w:val="left" w:pos="5760"/>
              </w:tabs>
              <w:spacing w:after="0"/>
              <w:jc w:val="both"/>
              <w:rPr>
                <w:rFonts w:ascii="Times New Roman" w:hAnsi="Times New Roman"/>
                <w:i/>
                <w:iCs/>
                <w:sz w:val="24"/>
                <w:szCs w:val="24"/>
              </w:rPr>
            </w:pPr>
          </w:p>
          <w:p w:rsidR="00777D59" w:rsidRDefault="006821ED">
            <w:pPr>
              <w:tabs>
                <w:tab w:val="left" w:pos="5760"/>
              </w:tabs>
              <w:spacing w:after="0"/>
              <w:jc w:val="both"/>
              <w:rPr>
                <w:rFonts w:ascii="Times New Roman" w:hAnsi="Times New Roman"/>
                <w:i/>
                <w:iCs/>
                <w:sz w:val="24"/>
                <w:szCs w:val="24"/>
              </w:rPr>
            </w:pPr>
            <w:r>
              <w:rPr>
                <w:rFonts w:ascii="Times New Roman" w:hAnsi="Times New Roman"/>
                <w:b/>
                <w:bCs/>
                <w:i/>
                <w:iCs/>
                <w:sz w:val="24"/>
                <w:szCs w:val="24"/>
              </w:rPr>
              <w:t xml:space="preserve">Поэзия конца </w:t>
            </w:r>
            <w:r>
              <w:rPr>
                <w:rFonts w:ascii="Times New Roman" w:hAnsi="Times New Roman"/>
                <w:b/>
                <w:bCs/>
                <w:i/>
                <w:iCs/>
                <w:sz w:val="24"/>
                <w:szCs w:val="24"/>
                <w:lang w:val="en-US"/>
              </w:rPr>
              <w:t>XIX</w:t>
            </w:r>
            <w:r>
              <w:rPr>
                <w:rFonts w:ascii="Times New Roman" w:hAnsi="Times New Roman"/>
                <w:b/>
                <w:bCs/>
                <w:i/>
                <w:iCs/>
                <w:sz w:val="24"/>
                <w:szCs w:val="24"/>
              </w:rPr>
              <w:t xml:space="preserve"> – начала </w:t>
            </w:r>
            <w:r>
              <w:rPr>
                <w:rFonts w:ascii="Times New Roman" w:hAnsi="Times New Roman"/>
                <w:b/>
                <w:bCs/>
                <w:i/>
                <w:iCs/>
                <w:sz w:val="24"/>
                <w:szCs w:val="24"/>
                <w:lang w:val="en-US"/>
              </w:rPr>
              <w:t>XX</w:t>
            </w:r>
            <w:r>
              <w:rPr>
                <w:rFonts w:ascii="Times New Roman" w:hAnsi="Times New Roman"/>
                <w:b/>
                <w:bCs/>
                <w:i/>
                <w:iCs/>
                <w:sz w:val="24"/>
                <w:szCs w:val="24"/>
              </w:rPr>
              <w:t xml:space="preserve"> вв</w:t>
            </w:r>
            <w:r>
              <w:rPr>
                <w:rFonts w:ascii="Times New Roman" w:hAnsi="Times New Roman"/>
                <w:i/>
                <w:iCs/>
                <w:sz w:val="24"/>
                <w:szCs w:val="24"/>
              </w:rPr>
              <w:t>.</w:t>
            </w:r>
            <w:r>
              <w:rPr>
                <w:rFonts w:ascii="Times New Roman" w:hAnsi="Times New Roman"/>
                <w:i/>
                <w:sz w:val="24"/>
                <w:szCs w:val="24"/>
              </w:rPr>
              <w:t>, например</w:t>
            </w:r>
            <w:r>
              <w:rPr>
                <w:rFonts w:ascii="Times New Roman" w:hAnsi="Times New Roman"/>
                <w:i/>
                <w:iCs/>
                <w:sz w:val="24"/>
                <w:szCs w:val="24"/>
              </w:rPr>
              <w:t>:</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К.Д. Бальмонт, И.А. Бунин,</w:t>
            </w:r>
          </w:p>
          <w:p w:rsidR="00777D59" w:rsidRDefault="006821ED">
            <w:pPr>
              <w:tabs>
                <w:tab w:val="left" w:pos="5760"/>
              </w:tabs>
              <w:spacing w:after="0"/>
              <w:jc w:val="both"/>
              <w:rPr>
                <w:rFonts w:ascii="Times New Roman" w:hAnsi="Times New Roman"/>
                <w:i/>
                <w:iCs/>
                <w:sz w:val="24"/>
                <w:szCs w:val="24"/>
              </w:rPr>
            </w:pPr>
            <w:r>
              <w:rPr>
                <w:rFonts w:ascii="Times New Roman" w:hAnsi="Times New Roman"/>
                <w:b/>
                <w:bCs/>
                <w:i/>
                <w:iCs/>
                <w:sz w:val="24"/>
                <w:szCs w:val="24"/>
              </w:rPr>
              <w:t>М.А. Волошин, В. Хлебников</w:t>
            </w:r>
            <w:r>
              <w:rPr>
                <w:rFonts w:ascii="Times New Roman" w:hAnsi="Times New Roman"/>
                <w:i/>
                <w:iCs/>
                <w:sz w:val="24"/>
                <w:szCs w:val="24"/>
              </w:rPr>
              <w:t xml:space="preserve"> и др.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(2-3 стихотворения по выбору, </w:t>
            </w:r>
            <w:r>
              <w:rPr>
                <w:rFonts w:ascii="Times New Roman" w:hAnsi="Times New Roman"/>
                <w:b/>
                <w:bCs/>
                <w:i/>
                <w:sz w:val="24"/>
                <w:szCs w:val="24"/>
              </w:rPr>
              <w:t>5-8 кл.</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i/>
                <w:iCs/>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20-50-х годов ХХ в.,</w:t>
            </w:r>
            <w:r>
              <w:rPr>
                <w:rFonts w:ascii="Times New Roman" w:hAnsi="Times New Roman"/>
                <w:i/>
                <w:iCs/>
                <w:sz w:val="24"/>
                <w:szCs w:val="24"/>
              </w:rPr>
              <w:t xml:space="preserve"> например:</w:t>
            </w:r>
          </w:p>
          <w:p w:rsidR="00777D59" w:rsidRDefault="006821ED">
            <w:pPr>
              <w:tabs>
                <w:tab w:val="left" w:pos="5760"/>
              </w:tabs>
              <w:spacing w:after="0"/>
              <w:jc w:val="both"/>
              <w:rPr>
                <w:rFonts w:ascii="Times New Roman" w:hAnsi="Times New Roman"/>
                <w:b/>
                <w:bCs/>
                <w:i/>
                <w:iCs/>
                <w:sz w:val="24"/>
                <w:szCs w:val="24"/>
              </w:rPr>
            </w:pPr>
            <w:r>
              <w:rPr>
                <w:rFonts w:ascii="Times New Roman" w:hAnsi="Times New Roman"/>
                <w:b/>
                <w:bCs/>
                <w:i/>
                <w:iCs/>
                <w:sz w:val="24"/>
                <w:szCs w:val="24"/>
              </w:rPr>
              <w:t xml:space="preserve">Б.Л. Пастернак, Н.А. Заболоцкий, Д. Хармс, </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Н.М. Олейников</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стихотворения по выбору, 5-9 кл</w:t>
            </w:r>
            <w:r>
              <w:rPr>
                <w:rFonts w:ascii="Times New Roman" w:hAnsi="Times New Roman"/>
                <w:i/>
                <w:iCs/>
                <w:sz w:val="24"/>
                <w:szCs w:val="24"/>
              </w:rPr>
              <w:t>.</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i/>
                <w:iCs/>
                <w:sz w:val="24"/>
                <w:szCs w:val="24"/>
              </w:rPr>
            </w:pPr>
          </w:p>
          <w:p w:rsidR="00777D59" w:rsidRDefault="00777D59">
            <w:pPr>
              <w:tabs>
                <w:tab w:val="left" w:pos="5760"/>
              </w:tabs>
              <w:spacing w:after="0"/>
              <w:jc w:val="center"/>
              <w:rPr>
                <w:rFonts w:ascii="Times New Roman" w:hAnsi="Times New Roman"/>
                <w:i/>
                <w:iCs/>
                <w:sz w:val="24"/>
                <w:szCs w:val="24"/>
              </w:rPr>
            </w:pP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Проза о Великой Отечественной войне</w:t>
            </w:r>
            <w:r>
              <w:rPr>
                <w:rFonts w:ascii="Times New Roman" w:hAnsi="Times New Roman"/>
                <w:i/>
                <w:iCs/>
                <w:sz w:val="24"/>
                <w:szCs w:val="24"/>
              </w:rPr>
              <w:t>, например:</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М.А. Шолохов, В.Л. Кондратьев, В.О. Богомолов, Б.Л. Васильев,  В.В. Быков, В.П. Астафьев</w:t>
            </w:r>
            <w:r>
              <w:rPr>
                <w:rFonts w:ascii="Times New Roman" w:hAnsi="Times New Roman"/>
                <w:i/>
                <w:iCs/>
                <w:sz w:val="24"/>
                <w:szCs w:val="24"/>
              </w:rPr>
              <w:t xml:space="preserve"> и др.</w:t>
            </w:r>
          </w:p>
          <w:p w:rsidR="00777D59" w:rsidRDefault="006821ED">
            <w:pPr>
              <w:tabs>
                <w:tab w:val="left" w:pos="5760"/>
              </w:tabs>
              <w:spacing w:after="0"/>
              <w:rPr>
                <w:rFonts w:ascii="Times New Roman" w:hAnsi="Times New Roman"/>
                <w:b/>
                <w:bCs/>
                <w:i/>
                <w:iCs/>
                <w:sz w:val="24"/>
                <w:szCs w:val="24"/>
              </w:rPr>
            </w:pPr>
            <w:r>
              <w:rPr>
                <w:rFonts w:ascii="Times New Roman" w:hAnsi="Times New Roman"/>
                <w:b/>
                <w:bCs/>
                <w:i/>
                <w:iCs/>
                <w:sz w:val="24"/>
                <w:szCs w:val="24"/>
              </w:rPr>
              <w:t>(1-2 повести или рассказа – по выбору, 6-9 кл</w:t>
            </w:r>
            <w:r>
              <w:rPr>
                <w:rFonts w:ascii="Times New Roman" w:hAnsi="Times New Roman"/>
                <w:i/>
                <w:iCs/>
                <w:sz w:val="24"/>
                <w:szCs w:val="24"/>
              </w:rPr>
              <w:t>.</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Художественная проза о человеке и природе, их взаимоотношениях</w:t>
            </w:r>
            <w:r>
              <w:rPr>
                <w:rFonts w:ascii="Times New Roman" w:hAnsi="Times New Roman"/>
                <w:i/>
                <w:iCs/>
                <w:sz w:val="24"/>
                <w:szCs w:val="24"/>
              </w:rPr>
              <w:t>, например: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М.М. Пришвин,</w:t>
            </w: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К.Г. Паустовский</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(1-2 произведения – по выбору</w:t>
            </w:r>
            <w:r>
              <w:rPr>
                <w:rFonts w:ascii="Times New Roman" w:hAnsi="Times New Roman"/>
                <w:i/>
                <w:iCs/>
                <w:sz w:val="24"/>
                <w:szCs w:val="24"/>
              </w:rPr>
              <w:t>, 5-6 кл.</w:t>
            </w:r>
            <w:r>
              <w:rPr>
                <w:rFonts w:ascii="Times New Roman" w:hAnsi="Times New Roman"/>
                <w:b/>
                <w:bCs/>
                <w:i/>
                <w:iCs/>
                <w:sz w:val="24"/>
                <w:szCs w:val="24"/>
              </w:rPr>
              <w:t>)</w:t>
            </w:r>
          </w:p>
          <w:p w:rsidR="00777D59" w:rsidRDefault="00777D59">
            <w:pPr>
              <w:tabs>
                <w:tab w:val="left" w:pos="5760"/>
              </w:tabs>
              <w:spacing w:after="0"/>
              <w:jc w:val="center"/>
              <w:rPr>
                <w:rFonts w:ascii="Times New Roman" w:hAnsi="Times New Roman"/>
                <w:i/>
                <w:iCs/>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о детях</w:t>
            </w:r>
            <w:r>
              <w:rPr>
                <w:rFonts w:ascii="Times New Roman" w:hAnsi="Times New Roman"/>
                <w:i/>
                <w:iCs/>
                <w:sz w:val="24"/>
                <w:szCs w:val="24"/>
              </w:rPr>
              <w:t>, например:</w:t>
            </w:r>
          </w:p>
          <w:p w:rsidR="00777D59" w:rsidRDefault="006821ED">
            <w:pPr>
              <w:tabs>
                <w:tab w:val="left" w:pos="5760"/>
              </w:tabs>
              <w:spacing w:after="0"/>
              <w:jc w:val="center"/>
              <w:rPr>
                <w:rFonts w:ascii="Times New Roman" w:eastAsia="Times New Roman" w:hAnsi="Times New Roman"/>
                <w:b/>
                <w:bCs/>
                <w:i/>
                <w:iCs/>
                <w:color w:val="272727"/>
                <w:sz w:val="24"/>
                <w:szCs w:val="24"/>
              </w:rPr>
            </w:pPr>
            <w:r>
              <w:rPr>
                <w:rFonts w:ascii="Times New Roman" w:hAnsi="Times New Roman"/>
                <w:b/>
                <w:bCs/>
                <w:i/>
                <w:iCs/>
                <w:sz w:val="24"/>
                <w:szCs w:val="24"/>
              </w:rPr>
              <w:t>В.Г. Распутин, В.П. Астафьев, Ф.А. Искандер, Ю.И. Коваль,</w:t>
            </w: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Ю.П. Казаков, В.В. Голявкин</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(3-4 произведения по выбору</w:t>
            </w:r>
            <w:r>
              <w:rPr>
                <w:rFonts w:ascii="Times New Roman" w:hAnsi="Times New Roman"/>
                <w:i/>
                <w:iCs/>
                <w:sz w:val="24"/>
                <w:szCs w:val="24"/>
              </w:rPr>
              <w:t xml:space="preserve">, </w:t>
            </w:r>
            <w:r>
              <w:rPr>
                <w:rFonts w:ascii="Times New Roman" w:hAnsi="Times New Roman"/>
                <w:b/>
                <w:bCs/>
                <w:i/>
                <w:iCs/>
                <w:sz w:val="24"/>
                <w:szCs w:val="24"/>
              </w:rPr>
              <w:t>5-8 кл.)</w:t>
            </w:r>
          </w:p>
          <w:p w:rsidR="00777D59" w:rsidRDefault="00777D59">
            <w:pPr>
              <w:tabs>
                <w:tab w:val="left" w:pos="5760"/>
              </w:tabs>
              <w:spacing w:after="0"/>
              <w:jc w:val="center"/>
              <w:rPr>
                <w:rFonts w:ascii="Times New Roman" w:hAnsi="Times New Roman"/>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Поэзия 2-й половины ХХ в.</w:t>
            </w:r>
            <w:r>
              <w:rPr>
                <w:rFonts w:ascii="Times New Roman" w:hAnsi="Times New Roman"/>
                <w:i/>
                <w:iCs/>
                <w:sz w:val="24"/>
                <w:szCs w:val="24"/>
              </w:rPr>
              <w:t>, например:</w:t>
            </w:r>
          </w:p>
          <w:p w:rsidR="00777D59" w:rsidRDefault="006821ED">
            <w:pPr>
              <w:spacing w:after="0"/>
              <w:rPr>
                <w:rFonts w:ascii="Times New Roman" w:hAnsi="Times New Roman"/>
                <w:i/>
                <w:iCs/>
                <w:sz w:val="24"/>
                <w:szCs w:val="24"/>
              </w:rPr>
            </w:pPr>
            <w:r>
              <w:rPr>
                <w:rFonts w:ascii="Times New Roman" w:hAnsi="Times New Roman"/>
                <w:b/>
                <w:bCs/>
                <w:i/>
                <w:iCs/>
                <w:sz w:val="24"/>
                <w:szCs w:val="24"/>
              </w:rPr>
              <w:t xml:space="preserve">Н.И. Глазков, Е.А. Евтушенко, А.А. Вознесенский, Н.М. Рубцов, Д.С. Самойлов,А.А. Тарковский, Б.Ш. Окуджава,  В.С. Высоцкий, Ю.П. Мориц, И.А. Бродский, А.С. Кушнер, О.Е. Григорьев </w:t>
            </w:r>
            <w:r>
              <w:rPr>
                <w:rFonts w:ascii="Times New Roman" w:hAnsi="Times New Roman"/>
                <w:i/>
                <w:iCs/>
                <w:sz w:val="24"/>
                <w:szCs w:val="24"/>
              </w:rPr>
              <w:t>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 xml:space="preserve"> (3-4 стихотворения по выбору, 5-9 кл.)</w:t>
            </w:r>
          </w:p>
          <w:p w:rsidR="00777D59" w:rsidRDefault="00777D59">
            <w:pPr>
              <w:tabs>
                <w:tab w:val="left" w:pos="5760"/>
              </w:tabs>
              <w:spacing w:after="0"/>
              <w:jc w:val="center"/>
              <w:rPr>
                <w:rFonts w:ascii="Times New Roman" w:hAnsi="Times New Roman"/>
                <w:b/>
                <w:bCs/>
                <w:sz w:val="24"/>
                <w:szCs w:val="24"/>
              </w:rPr>
            </w:pPr>
          </w:p>
          <w:p w:rsidR="00777D59" w:rsidRDefault="006821ED">
            <w:pPr>
              <w:tabs>
                <w:tab w:val="left" w:pos="5760"/>
              </w:tabs>
              <w:spacing w:after="0"/>
              <w:jc w:val="center"/>
              <w:rPr>
                <w:rFonts w:ascii="Times New Roman" w:hAnsi="Times New Roman"/>
                <w:i/>
                <w:iCs/>
                <w:sz w:val="24"/>
                <w:szCs w:val="24"/>
              </w:rPr>
            </w:pPr>
            <w:r>
              <w:rPr>
                <w:rFonts w:ascii="Times New Roman" w:hAnsi="Times New Roman"/>
                <w:b/>
                <w:bCs/>
                <w:i/>
                <w:iCs/>
                <w:sz w:val="24"/>
                <w:szCs w:val="24"/>
              </w:rPr>
              <w:t>Проза русской эмиграции</w:t>
            </w:r>
            <w:r>
              <w:rPr>
                <w:rFonts w:ascii="Times New Roman" w:hAnsi="Times New Roman"/>
                <w:i/>
                <w:iCs/>
                <w:sz w:val="24"/>
                <w:szCs w:val="24"/>
              </w:rPr>
              <w:t>, например: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И.С. Шмелев, В.В. Набоков,</w:t>
            </w:r>
          </w:p>
          <w:p w:rsidR="00777D59" w:rsidRDefault="006821ED">
            <w:pPr>
              <w:tabs>
                <w:tab w:val="left" w:pos="5760"/>
              </w:tabs>
              <w:spacing w:after="0"/>
              <w:rPr>
                <w:rFonts w:ascii="Times New Roman" w:hAnsi="Times New Roman"/>
                <w:i/>
                <w:iCs/>
                <w:sz w:val="24"/>
                <w:szCs w:val="24"/>
              </w:rPr>
            </w:pPr>
            <w:r>
              <w:rPr>
                <w:rFonts w:ascii="Times New Roman" w:hAnsi="Times New Roman"/>
                <w:b/>
                <w:bCs/>
                <w:i/>
                <w:iCs/>
                <w:sz w:val="24"/>
                <w:szCs w:val="24"/>
              </w:rPr>
              <w:t>С.Д. Довлатов</w:t>
            </w:r>
            <w:r>
              <w:rPr>
                <w:rFonts w:ascii="Times New Roman" w:hAnsi="Times New Roman"/>
                <w:i/>
                <w:iCs/>
                <w:sz w:val="24"/>
                <w:szCs w:val="24"/>
              </w:rPr>
              <w:t xml:space="preserve"> и др.</w:t>
            </w:r>
          </w:p>
          <w:p w:rsidR="00777D59" w:rsidRDefault="006821ED">
            <w:pPr>
              <w:tabs>
                <w:tab w:val="left" w:pos="5760"/>
              </w:tabs>
              <w:spacing w:after="0"/>
              <w:jc w:val="center"/>
              <w:rPr>
                <w:rFonts w:ascii="Times New Roman" w:hAnsi="Times New Roman"/>
                <w:b/>
                <w:bCs/>
                <w:i/>
                <w:iCs/>
                <w:sz w:val="24"/>
                <w:szCs w:val="24"/>
              </w:rPr>
            </w:pPr>
            <w:r>
              <w:rPr>
                <w:rFonts w:ascii="Times New Roman" w:hAnsi="Times New Roman"/>
                <w:b/>
                <w:bCs/>
                <w:i/>
                <w:iCs/>
                <w:sz w:val="24"/>
                <w:szCs w:val="24"/>
              </w:rPr>
              <w:t>(1 произведение – по выбору, 5-9 кл.)</w:t>
            </w:r>
          </w:p>
          <w:p w:rsidR="00777D59" w:rsidRDefault="00777D59">
            <w:pPr>
              <w:tabs>
                <w:tab w:val="left" w:pos="5760"/>
              </w:tabs>
              <w:spacing w:after="0"/>
              <w:jc w:val="center"/>
              <w:rPr>
                <w:rFonts w:ascii="Times New Roman" w:hAnsi="Times New Roman"/>
                <w:sz w:val="24"/>
                <w:szCs w:val="24"/>
              </w:rPr>
            </w:pPr>
          </w:p>
          <w:p w:rsidR="00777D59" w:rsidRDefault="006821ED">
            <w:pPr>
              <w:spacing w:after="0"/>
              <w:rPr>
                <w:rFonts w:ascii="Times New Roman" w:hAnsi="Times New Roman"/>
                <w:sz w:val="24"/>
                <w:szCs w:val="24"/>
              </w:rPr>
            </w:pPr>
            <w:r>
              <w:rPr>
                <w:rFonts w:ascii="Times New Roman" w:hAnsi="Times New Roman"/>
                <w:b/>
                <w:bCs/>
                <w:i/>
                <w:iCs/>
                <w:sz w:val="24"/>
                <w:szCs w:val="24"/>
              </w:rPr>
              <w:t>Проза и поэзия о подростках и для подростков последних десятилетий авторов-лауреатов премий и конкурсов («Книгуру», премия им. Владислава Крапивина, Премия Детгиза, «Лучшая детская книга издательства «РОСМЭН»</w:t>
            </w:r>
            <w:r>
              <w:rPr>
                <w:rFonts w:ascii="Times New Roman" w:hAnsi="Times New Roman"/>
                <w:sz w:val="24"/>
                <w:szCs w:val="24"/>
              </w:rPr>
              <w:t xml:space="preserve"> и др., например:</w:t>
            </w:r>
          </w:p>
          <w:p w:rsidR="00777D59" w:rsidRDefault="006821ED">
            <w:pPr>
              <w:spacing w:after="0"/>
              <w:rPr>
                <w:rFonts w:ascii="Times New Roman" w:hAnsi="Times New Roman"/>
                <w:bCs/>
                <w:i/>
                <w:iCs/>
                <w:sz w:val="24"/>
                <w:szCs w:val="24"/>
              </w:rPr>
            </w:pPr>
            <w:r>
              <w:rPr>
                <w:rFonts w:ascii="Times New Roman" w:hAnsi="Times New Roman"/>
                <w:b/>
                <w:i/>
                <w:iCs/>
                <w:sz w:val="24"/>
                <w:szCs w:val="24"/>
              </w:rPr>
              <w:t xml:space="preserve">Н. Назаркин, А. Гиваргизов, Ю.Кузнецова, Д.Сабитова, Е.Мурашова, А.Петрова, С. Седов, С. Востоков , Э. Веркин, М. Аромштам, Н. Евдокимова, Н. Абгарян, М. Петросян, А. Жвалевский и Е. Пастернак, Ая Эн, Д. Вильке </w:t>
            </w:r>
            <w:r>
              <w:rPr>
                <w:rFonts w:ascii="Times New Roman" w:hAnsi="Times New Roman"/>
                <w:bCs/>
                <w:i/>
                <w:iCs/>
                <w:sz w:val="24"/>
                <w:szCs w:val="24"/>
              </w:rPr>
              <w:t>и др.</w:t>
            </w:r>
          </w:p>
          <w:p w:rsidR="00777D59" w:rsidRDefault="006821ED">
            <w:pPr>
              <w:tabs>
                <w:tab w:val="left" w:pos="5760"/>
              </w:tabs>
              <w:spacing w:after="0"/>
              <w:jc w:val="center"/>
              <w:rPr>
                <w:rFonts w:ascii="Times New Roman" w:hAnsi="Times New Roman"/>
                <w:b/>
                <w:i/>
                <w:iCs/>
                <w:sz w:val="24"/>
                <w:szCs w:val="24"/>
              </w:rPr>
            </w:pPr>
            <w:r>
              <w:rPr>
                <w:rFonts w:ascii="Times New Roman" w:hAnsi="Times New Roman"/>
                <w:b/>
                <w:i/>
                <w:iCs/>
                <w:sz w:val="24"/>
                <w:szCs w:val="24"/>
              </w:rPr>
              <w:t>(1-2 произведения по выбору, 5-8 кл.)</w:t>
            </w:r>
          </w:p>
          <w:p w:rsidR="00777D59" w:rsidRDefault="00777D59">
            <w:pPr>
              <w:tabs>
                <w:tab w:val="left" w:pos="5760"/>
              </w:tabs>
              <w:spacing w:after="0"/>
              <w:jc w:val="center"/>
              <w:rPr>
                <w:rFonts w:ascii="Times New Roman" w:hAnsi="Times New Roman"/>
                <w:sz w:val="24"/>
                <w:szCs w:val="24"/>
              </w:rPr>
            </w:pPr>
          </w:p>
          <w:p w:rsidR="00777D59" w:rsidRDefault="00777D59">
            <w:pPr>
              <w:tabs>
                <w:tab w:val="left" w:pos="5760"/>
              </w:tabs>
              <w:spacing w:after="0"/>
              <w:jc w:val="center"/>
              <w:rPr>
                <w:rFonts w:ascii="Times New Roman" w:hAnsi="Times New Roman"/>
                <w:i/>
                <w:iCs/>
                <w:sz w:val="24"/>
                <w:szCs w:val="24"/>
              </w:rPr>
            </w:pPr>
          </w:p>
        </w:tc>
      </w:tr>
      <w:tr w:rsidR="00777D59">
        <w:tc>
          <w:tcPr>
            <w:tcW w:w="9712" w:type="dxa"/>
            <w:gridSpan w:val="3"/>
          </w:tcPr>
          <w:p w:rsidR="00777D59" w:rsidRDefault="006821ED">
            <w:pPr>
              <w:tabs>
                <w:tab w:val="left" w:pos="5760"/>
              </w:tabs>
              <w:jc w:val="center"/>
              <w:rPr>
                <w:rFonts w:ascii="Times New Roman" w:hAnsi="Times New Roman"/>
                <w:i/>
                <w:iCs/>
                <w:sz w:val="24"/>
                <w:szCs w:val="24"/>
              </w:rPr>
            </w:pPr>
            <w:r>
              <w:rPr>
                <w:rFonts w:ascii="Times New Roman" w:hAnsi="Times New Roman"/>
                <w:b/>
                <w:bCs/>
                <w:sz w:val="24"/>
                <w:szCs w:val="24"/>
              </w:rPr>
              <w:t xml:space="preserve">Литература народов России </w:t>
            </w:r>
          </w:p>
        </w:tc>
      </w:tr>
      <w:tr w:rsidR="00777D59">
        <w:tc>
          <w:tcPr>
            <w:tcW w:w="3373" w:type="dxa"/>
          </w:tcPr>
          <w:p w:rsidR="00777D59" w:rsidRDefault="00777D59">
            <w:pPr>
              <w:tabs>
                <w:tab w:val="left" w:pos="5760"/>
              </w:tabs>
              <w:spacing w:after="0" w:line="240" w:lineRule="auto"/>
              <w:rPr>
                <w:rFonts w:ascii="Times New Roman" w:hAnsi="Times New Roman"/>
                <w:b/>
                <w:bCs/>
                <w:sz w:val="24"/>
                <w:szCs w:val="24"/>
              </w:rPr>
            </w:pPr>
          </w:p>
        </w:tc>
        <w:tc>
          <w:tcPr>
            <w:tcW w:w="3114" w:type="dxa"/>
          </w:tcPr>
          <w:p w:rsidR="00777D59" w:rsidRDefault="00777D59">
            <w:pPr>
              <w:tabs>
                <w:tab w:val="left" w:pos="5760"/>
              </w:tabs>
              <w:spacing w:after="0" w:line="240" w:lineRule="auto"/>
              <w:jc w:val="both"/>
              <w:outlineLvl w:val="0"/>
              <w:rPr>
                <w:rFonts w:ascii="Times New Roman" w:hAnsi="Times New Roman"/>
                <w:b/>
                <w:bCs/>
                <w:kern w:val="36"/>
                <w:sz w:val="24"/>
                <w:szCs w:val="24"/>
              </w:rPr>
            </w:pPr>
          </w:p>
        </w:tc>
        <w:tc>
          <w:tcPr>
            <w:tcW w:w="3225" w:type="dxa"/>
          </w:tcPr>
          <w:p w:rsidR="00777D59" w:rsidRDefault="006821ED">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Г. Тукай, М. Карим,</w:t>
            </w:r>
          </w:p>
          <w:p w:rsidR="00777D59" w:rsidRDefault="006821ED">
            <w:pPr>
              <w:tabs>
                <w:tab w:val="left" w:pos="5760"/>
              </w:tabs>
              <w:spacing w:after="0" w:line="240" w:lineRule="auto"/>
              <w:jc w:val="both"/>
              <w:rPr>
                <w:rFonts w:ascii="Times New Roman" w:eastAsia="Times New Roman" w:hAnsi="Times New Roman"/>
                <w:i/>
                <w:iCs/>
                <w:sz w:val="24"/>
                <w:szCs w:val="24"/>
              </w:rPr>
            </w:pPr>
            <w:r>
              <w:rPr>
                <w:rFonts w:ascii="Times New Roman" w:hAnsi="Times New Roman"/>
                <w:b/>
                <w:bCs/>
                <w:i/>
                <w:iCs/>
                <w:sz w:val="24"/>
                <w:szCs w:val="24"/>
              </w:rPr>
              <w:t>К. Кулиев, Р. Гамзатов</w:t>
            </w:r>
            <w:r>
              <w:rPr>
                <w:rFonts w:ascii="Times New Roman" w:hAnsi="Times New Roman"/>
                <w:i/>
                <w:iCs/>
                <w:sz w:val="24"/>
                <w:szCs w:val="24"/>
              </w:rPr>
              <w:t xml:space="preserve"> и др.</w:t>
            </w:r>
          </w:p>
          <w:p w:rsidR="00777D59" w:rsidRDefault="006821ED">
            <w:pPr>
              <w:tabs>
                <w:tab w:val="left" w:pos="5760"/>
              </w:tabs>
              <w:spacing w:after="0" w:line="240" w:lineRule="auto"/>
              <w:jc w:val="both"/>
              <w:rPr>
                <w:rFonts w:ascii="Times New Roman" w:eastAsia="Times New Roman" w:hAnsi="Times New Roman"/>
                <w:b/>
                <w:bCs/>
                <w:i/>
                <w:iCs/>
                <w:sz w:val="24"/>
                <w:szCs w:val="24"/>
              </w:rPr>
            </w:pPr>
            <w:r>
              <w:rPr>
                <w:rFonts w:ascii="Times New Roman" w:hAnsi="Times New Roman"/>
                <w:b/>
                <w:bCs/>
                <w:i/>
                <w:iCs/>
                <w:sz w:val="24"/>
                <w:szCs w:val="24"/>
              </w:rPr>
              <w:t>(1 произведение по выбору,</w:t>
            </w:r>
          </w:p>
          <w:p w:rsidR="00777D59" w:rsidRDefault="006821ED">
            <w:pPr>
              <w:rPr>
                <w:rFonts w:ascii="Times New Roman" w:hAnsi="Times New Roman"/>
                <w:b/>
                <w:sz w:val="24"/>
                <w:szCs w:val="24"/>
              </w:rPr>
            </w:pPr>
            <w:r>
              <w:rPr>
                <w:rFonts w:ascii="Times New Roman" w:hAnsi="Times New Roman"/>
                <w:b/>
                <w:sz w:val="24"/>
                <w:szCs w:val="24"/>
              </w:rPr>
              <w:t>5-9 кл.)</w:t>
            </w:r>
          </w:p>
          <w:p w:rsidR="00777D59" w:rsidRDefault="00777D59">
            <w:pPr>
              <w:tabs>
                <w:tab w:val="left" w:pos="5760"/>
              </w:tabs>
              <w:spacing w:after="0" w:line="240" w:lineRule="auto"/>
              <w:rPr>
                <w:rFonts w:ascii="Times New Roman" w:hAnsi="Times New Roman"/>
                <w:i/>
                <w:iCs/>
                <w:sz w:val="24"/>
                <w:szCs w:val="24"/>
              </w:rPr>
            </w:pPr>
          </w:p>
        </w:tc>
      </w:tr>
      <w:tr w:rsidR="00777D59">
        <w:tc>
          <w:tcPr>
            <w:tcW w:w="9712" w:type="dxa"/>
            <w:gridSpan w:val="3"/>
          </w:tcPr>
          <w:p w:rsidR="00777D59" w:rsidRDefault="006821ED">
            <w:pPr>
              <w:tabs>
                <w:tab w:val="left" w:pos="5760"/>
              </w:tabs>
              <w:jc w:val="center"/>
              <w:rPr>
                <w:rFonts w:ascii="Times New Roman" w:hAnsi="Times New Roman"/>
                <w:i/>
                <w:iCs/>
                <w:sz w:val="24"/>
                <w:szCs w:val="24"/>
              </w:rPr>
            </w:pPr>
            <w:r>
              <w:rPr>
                <w:rFonts w:ascii="Times New Roman" w:hAnsi="Times New Roman"/>
                <w:b/>
                <w:bCs/>
                <w:sz w:val="24"/>
                <w:szCs w:val="24"/>
              </w:rPr>
              <w:t>Зарубежная литература</w:t>
            </w:r>
          </w:p>
        </w:tc>
      </w:tr>
      <w:tr w:rsidR="00777D59">
        <w:tc>
          <w:tcPr>
            <w:tcW w:w="3373" w:type="dxa"/>
          </w:tcPr>
          <w:p w:rsidR="00777D59" w:rsidRDefault="00777D59">
            <w:pPr>
              <w:tabs>
                <w:tab w:val="left" w:pos="5760"/>
              </w:tabs>
              <w:rPr>
                <w:rFonts w:ascii="Times New Roman" w:hAnsi="Times New Roman"/>
                <w:b/>
                <w:bCs/>
                <w:sz w:val="24"/>
                <w:szCs w:val="24"/>
              </w:rPr>
            </w:pPr>
          </w:p>
        </w:tc>
        <w:tc>
          <w:tcPr>
            <w:tcW w:w="3114" w:type="dxa"/>
          </w:tcPr>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Гомер </w:t>
            </w:r>
            <w:r>
              <w:rPr>
                <w:rFonts w:ascii="Times New Roman" w:hAnsi="Times New Roman"/>
                <w:i/>
                <w:iCs/>
                <w:sz w:val="24"/>
                <w:szCs w:val="24"/>
              </w:rPr>
              <w:t xml:space="preserve">«Илиада» (или «Одиссея») </w:t>
            </w:r>
            <w:r>
              <w:rPr>
                <w:rFonts w:ascii="Times New Roman" w:hAnsi="Times New Roman"/>
                <w:b/>
                <w:bCs/>
                <w:i/>
                <w:iCs/>
                <w:sz w:val="24"/>
                <w:szCs w:val="24"/>
              </w:rPr>
              <w:t>(фрагменты по выбору)</w:t>
            </w:r>
          </w:p>
          <w:p w:rsidR="00777D59" w:rsidRDefault="006821ED">
            <w:pPr>
              <w:tabs>
                <w:tab w:val="left" w:pos="5760"/>
              </w:tabs>
              <w:rPr>
                <w:rFonts w:ascii="Times New Roman" w:hAnsi="Times New Roman"/>
                <w:sz w:val="24"/>
                <w:szCs w:val="24"/>
              </w:rPr>
            </w:pPr>
            <w:r>
              <w:rPr>
                <w:rFonts w:ascii="Times New Roman" w:hAnsi="Times New Roman"/>
                <w:b/>
                <w:bCs/>
                <w:sz w:val="24"/>
                <w:szCs w:val="24"/>
              </w:rPr>
              <w:t>(6-8 кл.)</w:t>
            </w:r>
          </w:p>
          <w:p w:rsidR="00777D59" w:rsidRDefault="00777D59">
            <w:pPr>
              <w:tabs>
                <w:tab w:val="left" w:pos="5760"/>
              </w:tabs>
              <w:jc w:val="both"/>
              <w:outlineLvl w:val="0"/>
              <w:rPr>
                <w:rFonts w:ascii="Times New Roman" w:hAnsi="Times New Roman"/>
                <w:b/>
                <w:bCs/>
                <w:kern w:val="36"/>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Данте. </w:t>
            </w:r>
            <w:r>
              <w:rPr>
                <w:rFonts w:ascii="Times New Roman" w:hAnsi="Times New Roman"/>
                <w:i/>
                <w:iCs/>
                <w:sz w:val="24"/>
                <w:szCs w:val="24"/>
              </w:rPr>
              <w:t>«Божественная комедия»</w:t>
            </w:r>
            <w:r>
              <w:rPr>
                <w:rFonts w:ascii="Times New Roman" w:hAnsi="Times New Roman"/>
                <w:b/>
                <w:bCs/>
                <w:i/>
                <w:iCs/>
                <w:sz w:val="24"/>
                <w:szCs w:val="24"/>
              </w:rPr>
              <w:t xml:space="preserve"> (фрагменты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(9 кл.)</w:t>
            </w:r>
          </w:p>
          <w:p w:rsidR="00777D59" w:rsidRDefault="00777D59">
            <w:pPr>
              <w:tabs>
                <w:tab w:val="left" w:pos="5760"/>
              </w:tabs>
              <w:rPr>
                <w:rFonts w:ascii="Times New Roman" w:hAnsi="Times New Roman"/>
                <w:b/>
                <w:bCs/>
                <w:i/>
                <w:iCs/>
                <w:sz w:val="24"/>
                <w:szCs w:val="24"/>
              </w:rPr>
            </w:pPr>
          </w:p>
          <w:p w:rsidR="00777D59" w:rsidRDefault="006821ED">
            <w:pPr>
              <w:tabs>
                <w:tab w:val="left" w:pos="5760"/>
              </w:tabs>
              <w:rPr>
                <w:rFonts w:ascii="Times New Roman" w:hAnsi="Times New Roman"/>
                <w:b/>
                <w:i/>
                <w:sz w:val="24"/>
                <w:szCs w:val="24"/>
              </w:rPr>
            </w:pPr>
            <w:r>
              <w:rPr>
                <w:rFonts w:ascii="Times New Roman" w:hAnsi="Times New Roman"/>
                <w:b/>
                <w:bCs/>
                <w:sz w:val="24"/>
                <w:szCs w:val="24"/>
              </w:rPr>
              <w:t xml:space="preserve">М. де Сервантес </w:t>
            </w:r>
            <w:r>
              <w:rPr>
                <w:rFonts w:ascii="Times New Roman" w:hAnsi="Times New Roman"/>
                <w:i/>
                <w:iCs/>
                <w:sz w:val="24"/>
                <w:szCs w:val="24"/>
              </w:rPr>
              <w:t xml:space="preserve">«Дон Кихот» </w:t>
            </w:r>
            <w:r>
              <w:rPr>
                <w:rFonts w:ascii="Times New Roman" w:hAnsi="Times New Roman"/>
                <w:b/>
                <w:bCs/>
                <w:i/>
                <w:iCs/>
                <w:sz w:val="24"/>
                <w:szCs w:val="24"/>
              </w:rPr>
              <w:t>(главы по выбору</w:t>
            </w:r>
            <w:r>
              <w:rPr>
                <w:rFonts w:ascii="Times New Roman" w:hAnsi="Times New Roman"/>
                <w:b/>
                <w:i/>
                <w:sz w:val="24"/>
                <w:szCs w:val="24"/>
              </w:rPr>
              <w:t>)</w:t>
            </w:r>
          </w:p>
          <w:p w:rsidR="00777D59" w:rsidRDefault="006821ED">
            <w:pPr>
              <w:tabs>
                <w:tab w:val="left" w:pos="5760"/>
              </w:tabs>
              <w:rPr>
                <w:rFonts w:ascii="Times New Roman" w:hAnsi="Times New Roman"/>
                <w:b/>
                <w:bCs/>
                <w:kern w:val="36"/>
                <w:sz w:val="24"/>
                <w:szCs w:val="24"/>
              </w:rPr>
            </w:pPr>
            <w:r>
              <w:rPr>
                <w:rFonts w:ascii="Times New Roman" w:hAnsi="Times New Roman"/>
                <w:b/>
                <w:iCs/>
                <w:sz w:val="24"/>
                <w:szCs w:val="24"/>
              </w:rPr>
              <w:t>(7-8 кл.)</w:t>
            </w:r>
          </w:p>
        </w:tc>
        <w:tc>
          <w:tcPr>
            <w:tcW w:w="3225" w:type="dxa"/>
          </w:tcPr>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sz w:val="24"/>
                <w:szCs w:val="24"/>
              </w:rPr>
            </w:pPr>
            <w:r>
              <w:rPr>
                <w:rFonts w:ascii="Times New Roman" w:hAnsi="Times New Roman"/>
                <w:b/>
                <w:i/>
                <w:iCs/>
                <w:sz w:val="24"/>
                <w:szCs w:val="24"/>
              </w:rPr>
              <w:t>Зарубежный фольклор, легенды, баллады, саги, песни</w:t>
            </w:r>
          </w:p>
          <w:p w:rsidR="00777D59" w:rsidRDefault="006821ED">
            <w:pPr>
              <w:rPr>
                <w:rFonts w:ascii="Times New Roman" w:hAnsi="Times New Roman"/>
                <w:b/>
                <w:bCs/>
                <w:sz w:val="24"/>
                <w:szCs w:val="24"/>
              </w:rPr>
            </w:pPr>
            <w:r>
              <w:rPr>
                <w:rFonts w:ascii="Times New Roman" w:hAnsi="Times New Roman"/>
                <w:b/>
                <w:bCs/>
                <w:sz w:val="24"/>
                <w:szCs w:val="24"/>
              </w:rPr>
              <w:t>(2-3 произведения по выбору, 5-7 кл.)</w:t>
            </w:r>
          </w:p>
          <w:p w:rsidR="00777D59" w:rsidRDefault="00777D59">
            <w:pPr>
              <w:tabs>
                <w:tab w:val="left" w:pos="5760"/>
              </w:tabs>
              <w:jc w:val="center"/>
              <w:rPr>
                <w:rFonts w:ascii="Times New Roman" w:hAnsi="Times New Roman"/>
                <w:sz w:val="24"/>
                <w:szCs w:val="24"/>
              </w:rPr>
            </w:pPr>
          </w:p>
          <w:p w:rsidR="00777D59" w:rsidRDefault="00777D59">
            <w:pPr>
              <w:tabs>
                <w:tab w:val="left" w:pos="5760"/>
              </w:tabs>
              <w:jc w:val="center"/>
              <w:rPr>
                <w:rFonts w:ascii="Times New Roman" w:hAnsi="Times New Roman"/>
                <w:i/>
                <w:iCs/>
                <w:sz w:val="24"/>
                <w:szCs w:val="24"/>
              </w:rPr>
            </w:pPr>
          </w:p>
        </w:tc>
      </w:tr>
      <w:tr w:rsidR="00777D59">
        <w:tc>
          <w:tcPr>
            <w:tcW w:w="3373" w:type="dxa"/>
          </w:tcPr>
          <w:p w:rsidR="00777D59" w:rsidRDefault="006821ED">
            <w:pPr>
              <w:rPr>
                <w:rFonts w:ascii="Times New Roman" w:hAnsi="Times New Roman"/>
                <w:sz w:val="24"/>
                <w:szCs w:val="24"/>
              </w:rPr>
            </w:pPr>
            <w:r>
              <w:rPr>
                <w:rFonts w:ascii="Times New Roman" w:hAnsi="Times New Roman"/>
                <w:b/>
                <w:sz w:val="24"/>
                <w:szCs w:val="24"/>
              </w:rPr>
              <w:t>В. Шекспир</w:t>
            </w:r>
            <w:r>
              <w:rPr>
                <w:rFonts w:ascii="Times New Roman" w:hAnsi="Times New Roman"/>
                <w:sz w:val="24"/>
                <w:szCs w:val="24"/>
              </w:rPr>
              <w:t xml:space="preserve"> «Ромео и Джульетта» (1594 – 1595). </w:t>
            </w:r>
          </w:p>
          <w:p w:rsidR="00777D59" w:rsidRDefault="006821ED">
            <w:pPr>
              <w:rPr>
                <w:rFonts w:ascii="Times New Roman" w:hAnsi="Times New Roman"/>
                <w:b/>
                <w:sz w:val="24"/>
                <w:szCs w:val="24"/>
              </w:rPr>
            </w:pPr>
            <w:r>
              <w:rPr>
                <w:rFonts w:ascii="Times New Roman" w:hAnsi="Times New Roman"/>
                <w:b/>
                <w:sz w:val="24"/>
                <w:szCs w:val="24"/>
              </w:rPr>
              <w:t>(8-9 кл.)</w:t>
            </w:r>
          </w:p>
          <w:p w:rsidR="00777D59" w:rsidRDefault="00777D59">
            <w:pPr>
              <w:tabs>
                <w:tab w:val="left" w:pos="5760"/>
              </w:tabs>
              <w:rPr>
                <w:rFonts w:ascii="Times New Roman" w:hAnsi="Times New Roman"/>
                <w:b/>
                <w:bCs/>
                <w:sz w:val="24"/>
                <w:szCs w:val="24"/>
              </w:rPr>
            </w:pPr>
          </w:p>
        </w:tc>
        <w:tc>
          <w:tcPr>
            <w:tcW w:w="3114" w:type="dxa"/>
          </w:tcPr>
          <w:p w:rsidR="00777D59" w:rsidRDefault="006821ED">
            <w:pPr>
              <w:pStyle w:val="a7"/>
              <w:pBdr>
                <w:left w:val="single" w:sz="4" w:space="0" w:color="auto"/>
                <w:bottom w:val="single" w:sz="4" w:space="0" w:color="auto"/>
                <w:right w:val="single" w:sz="4" w:space="0" w:color="auto"/>
              </w:pBdr>
              <w:shd w:val="clear" w:color="000000" w:fill="D8D8D8"/>
              <w:tabs>
                <w:tab w:val="left" w:pos="5760"/>
              </w:tabs>
              <w:spacing w:before="0" w:beforeAutospacing="0"/>
              <w:jc w:val="center"/>
              <w:textAlignment w:val="top"/>
              <w:rPr>
                <w:rFonts w:ascii="Times New Roman" w:hAnsi="Times New Roman"/>
                <w:b/>
                <w:bCs/>
              </w:rPr>
            </w:pPr>
            <w:r>
              <w:rPr>
                <w:rFonts w:ascii="Times New Roman" w:hAnsi="Times New Roman"/>
                <w:b/>
                <w:bCs/>
                <w:i/>
                <w:iCs/>
              </w:rPr>
              <w:t>1–2 сонета по выбору,  например</w:t>
            </w:r>
            <w:r>
              <w:rPr>
                <w:rFonts w:ascii="Times New Roman" w:hAnsi="Times New Roman"/>
                <w:b/>
                <w:bCs/>
              </w:rPr>
              <w:t xml:space="preserve">: </w:t>
            </w:r>
          </w:p>
          <w:p w:rsidR="00777D59" w:rsidRDefault="006821ED">
            <w:pPr>
              <w:pStyle w:val="a7"/>
              <w:keepNext/>
              <w:keepLines/>
              <w:tabs>
                <w:tab w:val="left" w:pos="5760"/>
              </w:tabs>
              <w:spacing w:before="0" w:beforeAutospacing="0"/>
              <w:outlineLvl w:val="7"/>
              <w:rPr>
                <w:rFonts w:ascii="Times New Roman" w:hAnsi="Times New Roman"/>
                <w:i/>
                <w:iCs/>
                <w:lang w:bidi="he-IL"/>
              </w:rPr>
            </w:pPr>
            <w:r>
              <w:rPr>
                <w:rFonts w:ascii="Times New Roman" w:hAnsi="Times New Roman"/>
                <w:i/>
                <w:iCs/>
                <w:lang w:bidi="he-IL"/>
              </w:rPr>
              <w:t>№ 66 «Измучась всем, я умереть хочу...» (пер. Б. Пастернака), № 68 «Его лицо - одно из отражений…» (пер. С. Маршака), №116 «Мешать соединенью двух сердец…» (пер. С. Маршака), №130 «Ее глаза на звезды не похожи…» (пер. С. Маршака).</w:t>
            </w:r>
          </w:p>
          <w:p w:rsidR="00777D59" w:rsidRDefault="006821ED">
            <w:pPr>
              <w:pStyle w:val="a7"/>
              <w:keepNext/>
              <w:keepLines/>
              <w:tabs>
                <w:tab w:val="left" w:pos="5760"/>
              </w:tabs>
              <w:spacing w:before="0" w:beforeAutospacing="0"/>
              <w:outlineLvl w:val="7"/>
              <w:rPr>
                <w:rFonts w:ascii="Times New Roman" w:hAnsi="Times New Roman"/>
                <w:b/>
                <w:bCs/>
              </w:rPr>
            </w:pPr>
            <w:r>
              <w:rPr>
                <w:rFonts w:ascii="Times New Roman" w:hAnsi="Times New Roman"/>
                <w:b/>
                <w:bCs/>
                <w:lang w:bidi="he-IL"/>
              </w:rPr>
              <w:t>(7-8 кл.)</w:t>
            </w:r>
          </w:p>
        </w:tc>
        <w:tc>
          <w:tcPr>
            <w:tcW w:w="3225" w:type="dxa"/>
          </w:tcPr>
          <w:p w:rsidR="00777D59" w:rsidRDefault="00777D59">
            <w:pPr>
              <w:tabs>
                <w:tab w:val="left" w:pos="5760"/>
              </w:tabs>
              <w:jc w:val="center"/>
              <w:rPr>
                <w:rFonts w:ascii="Times New Roman" w:hAnsi="Times New Roman"/>
                <w:b/>
                <w:bCs/>
                <w:sz w:val="24"/>
                <w:szCs w:val="24"/>
              </w:rPr>
            </w:pPr>
          </w:p>
        </w:tc>
      </w:tr>
      <w:tr w:rsidR="00777D59">
        <w:tc>
          <w:tcPr>
            <w:tcW w:w="3373" w:type="dxa"/>
          </w:tcPr>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777D59">
            <w:pPr>
              <w:tabs>
                <w:tab w:val="left" w:pos="5760"/>
              </w:tabs>
              <w:rPr>
                <w:rFonts w:ascii="Times New Roman" w:hAnsi="Times New Roman"/>
                <w:b/>
                <w:bCs/>
                <w:sz w:val="24"/>
                <w:szCs w:val="24"/>
              </w:rPr>
            </w:pPr>
          </w:p>
          <w:p w:rsidR="00777D59" w:rsidRDefault="006821ED">
            <w:pPr>
              <w:tabs>
                <w:tab w:val="left" w:pos="5760"/>
              </w:tabs>
              <w:rPr>
                <w:rFonts w:ascii="Times New Roman" w:hAnsi="Times New Roman"/>
                <w:sz w:val="24"/>
                <w:szCs w:val="24"/>
              </w:rPr>
            </w:pPr>
            <w:r>
              <w:rPr>
                <w:rFonts w:ascii="Times New Roman" w:hAnsi="Times New Roman"/>
                <w:b/>
                <w:bCs/>
                <w:sz w:val="24"/>
                <w:szCs w:val="24"/>
              </w:rPr>
              <w:t xml:space="preserve">А. де Сент-Экзюпери </w:t>
            </w:r>
            <w:r>
              <w:rPr>
                <w:rFonts w:ascii="Times New Roman" w:hAnsi="Times New Roman"/>
                <w:sz w:val="24"/>
                <w:szCs w:val="24"/>
              </w:rPr>
              <w:t>«Маленький принц» (1943)</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(6-7 кл.)</w:t>
            </w:r>
          </w:p>
        </w:tc>
        <w:tc>
          <w:tcPr>
            <w:tcW w:w="3114" w:type="dxa"/>
          </w:tcPr>
          <w:p w:rsidR="00777D59" w:rsidRDefault="006821ED">
            <w:pPr>
              <w:keepNext/>
              <w:keepLines/>
              <w:pBdr>
                <w:left w:val="single" w:sz="4" w:space="0" w:color="auto"/>
                <w:bottom w:val="single" w:sz="4" w:space="0" w:color="auto"/>
                <w:right w:val="single" w:sz="4" w:space="0" w:color="auto"/>
              </w:pBdr>
              <w:shd w:val="clear" w:color="000000" w:fill="D8D8D8"/>
              <w:tabs>
                <w:tab w:val="left" w:pos="5760"/>
              </w:tabs>
              <w:spacing w:before="100" w:beforeAutospacing="1" w:afterAutospacing="1"/>
              <w:jc w:val="center"/>
              <w:textAlignment w:val="top"/>
              <w:outlineLvl w:val="7"/>
              <w:rPr>
                <w:rFonts w:ascii="Times New Roman" w:hAnsi="Times New Roman"/>
                <w:b/>
                <w:bCs/>
                <w:i/>
                <w:iCs/>
                <w:sz w:val="24"/>
                <w:szCs w:val="24"/>
              </w:rPr>
            </w:pPr>
            <w:r>
              <w:rPr>
                <w:rFonts w:ascii="Times New Roman" w:hAnsi="Times New Roman"/>
                <w:b/>
                <w:bCs/>
                <w:sz w:val="24"/>
                <w:szCs w:val="24"/>
              </w:rPr>
              <w:t xml:space="preserve">Д. Дефо </w:t>
            </w:r>
            <w:r>
              <w:rPr>
                <w:rFonts w:ascii="Times New Roman" w:hAnsi="Times New Roman"/>
                <w:i/>
                <w:iCs/>
                <w:sz w:val="24"/>
                <w:szCs w:val="24"/>
              </w:rPr>
              <w:t xml:space="preserve">«Робинзон Крузо» </w:t>
            </w:r>
            <w:r>
              <w:rPr>
                <w:rFonts w:ascii="Times New Roman" w:hAnsi="Times New Roman"/>
                <w:b/>
                <w:bCs/>
                <w:i/>
                <w:iCs/>
                <w:sz w:val="24"/>
                <w:szCs w:val="24"/>
              </w:rPr>
              <w:t>(главы по выбору)</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( 6-7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Дж. Свифт </w:t>
            </w:r>
            <w:r>
              <w:rPr>
                <w:rFonts w:ascii="Times New Roman" w:hAnsi="Times New Roman"/>
                <w:i/>
                <w:iCs/>
                <w:sz w:val="24"/>
                <w:szCs w:val="24"/>
              </w:rPr>
              <w:t>«Путешествия Гулливера»</w:t>
            </w:r>
            <w:r>
              <w:rPr>
                <w:rFonts w:ascii="Times New Roman" w:hAnsi="Times New Roman"/>
                <w:b/>
                <w:bCs/>
                <w:i/>
                <w:iCs/>
                <w:sz w:val="24"/>
                <w:szCs w:val="24"/>
              </w:rPr>
              <w:t xml:space="preserve"> (фрагменты по выбору)</w:t>
            </w:r>
          </w:p>
          <w:p w:rsidR="00777D59" w:rsidRDefault="006821ED">
            <w:pPr>
              <w:tabs>
                <w:tab w:val="left" w:pos="5760"/>
              </w:tabs>
              <w:rPr>
                <w:rFonts w:ascii="Times New Roman" w:hAnsi="Times New Roman"/>
                <w:sz w:val="24"/>
                <w:szCs w:val="24"/>
              </w:rPr>
            </w:pPr>
            <w:r>
              <w:rPr>
                <w:rFonts w:ascii="Times New Roman" w:hAnsi="Times New Roman"/>
                <w:b/>
                <w:bCs/>
                <w:sz w:val="24"/>
                <w:szCs w:val="24"/>
              </w:rPr>
              <w:t>(6-7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Ж-Б. Мольер</w:t>
            </w:r>
            <w:r>
              <w:rPr>
                <w:rFonts w:ascii="Times New Roman" w:hAnsi="Times New Roman"/>
                <w:i/>
                <w:iCs/>
                <w:sz w:val="24"/>
                <w:szCs w:val="24"/>
              </w:rPr>
              <w:t xml:space="preserve"> Комедии</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«Тартюф, или Обманщик» (1664), «Мещанин во дворянстве» (1670).</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(8-9 кл.)</w:t>
            </w:r>
          </w:p>
          <w:p w:rsidR="00777D59" w:rsidRDefault="00777D59">
            <w:pPr>
              <w:tabs>
                <w:tab w:val="left" w:pos="5760"/>
              </w:tabs>
              <w:jc w:val="center"/>
              <w:rPr>
                <w:rFonts w:ascii="Times New Roman" w:hAnsi="Times New Roman"/>
                <w:i/>
                <w:iCs/>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И.-В. Гете </w:t>
            </w:r>
            <w:r>
              <w:rPr>
                <w:rFonts w:ascii="Times New Roman" w:hAnsi="Times New Roman"/>
                <w:i/>
                <w:iCs/>
                <w:sz w:val="24"/>
                <w:szCs w:val="24"/>
              </w:rPr>
              <w:t>«Фауст» (1774 – 1832)</w:t>
            </w:r>
            <w:r>
              <w:rPr>
                <w:rFonts w:ascii="Times New Roman" w:hAnsi="Times New Roman"/>
                <w:b/>
                <w:bCs/>
                <w:i/>
                <w:iCs/>
                <w:sz w:val="24"/>
                <w:szCs w:val="24"/>
              </w:rPr>
              <w:t xml:space="preserve"> (фрагменты по выбору)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( 9-10 кл.)</w:t>
            </w:r>
          </w:p>
          <w:p w:rsidR="00777D59" w:rsidRDefault="00777D59">
            <w:pPr>
              <w:tabs>
                <w:tab w:val="left" w:pos="5760"/>
              </w:tabs>
              <w:rPr>
                <w:rFonts w:ascii="Times New Roman" w:hAnsi="Times New Roman"/>
                <w:sz w:val="24"/>
                <w:szCs w:val="24"/>
              </w:rPr>
            </w:pPr>
          </w:p>
          <w:p w:rsidR="00777D59" w:rsidRDefault="006821ED">
            <w:pPr>
              <w:tabs>
                <w:tab w:val="left" w:pos="5760"/>
              </w:tabs>
              <w:rPr>
                <w:rFonts w:ascii="Times New Roman" w:hAnsi="Times New Roman"/>
                <w:b/>
                <w:bCs/>
                <w:i/>
                <w:iCs/>
                <w:sz w:val="24"/>
                <w:szCs w:val="24"/>
              </w:rPr>
            </w:pPr>
            <w:r>
              <w:rPr>
                <w:rFonts w:ascii="Times New Roman" w:hAnsi="Times New Roman"/>
                <w:b/>
                <w:bCs/>
                <w:sz w:val="24"/>
                <w:szCs w:val="24"/>
              </w:rPr>
              <w:t xml:space="preserve">Г.Х.Андерсен </w:t>
            </w:r>
            <w:r>
              <w:rPr>
                <w:rFonts w:ascii="Times New Roman" w:hAnsi="Times New Roman"/>
                <w:i/>
                <w:iCs/>
                <w:sz w:val="24"/>
                <w:szCs w:val="24"/>
              </w:rPr>
              <w:t>Сказки</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- 1 по выбору, например: </w:t>
            </w:r>
            <w:r>
              <w:rPr>
                <w:rFonts w:ascii="Times New Roman" w:hAnsi="Times New Roman"/>
                <w:i/>
                <w:iCs/>
                <w:sz w:val="24"/>
                <w:szCs w:val="24"/>
              </w:rPr>
              <w:t>«Стойкий оловянный солдатик» (1838), «Гадкий утенок» (1843).</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(5 кл.) </w:t>
            </w:r>
          </w:p>
          <w:p w:rsidR="00777D59" w:rsidRDefault="00777D59">
            <w:pPr>
              <w:tabs>
                <w:tab w:val="left" w:pos="5760"/>
              </w:tabs>
              <w:jc w:val="center"/>
              <w:rPr>
                <w:rFonts w:ascii="Times New Roman" w:hAnsi="Times New Roman"/>
                <w:sz w:val="24"/>
                <w:szCs w:val="24"/>
              </w:rPr>
            </w:pP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Дж. Г. Байрон </w:t>
            </w:r>
          </w:p>
          <w:p w:rsidR="00777D59" w:rsidRDefault="006821ED">
            <w:pPr>
              <w:rPr>
                <w:rFonts w:ascii="Times New Roman" w:hAnsi="Times New Roman"/>
                <w:i/>
                <w:iCs/>
                <w:sz w:val="24"/>
                <w:szCs w:val="24"/>
              </w:rPr>
            </w:pPr>
            <w:r>
              <w:rPr>
                <w:rFonts w:ascii="Times New Roman" w:hAnsi="Times New Roman"/>
                <w:b/>
                <w:bCs/>
                <w:i/>
                <w:iCs/>
                <w:sz w:val="24"/>
                <w:szCs w:val="24"/>
              </w:rPr>
              <w:t>- 1 стихотворение по выбору, например</w:t>
            </w:r>
            <w:r>
              <w:rPr>
                <w:rFonts w:ascii="Times New Roman" w:hAnsi="Times New Roman"/>
                <w:i/>
                <w:iCs/>
                <w:sz w:val="24"/>
                <w:szCs w:val="24"/>
              </w:rPr>
              <w:t>: «Душа моя мрачна. Скорей, певец, скорей!» (1814)(пер. М. Лермонтова), «Прощание Наполеона» (1815) (пер. В. Луговского), Романс  («Какая  радость  заменит былое светлых чар...») (1815) (пер. Вяч.Иванова),  «Стансы к Августе» (1816)(пер. А. Плещеева) и др.</w:t>
            </w:r>
          </w:p>
          <w:p w:rsidR="00777D59" w:rsidRDefault="006821ED">
            <w:pPr>
              <w:tabs>
                <w:tab w:val="left" w:pos="5760"/>
              </w:tabs>
              <w:rPr>
                <w:rFonts w:ascii="Times New Roman" w:hAnsi="Times New Roman"/>
                <w:i/>
                <w:iCs/>
                <w:sz w:val="24"/>
                <w:szCs w:val="24"/>
              </w:rPr>
            </w:pPr>
            <w:r>
              <w:rPr>
                <w:rFonts w:ascii="Times New Roman" w:hAnsi="Times New Roman"/>
                <w:b/>
                <w:bCs/>
                <w:i/>
                <w:iCs/>
                <w:sz w:val="24"/>
                <w:szCs w:val="24"/>
              </w:rPr>
              <w:t xml:space="preserve">- фрагменты одной из поэм по выбору, например: </w:t>
            </w:r>
            <w:r>
              <w:rPr>
                <w:rFonts w:ascii="Times New Roman" w:hAnsi="Times New Roman"/>
                <w:i/>
                <w:iCs/>
                <w:sz w:val="24"/>
                <w:szCs w:val="24"/>
              </w:rPr>
              <w:t xml:space="preserve">«Паломничество Чайльд Гарольда» (1809 – 1811) (пер. В. Левика). </w:t>
            </w:r>
          </w:p>
          <w:p w:rsidR="00777D59" w:rsidRDefault="006821ED">
            <w:pPr>
              <w:rPr>
                <w:rFonts w:ascii="Times New Roman" w:hAnsi="Times New Roman"/>
                <w:b/>
                <w:bCs/>
                <w:sz w:val="24"/>
                <w:szCs w:val="24"/>
              </w:rPr>
            </w:pPr>
            <w:r>
              <w:rPr>
                <w:rFonts w:ascii="Times New Roman" w:hAnsi="Times New Roman"/>
                <w:b/>
                <w:bCs/>
                <w:sz w:val="24"/>
                <w:szCs w:val="24"/>
              </w:rPr>
              <w:t>(9 кл.)</w:t>
            </w:r>
          </w:p>
          <w:p w:rsidR="00777D59" w:rsidRDefault="00777D59">
            <w:pPr>
              <w:tabs>
                <w:tab w:val="left" w:pos="5760"/>
              </w:tabs>
              <w:rPr>
                <w:rFonts w:ascii="Times New Roman" w:hAnsi="Times New Roman"/>
                <w:i/>
                <w:iCs/>
                <w:sz w:val="24"/>
                <w:szCs w:val="24"/>
              </w:rPr>
            </w:pPr>
          </w:p>
          <w:p w:rsidR="00777D59" w:rsidRDefault="00777D59">
            <w:pPr>
              <w:pStyle w:val="a7"/>
              <w:tabs>
                <w:tab w:val="left" w:pos="5760"/>
              </w:tabs>
              <w:spacing w:before="0" w:beforeAutospacing="0"/>
              <w:rPr>
                <w:rFonts w:ascii="Times New Roman" w:hAnsi="Times New Roman"/>
                <w:b/>
                <w:bCs/>
                <w:i/>
                <w:iCs/>
              </w:rPr>
            </w:pPr>
          </w:p>
        </w:tc>
        <w:tc>
          <w:tcPr>
            <w:tcW w:w="3225" w:type="dxa"/>
          </w:tcPr>
          <w:p w:rsidR="00777D59" w:rsidRDefault="006821ED">
            <w:pPr>
              <w:rPr>
                <w:rFonts w:ascii="Times New Roman" w:hAnsi="Times New Roman"/>
                <w:i/>
                <w:iCs/>
                <w:sz w:val="24"/>
                <w:szCs w:val="24"/>
              </w:rPr>
            </w:pPr>
            <w:r>
              <w:rPr>
                <w:rFonts w:ascii="Times New Roman" w:hAnsi="Times New Roman"/>
                <w:i/>
                <w:iCs/>
                <w:sz w:val="24"/>
                <w:szCs w:val="24"/>
              </w:rPr>
              <w:t>Зарубежная сказочная и фантастическая проза, например:</w:t>
            </w:r>
          </w:p>
          <w:p w:rsidR="00777D59" w:rsidRDefault="006821ED">
            <w:pPr>
              <w:rPr>
                <w:rFonts w:ascii="Times New Roman" w:hAnsi="Times New Roman"/>
                <w:b/>
                <w:bCs/>
                <w:sz w:val="24"/>
                <w:szCs w:val="24"/>
              </w:rPr>
            </w:pPr>
            <w:r>
              <w:rPr>
                <w:rFonts w:ascii="Times New Roman" w:hAnsi="Times New Roman"/>
                <w:b/>
                <w:bCs/>
                <w:sz w:val="24"/>
                <w:szCs w:val="24"/>
              </w:rPr>
              <w:t>Ш. Перро, В. Гауф, Э.Т.А. Гофман, бр. Гримм,</w:t>
            </w:r>
          </w:p>
          <w:p w:rsidR="00777D59" w:rsidRDefault="006821ED">
            <w:pPr>
              <w:rPr>
                <w:rFonts w:ascii="Times New Roman" w:hAnsi="Times New Roman"/>
                <w:sz w:val="24"/>
                <w:szCs w:val="24"/>
              </w:rPr>
            </w:pPr>
            <w:r>
              <w:rPr>
                <w:rFonts w:ascii="Times New Roman" w:hAnsi="Times New Roman"/>
                <w:b/>
                <w:bCs/>
                <w:sz w:val="24"/>
                <w:szCs w:val="24"/>
              </w:rPr>
              <w:t>Л. Кэрролл, Л.Ф.Баум, Д.М. Барри, Дж.Родари, М.Энде, Дж.Р.Р.Толкиен, К.Льюис</w:t>
            </w:r>
            <w:r>
              <w:rPr>
                <w:rFonts w:ascii="Times New Roman" w:hAnsi="Times New Roman"/>
                <w:sz w:val="24"/>
                <w:szCs w:val="24"/>
              </w:rPr>
              <w:t xml:space="preserve"> и др.</w:t>
            </w:r>
          </w:p>
          <w:p w:rsidR="00777D59" w:rsidRDefault="006821ED">
            <w:pPr>
              <w:keepNext/>
              <w:keepLines/>
              <w:pBdr>
                <w:left w:val="single" w:sz="4" w:space="0" w:color="auto"/>
                <w:bottom w:val="single" w:sz="4" w:space="0" w:color="auto"/>
                <w:right w:val="single" w:sz="4" w:space="0" w:color="auto"/>
              </w:pBdr>
              <w:shd w:val="clear" w:color="000000" w:fill="D8D8D8"/>
              <w:spacing w:before="100" w:beforeAutospacing="1" w:afterAutospacing="1"/>
              <w:jc w:val="center"/>
              <w:textAlignment w:val="top"/>
              <w:outlineLvl w:val="7"/>
              <w:rPr>
                <w:rFonts w:ascii="Times New Roman" w:hAnsi="Times New Roman"/>
                <w:b/>
                <w:bCs/>
                <w:sz w:val="24"/>
                <w:szCs w:val="24"/>
              </w:rPr>
            </w:pPr>
            <w:r>
              <w:rPr>
                <w:rFonts w:ascii="Times New Roman" w:hAnsi="Times New Roman"/>
                <w:b/>
                <w:bCs/>
                <w:sz w:val="24"/>
                <w:szCs w:val="24"/>
              </w:rPr>
              <w:t>(2-3 произведения по выбору, 5-6 кл.)</w:t>
            </w:r>
          </w:p>
          <w:p w:rsidR="00777D59" w:rsidRDefault="00777D59">
            <w:pPr>
              <w:tabs>
                <w:tab w:val="left" w:pos="5760"/>
              </w:tabs>
              <w:jc w:val="center"/>
              <w:rPr>
                <w:rFonts w:ascii="Times New Roman" w:hAnsi="Times New Roman"/>
                <w:b/>
                <w:bCs/>
                <w:sz w:val="24"/>
                <w:szCs w:val="24"/>
              </w:rPr>
            </w:pP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 xml:space="preserve">Зарубежная новеллистика, например: </w:t>
            </w:r>
          </w:p>
          <w:p w:rsidR="00777D59" w:rsidRDefault="006821ED">
            <w:pPr>
              <w:rPr>
                <w:rFonts w:ascii="Times New Roman" w:hAnsi="Times New Roman"/>
                <w:sz w:val="24"/>
                <w:szCs w:val="24"/>
              </w:rPr>
            </w:pPr>
            <w:r>
              <w:rPr>
                <w:rFonts w:ascii="Times New Roman" w:hAnsi="Times New Roman"/>
                <w:b/>
                <w:bCs/>
                <w:sz w:val="24"/>
                <w:szCs w:val="24"/>
              </w:rPr>
              <w:t xml:space="preserve">П. Мериме, Э. По, О`Генри, О. Уайльд, А.К. Дойл, Джером К. Джером, У. Сароян, </w:t>
            </w:r>
            <w:r>
              <w:rPr>
                <w:rFonts w:ascii="Times New Roman" w:hAnsi="Times New Roman"/>
                <w:sz w:val="24"/>
                <w:szCs w:val="24"/>
              </w:rPr>
              <w:t>и др.</w:t>
            </w:r>
          </w:p>
          <w:p w:rsidR="00777D59" w:rsidRDefault="006821ED">
            <w:pPr>
              <w:rPr>
                <w:rFonts w:ascii="Times New Roman" w:hAnsi="Times New Roman"/>
                <w:b/>
                <w:bCs/>
                <w:sz w:val="24"/>
                <w:szCs w:val="24"/>
              </w:rPr>
            </w:pPr>
            <w:r>
              <w:rPr>
                <w:rFonts w:ascii="Times New Roman" w:hAnsi="Times New Roman"/>
                <w:b/>
                <w:bCs/>
                <w:sz w:val="24"/>
                <w:szCs w:val="24"/>
              </w:rPr>
              <w:t>(2-3 произведения по выбору, 7-9 кл.)</w:t>
            </w:r>
          </w:p>
          <w:p w:rsidR="00777D59" w:rsidRDefault="00777D59">
            <w:pPr>
              <w:tabs>
                <w:tab w:val="left" w:pos="5760"/>
              </w:tabs>
              <w:jc w:val="center"/>
              <w:rPr>
                <w:rFonts w:ascii="Times New Roman" w:hAnsi="Times New Roman"/>
                <w:b/>
                <w:bCs/>
                <w:i/>
                <w:iCs/>
                <w:sz w:val="24"/>
                <w:szCs w:val="24"/>
              </w:rPr>
            </w:pPr>
          </w:p>
          <w:p w:rsidR="00777D59" w:rsidRDefault="006821ED">
            <w:pPr>
              <w:jc w:val="center"/>
              <w:rPr>
                <w:rFonts w:ascii="Times New Roman" w:hAnsi="Times New Roman"/>
                <w:sz w:val="24"/>
                <w:szCs w:val="24"/>
              </w:rPr>
            </w:pPr>
            <w:r>
              <w:rPr>
                <w:rFonts w:ascii="Times New Roman" w:hAnsi="Times New Roman"/>
                <w:i/>
                <w:iCs/>
                <w:sz w:val="24"/>
                <w:szCs w:val="24"/>
              </w:rPr>
              <w:t xml:space="preserve">Зарубежная романистика </w:t>
            </w:r>
            <w:r>
              <w:rPr>
                <w:rFonts w:ascii="Times New Roman" w:hAnsi="Times New Roman"/>
                <w:i/>
                <w:iCs/>
                <w:sz w:val="24"/>
                <w:szCs w:val="24"/>
                <w:lang w:val="en-US"/>
              </w:rPr>
              <w:t>XIX</w:t>
            </w:r>
            <w:r>
              <w:rPr>
                <w:rFonts w:ascii="Times New Roman" w:hAnsi="Times New Roman"/>
                <w:sz w:val="24"/>
                <w:szCs w:val="24"/>
              </w:rPr>
              <w:t xml:space="preserve">– </w:t>
            </w:r>
            <w:r>
              <w:rPr>
                <w:rFonts w:ascii="Times New Roman" w:hAnsi="Times New Roman"/>
                <w:i/>
                <w:sz w:val="24"/>
                <w:szCs w:val="24"/>
              </w:rPr>
              <w:t>ХХ века, например</w:t>
            </w:r>
            <w:r>
              <w:rPr>
                <w:rFonts w:ascii="Times New Roman" w:hAnsi="Times New Roman"/>
                <w:sz w:val="24"/>
                <w:szCs w:val="24"/>
              </w:rPr>
              <w:t>:</w:t>
            </w:r>
          </w:p>
          <w:p w:rsidR="00777D59" w:rsidRDefault="006821ED">
            <w:pPr>
              <w:rPr>
                <w:rFonts w:ascii="Times New Roman" w:hAnsi="Times New Roman"/>
                <w:sz w:val="24"/>
                <w:szCs w:val="24"/>
              </w:rPr>
            </w:pPr>
            <w:r>
              <w:rPr>
                <w:rFonts w:ascii="Times New Roman" w:hAnsi="Times New Roman"/>
                <w:b/>
                <w:bCs/>
                <w:sz w:val="24"/>
                <w:szCs w:val="24"/>
              </w:rPr>
              <w:t xml:space="preserve">А. Дюма, В. Скотт, В. Гюго, Ч. Диккенс, М. Рид, Ж. Верн, Г .Уэллс, Э.М. Ремарк </w:t>
            </w:r>
            <w:r>
              <w:rPr>
                <w:rFonts w:ascii="Times New Roman" w:hAnsi="Times New Roman"/>
                <w:sz w:val="24"/>
                <w:szCs w:val="24"/>
              </w:rPr>
              <w:t xml:space="preserve"> и др.</w:t>
            </w:r>
          </w:p>
          <w:p w:rsidR="00777D59" w:rsidRDefault="006821ED">
            <w:pPr>
              <w:rPr>
                <w:rFonts w:ascii="Times New Roman" w:hAnsi="Times New Roman"/>
                <w:b/>
                <w:bCs/>
                <w:sz w:val="24"/>
                <w:szCs w:val="24"/>
              </w:rPr>
            </w:pPr>
            <w:r>
              <w:rPr>
                <w:rFonts w:ascii="Times New Roman" w:hAnsi="Times New Roman"/>
                <w:b/>
                <w:bCs/>
                <w:sz w:val="24"/>
                <w:szCs w:val="24"/>
              </w:rPr>
              <w:t>(1-2 романа по выбору, 7-9 кл)</w:t>
            </w:r>
          </w:p>
          <w:p w:rsidR="00777D59" w:rsidRDefault="00777D59">
            <w:pPr>
              <w:tabs>
                <w:tab w:val="left" w:pos="5760"/>
              </w:tabs>
              <w:jc w:val="center"/>
              <w:rPr>
                <w:rFonts w:ascii="Times New Roman" w:hAnsi="Times New Roman"/>
                <w:b/>
                <w:bCs/>
                <w:i/>
                <w:i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детях и подростках, например:</w:t>
            </w:r>
          </w:p>
          <w:p w:rsidR="00777D59" w:rsidRDefault="006821ED">
            <w:pPr>
              <w:rPr>
                <w:rFonts w:ascii="Times New Roman" w:hAnsi="Times New Roman"/>
                <w:b/>
                <w:bCs/>
                <w:sz w:val="24"/>
                <w:szCs w:val="24"/>
              </w:rPr>
            </w:pPr>
            <w:r>
              <w:rPr>
                <w:rFonts w:ascii="Times New Roman" w:hAnsi="Times New Roman"/>
                <w:b/>
                <w:bCs/>
                <w:sz w:val="24"/>
                <w:szCs w:val="24"/>
              </w:rPr>
              <w:t>М.Твен, Ф.Х.Бернетт, Л.М.Монтгомери, А.де Сент-Экзюпери, А.Линдгрен, Я.Корчак,  Харпер Ли, У.Голдинг, Р.Брэдбери, Д.Сэлинджер, П.Гэллико,</w:t>
            </w:r>
            <w:r>
              <w:rPr>
                <w:rFonts w:ascii="Times New Roman" w:hAnsi="Times New Roman"/>
                <w:b/>
                <w:sz w:val="24"/>
                <w:szCs w:val="24"/>
              </w:rPr>
              <w:t xml:space="preserve"> Э.Портер,  К.Патерсон, Б.Кауфман, </w:t>
            </w:r>
            <w:r>
              <w:rPr>
                <w:rFonts w:ascii="Times New Roman" w:hAnsi="Times New Roman"/>
                <w:sz w:val="24"/>
                <w:szCs w:val="24"/>
              </w:rPr>
              <w:t>и др.</w:t>
            </w:r>
          </w:p>
          <w:p w:rsidR="00777D59" w:rsidRDefault="006821ED">
            <w:pPr>
              <w:rPr>
                <w:rFonts w:ascii="Times New Roman" w:hAnsi="Times New Roman"/>
                <w:b/>
                <w:bCs/>
                <w:sz w:val="24"/>
                <w:szCs w:val="24"/>
              </w:rPr>
            </w:pPr>
            <w:r>
              <w:rPr>
                <w:rFonts w:ascii="Times New Roman" w:hAnsi="Times New Roman"/>
                <w:b/>
                <w:bCs/>
                <w:sz w:val="24"/>
                <w:szCs w:val="24"/>
              </w:rPr>
              <w:t xml:space="preserve">(2 произведения по выбору, </w:t>
            </w:r>
          </w:p>
          <w:p w:rsidR="00777D59" w:rsidRDefault="006821ED">
            <w:pPr>
              <w:rPr>
                <w:rFonts w:ascii="Times New Roman" w:hAnsi="Times New Roman"/>
                <w:b/>
                <w:bCs/>
                <w:sz w:val="24"/>
                <w:szCs w:val="24"/>
              </w:rPr>
            </w:pPr>
            <w:r>
              <w:rPr>
                <w:rFonts w:ascii="Times New Roman" w:hAnsi="Times New Roman"/>
                <w:b/>
                <w:bCs/>
                <w:sz w:val="24"/>
                <w:szCs w:val="24"/>
              </w:rPr>
              <w:t>5-9 кл.)</w:t>
            </w:r>
          </w:p>
          <w:p w:rsidR="00777D59" w:rsidRDefault="00777D59">
            <w:pPr>
              <w:tabs>
                <w:tab w:val="left" w:pos="5760"/>
              </w:tabs>
              <w:jc w:val="center"/>
              <w:rPr>
                <w:rFonts w:ascii="Times New Roman" w:hAnsi="Times New Roman"/>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Зарубежная проза о животных и взаимоотношениях человека и природы, например:</w:t>
            </w:r>
          </w:p>
          <w:p w:rsidR="00777D59" w:rsidRDefault="006821ED">
            <w:pPr>
              <w:spacing w:after="0"/>
              <w:rPr>
                <w:rFonts w:ascii="Times New Roman" w:hAnsi="Times New Roman"/>
                <w:b/>
                <w:bCs/>
                <w:sz w:val="24"/>
                <w:szCs w:val="24"/>
              </w:rPr>
            </w:pPr>
            <w:r>
              <w:rPr>
                <w:rFonts w:ascii="Times New Roman" w:hAnsi="Times New Roman"/>
                <w:b/>
                <w:bCs/>
                <w:sz w:val="24"/>
                <w:szCs w:val="24"/>
              </w:rPr>
              <w:t>Р. Киплинг, Дж. Лондон,</w:t>
            </w:r>
          </w:p>
          <w:p w:rsidR="00777D59" w:rsidRDefault="006821ED">
            <w:pPr>
              <w:spacing w:after="0"/>
              <w:rPr>
                <w:rFonts w:ascii="Times New Roman" w:hAnsi="Times New Roman"/>
                <w:sz w:val="24"/>
                <w:szCs w:val="24"/>
              </w:rPr>
            </w:pPr>
            <w:r>
              <w:rPr>
                <w:rFonts w:ascii="Times New Roman" w:hAnsi="Times New Roman"/>
                <w:b/>
                <w:bCs/>
                <w:sz w:val="24"/>
                <w:szCs w:val="24"/>
              </w:rPr>
              <w:t>Э. Сетон-Томпсон, Дж.Дарелл</w:t>
            </w:r>
            <w:r>
              <w:rPr>
                <w:rFonts w:ascii="Times New Roman" w:hAnsi="Times New Roman"/>
                <w:sz w:val="24"/>
                <w:szCs w:val="24"/>
              </w:rPr>
              <w:t xml:space="preserve"> и др.</w:t>
            </w:r>
          </w:p>
          <w:p w:rsidR="00777D59" w:rsidRDefault="006821ED">
            <w:pPr>
              <w:spacing w:after="0"/>
              <w:rPr>
                <w:rFonts w:ascii="Times New Roman" w:hAnsi="Times New Roman"/>
                <w:b/>
                <w:bCs/>
                <w:sz w:val="24"/>
                <w:szCs w:val="24"/>
              </w:rPr>
            </w:pPr>
            <w:r>
              <w:rPr>
                <w:rFonts w:ascii="Times New Roman" w:hAnsi="Times New Roman"/>
                <w:b/>
                <w:bCs/>
                <w:sz w:val="24"/>
                <w:szCs w:val="24"/>
              </w:rPr>
              <w:t>(1-2 произведения по выбору, 5-7 кл.)</w:t>
            </w:r>
          </w:p>
          <w:p w:rsidR="00777D59" w:rsidRDefault="00777D59">
            <w:pPr>
              <w:tabs>
                <w:tab w:val="left" w:pos="5760"/>
              </w:tabs>
              <w:jc w:val="center"/>
              <w:rPr>
                <w:rFonts w:ascii="Times New Roman" w:hAnsi="Times New Roman"/>
                <w:b/>
                <w:bCs/>
                <w:sz w:val="24"/>
                <w:szCs w:val="24"/>
              </w:rPr>
            </w:pPr>
          </w:p>
          <w:p w:rsidR="00777D59" w:rsidRDefault="006821ED">
            <w:pPr>
              <w:tabs>
                <w:tab w:val="left" w:pos="5760"/>
              </w:tabs>
              <w:jc w:val="center"/>
              <w:rPr>
                <w:rFonts w:ascii="Times New Roman" w:hAnsi="Times New Roman"/>
                <w:i/>
                <w:iCs/>
                <w:sz w:val="24"/>
                <w:szCs w:val="24"/>
              </w:rPr>
            </w:pPr>
            <w:r>
              <w:rPr>
                <w:rFonts w:ascii="Times New Roman" w:hAnsi="Times New Roman"/>
                <w:i/>
                <w:iCs/>
                <w:sz w:val="24"/>
                <w:szCs w:val="24"/>
              </w:rPr>
              <w:t>Современнеая зарубежная проза, например:</w:t>
            </w:r>
          </w:p>
          <w:p w:rsidR="00777D59" w:rsidRDefault="006821ED">
            <w:pPr>
              <w:rPr>
                <w:rFonts w:ascii="Times New Roman" w:hAnsi="Times New Roman"/>
                <w:sz w:val="24"/>
                <w:szCs w:val="24"/>
              </w:rPr>
            </w:pPr>
            <w:r>
              <w:rPr>
                <w:rFonts w:ascii="Times New Roman" w:hAnsi="Times New Roman"/>
                <w:b/>
                <w:sz w:val="24"/>
                <w:szCs w:val="24"/>
              </w:rPr>
              <w:t>А. Тор, Д. Пеннак, У. Старк, К. ДиКамилло, М. Парр, Г. Шмидт, Д. Гроссман, С. Каста, Э. Файн, Е. Ельчин</w:t>
            </w:r>
            <w:r>
              <w:rPr>
                <w:rFonts w:ascii="Times New Roman" w:hAnsi="Times New Roman"/>
                <w:sz w:val="24"/>
                <w:szCs w:val="24"/>
              </w:rPr>
              <w:t xml:space="preserve"> и др.</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 xml:space="preserve">(1 произведение по выбору, </w:t>
            </w:r>
          </w:p>
          <w:p w:rsidR="00777D59" w:rsidRDefault="006821ED">
            <w:pPr>
              <w:tabs>
                <w:tab w:val="left" w:pos="5760"/>
              </w:tabs>
              <w:rPr>
                <w:rFonts w:ascii="Times New Roman" w:hAnsi="Times New Roman"/>
                <w:b/>
                <w:bCs/>
                <w:sz w:val="24"/>
                <w:szCs w:val="24"/>
              </w:rPr>
            </w:pPr>
            <w:r>
              <w:rPr>
                <w:rFonts w:ascii="Times New Roman" w:hAnsi="Times New Roman"/>
                <w:b/>
                <w:bCs/>
                <w:sz w:val="24"/>
                <w:szCs w:val="24"/>
              </w:rPr>
              <w:t>5-8 кл.)</w:t>
            </w:r>
          </w:p>
        </w:tc>
      </w:tr>
    </w:tbl>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firstLine="708"/>
        <w:jc w:val="both"/>
        <w:rPr>
          <w:rFonts w:ascii="Times New Roman" w:hAnsi="Times New Roman"/>
          <w:sz w:val="28"/>
          <w:szCs w:val="28"/>
        </w:rPr>
      </w:pPr>
      <w:r>
        <w:rPr>
          <w:rFonts w:ascii="Times New Roman" w:hAnsi="Times New Roman"/>
          <w:sz w:val="28"/>
          <w:szCs w:val="28"/>
        </w:rPr>
        <w:t>При составлении рабочих программ следует учесть:</w:t>
      </w:r>
    </w:p>
    <w:p w:rsidR="00777D59" w:rsidRDefault="006821ED" w:rsidP="0067623F">
      <w:pPr>
        <w:pStyle w:val="a8"/>
        <w:numPr>
          <w:ilvl w:val="0"/>
          <w:numId w:val="101"/>
        </w:numPr>
        <w:spacing w:line="360" w:lineRule="auto"/>
        <w:ind w:left="0" w:firstLine="709"/>
        <w:jc w:val="both"/>
        <w:rPr>
          <w:rFonts w:ascii="Times New Roman" w:hAnsi="Times New Roman"/>
          <w:sz w:val="28"/>
          <w:szCs w:val="28"/>
        </w:rPr>
      </w:pPr>
      <w:r>
        <w:rPr>
          <w:rFonts w:ascii="Times New Roman" w:hAnsi="Times New Roman"/>
          <w:sz w:val="28"/>
          <w:szCs w:val="28"/>
        </w:rPr>
        <w:t>В программе каждого класса должны быть представлены разножанровые произведения; произведения на разные темы; произведения разных эпох; программа каждого года должна демонстрировать детям разные грани литературы.</w:t>
      </w:r>
    </w:p>
    <w:p w:rsidR="00777D59" w:rsidRDefault="006821ED" w:rsidP="0067623F">
      <w:pPr>
        <w:pStyle w:val="a8"/>
        <w:numPr>
          <w:ilvl w:val="0"/>
          <w:numId w:val="101"/>
        </w:numPr>
        <w:spacing w:line="360" w:lineRule="auto"/>
        <w:ind w:left="0" w:firstLine="709"/>
        <w:jc w:val="both"/>
        <w:rPr>
          <w:rFonts w:ascii="Times New Roman" w:hAnsi="Times New Roman"/>
          <w:sz w:val="28"/>
          <w:szCs w:val="28"/>
        </w:rPr>
      </w:pPr>
      <w:r>
        <w:rPr>
          <w:rFonts w:ascii="Times New Roman" w:hAnsi="Times New Roman"/>
          <w:sz w:val="28"/>
          <w:szCs w:val="28"/>
        </w:rPr>
        <w:t xml:space="preserve">В программе  должно быть предусмотрено возвращение к творчеству таких писателей, как А.С. Пушкин, Н.В. Гоголь, М.Ю. Лермонтов, А.П. Чехов.  В этом случае  внутри программы 5-9 классов выстраивается своего рода вертикаль, предусматривающая наращение объема прочитанных ранее произведений этих авторов и углубление представлений об их творчестве.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Важно помнить, что изучение русской классики продолжится в старшей школе, где обучающиеся существенно расширят знакомство с авторами, представленными в списках основной школы (например, с Н.А. Некрасовым, Н.С. Лесковым, Л.Н. Толстым, А.П. Чеховым, А.А. Ахматовой, В.В. Маяковским и т.п.).</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При составлении программ возможно использовать жанрово-тематические блоки, хорошо зарекомендовавшие себя на практике. </w:t>
      </w:r>
    </w:p>
    <w:p w:rsidR="00777D59" w:rsidRDefault="00777D59">
      <w:pPr>
        <w:pStyle w:val="3"/>
        <w:spacing w:before="0" w:beforeAutospacing="0" w:after="0" w:afterAutospacing="0" w:line="360" w:lineRule="auto"/>
        <w:ind w:firstLine="708"/>
        <w:jc w:val="both"/>
        <w:rPr>
          <w:szCs w:val="28"/>
        </w:rPr>
      </w:pPr>
    </w:p>
    <w:p w:rsidR="00777D59" w:rsidRDefault="006821ED">
      <w:pPr>
        <w:rPr>
          <w:rFonts w:ascii="Times New Roman" w:hAnsi="Times New Roman"/>
          <w:b/>
          <w:sz w:val="28"/>
          <w:szCs w:val="28"/>
        </w:rPr>
      </w:pPr>
      <w:bookmarkStart w:id="308" w:name="_Toc31893440"/>
      <w:r>
        <w:rPr>
          <w:rFonts w:ascii="Times New Roman" w:hAnsi="Times New Roman"/>
          <w:b/>
          <w:sz w:val="28"/>
          <w:szCs w:val="28"/>
        </w:rPr>
        <w:t>Основные теоретико-литературные понятия, требующие освоения в основной школе</w:t>
      </w:r>
      <w:bookmarkEnd w:id="308"/>
    </w:p>
    <w:p w:rsidR="00777D59" w:rsidRDefault="006821ED" w:rsidP="0067623F">
      <w:pPr>
        <w:numPr>
          <w:ilvl w:val="0"/>
          <w:numId w:val="45"/>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Художественная литература как искусство слова. Художественный образ. </w:t>
      </w:r>
    </w:p>
    <w:p w:rsidR="00777D59" w:rsidRDefault="006821ED" w:rsidP="0067623F">
      <w:pPr>
        <w:numPr>
          <w:ilvl w:val="0"/>
          <w:numId w:val="45"/>
        </w:numPr>
        <w:spacing w:after="0" w:line="360" w:lineRule="auto"/>
        <w:ind w:left="0" w:firstLine="709"/>
        <w:jc w:val="both"/>
        <w:rPr>
          <w:rFonts w:ascii="Times New Roman" w:hAnsi="Times New Roman"/>
          <w:sz w:val="28"/>
          <w:szCs w:val="28"/>
        </w:rPr>
      </w:pPr>
      <w:r>
        <w:rPr>
          <w:rFonts w:ascii="Times New Roman" w:hAnsi="Times New Roman"/>
          <w:sz w:val="28"/>
          <w:szCs w:val="28"/>
        </w:rPr>
        <w:t>Устное народное творчество. Жанры фольклора. Миф и фольклор.</w:t>
      </w:r>
    </w:p>
    <w:p w:rsidR="00777D59" w:rsidRDefault="006821ED" w:rsidP="0067623F">
      <w:pPr>
        <w:numPr>
          <w:ilvl w:val="0"/>
          <w:numId w:val="45"/>
        </w:numPr>
        <w:spacing w:after="0" w:line="360" w:lineRule="auto"/>
        <w:ind w:left="0" w:firstLine="709"/>
        <w:jc w:val="both"/>
        <w:rPr>
          <w:rFonts w:ascii="Times New Roman" w:hAnsi="Times New Roman"/>
          <w:sz w:val="28"/>
          <w:szCs w:val="28"/>
        </w:rPr>
      </w:pPr>
      <w:r>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777D59" w:rsidRDefault="006821ED" w:rsidP="0067623F">
      <w:pPr>
        <w:numPr>
          <w:ilvl w:val="0"/>
          <w:numId w:val="45"/>
        </w:numPr>
        <w:spacing w:after="0" w:line="360" w:lineRule="auto"/>
        <w:ind w:left="0" w:firstLine="709"/>
        <w:jc w:val="both"/>
        <w:rPr>
          <w:rFonts w:ascii="Times New Roman" w:hAnsi="Times New Roman"/>
          <w:sz w:val="28"/>
          <w:szCs w:val="28"/>
        </w:rPr>
      </w:pPr>
      <w:r>
        <w:rPr>
          <w:rFonts w:ascii="Times New Roman" w:hAnsi="Times New Roman"/>
          <w:sz w:val="28"/>
          <w:szCs w:val="28"/>
        </w:rPr>
        <w:t>Основные литературные направления: классицизм, сентиментализм, романтизм, реализм, модернизм.</w:t>
      </w:r>
    </w:p>
    <w:p w:rsidR="00777D59" w:rsidRDefault="006821ED" w:rsidP="0067623F">
      <w:pPr>
        <w:numPr>
          <w:ilvl w:val="0"/>
          <w:numId w:val="45"/>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777D59" w:rsidRDefault="006821ED" w:rsidP="0067623F">
      <w:pPr>
        <w:numPr>
          <w:ilvl w:val="0"/>
          <w:numId w:val="45"/>
        </w:numPr>
        <w:spacing w:after="0" w:line="360" w:lineRule="auto"/>
        <w:ind w:left="0" w:firstLine="709"/>
        <w:jc w:val="both"/>
        <w:rPr>
          <w:rFonts w:ascii="Times New Roman" w:hAnsi="Times New Roman"/>
          <w:sz w:val="28"/>
          <w:szCs w:val="28"/>
        </w:rPr>
      </w:pPr>
      <w:r>
        <w:rPr>
          <w:rFonts w:ascii="Times New Roman" w:hAnsi="Times New Roman"/>
          <w:sz w:val="28"/>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777D59" w:rsidRDefault="006821ED" w:rsidP="0067623F">
      <w:pPr>
        <w:numPr>
          <w:ilvl w:val="0"/>
          <w:numId w:val="45"/>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Стих и проза. Основы стихосложения: стихотворный метр и размер, ритм, рифма, строфа. </w:t>
      </w:r>
    </w:p>
    <w:p w:rsidR="00777D59" w:rsidRDefault="00777D59">
      <w:pPr>
        <w:pStyle w:val="24"/>
        <w:spacing w:line="360" w:lineRule="auto"/>
        <w:ind w:right="0" w:firstLine="709"/>
        <w:rPr>
          <w:i/>
          <w:szCs w:val="28"/>
        </w:rPr>
      </w:pPr>
    </w:p>
    <w:p w:rsidR="00E837D3" w:rsidRPr="00E837D3" w:rsidRDefault="00E837D3" w:rsidP="00E837D3">
      <w:pPr>
        <w:spacing w:line="360" w:lineRule="auto"/>
        <w:rPr>
          <w:rFonts w:ascii="Times New Roman" w:hAnsi="Times New Roman"/>
          <w:b/>
          <w:sz w:val="28"/>
          <w:szCs w:val="28"/>
        </w:rPr>
      </w:pPr>
      <w:bookmarkStart w:id="309" w:name="_Toc409691704"/>
      <w:bookmarkStart w:id="310" w:name="_Toc410654030"/>
      <w:bookmarkStart w:id="311" w:name="_Toc31893441"/>
      <w:bookmarkStart w:id="312" w:name="_Toc31898635"/>
      <w:r w:rsidRPr="00E837D3">
        <w:rPr>
          <w:rFonts w:ascii="Times New Roman" w:hAnsi="Times New Roman"/>
          <w:b/>
          <w:sz w:val="28"/>
          <w:szCs w:val="28"/>
        </w:rPr>
        <w:t>2.2.2.4. Родная литература</w:t>
      </w:r>
    </w:p>
    <w:p w:rsidR="00A428B5" w:rsidRPr="00A428B5" w:rsidRDefault="00E837D3" w:rsidP="0067623F">
      <w:pPr>
        <w:pStyle w:val="a8"/>
        <w:numPr>
          <w:ilvl w:val="0"/>
          <w:numId w:val="220"/>
        </w:numPr>
        <w:spacing w:line="360" w:lineRule="auto"/>
        <w:ind w:left="426"/>
        <w:rPr>
          <w:rFonts w:ascii="Times New Roman" w:hAnsi="Times New Roman"/>
          <w:sz w:val="28"/>
          <w:szCs w:val="28"/>
        </w:rPr>
      </w:pPr>
      <w:r w:rsidRPr="00A428B5">
        <w:rPr>
          <w:rFonts w:ascii="Times New Roman" w:hAnsi="Times New Roman"/>
          <w:sz w:val="28"/>
          <w:szCs w:val="28"/>
        </w:rPr>
        <w:t>Художественная литература как искусство слова. Художественный образ. Устное народное творчество. Жанры фольклора. Миф и фольклор.</w:t>
      </w:r>
    </w:p>
    <w:p w:rsidR="00A428B5" w:rsidRPr="00A428B5" w:rsidRDefault="00E837D3" w:rsidP="0067623F">
      <w:pPr>
        <w:pStyle w:val="a8"/>
        <w:numPr>
          <w:ilvl w:val="0"/>
          <w:numId w:val="220"/>
        </w:numPr>
        <w:spacing w:line="360" w:lineRule="auto"/>
        <w:ind w:left="426"/>
        <w:rPr>
          <w:rFonts w:ascii="Times New Roman" w:hAnsi="Times New Roman"/>
          <w:sz w:val="28"/>
          <w:szCs w:val="28"/>
        </w:rPr>
      </w:pPr>
      <w:r w:rsidRPr="00A428B5">
        <w:rPr>
          <w:rFonts w:ascii="Times New Roman" w:hAnsi="Times New Roman"/>
          <w:sz w:val="28"/>
          <w:szCs w:val="28"/>
        </w:rPr>
        <w:t>Литературные роды (эпос, лирика, драма) и жанры (эпос, роман, повесть, рассказ, новелла, притча, басня; баллада, поэма; ода, послание, элегия; комедия, драма, трагедия).</w:t>
      </w:r>
    </w:p>
    <w:p w:rsidR="00A428B5" w:rsidRPr="00A428B5" w:rsidRDefault="00E837D3" w:rsidP="0067623F">
      <w:pPr>
        <w:pStyle w:val="a8"/>
        <w:numPr>
          <w:ilvl w:val="0"/>
          <w:numId w:val="220"/>
        </w:numPr>
        <w:spacing w:line="360" w:lineRule="auto"/>
        <w:ind w:left="426"/>
        <w:rPr>
          <w:rFonts w:ascii="Times New Roman" w:hAnsi="Times New Roman"/>
          <w:sz w:val="28"/>
          <w:szCs w:val="28"/>
        </w:rPr>
      </w:pPr>
      <w:r w:rsidRPr="00A428B5">
        <w:rPr>
          <w:rFonts w:ascii="Times New Roman" w:hAnsi="Times New Roman"/>
          <w:sz w:val="28"/>
          <w:szCs w:val="28"/>
        </w:rPr>
        <w:t>Основные литературные направления: классицизм, сентиментализм, романтизм, реализм, модернизм.</w:t>
      </w:r>
    </w:p>
    <w:p w:rsidR="00E837D3" w:rsidRPr="00A428B5" w:rsidRDefault="00E837D3" w:rsidP="0067623F">
      <w:pPr>
        <w:pStyle w:val="a8"/>
        <w:numPr>
          <w:ilvl w:val="0"/>
          <w:numId w:val="220"/>
        </w:numPr>
        <w:spacing w:line="360" w:lineRule="auto"/>
        <w:ind w:left="426"/>
        <w:rPr>
          <w:rFonts w:ascii="Times New Roman" w:hAnsi="Times New Roman"/>
          <w:sz w:val="28"/>
          <w:szCs w:val="28"/>
        </w:rPr>
      </w:pPr>
      <w:r w:rsidRPr="00A428B5">
        <w:rPr>
          <w:rFonts w:ascii="Times New Roman" w:hAnsi="Times New Roman"/>
          <w:sz w:val="28"/>
          <w:szCs w:val="28"/>
        </w:rPr>
        <w:t xml:space="preserve">Форма и содержание литературного произведения: тема, проблематика, идея; автор-повествователь, герой-рассказчик, точка зрения, адресат, читатель; герой, персонаж, действующее лицо, лирический герой, система образов персонажей; сюжет, фабула, композиция, конфликт, стадии развития действия: экспозиция, завязка, развитие действия, кульминация, развязка; художественная деталь, портрет, пейзаж, интерьер; диалог, монолог, авторское отступление, лирическое отступление; эпиграф. </w:t>
      </w:r>
    </w:p>
    <w:p w:rsidR="00A428B5" w:rsidRDefault="00E837D3" w:rsidP="0067623F">
      <w:pPr>
        <w:pStyle w:val="4"/>
        <w:numPr>
          <w:ilvl w:val="0"/>
          <w:numId w:val="220"/>
        </w:numPr>
        <w:ind w:left="426"/>
        <w:rPr>
          <w:b w:val="0"/>
          <w:szCs w:val="28"/>
        </w:rPr>
      </w:pPr>
      <w:r w:rsidRPr="00E837D3">
        <w:rPr>
          <w:b w:val="0"/>
          <w:szCs w:val="28"/>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Анафора. Звукопись, аллитерация, ассонанс.</w:t>
      </w:r>
    </w:p>
    <w:p w:rsidR="00A428B5" w:rsidRDefault="00E837D3" w:rsidP="0067623F">
      <w:pPr>
        <w:pStyle w:val="4"/>
        <w:numPr>
          <w:ilvl w:val="0"/>
          <w:numId w:val="220"/>
        </w:numPr>
        <w:ind w:left="426"/>
        <w:rPr>
          <w:b w:val="0"/>
          <w:szCs w:val="28"/>
        </w:rPr>
      </w:pPr>
      <w:r w:rsidRPr="00E837D3">
        <w:rPr>
          <w:b w:val="0"/>
          <w:szCs w:val="28"/>
        </w:rPr>
        <w:t>Стих и проза. Основы стихосложения: стихотворный метр и размер, ритм, рифма, строфа.</w:t>
      </w:r>
    </w:p>
    <w:p w:rsidR="00A428B5" w:rsidRDefault="00E837D3" w:rsidP="00A428B5">
      <w:pPr>
        <w:pStyle w:val="4"/>
        <w:ind w:left="142"/>
        <w:rPr>
          <w:b w:val="0"/>
          <w:szCs w:val="28"/>
        </w:rPr>
      </w:pPr>
      <w:r w:rsidRPr="00E837D3">
        <w:rPr>
          <w:b w:val="0"/>
          <w:szCs w:val="28"/>
        </w:rPr>
        <w:t xml:space="preserve"> В рабочей программе курс представлен разделами: </w:t>
      </w:r>
    </w:p>
    <w:p w:rsidR="00A428B5" w:rsidRDefault="00E837D3" w:rsidP="00A428B5">
      <w:pPr>
        <w:pStyle w:val="4"/>
        <w:ind w:left="142"/>
        <w:rPr>
          <w:b w:val="0"/>
          <w:szCs w:val="28"/>
        </w:rPr>
      </w:pPr>
      <w:r w:rsidRPr="00E837D3">
        <w:rPr>
          <w:b w:val="0"/>
          <w:szCs w:val="28"/>
        </w:rPr>
        <w:t xml:space="preserve">1. Устное народное творчество. </w:t>
      </w:r>
    </w:p>
    <w:p w:rsidR="00A428B5" w:rsidRDefault="00E837D3" w:rsidP="00A428B5">
      <w:pPr>
        <w:pStyle w:val="4"/>
        <w:ind w:left="142"/>
        <w:rPr>
          <w:b w:val="0"/>
          <w:szCs w:val="28"/>
        </w:rPr>
      </w:pPr>
      <w:r w:rsidRPr="00E837D3">
        <w:rPr>
          <w:b w:val="0"/>
          <w:szCs w:val="28"/>
        </w:rPr>
        <w:t xml:space="preserve">2. Древнерусская литература. 3. Русская литература XVIII века. </w:t>
      </w:r>
    </w:p>
    <w:p w:rsidR="00A428B5" w:rsidRDefault="00E837D3" w:rsidP="00A428B5">
      <w:pPr>
        <w:pStyle w:val="4"/>
        <w:ind w:left="142"/>
        <w:rPr>
          <w:b w:val="0"/>
          <w:szCs w:val="28"/>
        </w:rPr>
      </w:pPr>
      <w:r w:rsidRPr="00E837D3">
        <w:rPr>
          <w:b w:val="0"/>
          <w:szCs w:val="28"/>
        </w:rPr>
        <w:t xml:space="preserve">4. Русская литература ХIХ века. </w:t>
      </w:r>
    </w:p>
    <w:p w:rsidR="00A428B5" w:rsidRDefault="00E837D3" w:rsidP="00A428B5">
      <w:pPr>
        <w:pStyle w:val="4"/>
        <w:ind w:left="142"/>
        <w:rPr>
          <w:b w:val="0"/>
          <w:szCs w:val="28"/>
        </w:rPr>
      </w:pPr>
      <w:r w:rsidRPr="00E837D3">
        <w:rPr>
          <w:b w:val="0"/>
          <w:szCs w:val="28"/>
        </w:rPr>
        <w:t xml:space="preserve">5. Русская литература XХ века. </w:t>
      </w:r>
    </w:p>
    <w:p w:rsidR="00A428B5" w:rsidRDefault="00E837D3" w:rsidP="00A428B5">
      <w:pPr>
        <w:pStyle w:val="4"/>
        <w:ind w:left="142"/>
        <w:rPr>
          <w:b w:val="0"/>
          <w:szCs w:val="28"/>
        </w:rPr>
      </w:pPr>
      <w:r w:rsidRPr="00E837D3">
        <w:rPr>
          <w:b w:val="0"/>
          <w:szCs w:val="28"/>
        </w:rPr>
        <w:t>6. Сведения по теории и истории литературы.</w:t>
      </w:r>
    </w:p>
    <w:p w:rsidR="00E837D3" w:rsidRPr="00E837D3" w:rsidRDefault="00E837D3" w:rsidP="00A428B5">
      <w:pPr>
        <w:pStyle w:val="4"/>
        <w:ind w:left="142"/>
        <w:rPr>
          <w:b w:val="0"/>
          <w:szCs w:val="28"/>
        </w:rPr>
      </w:pPr>
    </w:p>
    <w:p w:rsidR="00777D59" w:rsidRDefault="006821ED">
      <w:pPr>
        <w:pStyle w:val="4"/>
        <w:ind w:left="1701"/>
      </w:pPr>
      <w:r>
        <w:t>2.2.2.</w:t>
      </w:r>
      <w:r w:rsidR="00A428B5">
        <w:t>5</w:t>
      </w:r>
      <w:r>
        <w:t>. Иностранный язык</w:t>
      </w:r>
      <w:bookmarkEnd w:id="309"/>
      <w:bookmarkEnd w:id="310"/>
      <w:bookmarkEnd w:id="311"/>
      <w:bookmarkEnd w:id="312"/>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777D59" w:rsidRDefault="006821ED">
      <w:pPr>
        <w:pStyle w:val="a7"/>
        <w:spacing w:before="0" w:beforeAutospacing="0" w:after="0" w:afterAutospacing="0" w:line="360" w:lineRule="auto"/>
        <w:ind w:firstLine="709"/>
        <w:contextualSpacing/>
        <w:jc w:val="both"/>
        <w:rPr>
          <w:rStyle w:val="dash041e005f0431005f044b005f0447005f043d005f044b005f0439005f005fchar1char1"/>
          <w:sz w:val="28"/>
          <w:szCs w:val="28"/>
        </w:rPr>
      </w:pPr>
      <w:r>
        <w:rPr>
          <w:rFonts w:ascii="Times New Roman" w:hAnsi="Times New Roman"/>
          <w:sz w:val="28"/>
          <w:szCs w:val="28"/>
        </w:rPr>
        <w:t xml:space="preserve"> Учебный предмет «Иностранный язык»</w:t>
      </w:r>
      <w:r>
        <w:rPr>
          <w:rStyle w:val="dash041e005f0431005f044b005f0447005f043d005f044b005f0439005f005fchar1char1"/>
          <w:sz w:val="28"/>
          <w:szCs w:val="28"/>
        </w:rPr>
        <w:t xml:space="preserve"> обеспечивает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77D59" w:rsidRDefault="006821ED">
      <w:pPr>
        <w:pStyle w:val="a7"/>
        <w:spacing w:before="0" w:beforeAutospacing="0" w:after="0" w:afterAutospacing="0" w:line="360" w:lineRule="auto"/>
        <w:ind w:firstLine="709"/>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направлено на </w:t>
      </w:r>
      <w:r>
        <w:rPr>
          <w:rFonts w:ascii="Times New Roman" w:hAnsi="Times New Roman"/>
          <w:sz w:val="28"/>
          <w:szCs w:val="28"/>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Default="006821ED">
      <w:pPr>
        <w:pStyle w:val="a7"/>
        <w:spacing w:before="0" w:beforeAutospacing="0" w:after="0" w:afterAutospacing="0" w:line="360" w:lineRule="auto"/>
        <w:ind w:firstLine="709"/>
        <w:contextualSpacing/>
        <w:jc w:val="both"/>
      </w:pPr>
      <w:r>
        <w:rPr>
          <w:rFonts w:ascii="Times New Roman" w:hAnsi="Times New Roman"/>
          <w:sz w:val="28"/>
          <w:szCs w:val="28"/>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777D59" w:rsidRDefault="006821ED">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Говорение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Монологическая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w:t>
      </w:r>
      <w:r>
        <w:rPr>
          <w:rFonts w:ascii="Times New Roman" w:hAnsi="Times New Roman"/>
          <w:i/>
          <w:sz w:val="28"/>
          <w:szCs w:val="28"/>
        </w:rPr>
        <w:t xml:space="preserve"> </w:t>
      </w:r>
      <w:r>
        <w:rPr>
          <w:rFonts w:ascii="Times New Roman" w:hAnsi="Times New Roman"/>
          <w:sz w:val="28"/>
          <w:szCs w:val="28"/>
        </w:rPr>
        <w:t xml:space="preserve">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Дальнейшее развитие и совершенствование письменной речи, а именно умений:</w:t>
      </w:r>
    </w:p>
    <w:p w:rsidR="00777D59" w:rsidRDefault="006821ED" w:rsidP="00971FA9">
      <w:pPr>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анкет и формуляров (указывать имя, фамилию, пол, гражданство, национальность, адрес);</w:t>
      </w:r>
    </w:p>
    <w:p w:rsidR="00777D59" w:rsidRDefault="006821ED" w:rsidP="00971FA9">
      <w:pPr>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777D59" w:rsidRDefault="006821ED" w:rsidP="00971FA9">
      <w:pPr>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77D59" w:rsidRDefault="006821ED" w:rsidP="00971FA9">
      <w:pPr>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777D59" w:rsidRDefault="006821ED" w:rsidP="00971FA9">
      <w:pPr>
        <w:numPr>
          <w:ilvl w:val="0"/>
          <w:numId w:val="25"/>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lang w:bidi="en-US"/>
        </w:rPr>
        <w:t>Совершенствование умений:</w:t>
      </w:r>
    </w:p>
    <w:p w:rsidR="00777D59" w:rsidRDefault="006821ED" w:rsidP="0067623F">
      <w:pPr>
        <w:numPr>
          <w:ilvl w:val="0"/>
          <w:numId w:val="3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777D59" w:rsidRDefault="006821ED" w:rsidP="0067623F">
      <w:pPr>
        <w:numPr>
          <w:ilvl w:val="0"/>
          <w:numId w:val="3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Default="006821ED" w:rsidP="0067623F">
      <w:pPr>
        <w:numPr>
          <w:ilvl w:val="0"/>
          <w:numId w:val="3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777D59" w:rsidRDefault="006821ED" w:rsidP="0067623F">
      <w:pPr>
        <w:numPr>
          <w:ilvl w:val="0"/>
          <w:numId w:val="3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777D59" w:rsidRDefault="006821ED" w:rsidP="0067623F">
      <w:pPr>
        <w:numPr>
          <w:ilvl w:val="0"/>
          <w:numId w:val="34"/>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t>использовать синонимы, антонимы, описание понятия при дефиците языковых средств.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67623F">
      <w:pPr>
        <w:numPr>
          <w:ilvl w:val="0"/>
          <w:numId w:val="15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Default="006821ED" w:rsidP="0067623F">
      <w:pPr>
        <w:numPr>
          <w:ilvl w:val="0"/>
          <w:numId w:val="15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777D59" w:rsidRDefault="006821ED" w:rsidP="0067623F">
      <w:pPr>
        <w:numPr>
          <w:ilvl w:val="0"/>
          <w:numId w:val="15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77D59" w:rsidRDefault="006821ED" w:rsidP="0067623F">
      <w:pPr>
        <w:numPr>
          <w:ilvl w:val="0"/>
          <w:numId w:val="15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67623F">
      <w:pPr>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777D59" w:rsidRDefault="006821ED" w:rsidP="0067623F">
      <w:pPr>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777D59" w:rsidRDefault="006821ED" w:rsidP="0067623F">
      <w:pPr>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777D59" w:rsidRDefault="006821ED" w:rsidP="0067623F">
      <w:pPr>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Default="006821ED" w:rsidP="0067623F">
      <w:pPr>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777D59" w:rsidRDefault="00777D59">
      <w:pPr>
        <w:spacing w:after="0" w:line="360" w:lineRule="auto"/>
        <w:ind w:firstLine="709"/>
        <w:rPr>
          <w:rFonts w:ascii="Times New Roman" w:hAnsi="Times New Roman"/>
          <w:sz w:val="28"/>
          <w:szCs w:val="28"/>
        </w:rPr>
      </w:pPr>
    </w:p>
    <w:p w:rsidR="00777D59" w:rsidRDefault="00A428B5">
      <w:pPr>
        <w:pStyle w:val="4"/>
        <w:ind w:left="1701"/>
      </w:pPr>
      <w:bookmarkStart w:id="313" w:name="_Toc31893442"/>
      <w:bookmarkStart w:id="314" w:name="_Toc31898636"/>
      <w:r>
        <w:t>2.2.2.6</w:t>
      </w:r>
      <w:r w:rsidR="006821ED">
        <w:t>. Второй иностранный язык (</w:t>
      </w:r>
      <w:r>
        <w:t>немецкий язык</w:t>
      </w:r>
      <w:r w:rsidR="006821ED">
        <w:t>)</w:t>
      </w:r>
      <w:bookmarkEnd w:id="313"/>
      <w:bookmarkEnd w:id="314"/>
    </w:p>
    <w:p w:rsidR="00777D59" w:rsidRDefault="006821ED">
      <w:pPr>
        <w:pStyle w:val="a7"/>
        <w:spacing w:before="0" w:beforeAutospacing="0" w:after="0" w:afterAutospacing="0" w:line="360" w:lineRule="auto"/>
        <w:ind w:firstLine="708"/>
        <w:contextualSpacing/>
        <w:jc w:val="both"/>
        <w:rPr>
          <w:rFonts w:ascii="Times New Roman" w:hAnsi="Times New Roman"/>
          <w:sz w:val="28"/>
          <w:szCs w:val="28"/>
        </w:rPr>
      </w:pPr>
      <w:r>
        <w:rPr>
          <w:rFonts w:ascii="Times New Roman" w:hAnsi="Times New Roman"/>
          <w:sz w:val="28"/>
          <w:szCs w:val="28"/>
        </w:rPr>
        <w:t xml:space="preserve">Освоение предмета «Иностранный язык (второй)» в основной школе предполагает применение коммуникативного подхода в обучении иностранному языку.  </w:t>
      </w:r>
    </w:p>
    <w:p w:rsidR="00777D59" w:rsidRDefault="006821ED">
      <w:pPr>
        <w:pStyle w:val="a7"/>
        <w:spacing w:before="0" w:beforeAutospacing="0" w:after="0" w:afterAutospacing="0" w:line="360" w:lineRule="auto"/>
        <w:ind w:firstLine="708"/>
        <w:contextualSpacing/>
        <w:jc w:val="both"/>
        <w:rPr>
          <w:rStyle w:val="dash041e005f0431005f044b005f0447005f043d005f044b005f0439005f005fchar1char1"/>
          <w:sz w:val="28"/>
          <w:szCs w:val="28"/>
        </w:rPr>
      </w:pPr>
      <w:r>
        <w:rPr>
          <w:rFonts w:ascii="Times New Roman" w:hAnsi="Times New Roman"/>
          <w:sz w:val="28"/>
          <w:szCs w:val="28"/>
        </w:rPr>
        <w:t xml:space="preserve"> Учебный предмет «Иностранный язык (второй)»</w:t>
      </w:r>
      <w:r>
        <w:rPr>
          <w:rStyle w:val="dash041e005f0431005f044b005f0447005f043d005f044b005f0439005f005fchar1char1"/>
          <w:sz w:val="28"/>
          <w:szCs w:val="28"/>
        </w:rPr>
        <w:t xml:space="preserve"> обеспечивает формирование и развитие </w:t>
      </w:r>
      <w:r>
        <w:rPr>
          <w:rFonts w:ascii="Times New Roman" w:hAnsi="Times New Roman"/>
          <w:sz w:val="28"/>
          <w:szCs w:val="28"/>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777D59" w:rsidRDefault="006821ED">
      <w:pPr>
        <w:pStyle w:val="a7"/>
        <w:spacing w:before="0" w:beforeAutospacing="0" w:after="0" w:afterAutospacing="0" w:line="360" w:lineRule="auto"/>
        <w:ind w:firstLine="708"/>
        <w:contextualSpacing/>
        <w:jc w:val="both"/>
        <w:rPr>
          <w:rFonts w:ascii="Times New Roman" w:hAnsi="Times New Roman"/>
          <w:sz w:val="28"/>
          <w:szCs w:val="28"/>
        </w:rPr>
      </w:pPr>
      <w:r>
        <w:rPr>
          <w:rStyle w:val="dash041e005f0431005f044b005f0447005f043d005f044b005f0439005f005fchar1char1"/>
          <w:sz w:val="28"/>
          <w:szCs w:val="28"/>
        </w:rPr>
        <w:t xml:space="preserve">Освоение учебного предмета «Иностранный язык (второй)» направлено на </w:t>
      </w:r>
      <w:r>
        <w:rPr>
          <w:rFonts w:ascii="Times New Roman" w:hAnsi="Times New Roman"/>
          <w:sz w:val="28"/>
          <w:szCs w:val="28"/>
        </w:rPr>
        <w:t xml:space="preserve">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hAnsi="Times New Roman"/>
          <w:sz w:val="28"/>
          <w:szCs w:val="28"/>
        </w:rPr>
        <w:t>Изучение предмета «Иностранный язык (второй)»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w:t>
      </w:r>
    </w:p>
    <w:p w:rsidR="00777D59" w:rsidRDefault="00777D59">
      <w:pPr>
        <w:spacing w:after="0" w:line="360" w:lineRule="auto"/>
        <w:ind w:firstLine="709"/>
        <w:jc w:val="both"/>
        <w:rPr>
          <w:rFonts w:ascii="Times New Roman" w:hAnsi="Times New Roman"/>
          <w:b/>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Предметное содержание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Моя семья. </w:t>
      </w:r>
      <w:r>
        <w:rPr>
          <w:rFonts w:ascii="Times New Roman" w:hAnsi="Times New Roman"/>
          <w:sz w:val="28"/>
          <w:szCs w:val="28"/>
        </w:rPr>
        <w:t xml:space="preserve">Взаимоотношения в семье. Конфликтные ситуации и способы их решения.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Мои друзья. </w:t>
      </w:r>
      <w:r>
        <w:rPr>
          <w:rFonts w:ascii="Times New Roman" w:hAnsi="Times New Roman"/>
          <w:sz w:val="28"/>
          <w:szCs w:val="28"/>
        </w:rPr>
        <w:t xml:space="preserve">Лучший друг/подруга. Внешность и черты характера. Межличностные взаимоотношения с друзьями и в школе.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Свободное время.</w:t>
      </w:r>
      <w:r>
        <w:rPr>
          <w:rFonts w:ascii="Times New Roman" w:hAnsi="Times New Roman"/>
          <w:sz w:val="28"/>
          <w:szCs w:val="28"/>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Здоровый образ жизни.</w:t>
      </w:r>
      <w:r>
        <w:rPr>
          <w:rFonts w:ascii="Times New Roman" w:hAnsi="Times New Roman"/>
          <w:sz w:val="28"/>
          <w:szCs w:val="28"/>
        </w:rPr>
        <w:t xml:space="preserve"> Режим труда и отдыха, занятия спортом, здоровое питание, отказ от вредных привычек.</w:t>
      </w:r>
    </w:p>
    <w:p w:rsidR="00777D59" w:rsidRDefault="006821ED">
      <w:pPr>
        <w:spacing w:after="0" w:line="360" w:lineRule="auto"/>
        <w:ind w:firstLine="709"/>
        <w:jc w:val="both"/>
        <w:rPr>
          <w:rFonts w:ascii="Times New Roman" w:hAnsi="Times New Roman"/>
          <w:b/>
          <w:i/>
          <w:strike/>
          <w:sz w:val="28"/>
          <w:szCs w:val="28"/>
        </w:rPr>
      </w:pPr>
      <w:r>
        <w:rPr>
          <w:rFonts w:ascii="Times New Roman" w:hAnsi="Times New Roman"/>
          <w:b/>
          <w:sz w:val="28"/>
          <w:szCs w:val="28"/>
        </w:rPr>
        <w:t xml:space="preserve">Спорт. </w:t>
      </w:r>
      <w:r>
        <w:rPr>
          <w:rFonts w:ascii="Times New Roman" w:hAnsi="Times New Roman"/>
          <w:sz w:val="28"/>
          <w:szCs w:val="28"/>
        </w:rPr>
        <w:t>Виды спорта. Спортивные игры. Спортивные соревнования.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Школа.</w:t>
      </w:r>
      <w:r>
        <w:rPr>
          <w:rFonts w:ascii="Times New Roman" w:hAnsi="Times New Roman"/>
          <w:sz w:val="28"/>
          <w:szCs w:val="28"/>
        </w:rPr>
        <w:t xml:space="preserve"> Школьная жизнь. Правила поведения в школе. Изучаемые предметы и отношения к ним. Внеклассные мероприятия. Кружки. Школьная форма</w:t>
      </w:r>
      <w:r>
        <w:rPr>
          <w:rFonts w:ascii="Times New Roman" w:hAnsi="Times New Roman"/>
          <w:i/>
          <w:sz w:val="28"/>
          <w:szCs w:val="28"/>
        </w:rPr>
        <w:t xml:space="preserve">. </w:t>
      </w:r>
      <w:r>
        <w:rPr>
          <w:rFonts w:ascii="Times New Roman" w:hAnsi="Times New Roman"/>
          <w:sz w:val="28"/>
          <w:szCs w:val="28"/>
        </w:rPr>
        <w:t>Каникулы. Переписка с зарубежными сверстниками.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Выбор профессии.</w:t>
      </w:r>
      <w:r>
        <w:rPr>
          <w:rFonts w:ascii="Times New Roman" w:hAnsi="Times New Roman"/>
          <w:sz w:val="28"/>
          <w:szCs w:val="28"/>
        </w:rPr>
        <w:t xml:space="preserve"> Мир профессий. Проблема выбора профессии. Роль иностранного языка в планах на будущее.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Путешествия. </w:t>
      </w:r>
      <w:r>
        <w:rPr>
          <w:rFonts w:ascii="Times New Roman" w:hAnsi="Times New Roman"/>
          <w:sz w:val="28"/>
          <w:szCs w:val="28"/>
        </w:rPr>
        <w:t>Путешествия по России и странам изучаемого языка. Транспорт.</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Окружающий мир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Природа: растения и животные. Погода. Проблемы экологии. Защита окружающей среды. Жизнь в городе/ в сельской местности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Средства массовой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средств массовой информации в жизни общества. Средства массовой информации: пресса, телевидение, радио, Интернет.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Страны изучаемого языка и родная страна</w:t>
      </w:r>
    </w:p>
    <w:p w:rsidR="00777D59" w:rsidRDefault="006821ED">
      <w:pPr>
        <w:autoSpaceDE w:val="0"/>
        <w:autoSpaceDN w:val="0"/>
        <w:adjustRightInd w:val="0"/>
        <w:spacing w:after="0" w:line="360" w:lineRule="auto"/>
        <w:ind w:firstLine="709"/>
        <w:jc w:val="both"/>
        <w:rPr>
          <w:rFonts w:ascii="Times New Roman" w:hAnsi="Times New Roman"/>
          <w:b/>
          <w:sz w:val="28"/>
          <w:szCs w:val="28"/>
        </w:rPr>
      </w:pPr>
      <w:r>
        <w:rPr>
          <w:rFonts w:ascii="Times New Roman" w:hAnsi="Times New Roman"/>
          <w:sz w:val="28"/>
          <w:szCs w:val="28"/>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Коммуникативные умения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 xml:space="preserve">Говорение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Диалогическая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диалога от 3 реплик (5-7 класс) до 4-5 реплик (8-9 класс) со стороны каждого учащегося. Продолжительность диалога – до 2,5–3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Монологическая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умений строить связные высказывания с использованием основных коммуникативных типов речи (повествование,описание,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Объем монологического высказывания от 8-10 фраз (5-7 класс) до 10-12 фраз (8-9 класс). Продолжительность монологического высказывания –1,5–2 минуты. </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Аудирование</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rPr>
        <w:t xml:space="preserve">Жанры текстов: прагматические, </w:t>
      </w:r>
      <w:r>
        <w:rPr>
          <w:rFonts w:ascii="Times New Roman" w:hAnsi="Times New Roman"/>
          <w:sz w:val="28"/>
          <w:szCs w:val="28"/>
          <w:lang w:bidi="en-US"/>
        </w:rPr>
        <w:t>информационные, научно-популярные.</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Типы текстов: высказывания собеседников в ситуациях повседневного общения, сообщение, беседа, интервью, объявление, реклама и др.</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Чтение</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 xml:space="preserve">Жанры текстов: научно-популярные, публицистические, художественные, прагматические.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lang w:bidi="en-US"/>
        </w:rPr>
        <w:t>Типы текстов: статья, интервью, рассказ, отрывок из художественного произведения, объявление, рецепт, рекламный проспект, стихотворение и др.</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sz w:val="28"/>
          <w:szCs w:val="28"/>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–до 700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Независимо от вида чтения возможно использование двуязычного словаря.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Письменная речь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развитие письменной речи, а именно умений:</w:t>
      </w:r>
    </w:p>
    <w:p w:rsidR="00777D59" w:rsidRDefault="006821ED" w:rsidP="00971FA9">
      <w:pPr>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заполнение анкет и формуляров (указывать имя, фамилию, пол, гражданство, национальность, адрес);</w:t>
      </w:r>
    </w:p>
    <w:p w:rsidR="00777D59" w:rsidRDefault="006821ED" w:rsidP="00971FA9">
      <w:pPr>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коротких поздравлений с днем рождения и другими праздниками, выражение пожеланий (объемом 30–40 слов, включая адрес); </w:t>
      </w:r>
    </w:p>
    <w:p w:rsidR="00777D59" w:rsidRDefault="006821ED" w:rsidP="00971FA9">
      <w:pPr>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777D59" w:rsidRDefault="006821ED" w:rsidP="00971FA9">
      <w:pPr>
        <w:numPr>
          <w:ilvl w:val="0"/>
          <w:numId w:val="25"/>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тезисов устного/письменного сообщения; краткое изложение результатов проектной деятельности.</w:t>
      </w:r>
    </w:p>
    <w:p w:rsidR="00777D59" w:rsidRDefault="006821ED" w:rsidP="00971FA9">
      <w:pPr>
        <w:numPr>
          <w:ilvl w:val="0"/>
          <w:numId w:val="25"/>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делать выписки из текстов; составлять небольшие письменные высказывания в соответствии с коммуникативной задачей.</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Языковые средства и навыки оперирования 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Орфография и пунктуация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Правильное написание </w:t>
      </w:r>
      <w:r>
        <w:rPr>
          <w:rFonts w:ascii="Times New Roman" w:hAnsi="Times New Roman"/>
          <w:sz w:val="28"/>
          <w:szCs w:val="28"/>
        </w:rPr>
        <w:t xml:space="preserve">всех букв алфавита, основных буквосочетаний, </w:t>
      </w:r>
      <w:r>
        <w:rPr>
          <w:rFonts w:ascii="Times New Roman" w:hAnsi="Times New Roman"/>
          <w:sz w:val="28"/>
          <w:szCs w:val="28"/>
          <w:lang w:bidi="en-US"/>
        </w:rPr>
        <w:t>изученных слов. Правильное использование знаков препинания (точки, вопросительного и восклицательного знака) в конце предложения.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Фонетическая сторона речи.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Лексическая сторона речи</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Грамматическая сторона речи</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Социокультурные знания и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знаниями о значении родного и иностранного языков в современном мире;</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сведениями о социокультурном портрете стран, говорящих на иностранном языке, их символике и культурном наследии;</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сведениями о социокультурном портрете стран, говорящих на иностранном языке, их символике и культурном наследии; </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777D59" w:rsidRDefault="006821ED" w:rsidP="0067623F">
      <w:pPr>
        <w:numPr>
          <w:ilvl w:val="0"/>
          <w:numId w:val="38"/>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b/>
          <w:sz w:val="28"/>
          <w:szCs w:val="28"/>
        </w:rPr>
        <w:t>Компенсаторные умения</w:t>
      </w:r>
    </w:p>
    <w:p w:rsidR="00777D59" w:rsidRDefault="006821ED">
      <w:pPr>
        <w:spacing w:after="0" w:line="360" w:lineRule="auto"/>
        <w:ind w:firstLine="709"/>
        <w:jc w:val="both"/>
        <w:rPr>
          <w:rFonts w:ascii="Times New Roman" w:hAnsi="Times New Roman"/>
          <w:sz w:val="28"/>
          <w:szCs w:val="28"/>
          <w:lang w:bidi="en-US"/>
        </w:rPr>
      </w:pPr>
      <w:r>
        <w:rPr>
          <w:rFonts w:ascii="Times New Roman" w:hAnsi="Times New Roman"/>
          <w:sz w:val="28"/>
          <w:szCs w:val="28"/>
          <w:lang w:bidi="en-US"/>
        </w:rPr>
        <w:t>Совершенствование умений:</w:t>
      </w:r>
    </w:p>
    <w:p w:rsidR="00777D59" w:rsidRDefault="006821ED" w:rsidP="0067623F">
      <w:pPr>
        <w:numPr>
          <w:ilvl w:val="0"/>
          <w:numId w:val="3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переспрашивать, просить повторить, уточняя значение незнакомых слов;</w:t>
      </w:r>
    </w:p>
    <w:p w:rsidR="00777D59" w:rsidRDefault="006821ED" w:rsidP="0067623F">
      <w:pPr>
        <w:numPr>
          <w:ilvl w:val="0"/>
          <w:numId w:val="3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 xml:space="preserve">использовать в качестве опоры при порождении собственных высказываний ключевые слова, план к тексту, тематический словарь и т. д.; </w:t>
      </w:r>
    </w:p>
    <w:p w:rsidR="00777D59" w:rsidRDefault="006821ED" w:rsidP="0067623F">
      <w:pPr>
        <w:numPr>
          <w:ilvl w:val="0"/>
          <w:numId w:val="3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прогнозировать содержание текста на основе заголовка, предварительно поставленных вопросов и т. д.;</w:t>
      </w:r>
    </w:p>
    <w:p w:rsidR="00777D59" w:rsidRDefault="006821ED" w:rsidP="0067623F">
      <w:pPr>
        <w:numPr>
          <w:ilvl w:val="0"/>
          <w:numId w:val="34"/>
        </w:numPr>
        <w:tabs>
          <w:tab w:val="left" w:pos="993"/>
        </w:tabs>
        <w:spacing w:after="0" w:line="360" w:lineRule="auto"/>
        <w:ind w:left="0" w:firstLine="709"/>
        <w:jc w:val="both"/>
        <w:rPr>
          <w:rFonts w:ascii="Times New Roman" w:hAnsi="Times New Roman"/>
          <w:sz w:val="28"/>
          <w:szCs w:val="28"/>
          <w:lang w:bidi="en-US"/>
        </w:rPr>
      </w:pPr>
      <w:r>
        <w:rPr>
          <w:rFonts w:ascii="Times New Roman" w:hAnsi="Times New Roman"/>
          <w:sz w:val="28"/>
          <w:szCs w:val="28"/>
          <w:lang w:bidi="en-US"/>
        </w:rPr>
        <w:t>догадываться о значении незнакомых слов по контексту, по используемым собеседником жестам и мимике;</w:t>
      </w:r>
    </w:p>
    <w:p w:rsidR="00777D59" w:rsidRDefault="006821ED" w:rsidP="0067623F">
      <w:pPr>
        <w:numPr>
          <w:ilvl w:val="0"/>
          <w:numId w:val="34"/>
        </w:numPr>
        <w:tabs>
          <w:tab w:val="left" w:pos="993"/>
        </w:tabs>
        <w:spacing w:after="0" w:line="360" w:lineRule="auto"/>
        <w:ind w:left="0" w:firstLine="709"/>
        <w:contextualSpacing/>
        <w:jc w:val="both"/>
        <w:rPr>
          <w:rFonts w:ascii="Times New Roman" w:hAnsi="Times New Roman"/>
          <w:sz w:val="28"/>
          <w:szCs w:val="28"/>
        </w:rPr>
      </w:pPr>
      <w:r>
        <w:rPr>
          <w:rFonts w:ascii="Times New Roman" w:hAnsi="Times New Roman"/>
          <w:sz w:val="28"/>
          <w:szCs w:val="28"/>
          <w:lang w:bidi="en-US"/>
        </w:rPr>
        <w:t>использовать синонимы, антонимы, описание понятия при дефиците языковых средств.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Общеучебные умения и универсальные способы деятельности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67623F">
      <w:pPr>
        <w:numPr>
          <w:ilvl w:val="0"/>
          <w:numId w:val="15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777D59" w:rsidRDefault="006821ED" w:rsidP="0067623F">
      <w:pPr>
        <w:numPr>
          <w:ilvl w:val="0"/>
          <w:numId w:val="15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работать с разными источниками на иностранном языке: справочными материалами, словарями, интернет-ресурсами, литературой;</w:t>
      </w:r>
    </w:p>
    <w:p w:rsidR="00777D59" w:rsidRDefault="006821ED" w:rsidP="0067623F">
      <w:pPr>
        <w:numPr>
          <w:ilvl w:val="0"/>
          <w:numId w:val="15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777D59" w:rsidRDefault="006821ED" w:rsidP="0067623F">
      <w:pPr>
        <w:numPr>
          <w:ilvl w:val="0"/>
          <w:numId w:val="156"/>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самостоятельно работать в классе и дома.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Специальные учебные умения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и совершенствование умений:</w:t>
      </w:r>
    </w:p>
    <w:p w:rsidR="00777D59" w:rsidRDefault="006821ED" w:rsidP="0067623F">
      <w:pPr>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находить ключевые слова и социокультурные реалии в работе над текстом;</w:t>
      </w:r>
    </w:p>
    <w:p w:rsidR="00777D59" w:rsidRDefault="006821ED" w:rsidP="0067623F">
      <w:pPr>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семантизировать слова на основе языковой догадки;</w:t>
      </w:r>
    </w:p>
    <w:p w:rsidR="00777D59" w:rsidRDefault="006821ED" w:rsidP="0067623F">
      <w:pPr>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осуществлять словообразовательный анализ;</w:t>
      </w:r>
    </w:p>
    <w:p w:rsidR="00777D59" w:rsidRDefault="006821ED" w:rsidP="0067623F">
      <w:pPr>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777D59" w:rsidRDefault="006821ED" w:rsidP="0067623F">
      <w:pPr>
        <w:numPr>
          <w:ilvl w:val="0"/>
          <w:numId w:val="118"/>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участвовать в проектной деятельности меж- и метапредметного характера.</w:t>
      </w:r>
    </w:p>
    <w:p w:rsidR="00777D59" w:rsidRDefault="00777D59">
      <w:pPr>
        <w:pStyle w:val="4"/>
        <w:spacing w:before="0"/>
        <w:ind w:left="709" w:firstLine="709"/>
        <w:rPr>
          <w:i/>
          <w:szCs w:val="28"/>
        </w:rPr>
      </w:pPr>
      <w:bookmarkStart w:id="315" w:name="_Toc409691705"/>
      <w:bookmarkStart w:id="316" w:name="_Toc410654031"/>
    </w:p>
    <w:p w:rsidR="00777D59" w:rsidRDefault="006821ED">
      <w:pPr>
        <w:pStyle w:val="4"/>
        <w:ind w:left="1701"/>
      </w:pPr>
      <w:bookmarkStart w:id="317" w:name="_Toc31893443"/>
      <w:bookmarkStart w:id="318" w:name="_Toc31898637"/>
      <w:r>
        <w:t>2.2.2.</w:t>
      </w:r>
      <w:r w:rsidR="00A428B5">
        <w:t>7</w:t>
      </w:r>
      <w:r>
        <w:t>. История России. Всеобщая история</w:t>
      </w:r>
      <w:bookmarkEnd w:id="315"/>
      <w:bookmarkEnd w:id="316"/>
      <w:bookmarkEnd w:id="317"/>
      <w:bookmarkEnd w:id="318"/>
    </w:p>
    <w:p w:rsidR="00777D59" w:rsidRDefault="006821ED">
      <w:pPr>
        <w:shd w:val="clear" w:color="auto" w:fill="FFFFFF"/>
        <w:spacing w:after="0" w:line="360" w:lineRule="auto"/>
        <w:ind w:firstLine="709"/>
        <w:jc w:val="both"/>
        <w:rPr>
          <w:rFonts w:ascii="Times New Roman" w:hAnsi="Times New Roman"/>
          <w:b/>
          <w:i/>
          <w:sz w:val="28"/>
          <w:szCs w:val="28"/>
        </w:rPr>
      </w:pPr>
      <w:r>
        <w:rPr>
          <w:rFonts w:ascii="Times New Roman" w:hAnsi="Times New Roman"/>
          <w:sz w:val="28"/>
          <w:szCs w:val="28"/>
        </w:rPr>
        <w:t xml:space="preserve">Примерная программа учебного предмета «История» на уровне основного общего образования разработана на основе Концепции нового учебно-методического комплекса по отечественной истории, подготовленной в 2013-14 г. в целях повышения качества школьного исторического образования, воспитания гражданственности и патриотизма, формирования единого культурно-исторического пространства Российской Федерации. </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Общая характеристика примерной программы по истории.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Целью школьного исторического образования</w:t>
      </w:r>
      <w:r>
        <w:rPr>
          <w:rFonts w:ascii="Times New Roman" w:hAnsi="Times New Roman"/>
          <w:sz w:val="28"/>
          <w:szCs w:val="28"/>
        </w:rPr>
        <w:t xml:space="preserve">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Современный подход в преподавании истории предполагает единство знаний, ценностных отношений и познавательной деятельности школьников. В действующих федеральных государственных образовательных стандартах основного общего образования, принятых в 2009–2012 гг., названы следующие </w:t>
      </w:r>
      <w:r>
        <w:rPr>
          <w:rFonts w:ascii="Times New Roman" w:hAnsi="Times New Roman"/>
          <w:b/>
          <w:sz w:val="28"/>
          <w:szCs w:val="28"/>
        </w:rPr>
        <w:t>задачи изучения истории в школе</w:t>
      </w:r>
      <w:r>
        <w:rPr>
          <w:rFonts w:ascii="Times New Roman" w:hAnsi="Times New Roman"/>
          <w:sz w:val="28"/>
          <w:szCs w:val="28"/>
        </w:rPr>
        <w:t xml:space="preserve">: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молодого поколения ориентиров для гражданской, этнонациональной, социальной, культурной самоидентификации в окружающем мире;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777D59" w:rsidRDefault="006821ED" w:rsidP="006821ED">
      <w:pPr>
        <w:numPr>
          <w:ilvl w:val="0"/>
          <w:numId w:val="9"/>
        </w:numPr>
        <w:tabs>
          <w:tab w:val="left" w:pos="993"/>
        </w:tabs>
        <w:suppressAutoHyphen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Концепцией нового учебно-методического комплекса по отечественной истории базовыми принципами школьного исторического образования являются: </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идея преемственности исторических периодов, в т. ч. </w:t>
      </w:r>
      <w:r>
        <w:rPr>
          <w:rFonts w:ascii="Times New Roman" w:hAnsi="Times New Roman"/>
          <w:iCs/>
          <w:sz w:val="28"/>
          <w:szCs w:val="28"/>
        </w:rPr>
        <w:t>непрерывности</w:t>
      </w:r>
      <w:r>
        <w:rPr>
          <w:rFonts w:ascii="Times New Roman" w:hAnsi="Times New Roman"/>
          <w:sz w:val="28"/>
          <w:szCs w:val="28"/>
        </w:rPr>
        <w:t xml:space="preserve">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рассмотрение истории России как </w:t>
      </w:r>
      <w:r>
        <w:rPr>
          <w:rFonts w:ascii="Times New Roman" w:hAnsi="Times New Roman"/>
          <w:iCs/>
          <w:sz w:val="28"/>
          <w:szCs w:val="28"/>
        </w:rPr>
        <w:t>неотъемлемой части мирового исторического процесса</w:t>
      </w:r>
      <w:r>
        <w:rPr>
          <w:rFonts w:ascii="Times New Roman" w:hAnsi="Times New Roman"/>
          <w:sz w:val="28"/>
          <w:szCs w:val="28"/>
        </w:rPr>
        <w:t xml:space="preserve">, понимание особенностей ее развития, места и роли в мировой истории и в современном мире; </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ценности гражданского общества – верховенство права, социальная солидарность, безопасность, свобода и ответственность; </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общественное согласие и уважение как необходимое условие взаимодействия государств и народов в новейшей истории. </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познавательное значение российской, региональной и мировой истории;</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требований к каждой ступени непрерывного исторического образования на протяжении всей жизни.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Методической основой изучения курса истории в основной школе является системно-деятельностный подход, обеспечивающий достижение личностных, метапредметных и предметных образовательных результатов посредством организации активной познавательной деятельности школьников.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Методологическая основа преподавания курса истории в школе зиждется на следующих образовательных и воспитательных приоритетах:</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принцип научности, определяющий соответствие учебных единиц основным результатам научных исследований;</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многофакторный подход к освещению истории всех сторон жизни государства и общества; </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антропологический подход, формирующий личностное эмоционально окрашенное восприятие прошлого;</w:t>
      </w:r>
    </w:p>
    <w:p w:rsidR="00777D59" w:rsidRDefault="006821ED" w:rsidP="0067623F">
      <w:pPr>
        <w:numPr>
          <w:ilvl w:val="0"/>
          <w:numId w:val="154"/>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777D59" w:rsidRDefault="00777D59">
      <w:pPr>
        <w:spacing w:after="0" w:line="360" w:lineRule="auto"/>
        <w:ind w:firstLine="709"/>
        <w:jc w:val="both"/>
        <w:rPr>
          <w:rFonts w:ascii="Times New Roman" w:hAnsi="Times New Roman"/>
          <w:b/>
          <w:i/>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Место учебного предмета «История» в Примерном учебном плане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«История» изучается на уровне основного общего образования в качестве обязательного предмета в 5-9 классах.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Структурно предмет «История» включает учебные курсы по всеобщей истории и истории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обучающихся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должно давать обучающимся представление о процессах, явлениях и понятиях мировой истории, сформировать знания о месте и роли России в мировом историческом процессе.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рамках курса всеобщей истории обучающиеся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Курс дает возможность обучающимся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Курс отечественной истории является важнейшим слагаемым предмета «История». Он должен сочетать историю Российского государства и населяющих его народов, историю регионов и локальную историю (прошлое родного города, села). Такой подход будет способствовать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следует уделить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школьном курсе должен преобладать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Россия – крупнейшая многонациональная и поликонфессиональная страна в мире. В связи с этим необходимо расширить объем учебного материала по истории народов России, делая акцент на взаимодействии культур и религий, укреплении экономических, социальных, политических и других связей между народами. Следует подчеркнуть, что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Следует уделить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Необходимо увеличить количество учебного времени на изучение материалов по истории культуры, имея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Концепцией нового учебно-методического комплекса по отечественной истории в качестве наиболее оптимальной предложена модель, при которой изучение истории будет строиться по линейной системе с 5 по 10 классы. За счет более подробного изучения исторических периодов обучающиеся смогут как освоить базовые исторические категории, персоналии, события и закономерности, так 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Историческое образование в выпускном классе средней школы может иметь дифференцированный характер. В соответствии с запросами школьников, возможностями образовательной организации изучение истории осуществляется на базовом и/или углубленном уровнях. Образовательной организации предоставляется возможность формирования индивидуального учебного плана, реализации одного или нескольких профилей обучения. </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 случае обучения на профильном уровне учащиеся (в соответствии с требованиями ФГОС) должны сформировать знания о месте и роли исторической науки в системе научных дисциплин, представления об историографии; овладеть системными историческими знаниями, пониманием места и роли России в мировой истории; овладеть приемами работы с историческими источниками, умениями самостоятельно анализировать документальную базу по исторической тематике; сформировать умение сопоставлять и оценивать различные исторические версии.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История России. Всеобщая история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sz w:val="28"/>
          <w:szCs w:val="28"/>
        </w:rPr>
        <w:t>История России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 Древней Руси к Российскому государству</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Введение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на территории нашей страны в древности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Заселение территории нашей страны человеком. Каменный век. </w:t>
      </w:r>
      <w:r>
        <w:rPr>
          <w:rFonts w:ascii="Times New Roman" w:hAnsi="Times New Roman"/>
          <w:i/>
          <w:sz w:val="28"/>
          <w:szCs w:val="28"/>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Народы, проживавшие на этой территории до середины I тысячелетия до н.э. </w:t>
      </w:r>
      <w:r>
        <w:rPr>
          <w:rFonts w:ascii="Times New Roman" w:hAnsi="Times New Roman"/>
          <w:i/>
          <w:sz w:val="28"/>
          <w:szCs w:val="28"/>
        </w:rPr>
        <w:t xml:space="preserve">Античные города-государства Северного Причерноморья. Боспорское царство. Скифское царство. Дербент.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Восточная Европа в середине I тыс. н. э. </w:t>
      </w:r>
    </w:p>
    <w:p w:rsidR="00777D59" w:rsidRDefault="006821ED">
      <w:pPr>
        <w:spacing w:after="0" w:line="360" w:lineRule="auto"/>
        <w:ind w:firstLine="709"/>
        <w:jc w:val="both"/>
        <w:rPr>
          <w:rFonts w:ascii="Times New Roman" w:hAnsi="Times New Roman"/>
          <w:b/>
          <w:bCs/>
          <w:i/>
          <w:sz w:val="28"/>
          <w:szCs w:val="28"/>
        </w:rPr>
      </w:pPr>
      <w:r>
        <w:rPr>
          <w:rFonts w:ascii="Times New Roman" w:hAnsi="Times New Roman"/>
          <w:sz w:val="28"/>
          <w:szCs w:val="28"/>
        </w:rPr>
        <w:t xml:space="preserve">Великое переселение народов. </w:t>
      </w:r>
      <w:r>
        <w:rPr>
          <w:rFonts w:ascii="Times New Roman" w:hAnsi="Times New Roman"/>
          <w:i/>
          <w:sz w:val="28"/>
          <w:szCs w:val="28"/>
        </w:rPr>
        <w:t>Миграция готов. Нашествие гуннов.</w:t>
      </w:r>
      <w:r>
        <w:rPr>
          <w:rFonts w:ascii="Times New Roman" w:hAnsi="Times New Roman"/>
          <w:sz w:val="28"/>
          <w:szCs w:val="28"/>
        </w:rPr>
        <w:t xml:space="preserve"> Вопрос о славянской прародине и происхождении славян. Расселение славян, их разделение на три ветви – восточных, западных и южных. </w:t>
      </w:r>
      <w:r>
        <w:rPr>
          <w:rFonts w:ascii="Times New Roman" w:hAnsi="Times New Roman"/>
          <w:i/>
          <w:sz w:val="28"/>
          <w:szCs w:val="28"/>
        </w:rPr>
        <w:t>Славянские общности Восточной Европы.</w:t>
      </w:r>
      <w:r>
        <w:rPr>
          <w:rFonts w:ascii="Times New Roman" w:hAnsi="Times New Roman"/>
          <w:sz w:val="28"/>
          <w:szCs w:val="28"/>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Pr>
          <w:rFonts w:ascii="Times New Roman" w:hAnsi="Times New Roman"/>
          <w:i/>
          <w:sz w:val="28"/>
          <w:szCs w:val="28"/>
        </w:rPr>
        <w:t xml:space="preserve">. Тюркский каганат. Хазарский каганат. Волжская Булгария.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Образование государства Русь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Государства Центральной и Западной Европы. Первые известия о Руси.</w:t>
      </w:r>
      <w:r>
        <w:rPr>
          <w:rFonts w:ascii="Times New Roman" w:hAnsi="Times New Roman"/>
          <w:sz w:val="28"/>
          <w:szCs w:val="28"/>
        </w:rPr>
        <w:t xml:space="preserve"> Проблема образования Древнерусского государства. Начало династии Рюриковичей.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христианства и его значение. Византийское наследие на Руси.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Русь в конце X – начале XII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Pr>
          <w:rFonts w:ascii="Times New Roman" w:hAnsi="Times New Roman"/>
          <w:i/>
          <w:sz w:val="28"/>
          <w:szCs w:val="28"/>
        </w:rPr>
        <w:t>церковные уставы.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социально-политическом контексте Евразии. Внешняя политика и международные связи: отношения с Византией, печенегами, половцами </w:t>
      </w:r>
      <w:r>
        <w:rPr>
          <w:rFonts w:ascii="Times New Roman" w:hAnsi="Times New Roman"/>
          <w:i/>
          <w:sz w:val="28"/>
          <w:szCs w:val="28"/>
        </w:rPr>
        <w:t>(Дешт-и-Кипчак</w:t>
      </w:r>
      <w:r>
        <w:rPr>
          <w:rFonts w:ascii="Times New Roman" w:hAnsi="Times New Roman"/>
          <w:sz w:val="28"/>
          <w:szCs w:val="28"/>
        </w:rPr>
        <w:t xml:space="preserve">), </w:t>
      </w:r>
      <w:r>
        <w:rPr>
          <w:rFonts w:ascii="Times New Roman" w:hAnsi="Times New Roman"/>
          <w:i/>
          <w:sz w:val="28"/>
          <w:szCs w:val="28"/>
        </w:rPr>
        <w:t>странами Центральной, Западной и Северной Европы.</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Pr>
          <w:rFonts w:ascii="Times New Roman" w:hAnsi="Times New Roman"/>
          <w:i/>
          <w:sz w:val="28"/>
          <w:szCs w:val="28"/>
        </w:rPr>
        <w:t>«Новгородская псалтирь». «Остромирово Евангелие».</w:t>
      </w:r>
      <w:r>
        <w:rPr>
          <w:rFonts w:ascii="Times New Roman" w:hAnsi="Times New Roman"/>
          <w:sz w:val="28"/>
          <w:szCs w:val="28"/>
        </w:rPr>
        <w:t xml:space="preserve"> Появление древнерусской литературы. </w:t>
      </w:r>
      <w:r>
        <w:rPr>
          <w:rFonts w:ascii="Times New Roman" w:hAnsi="Times New Roman"/>
          <w:i/>
          <w:sz w:val="28"/>
          <w:szCs w:val="28"/>
        </w:rPr>
        <w:t>«Слово о Законе и Благодати».</w:t>
      </w:r>
      <w:r>
        <w:rPr>
          <w:rFonts w:ascii="Times New Roman" w:hAnsi="Times New Roman"/>
          <w:sz w:val="28"/>
          <w:szCs w:val="28"/>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Русь в середине XII – начале XIII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Pr>
          <w:rFonts w:ascii="Times New Roman" w:hAnsi="Times New Roman"/>
          <w:i/>
          <w:sz w:val="28"/>
          <w:szCs w:val="28"/>
        </w:rPr>
        <w:t xml:space="preserve">Эволюция общественного строя и права. Внешняя политика русских земель в евразийском контексте.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Русские земли в середине XIII - XIV в</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Южные и западные русские земли. Возникновение Литовского государства и включение в его состав части русских земель. </w:t>
      </w:r>
      <w:r>
        <w:rPr>
          <w:rFonts w:ascii="Times New Roman" w:hAnsi="Times New Roman"/>
          <w:i/>
          <w:sz w:val="28"/>
          <w:szCs w:val="28"/>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и государства степной зоны Восточной Европы и Сибири в XIII-XV вв.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Pr>
          <w:rFonts w:ascii="Times New Roman" w:hAnsi="Times New Roman"/>
          <w:i/>
          <w:sz w:val="28"/>
          <w:szCs w:val="28"/>
        </w:rPr>
        <w:t>Касимовское ханство.</w:t>
      </w:r>
      <w:r>
        <w:rPr>
          <w:rFonts w:ascii="Times New Roman" w:hAnsi="Times New Roman"/>
          <w:sz w:val="28"/>
          <w:szCs w:val="28"/>
        </w:rPr>
        <w:t xml:space="preserve"> Дикое поле. Народы Северного Кавказа. </w:t>
      </w:r>
      <w:r>
        <w:rPr>
          <w:rFonts w:ascii="Times New Roman" w:hAnsi="Times New Roman"/>
          <w:i/>
          <w:sz w:val="28"/>
          <w:szCs w:val="28"/>
        </w:rPr>
        <w:t>Итальянские фактории Причерноморья (Каффа, Тана, Солдайя и др.) и их роль в системе торговых и политических связей Руси с Западом и Востоком.</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представлениях о картине мира в Евразии в связи с завершением монгольских завоеваний.</w:t>
      </w:r>
      <w:r>
        <w:rPr>
          <w:rFonts w:ascii="Times New Roman" w:hAnsi="Times New Roman"/>
          <w:sz w:val="28"/>
          <w:szCs w:val="28"/>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единого Русского государства в XV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Pr>
          <w:rFonts w:ascii="Times New Roman" w:hAnsi="Times New Roman"/>
          <w:i/>
          <w:sz w:val="28"/>
          <w:szCs w:val="28"/>
        </w:rPr>
        <w:t xml:space="preserve">Новгород и Псков в XV в.: политический строй, отношения с Москвой, Ливонским орденом, Ганзой, Великим княжеством Литовским. </w:t>
      </w:r>
      <w:r>
        <w:rPr>
          <w:rFonts w:ascii="Times New Roman" w:hAnsi="Times New Roman"/>
          <w:sz w:val="28"/>
          <w:szCs w:val="28"/>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Pr>
          <w:rFonts w:ascii="Times New Roman" w:hAnsi="Times New Roman"/>
          <w:i/>
          <w:sz w:val="28"/>
          <w:szCs w:val="28"/>
        </w:rPr>
        <w:t>Формирование аппарата управления единого государства. Перемены в устройстве двора великого князя:</w:t>
      </w:r>
      <w:r>
        <w:rPr>
          <w:rFonts w:ascii="Times New Roman" w:hAnsi="Times New Roman"/>
          <w:sz w:val="28"/>
          <w:szCs w:val="28"/>
        </w:rPr>
        <w:t xml:space="preserve"> новая государственная символика; царский титул и регалии; дворцовое и церковное строительство. Московский Кремль.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Изменения восприятия мира. Сакрализация великокняжеской власти. Флорентийская уния. Установление автокефалии русской церкви. </w:t>
      </w:r>
      <w:r>
        <w:rPr>
          <w:rFonts w:ascii="Times New Roman" w:hAnsi="Times New Roman"/>
          <w:i/>
          <w:sz w:val="28"/>
          <w:szCs w:val="28"/>
        </w:rPr>
        <w:t>Внутрицерковная борьба (иосифляне и нестяжатели, ереси).</w:t>
      </w:r>
      <w:r>
        <w:rPr>
          <w:rFonts w:ascii="Times New Roman" w:hAnsi="Times New Roman"/>
          <w:sz w:val="28"/>
          <w:szCs w:val="28"/>
        </w:rPr>
        <w:t xml:space="preserve">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Изобразительное искусство. </w:t>
      </w:r>
      <w:r>
        <w:rPr>
          <w:rFonts w:ascii="Times New Roman" w:hAnsi="Times New Roman"/>
          <w:i/>
          <w:sz w:val="28"/>
          <w:szCs w:val="28"/>
        </w:rPr>
        <w:t>Повседневная жизнь горожан и сельских жителей в древнерусский и раннемосковский периоды.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Наш регион в древности и средневековье.</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XVI – XVII вв.: от великого княжества к царству. Россия в XVI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Pr>
          <w:rFonts w:ascii="Times New Roman" w:hAnsi="Times New Roman"/>
          <w:i/>
          <w:sz w:val="28"/>
          <w:szCs w:val="28"/>
        </w:rPr>
        <w:t>«Малая дума».</w:t>
      </w:r>
      <w:r>
        <w:rPr>
          <w:rFonts w:ascii="Times New Roman" w:hAnsi="Times New Roman"/>
          <w:sz w:val="28"/>
          <w:szCs w:val="28"/>
        </w:rPr>
        <w:t xml:space="preserve"> Местничество. Местное управление: наместники и волостели, система кормлений. Государство и церковь.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Регентство Елены Глинской. Сопротивление удельных князей великокняжеской власти. </w:t>
      </w:r>
      <w:r>
        <w:rPr>
          <w:rFonts w:ascii="Times New Roman" w:hAnsi="Times New Roman"/>
          <w:i/>
          <w:sz w:val="28"/>
          <w:szCs w:val="28"/>
        </w:rPr>
        <w:t>Мятеж князя Андрея Старицкого.</w:t>
      </w:r>
      <w:r>
        <w:rPr>
          <w:rFonts w:ascii="Times New Roman" w:hAnsi="Times New Roman"/>
          <w:sz w:val="28"/>
          <w:szCs w:val="28"/>
        </w:rPr>
        <w:t xml:space="preserve"> Унификация денежной системы. </w:t>
      </w:r>
      <w:r>
        <w:rPr>
          <w:rFonts w:ascii="Times New Roman" w:hAnsi="Times New Roman"/>
          <w:i/>
          <w:sz w:val="28"/>
          <w:szCs w:val="28"/>
        </w:rPr>
        <w:t>Стародубская война с Польшей и Литвой.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Pr>
          <w:rFonts w:ascii="Times New Roman" w:hAnsi="Times New Roman"/>
          <w:i/>
          <w:sz w:val="28"/>
          <w:szCs w:val="28"/>
        </w:rPr>
        <w:t xml:space="preserve">Ереси Матвея Башкина и Феодосия Косого.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Принятие Иваном IV царского титула. Реформы середины XVI в. «Избранная рада»: ее состав и значение. Появление Земских соборов: </w:t>
      </w:r>
      <w:r>
        <w:rPr>
          <w:rFonts w:ascii="Times New Roman" w:hAnsi="Times New Roman"/>
          <w:i/>
          <w:sz w:val="28"/>
          <w:szCs w:val="28"/>
        </w:rPr>
        <w:t>дискуссии о характере народного представительства.</w:t>
      </w:r>
      <w:r>
        <w:rPr>
          <w:rFonts w:ascii="Times New Roman" w:hAnsi="Times New Roman"/>
          <w:sz w:val="28"/>
          <w:szCs w:val="28"/>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Дворянство. </w:t>
      </w:r>
      <w:r>
        <w:rPr>
          <w:rFonts w:ascii="Times New Roman" w:hAnsi="Times New Roman"/>
          <w:i/>
          <w:sz w:val="28"/>
          <w:szCs w:val="28"/>
        </w:rPr>
        <w:t>Служилые и неслужилые люди. Формирование Государева двора и «служилых городов».</w:t>
      </w:r>
      <w:r>
        <w:rPr>
          <w:rFonts w:ascii="Times New Roman" w:hAnsi="Times New Roman"/>
          <w:sz w:val="28"/>
          <w:szCs w:val="28"/>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Многонациональный состав населения Русского государства. </w:t>
      </w:r>
      <w:r>
        <w:rPr>
          <w:rFonts w:ascii="Times New Roman" w:hAnsi="Times New Roman"/>
          <w:i/>
          <w:sz w:val="28"/>
          <w:szCs w:val="28"/>
        </w:rPr>
        <w:t>Финно-угорские народы</w:t>
      </w:r>
      <w:r>
        <w:rPr>
          <w:rFonts w:ascii="Times New Roman" w:hAnsi="Times New Roman"/>
          <w:sz w:val="28"/>
          <w:szCs w:val="28"/>
        </w:rPr>
        <w:t xml:space="preserve">. Народы Поволжья после присоединения к России. </w:t>
      </w:r>
      <w:r>
        <w:rPr>
          <w:rFonts w:ascii="Times New Roman" w:hAnsi="Times New Roman"/>
          <w:i/>
          <w:sz w:val="28"/>
          <w:szCs w:val="28"/>
        </w:rPr>
        <w:t>Служилые татары. Выходцы из стран Европы на государевой службе. Сосуществование религий в Российском государстве.</w:t>
      </w:r>
      <w:r>
        <w:rPr>
          <w:rFonts w:ascii="Times New Roman" w:hAnsi="Times New Roman"/>
          <w:sz w:val="28"/>
          <w:szCs w:val="28"/>
        </w:rPr>
        <w:t xml:space="preserve"> Русская Православная церковь. </w:t>
      </w:r>
      <w:r>
        <w:rPr>
          <w:rFonts w:ascii="Times New Roman" w:hAnsi="Times New Roman"/>
          <w:i/>
          <w:sz w:val="28"/>
          <w:szCs w:val="28"/>
        </w:rPr>
        <w:t>Мусульманское духовенство.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конце XVI в. Опричнина, дискуссия о ее причинах и характере. Опричный террор. Разгром Новгорода и Пскова. </w:t>
      </w:r>
      <w:r>
        <w:rPr>
          <w:rFonts w:ascii="Times New Roman" w:hAnsi="Times New Roman"/>
          <w:i/>
          <w:sz w:val="28"/>
          <w:szCs w:val="28"/>
        </w:rPr>
        <w:t xml:space="preserve">Московские казни 1570 г. </w:t>
      </w:r>
      <w:r>
        <w:rPr>
          <w:rFonts w:ascii="Times New Roman" w:hAnsi="Times New Roman"/>
          <w:sz w:val="28"/>
          <w:szCs w:val="28"/>
        </w:rPr>
        <w:t xml:space="preserve">Результаты и последствия опричнины. Противоречивость личности Ивана Грозного и проводимых им преобразований. Цена реформ.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Иванович. Борьба за власть в боярском окружении. Правление Бориса Годунова. Учреждение патриаршества. </w:t>
      </w:r>
      <w:r>
        <w:rPr>
          <w:rFonts w:ascii="Times New Roman" w:hAnsi="Times New Roman"/>
          <w:i/>
          <w:sz w:val="28"/>
          <w:szCs w:val="28"/>
        </w:rPr>
        <w:t>Тявзинский мирный договор со Швецией:восстановление позиций России в Прибалтике.</w:t>
      </w:r>
      <w:r>
        <w:rPr>
          <w:rFonts w:ascii="Times New Roman" w:hAnsi="Times New Roman"/>
          <w:sz w:val="28"/>
          <w:szCs w:val="28"/>
        </w:rPr>
        <w:t xml:space="preserve"> Противостояние с Крымским ханством. </w:t>
      </w:r>
      <w:r>
        <w:rPr>
          <w:rFonts w:ascii="Times New Roman" w:hAnsi="Times New Roman"/>
          <w:i/>
          <w:sz w:val="28"/>
          <w:szCs w:val="28"/>
        </w:rPr>
        <w:t>Отражение набега Гази-Гирея в 1591 г.</w:t>
      </w:r>
      <w:r>
        <w:rPr>
          <w:rFonts w:ascii="Times New Roman" w:hAnsi="Times New Roman"/>
          <w:sz w:val="28"/>
          <w:szCs w:val="28"/>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Смута в России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Династический кризис. Земский собор 1598 г. и избрание на царство Бориса Годунова. Политика Бориса Годунова, </w:t>
      </w:r>
      <w:r>
        <w:rPr>
          <w:rFonts w:ascii="Times New Roman" w:hAnsi="Times New Roman"/>
          <w:i/>
          <w:sz w:val="28"/>
          <w:szCs w:val="28"/>
        </w:rPr>
        <w:t>в т. ч. в отношении боярства. Опала семейства Романовых.</w:t>
      </w:r>
      <w:r>
        <w:rPr>
          <w:rFonts w:ascii="Times New Roman" w:hAnsi="Times New Roman"/>
          <w:sz w:val="28"/>
          <w:szCs w:val="28"/>
        </w:rPr>
        <w:t xml:space="preserve"> Голод 1601-1603 гг. и обострение социально-экономического кризиса.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Pr>
          <w:rFonts w:ascii="Times New Roman" w:hAnsi="Times New Roman"/>
          <w:i/>
          <w:sz w:val="28"/>
          <w:szCs w:val="28"/>
        </w:rPr>
        <w:t xml:space="preserve">Выборгский договор между Россией и Швецией. </w:t>
      </w:r>
      <w:r>
        <w:rPr>
          <w:rFonts w:ascii="Times New Roman" w:hAnsi="Times New Roman"/>
          <w:sz w:val="28"/>
          <w:szCs w:val="28"/>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Земский собор 1613 г. и его роль в укреплении государственности. Избрание на царство Михаила Федоровича Романова. </w:t>
      </w:r>
      <w:r>
        <w:rPr>
          <w:rFonts w:ascii="Times New Roman" w:hAnsi="Times New Roman"/>
          <w:i/>
          <w:sz w:val="28"/>
          <w:szCs w:val="28"/>
        </w:rPr>
        <w:t xml:space="preserve">Борьба с казачьими выступлениями против центральной власти. </w:t>
      </w:r>
      <w:r>
        <w:rPr>
          <w:rFonts w:ascii="Times New Roman" w:hAnsi="Times New Roman"/>
          <w:sz w:val="28"/>
          <w:szCs w:val="28"/>
        </w:rPr>
        <w:t xml:space="preserve">Столбовский мир со Швецией: утрата выхода к Балтийскому морю. </w:t>
      </w:r>
      <w:r>
        <w:rPr>
          <w:rFonts w:ascii="Times New Roman" w:hAnsi="Times New Roman"/>
          <w:i/>
          <w:sz w:val="28"/>
          <w:szCs w:val="28"/>
        </w:rPr>
        <w:t>Продолжение войны с Речью Посполитой. Поход принца Владислава на Москву.</w:t>
      </w:r>
      <w:r>
        <w:rPr>
          <w:rFonts w:ascii="Times New Roman" w:hAnsi="Times New Roman"/>
          <w:sz w:val="28"/>
          <w:szCs w:val="28"/>
        </w:rPr>
        <w:t xml:space="preserve"> Заключение Деулинского перемирия с Речью Посполитой. Итоги и последствия Смутного времени.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XVII веке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при первых Романовых. Царствование Михаила Федоровича. Восстановление экономического потенциала страны. </w:t>
      </w:r>
      <w:r>
        <w:rPr>
          <w:rFonts w:ascii="Times New Roman" w:hAnsi="Times New Roman"/>
          <w:i/>
          <w:sz w:val="28"/>
          <w:szCs w:val="28"/>
        </w:rPr>
        <w:t>Продолжение закрепощения крестьян.</w:t>
      </w:r>
      <w:r>
        <w:rPr>
          <w:rFonts w:ascii="Times New Roman" w:hAnsi="Times New Roman"/>
          <w:sz w:val="28"/>
          <w:szCs w:val="28"/>
        </w:rPr>
        <w:t xml:space="preserve"> Земские соборы. Роль патриарха Филарета в управлении государством.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Pr>
          <w:rFonts w:ascii="Times New Roman" w:hAnsi="Times New Roman"/>
          <w:i/>
          <w:sz w:val="28"/>
          <w:szCs w:val="28"/>
        </w:rPr>
        <w:t>Приказ Тайных дел.</w:t>
      </w:r>
      <w:r>
        <w:rPr>
          <w:rFonts w:ascii="Times New Roman" w:hAnsi="Times New Roman"/>
          <w:sz w:val="28"/>
          <w:szCs w:val="28"/>
        </w:rPr>
        <w:t xml:space="preserve"> Усиление воеводской власти в уездах и постепенная ликвидация земского самоуправления. Затухание деятельности Земских соборов. </w:t>
      </w:r>
      <w:r>
        <w:rPr>
          <w:rFonts w:ascii="Times New Roman" w:hAnsi="Times New Roman"/>
          <w:i/>
          <w:sz w:val="28"/>
          <w:szCs w:val="28"/>
        </w:rPr>
        <w:t xml:space="preserve">Правительство Б.И. Морозова и И.Д. Милославского: итоги его деятельности. </w:t>
      </w:r>
      <w:r>
        <w:rPr>
          <w:rFonts w:ascii="Times New Roman" w:hAnsi="Times New Roman"/>
          <w:sz w:val="28"/>
          <w:szCs w:val="28"/>
        </w:rPr>
        <w:t xml:space="preserve">Патриарх Никон. Раскол в Церкви. Протопоп Аввакум, формирование религиозной традиции старообрядчества.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Царь Федор Алексеевич. Отмена местничества. Налоговая (податная) реформа.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Pr>
          <w:rFonts w:ascii="Times New Roman" w:hAnsi="Times New Roman"/>
          <w:i/>
          <w:sz w:val="28"/>
          <w:szCs w:val="28"/>
        </w:rPr>
        <w:t>Торговый и Новоторговый уставы.</w:t>
      </w:r>
      <w:r>
        <w:rPr>
          <w:rFonts w:ascii="Times New Roman" w:hAnsi="Times New Roman"/>
          <w:sz w:val="28"/>
          <w:szCs w:val="28"/>
        </w:rPr>
        <w:t xml:space="preserve"> Торговля с европейскими странами, Прибалтикой, Востоком.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Pr>
          <w:rFonts w:ascii="Times New Roman" w:hAnsi="Times New Roman"/>
          <w:i/>
          <w:sz w:val="28"/>
          <w:szCs w:val="28"/>
        </w:rPr>
        <w:t>Денежная реформа 1654 г.</w:t>
      </w:r>
      <w:r>
        <w:rPr>
          <w:rFonts w:ascii="Times New Roman" w:hAnsi="Times New Roman"/>
          <w:sz w:val="28"/>
          <w:szCs w:val="28"/>
        </w:rPr>
        <w:t xml:space="preserve"> Медный бунт. Побеги крестьян на Дон и в Сибирь. Восстание Степана Разина.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Pr>
          <w:rFonts w:ascii="Times New Roman" w:hAnsi="Times New Roman"/>
          <w:i/>
          <w:sz w:val="28"/>
          <w:szCs w:val="28"/>
        </w:rPr>
        <w:t>Контакты с православным населением Речи Посполитой: противодействие полонизации, распространению католичества.</w:t>
      </w:r>
      <w:r>
        <w:rPr>
          <w:rFonts w:ascii="Times New Roman" w:hAnsi="Times New Roman"/>
          <w:sz w:val="28"/>
          <w:szCs w:val="28"/>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Pr>
          <w:rFonts w:ascii="Times New Roman" w:hAnsi="Times New Roman"/>
          <w:i/>
          <w:sz w:val="28"/>
          <w:szCs w:val="28"/>
        </w:rPr>
        <w:t xml:space="preserve">Отношения России со странами Западной Европы. Военные столкновения с манчжурами и империей Цин.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Pr>
          <w:rFonts w:ascii="Times New Roman" w:hAnsi="Times New Roman"/>
          <w:i/>
          <w:sz w:val="28"/>
          <w:szCs w:val="28"/>
        </w:rPr>
        <w:t>Коч – корабль русских первопроходцев.</w:t>
      </w:r>
      <w:r>
        <w:rPr>
          <w:rFonts w:ascii="Times New Roman" w:hAnsi="Times New Roman"/>
          <w:sz w:val="28"/>
          <w:szCs w:val="28"/>
        </w:rPr>
        <w:t xml:space="preserve"> Освоение Поволжья, Урала и Сибири. Калмыцкое ханство. Ясачное налогообложение. Переселение русских на новые земли. </w:t>
      </w:r>
      <w:r>
        <w:rPr>
          <w:rFonts w:ascii="Times New Roman" w:hAnsi="Times New Roman"/>
          <w:i/>
          <w:sz w:val="28"/>
          <w:szCs w:val="28"/>
        </w:rPr>
        <w:t xml:space="preserve">Миссионерство и христианизация. Межэтнические отношения. </w:t>
      </w:r>
      <w:r>
        <w:rPr>
          <w:rFonts w:ascii="Times New Roman" w:hAnsi="Times New Roman"/>
          <w:sz w:val="28"/>
          <w:szCs w:val="28"/>
        </w:rPr>
        <w:t xml:space="preserve">Формирование многонациональной элиты.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Изменения в картине мира человека в XVI–XVII вв. и повседневная жизнь.</w:t>
      </w:r>
      <w:r>
        <w:rPr>
          <w:rFonts w:ascii="Times New Roman" w:hAnsi="Times New Roman"/>
          <w:sz w:val="28"/>
          <w:szCs w:val="28"/>
        </w:rPr>
        <w:t xml:space="preserve"> 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Дворцово-храмовый ансамбль Соборной площади в Москве. Шатровый стиль в архитектуре. </w:t>
      </w:r>
      <w:r>
        <w:rPr>
          <w:rFonts w:ascii="Times New Roman" w:hAnsi="Times New Roman"/>
          <w:i/>
          <w:sz w:val="28"/>
          <w:szCs w:val="28"/>
        </w:rPr>
        <w:t xml:space="preserve">Антонио Солари, Алевиз Фрязин, Петрок Малой. </w:t>
      </w:r>
      <w:r>
        <w:rPr>
          <w:rFonts w:ascii="Times New Roman" w:hAnsi="Times New Roman"/>
          <w:sz w:val="28"/>
          <w:szCs w:val="28"/>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Pr>
          <w:rFonts w:ascii="Times New Roman" w:hAnsi="Times New Roman"/>
          <w:i/>
          <w:sz w:val="28"/>
          <w:szCs w:val="28"/>
        </w:rPr>
        <w:t>Приказ каменных дел.</w:t>
      </w:r>
      <w:r>
        <w:rPr>
          <w:rFonts w:ascii="Times New Roman" w:hAnsi="Times New Roman"/>
          <w:sz w:val="28"/>
          <w:szCs w:val="28"/>
        </w:rPr>
        <w:t xml:space="preserve"> Деревянное зодчество.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Симон Ушаков. Ярославская школа иконописи. Парсунная живопись.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Летописание и начало книгопечатания. Лицевой свод. Домострой. </w:t>
      </w:r>
      <w:r>
        <w:rPr>
          <w:rFonts w:ascii="Times New Roman" w:hAnsi="Times New Roman"/>
          <w:i/>
          <w:sz w:val="28"/>
          <w:szCs w:val="28"/>
        </w:rPr>
        <w:t xml:space="preserve">Переписка Ивана Грозного с князем Андреем Курбским. Публицистика Смутного времени. </w:t>
      </w:r>
      <w:r>
        <w:rPr>
          <w:rFonts w:ascii="Times New Roman" w:hAnsi="Times New Roman"/>
          <w:sz w:val="28"/>
          <w:szCs w:val="28"/>
        </w:rPr>
        <w:t xml:space="preserve">Усиление светского начала в российской культуре. Симеон Полоцкий. Немецкая слобода как проводник европейского культурного влияния. </w:t>
      </w:r>
      <w:r>
        <w:rPr>
          <w:rFonts w:ascii="Times New Roman" w:hAnsi="Times New Roman"/>
          <w:i/>
          <w:sz w:val="28"/>
          <w:szCs w:val="28"/>
        </w:rPr>
        <w:t xml:space="preserve">Посадская сатира XVII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в </w:t>
      </w:r>
      <w:r>
        <w:rPr>
          <w:rFonts w:ascii="Times New Roman" w:hAnsi="Times New Roman"/>
          <w:sz w:val="28"/>
          <w:szCs w:val="28"/>
          <w:lang w:val="en-US"/>
        </w:rPr>
        <w:t>XVI</w:t>
      </w:r>
      <w:r>
        <w:rPr>
          <w:rFonts w:ascii="Times New Roman" w:hAnsi="Times New Roman"/>
          <w:sz w:val="28"/>
          <w:szCs w:val="28"/>
        </w:rPr>
        <w:t xml:space="preserve"> – </w:t>
      </w:r>
      <w:r>
        <w:rPr>
          <w:rFonts w:ascii="Times New Roman" w:hAnsi="Times New Roman"/>
          <w:sz w:val="28"/>
          <w:szCs w:val="28"/>
          <w:lang w:val="en-US"/>
        </w:rPr>
        <w:t>XVII</w:t>
      </w:r>
      <w:r>
        <w:rPr>
          <w:rFonts w:ascii="Times New Roman" w:hAnsi="Times New Roman"/>
          <w:sz w:val="28"/>
          <w:szCs w:val="28"/>
        </w:rPr>
        <w:t xml:space="preserve"> вв.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Россия в конце XVII - XVIII вв: от царства к империи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эпоху преобразований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Экономическая политика. </w:t>
      </w:r>
      <w:r>
        <w:rPr>
          <w:rFonts w:ascii="Times New Roman" w:hAnsi="Times New Roman"/>
          <w:sz w:val="28"/>
          <w:szCs w:val="28"/>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Социальная политика. </w:t>
      </w:r>
      <w:r>
        <w:rPr>
          <w:rFonts w:ascii="Times New Roman" w:hAnsi="Times New Roman"/>
          <w:sz w:val="28"/>
          <w:szCs w:val="28"/>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Реформы управления.</w:t>
      </w:r>
      <w:r>
        <w:rPr>
          <w:rFonts w:ascii="Times New Roman" w:hAnsi="Times New Roman"/>
          <w:sz w:val="28"/>
          <w:szCs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Первые гвардейские полки. Создание регулярной армии, военного флота. Рекрутские наборы.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Церковная реформа</w:t>
      </w:r>
      <w:r>
        <w:rPr>
          <w:rFonts w:ascii="Times New Roman" w:hAnsi="Times New Roman"/>
          <w:b/>
          <w:sz w:val="28"/>
          <w:szCs w:val="28"/>
        </w:rPr>
        <w:t>.</w:t>
      </w:r>
      <w:r>
        <w:rPr>
          <w:rFonts w:ascii="Times New Roman" w:hAnsi="Times New Roman"/>
          <w:sz w:val="28"/>
          <w:szCs w:val="28"/>
        </w:rPr>
        <w:t xml:space="preserve"> Упразднение патриаршества, учреждение синода. Положение конфессий.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Оппозиция реформам Петра I. </w:t>
      </w:r>
      <w:r>
        <w:rPr>
          <w:rFonts w:ascii="Times New Roman" w:hAnsi="Times New Roman"/>
          <w:sz w:val="28"/>
          <w:szCs w:val="28"/>
        </w:rPr>
        <w:t xml:space="preserve">Социальные движения в первой четверти XVIII в. </w:t>
      </w:r>
      <w:r>
        <w:rPr>
          <w:rFonts w:ascii="Times New Roman" w:hAnsi="Times New Roman"/>
          <w:i/>
          <w:sz w:val="28"/>
          <w:szCs w:val="28"/>
        </w:rPr>
        <w:t>Восстания в Астрахани, Башкирии, на Дону.</w:t>
      </w:r>
      <w:r>
        <w:rPr>
          <w:rFonts w:ascii="Times New Roman" w:hAnsi="Times New Roman"/>
          <w:sz w:val="28"/>
          <w:szCs w:val="28"/>
        </w:rPr>
        <w:t xml:space="preserve"> Дело царевича Алексея.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Внешняя политика.</w:t>
      </w:r>
      <w:r>
        <w:rPr>
          <w:rFonts w:ascii="Times New Roman" w:hAnsi="Times New Roman"/>
          <w:sz w:val="28"/>
          <w:szCs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Закрепление России на берегах Балтики. Провозглашение России империей. Каспийский поход Петра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Преобразования Петра I в области культуры. </w:t>
      </w:r>
      <w:r>
        <w:rPr>
          <w:rFonts w:ascii="Times New Roman" w:hAnsi="Times New Roman"/>
          <w:sz w:val="28"/>
          <w:szCs w:val="28"/>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Повседневная жизнь и быт правящей элиты и основной массы населения. Перемены в образе жизни российского дворянства. </w:t>
      </w:r>
      <w:r>
        <w:rPr>
          <w:rFonts w:ascii="Times New Roman" w:hAnsi="Times New Roman"/>
          <w:i/>
          <w:sz w:val="28"/>
          <w:szCs w:val="28"/>
        </w:rPr>
        <w:t xml:space="preserve">Новые формы социальной коммуникации в дворянской среде. </w:t>
      </w:r>
      <w:r>
        <w:rPr>
          <w:rFonts w:ascii="Times New Roman" w:hAnsi="Times New Roman"/>
          <w:sz w:val="28"/>
          <w:szCs w:val="28"/>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Итоги, последствия и значение петровских преобразований. Образ Петра I в русской культуре.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После Петра Великого: эпоха «дворцовых переворотов»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Укрепление границ империи на Украине и на юго-восточной окраине. </w:t>
      </w:r>
      <w:r>
        <w:rPr>
          <w:rFonts w:ascii="Times New Roman" w:hAnsi="Times New Roman"/>
          <w:i/>
          <w:sz w:val="28"/>
          <w:szCs w:val="28"/>
        </w:rPr>
        <w:t xml:space="preserve">Переход Младшего жуза в Казахстане под суверенитет Российской империи. Война с Османской империей.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международных конфликтах 1740-х – 1750-х гг. Участие в Семилетней войне.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Петр III. Манифест «о вольности дворянской». Переворот 28 июня 1762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в 1760-х – 1790- гг. Правление Екатерины II и Павла I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Pr>
          <w:rFonts w:ascii="Times New Roman" w:hAnsi="Times New Roman"/>
          <w:i/>
          <w:sz w:val="28"/>
          <w:szCs w:val="28"/>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Национальная политика. </w:t>
      </w:r>
      <w:r>
        <w:rPr>
          <w:rFonts w:ascii="Times New Roman" w:hAnsi="Times New Roman"/>
          <w:i/>
          <w:sz w:val="28"/>
          <w:szCs w:val="28"/>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Pr>
          <w:rFonts w:ascii="Times New Roman" w:hAnsi="Times New Roman"/>
          <w:sz w:val="28"/>
          <w:szCs w:val="28"/>
        </w:rPr>
        <w:t xml:space="preserve"> Расселение колонистов в Новороссии, Поволжье, других регионах. Укрепление начал толерантности и веротерпимости по отношению к неправославным и нехристианским конфессиям.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Pr>
          <w:rFonts w:ascii="Times New Roman" w:hAnsi="Times New Roman"/>
          <w:i/>
          <w:sz w:val="28"/>
          <w:szCs w:val="28"/>
        </w:rPr>
        <w:t>Дворовые люди.</w:t>
      </w:r>
      <w:r>
        <w:rPr>
          <w:rFonts w:ascii="Times New Roman" w:hAnsi="Times New Roman"/>
          <w:sz w:val="28"/>
          <w:szCs w:val="28"/>
        </w:rPr>
        <w:t xml:space="preserve"> Роль крепостного строя в экономике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Промышленность в городе и деревне. Роль государства, купечества, помещиков в развитии промышленности. </w:t>
      </w:r>
      <w:r>
        <w:rPr>
          <w:rFonts w:ascii="Times New Roman" w:hAnsi="Times New Roman"/>
          <w:i/>
          <w:sz w:val="28"/>
          <w:szCs w:val="28"/>
        </w:rPr>
        <w:t xml:space="preserve">Крепостной и вольнонаемный труд. Привлечение крепостных оброчных крестьян к работе на мануфактурах. </w:t>
      </w:r>
      <w:r>
        <w:rPr>
          <w:rFonts w:ascii="Times New Roman" w:hAnsi="Times New Roman"/>
          <w:sz w:val="28"/>
          <w:szCs w:val="28"/>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Внутренняя и внешняя торговля. Торговые пути внутри страны. </w:t>
      </w:r>
      <w:r>
        <w:rPr>
          <w:rFonts w:ascii="Times New Roman" w:hAnsi="Times New Roman"/>
          <w:i/>
          <w:sz w:val="28"/>
          <w:szCs w:val="28"/>
        </w:rPr>
        <w:t>Водно-транспортные системы: Вышневолоцкая, Тихвинская, Мариинская и др.</w:t>
      </w:r>
      <w:r>
        <w:rPr>
          <w:rFonts w:ascii="Times New Roman" w:hAnsi="Times New Roman"/>
          <w:sz w:val="28"/>
          <w:szCs w:val="28"/>
        </w:rPr>
        <w:t xml:space="preserve"> Ярмарки и их роль во внутренней торговле. Макарьевская, Ирбитская, Свенская, Коренная ярмарки. Ярмарки на Украине. </w:t>
      </w:r>
      <w:r>
        <w:rPr>
          <w:rFonts w:ascii="Times New Roman" w:hAnsi="Times New Roman"/>
          <w:i/>
          <w:sz w:val="28"/>
          <w:szCs w:val="28"/>
        </w:rPr>
        <w:t xml:space="preserve">Партнеры России во внешней торговле в Европе и в мире. Обеспечение активного внешнеторгового баланса.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Обострение социальных противоречий. </w:t>
      </w:r>
      <w:r>
        <w:rPr>
          <w:rFonts w:ascii="Times New Roman" w:hAnsi="Times New Roman"/>
          <w:i/>
          <w:sz w:val="28"/>
          <w:szCs w:val="28"/>
        </w:rPr>
        <w:t>Чумной бунт в Москве.</w:t>
      </w:r>
      <w:r>
        <w:rPr>
          <w:rFonts w:ascii="Times New Roman" w:hAnsi="Times New Roman"/>
          <w:sz w:val="28"/>
          <w:szCs w:val="28"/>
        </w:rPr>
        <w:t xml:space="preserve"> Восстание под предводительством Емельяна Пугачева. </w:t>
      </w:r>
      <w:r>
        <w:rPr>
          <w:rFonts w:ascii="Times New Roman" w:hAnsi="Times New Roman"/>
          <w:i/>
          <w:sz w:val="28"/>
          <w:szCs w:val="28"/>
        </w:rPr>
        <w:t>Антидворянский и антикрепостнический характер движения. Роль казачества, народов Урала и Поволжья в восстании.</w:t>
      </w:r>
      <w:r>
        <w:rPr>
          <w:rFonts w:ascii="Times New Roman" w:hAnsi="Times New Roman"/>
          <w:sz w:val="28"/>
          <w:szCs w:val="28"/>
        </w:rPr>
        <w:t xml:space="preserve"> Влияние восстания на внутреннюю политику и развитие общественной мысли.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Внешняя политика России второй половины XVIII в., ее основные задачи. Н.И. Панин и А.А.Безбородко.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Участие России в разделах Речи Посполитой. </w:t>
      </w:r>
      <w:r>
        <w:rPr>
          <w:rFonts w:ascii="Times New Roman" w:hAnsi="Times New Roman"/>
          <w:i/>
          <w:sz w:val="28"/>
          <w:szCs w:val="28"/>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Pr>
          <w:rFonts w:ascii="Times New Roman" w:hAnsi="Times New Roman"/>
          <w:sz w:val="28"/>
          <w:szCs w:val="28"/>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Pr>
          <w:rFonts w:ascii="Times New Roman" w:hAnsi="Times New Roman"/>
          <w:i/>
          <w:sz w:val="28"/>
          <w:szCs w:val="28"/>
        </w:rPr>
        <w:t xml:space="preserve">Восстание под предводительством Тадеуша Костюшко.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Российской империи в XVIII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Pr>
          <w:rFonts w:ascii="Times New Roman" w:hAnsi="Times New Roman"/>
          <w:i/>
          <w:sz w:val="28"/>
          <w:szCs w:val="28"/>
        </w:rPr>
        <w:t>Н.И. Новиков, материалы о положении крепостных крестьян в его журналах.</w:t>
      </w:r>
      <w:r>
        <w:rPr>
          <w:rFonts w:ascii="Times New Roman" w:hAnsi="Times New Roman"/>
          <w:sz w:val="28"/>
          <w:szCs w:val="28"/>
        </w:rPr>
        <w:t xml:space="preserve"> А.Н. Радищев и его «Путешествие из Петербурга в Москву».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Pr>
          <w:rFonts w:ascii="Times New Roman" w:hAnsi="Times New Roman"/>
          <w:i/>
          <w:sz w:val="28"/>
          <w:szCs w:val="28"/>
        </w:rPr>
        <w:t>Вклад в развитие русской культуры ученых, художников, мастеров, прибывших из-за рубежа.</w:t>
      </w:r>
      <w:r>
        <w:rPr>
          <w:rFonts w:ascii="Times New Roman" w:hAnsi="Times New Roman"/>
          <w:sz w:val="28"/>
          <w:szCs w:val="28"/>
        </w:rPr>
        <w:t xml:space="preserve"> Усиление внимания к жизни и культуре русского народа и историческому прошлому России к концу столетия.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российских сословий. Дворянство: жизнь и быт дворянской усадьбы. Духовенство. Купечество. Крестьянство.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Pr>
          <w:rFonts w:ascii="Times New Roman" w:hAnsi="Times New Roman"/>
          <w:i/>
          <w:sz w:val="28"/>
          <w:szCs w:val="28"/>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М.В. Ломоносов и его выдающаяся роль в становлении российской науки и 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Образование в России в XVIII в. </w:t>
      </w:r>
      <w:r>
        <w:rPr>
          <w:rFonts w:ascii="Times New Roman" w:hAnsi="Times New Roman"/>
          <w:i/>
          <w:sz w:val="28"/>
          <w:szCs w:val="28"/>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Pr>
          <w:rFonts w:ascii="Times New Roman" w:hAnsi="Times New Roman"/>
          <w:sz w:val="28"/>
          <w:szCs w:val="28"/>
        </w:rPr>
        <w:t xml:space="preserve"> Московский университет – первый российский университет.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Русская архитектура XVIII в. Строительство Петербурга, формирование его городского плана. </w:t>
      </w:r>
      <w:r>
        <w:rPr>
          <w:rFonts w:ascii="Times New Roman" w:hAnsi="Times New Roman"/>
          <w:i/>
          <w:sz w:val="28"/>
          <w:szCs w:val="28"/>
        </w:rPr>
        <w:t>Регулярный характер застройки Петербурга и других городов. Барокко в архитектуре Москвы и Петербурга.</w:t>
      </w:r>
      <w:r>
        <w:rPr>
          <w:rFonts w:ascii="Times New Roman" w:hAnsi="Times New Roman"/>
          <w:sz w:val="28"/>
          <w:szCs w:val="28"/>
        </w:rPr>
        <w:t xml:space="preserve"> Переход к классицизму, </w:t>
      </w:r>
      <w:r>
        <w:rPr>
          <w:rFonts w:ascii="Times New Roman" w:hAnsi="Times New Roman"/>
          <w:i/>
          <w:sz w:val="28"/>
          <w:szCs w:val="28"/>
        </w:rPr>
        <w:t xml:space="preserve">создание архитектурных ассамблей в стиле классицизма в обеих столицах. </w:t>
      </w:r>
      <w:r>
        <w:rPr>
          <w:rFonts w:ascii="Times New Roman" w:hAnsi="Times New Roman"/>
          <w:sz w:val="28"/>
          <w:szCs w:val="28"/>
        </w:rPr>
        <w:t xml:space="preserve">В.И. Баженов, М.Ф. Казаков.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Pr>
          <w:rFonts w:ascii="Times New Roman" w:hAnsi="Times New Roman"/>
          <w:i/>
          <w:sz w:val="28"/>
          <w:szCs w:val="28"/>
        </w:rPr>
        <w:t xml:space="preserve">Новые веяния в изобразительном искусстве в конце столетия.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Народы России в XVIII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Россия при Павле I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принципы внутренней политики Павла I. Укрепление абсолютизма </w:t>
      </w:r>
      <w:r>
        <w:rPr>
          <w:rFonts w:ascii="Times New Roman" w:hAnsi="Times New Roman"/>
          <w:i/>
          <w:sz w:val="28"/>
          <w:szCs w:val="28"/>
        </w:rPr>
        <w:t>через отказ от принципов «просвещенного абсолютизма» и</w:t>
      </w:r>
      <w:r>
        <w:rPr>
          <w:rFonts w:ascii="Times New Roman" w:hAnsi="Times New Roman"/>
          <w:sz w:val="28"/>
          <w:szCs w:val="28"/>
        </w:rPr>
        <w:t xml:space="preserve">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Внутренняя политика. Ограничение дворянских привилегий.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XVIII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Российсская империя в XIX – начале XX вв.</w:t>
      </w:r>
    </w:p>
    <w:p w:rsidR="00777D59" w:rsidRDefault="006821ED">
      <w:pPr>
        <w:spacing w:after="0" w:line="360" w:lineRule="auto"/>
        <w:ind w:firstLine="709"/>
        <w:rPr>
          <w:rFonts w:ascii="Times New Roman" w:hAnsi="Times New Roman"/>
          <w:b/>
          <w:bCs/>
          <w:sz w:val="28"/>
          <w:szCs w:val="28"/>
        </w:rPr>
      </w:pPr>
      <w:r>
        <w:rPr>
          <w:rFonts w:ascii="Times New Roman" w:hAnsi="Times New Roman"/>
          <w:b/>
          <w:bCs/>
          <w:sz w:val="28"/>
          <w:szCs w:val="28"/>
        </w:rPr>
        <w:t>Россия на пути к реформам (1801–1861)</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Александровская эпоха: государственный либерализм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Отечественная война 1812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Либеральные и охранительные тенденции во внутренней политике. Польская конституция 1815 г. </w:t>
      </w:r>
      <w:r>
        <w:rPr>
          <w:rFonts w:ascii="Times New Roman" w:hAnsi="Times New Roman"/>
          <w:i/>
          <w:sz w:val="28"/>
          <w:szCs w:val="28"/>
        </w:rPr>
        <w:t>Военные поселения. Дворянская оппозиция самодержавию.</w:t>
      </w:r>
      <w:r>
        <w:rPr>
          <w:rFonts w:ascii="Times New Roman" w:hAnsi="Times New Roman"/>
          <w:sz w:val="28"/>
          <w:szCs w:val="28"/>
        </w:rPr>
        <w:t xml:space="preserve"> Тайные организации: Союз спасения, Союз благоденствия, Северное и Южное общества. Восстание декабристов 14 декабря 1825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Николаевское самодержавие: государственный консерватизм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Pr>
          <w:rFonts w:ascii="Times New Roman" w:hAnsi="Times New Roman"/>
          <w:i/>
          <w:sz w:val="28"/>
          <w:szCs w:val="28"/>
        </w:rPr>
        <w:t>централизация управления, политическая полиция, кодификация законов, цензура, попечительство об образовании.</w:t>
      </w:r>
      <w:r>
        <w:rPr>
          <w:rFonts w:ascii="Times New Roman" w:hAnsi="Times New Roman"/>
          <w:sz w:val="28"/>
          <w:szCs w:val="28"/>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Pr>
          <w:rFonts w:ascii="Times New Roman" w:hAnsi="Times New Roman"/>
          <w:i/>
          <w:sz w:val="28"/>
          <w:szCs w:val="28"/>
        </w:rPr>
        <w:t xml:space="preserve">Формирование профессиональной бюрократии. Прогрессивное чиновничество: у истоков либерального реформаторства.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Крепостнический социум. Деревня и город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Сословная структура российского общества. Крепостное хозяйство. </w:t>
      </w:r>
      <w:r>
        <w:rPr>
          <w:rFonts w:ascii="Times New Roman" w:hAnsi="Times New Roman"/>
          <w:i/>
          <w:sz w:val="28"/>
          <w:szCs w:val="28"/>
        </w:rPr>
        <w:t>Помещик и крестьянин, конфликты и сотрудничество.</w:t>
      </w:r>
      <w:r>
        <w:rPr>
          <w:rFonts w:ascii="Times New Roman" w:hAnsi="Times New Roman"/>
          <w:sz w:val="28"/>
          <w:szCs w:val="28"/>
        </w:rPr>
        <w:t xml:space="preserve"> Промышленный переворот и его особенности в России. Начало железнодорожного строительства. </w:t>
      </w:r>
      <w:r>
        <w:rPr>
          <w:rFonts w:ascii="Times New Roman" w:hAnsi="Times New Roman"/>
          <w:i/>
          <w:sz w:val="28"/>
          <w:szCs w:val="28"/>
        </w:rPr>
        <w:t>Москва и Петербург: спор двух столиц.</w:t>
      </w:r>
      <w:r>
        <w:rPr>
          <w:rFonts w:ascii="Times New Roman" w:hAnsi="Times New Roman"/>
          <w:sz w:val="28"/>
          <w:szCs w:val="28"/>
        </w:rPr>
        <w:t xml:space="preserve"> Города как административные, торговые и промышленные центры. Городское самоуправление.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Культурное пространство империи в первой половине XIX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Pr>
          <w:rFonts w:ascii="Times New Roman" w:hAnsi="Times New Roman"/>
          <w:i/>
          <w:sz w:val="28"/>
          <w:szCs w:val="28"/>
        </w:rPr>
        <w:t>Культура повседневности: обретение комфорта. Жизнь в городе и в усадьбе.</w:t>
      </w:r>
      <w:r>
        <w:rPr>
          <w:rFonts w:ascii="Times New Roman" w:hAnsi="Times New Roman"/>
          <w:sz w:val="28"/>
          <w:szCs w:val="28"/>
        </w:rPr>
        <w:t xml:space="preserve"> Российская культура как часть европейской культуры.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Пространство империи: этнокультурный облик страны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Pr>
          <w:rFonts w:ascii="Times New Roman" w:hAnsi="Times New Roman"/>
          <w:i/>
          <w:sz w:val="28"/>
          <w:szCs w:val="28"/>
        </w:rPr>
        <w:t>Польское восстание 1830–1831 гг.</w:t>
      </w:r>
      <w:r>
        <w:rPr>
          <w:rFonts w:ascii="Times New Roman" w:hAnsi="Times New Roman"/>
          <w:sz w:val="28"/>
          <w:szCs w:val="28"/>
        </w:rPr>
        <w:t xml:space="preserve"> Присоединение Грузии и Закавказья. Кавказская война. Движение Шамиля.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Формирование гражданского правосознания. Основные течения общественной мысли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Pr>
          <w:rFonts w:ascii="Times New Roman" w:hAnsi="Times New Roman"/>
          <w:i/>
          <w:sz w:val="28"/>
          <w:szCs w:val="28"/>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Pr>
          <w:rFonts w:ascii="Times New Roman" w:hAnsi="Times New Roman"/>
          <w:i/>
          <w:sz w:val="28"/>
          <w:szCs w:val="28"/>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p w:rsidR="00777D59" w:rsidRDefault="006821ED">
      <w:pPr>
        <w:spacing w:after="0" w:line="360" w:lineRule="auto"/>
        <w:ind w:firstLine="709"/>
        <w:rPr>
          <w:rFonts w:ascii="Times New Roman" w:hAnsi="Times New Roman"/>
          <w:b/>
          <w:bCs/>
          <w:sz w:val="28"/>
          <w:szCs w:val="28"/>
        </w:rPr>
      </w:pPr>
      <w:r>
        <w:rPr>
          <w:rFonts w:ascii="Times New Roman" w:hAnsi="Times New Roman"/>
          <w:b/>
          <w:bCs/>
          <w:sz w:val="28"/>
          <w:szCs w:val="28"/>
        </w:rPr>
        <w:t>Россия в эпоху реформ</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Преобразования Александра II: социальная и правовая модернизация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Pr>
          <w:rFonts w:ascii="Times New Roman" w:hAnsi="Times New Roman"/>
          <w:i/>
          <w:sz w:val="28"/>
          <w:szCs w:val="28"/>
        </w:rPr>
        <w:t>Утверждение начал всесословности в правовом строе страны.</w:t>
      </w:r>
      <w:r>
        <w:rPr>
          <w:rFonts w:ascii="Times New Roman" w:hAnsi="Times New Roman"/>
          <w:sz w:val="28"/>
          <w:szCs w:val="28"/>
        </w:rPr>
        <w:t xml:space="preserve"> Конституционный вопрос.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«Народное самодержавие» Александра III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Идеология самобытного развития России. Государственный национализм. Реформы и «контрреформы». </w:t>
      </w:r>
      <w:r>
        <w:rPr>
          <w:rFonts w:ascii="Times New Roman" w:hAnsi="Times New Roman"/>
          <w:i/>
          <w:sz w:val="28"/>
          <w:szCs w:val="28"/>
        </w:rPr>
        <w:t>Политика консервативной стабилизации. Ограничение общественной самодеятельности.</w:t>
      </w:r>
      <w:r>
        <w:rPr>
          <w:rFonts w:ascii="Times New Roman" w:hAnsi="Times New Roman"/>
          <w:sz w:val="28"/>
          <w:szCs w:val="28"/>
        </w:rPr>
        <w:t xml:space="preserve"> Местное самоуправление и самодержавие. Независимость суда и администрация. </w:t>
      </w:r>
      <w:r>
        <w:rPr>
          <w:rFonts w:ascii="Times New Roman" w:hAnsi="Times New Roman"/>
          <w:i/>
          <w:sz w:val="28"/>
          <w:szCs w:val="28"/>
        </w:rPr>
        <w:t>Права университетов и власть попечителей.</w:t>
      </w:r>
      <w:r>
        <w:rPr>
          <w:rFonts w:ascii="Times New Roman" w:hAnsi="Times New Roman"/>
          <w:sz w:val="28"/>
          <w:szCs w:val="28"/>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Pr>
          <w:rFonts w:ascii="Times New Roman" w:hAnsi="Times New Roman"/>
          <w:i/>
          <w:sz w:val="28"/>
          <w:szCs w:val="28"/>
        </w:rPr>
        <w:t>Финансовая политика</w:t>
      </w:r>
      <w:r>
        <w:rPr>
          <w:rFonts w:ascii="Times New Roman" w:hAnsi="Times New Roman"/>
          <w:sz w:val="28"/>
          <w:szCs w:val="28"/>
        </w:rPr>
        <w:t xml:space="preserve">. </w:t>
      </w:r>
      <w:r>
        <w:rPr>
          <w:rFonts w:ascii="Times New Roman" w:hAnsi="Times New Roman"/>
          <w:i/>
          <w:sz w:val="28"/>
          <w:szCs w:val="28"/>
        </w:rPr>
        <w:t xml:space="preserve">Консервация аграрных отношений.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Пространство империи. Основные сферы и направления внешнеполитических интересов. Упрочение статуса великой державы. </w:t>
      </w:r>
      <w:r>
        <w:rPr>
          <w:rFonts w:ascii="Times New Roman" w:hAnsi="Times New Roman"/>
          <w:i/>
          <w:sz w:val="28"/>
          <w:szCs w:val="28"/>
        </w:rPr>
        <w:t xml:space="preserve">Освоение государственной территории.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Пореформенный социум. Сельское хозяйство и промышленность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Pr>
          <w:rFonts w:ascii="Times New Roman" w:hAnsi="Times New Roman"/>
          <w:i/>
          <w:sz w:val="28"/>
          <w:szCs w:val="28"/>
        </w:rPr>
        <w:t>Помещичье «оскудение». Социальные типы крестьян и помещиков.</w:t>
      </w:r>
      <w:r>
        <w:rPr>
          <w:rFonts w:ascii="Times New Roman" w:hAnsi="Times New Roman"/>
          <w:sz w:val="28"/>
          <w:szCs w:val="28"/>
        </w:rPr>
        <w:t xml:space="preserve"> Дворяне-предприниматели.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Pr>
          <w:rFonts w:ascii="Times New Roman" w:hAnsi="Times New Roman"/>
          <w:i/>
          <w:sz w:val="28"/>
          <w:szCs w:val="28"/>
        </w:rPr>
        <w:t xml:space="preserve">Государственные, общественные и частнопредпринимательские способы его решения.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Культурное пространство империи во второй половине XIX 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Pr>
          <w:rFonts w:ascii="Times New Roman" w:hAnsi="Times New Roman"/>
          <w:i/>
          <w:sz w:val="28"/>
          <w:szCs w:val="28"/>
        </w:rPr>
        <w:t xml:space="preserve">Роль печатного слова в формировании общественного мнения. Народная, элитарная и массовая культура. </w:t>
      </w:r>
      <w:r>
        <w:rPr>
          <w:rFonts w:ascii="Times New Roman" w:hAnsi="Times New Roman"/>
          <w:sz w:val="28"/>
          <w:szCs w:val="28"/>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Этнокультурный облик империи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Pr>
          <w:rFonts w:ascii="Times New Roman" w:hAnsi="Times New Roman"/>
          <w:i/>
          <w:sz w:val="28"/>
          <w:szCs w:val="28"/>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Pr>
          <w:rFonts w:ascii="Times New Roman" w:hAnsi="Times New Roman"/>
          <w:sz w:val="28"/>
          <w:szCs w:val="28"/>
        </w:rPr>
        <w:t xml:space="preserve"> Национальные движения народов России. Взаимодействие национальных культур и народов.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Формирование гражданского общества и основные направления общественных движений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Pr>
          <w:rFonts w:ascii="Times New Roman" w:hAnsi="Times New Roman"/>
          <w:i/>
          <w:sz w:val="28"/>
          <w:szCs w:val="28"/>
        </w:rPr>
        <w:t xml:space="preserve">Студенческое движение. Рабочее движение. Женское движение.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Идейные течения и общественное движение. </w:t>
      </w:r>
      <w:r>
        <w:rPr>
          <w:rFonts w:ascii="Times New Roman" w:hAnsi="Times New Roman"/>
          <w:i/>
          <w:sz w:val="28"/>
          <w:szCs w:val="28"/>
        </w:rPr>
        <w:t xml:space="preserve">Влияние позитивизма, дарвинизма, марксизма и других направлений европейской общественной мысли. </w:t>
      </w:r>
      <w:r>
        <w:rPr>
          <w:rFonts w:ascii="Times New Roman" w:hAnsi="Times New Roman"/>
          <w:sz w:val="28"/>
          <w:szCs w:val="28"/>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Pr>
          <w:rFonts w:ascii="Times New Roman" w:hAnsi="Times New Roman"/>
          <w:i/>
          <w:sz w:val="28"/>
          <w:szCs w:val="28"/>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Pr>
          <w:rFonts w:ascii="Times New Roman" w:hAnsi="Times New Roman"/>
          <w:sz w:val="28"/>
          <w:szCs w:val="28"/>
        </w:rPr>
        <w:t xml:space="preserve"> Политический терроризм. Распространение марксизма и формирование социал-демократии. </w:t>
      </w:r>
      <w:r>
        <w:rPr>
          <w:rFonts w:ascii="Times New Roman" w:hAnsi="Times New Roman"/>
          <w:i/>
          <w:sz w:val="28"/>
          <w:szCs w:val="28"/>
        </w:rPr>
        <w:t xml:space="preserve">Группа «Освобождение труда». «Союз борьбы за освобождение рабочего класса». I съезд РСДРП.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Кризис империи в начале ХХ века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Pr>
          <w:rFonts w:ascii="Times New Roman" w:hAnsi="Times New Roman"/>
          <w:i/>
          <w:sz w:val="28"/>
          <w:szCs w:val="28"/>
        </w:rPr>
        <w:t>Отечественный и иностранный капитал, его роль в индустриализации страны.</w:t>
      </w:r>
      <w:r>
        <w:rPr>
          <w:rFonts w:ascii="Times New Roman" w:hAnsi="Times New Roman"/>
          <w:sz w:val="28"/>
          <w:szCs w:val="28"/>
        </w:rPr>
        <w:t xml:space="preserve"> Россия – мировой экспортер хлеба. Аграрный вопрос.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Pr>
          <w:rFonts w:ascii="Times New Roman" w:hAnsi="Times New Roman"/>
          <w:i/>
          <w:sz w:val="28"/>
          <w:szCs w:val="28"/>
        </w:rPr>
        <w:t xml:space="preserve">Положение женщины в обществе. Церковь в условиях кризиса имперской идеологии. Распространение светской этики и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Первая российская революция 1905-1907 гг. Начало парламентаризма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Николай II и его окружение. Деятельность В.К. Плеве на посту министра внутренних дел. Оппозиционное либеральное движение. </w:t>
      </w:r>
      <w:r>
        <w:rPr>
          <w:rFonts w:ascii="Times New Roman" w:hAnsi="Times New Roman"/>
          <w:i/>
          <w:sz w:val="28"/>
          <w:szCs w:val="28"/>
        </w:rPr>
        <w:t xml:space="preserve">«Союз освобождения». «Банкетная кампания».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Предпосылки Первой российской революции. Формы социальных протестов. Борьба профессиональных революционеров с государством. </w:t>
      </w:r>
      <w:r>
        <w:rPr>
          <w:rFonts w:ascii="Times New Roman" w:hAnsi="Times New Roman"/>
          <w:i/>
          <w:sz w:val="28"/>
          <w:szCs w:val="28"/>
        </w:rPr>
        <w:t xml:space="preserve">Политический терроризм.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Формирование многопартийной системы. Политические партии, массовые движения и их лидеры. </w:t>
      </w:r>
      <w:r>
        <w:rPr>
          <w:rFonts w:ascii="Times New Roman" w:hAnsi="Times New Roman"/>
          <w:i/>
          <w:sz w:val="28"/>
          <w:szCs w:val="28"/>
        </w:rPr>
        <w:t>Неонароднические партии и организации (социалисты-революционеры).</w:t>
      </w:r>
      <w:r>
        <w:rPr>
          <w:rFonts w:ascii="Times New Roman" w:hAnsi="Times New Roman"/>
          <w:sz w:val="28"/>
          <w:szCs w:val="28"/>
        </w:rPr>
        <w:t xml:space="preserve"> Социал-демократия: большевики и меньшевики. Либеральные партии (кадеты, октябристы). </w:t>
      </w:r>
      <w:r>
        <w:rPr>
          <w:rFonts w:ascii="Times New Roman" w:hAnsi="Times New Roman"/>
          <w:i/>
          <w:sz w:val="28"/>
          <w:szCs w:val="28"/>
        </w:rPr>
        <w:t>Национальные партии</w:t>
      </w:r>
      <w:r>
        <w:rPr>
          <w:rFonts w:ascii="Times New Roman" w:hAnsi="Times New Roman"/>
          <w:sz w:val="28"/>
          <w:szCs w:val="28"/>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Избирательный закон 11 декабря 1905 г. Избирательная кампания в I Государственную думу. Основные государственные законы 23 апреля 1906 г.</w:t>
      </w:r>
      <w:r>
        <w:rPr>
          <w:rFonts w:ascii="Times New Roman" w:hAnsi="Times New Roman"/>
          <w:sz w:val="28"/>
          <w:szCs w:val="28"/>
        </w:rPr>
        <w:t xml:space="preserve"> Деятельность I и II Государственной думы: итоги и уроки.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Общество и власть после революции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Pr>
          <w:rFonts w:ascii="Times New Roman" w:hAnsi="Times New Roman"/>
          <w:i/>
          <w:sz w:val="28"/>
          <w:szCs w:val="28"/>
        </w:rPr>
        <w:t xml:space="preserve">Национальные партии и фракции в Государственной Думе.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Обострение международной обстановки. Блоковая система и участие в ней России. Россия в преддверии мировой катастрофы.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«Серебряный век» российской культуры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Развитие народного просвещения: попытка преодоления разрыва между образованным обществом и народом.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Региональный компонент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Наш регион </w:t>
      </w:r>
      <w:r>
        <w:rPr>
          <w:rFonts w:ascii="Times New Roman" w:hAnsi="Times New Roman"/>
          <w:bCs/>
          <w:sz w:val="28"/>
          <w:szCs w:val="28"/>
        </w:rPr>
        <w:t>в XI</w:t>
      </w:r>
      <w:r>
        <w:rPr>
          <w:rFonts w:ascii="Times New Roman" w:hAnsi="Times New Roman"/>
          <w:bCs/>
          <w:sz w:val="28"/>
          <w:szCs w:val="28"/>
          <w:lang w:val="en-US"/>
        </w:rPr>
        <w:t>X</w:t>
      </w:r>
      <w:r>
        <w:rPr>
          <w:rFonts w:ascii="Times New Roman" w:hAnsi="Times New Roman"/>
          <w:bCs/>
          <w:sz w:val="28"/>
          <w:szCs w:val="28"/>
        </w:rPr>
        <w:t xml:space="preserve"> в.</w:t>
      </w:r>
    </w:p>
    <w:p w:rsidR="00777D59" w:rsidRDefault="00777D59">
      <w:pPr>
        <w:spacing w:after="0" w:line="360" w:lineRule="auto"/>
        <w:ind w:firstLine="709"/>
        <w:rPr>
          <w:rFonts w:ascii="Times New Roman" w:hAnsi="Times New Roman"/>
          <w:sz w:val="28"/>
          <w:szCs w:val="28"/>
        </w:rPr>
      </w:pP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Всеобщая история</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b/>
          <w:sz w:val="28"/>
          <w:szCs w:val="28"/>
        </w:rPr>
        <w:t>История Древнего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Первобытность. </w:t>
      </w:r>
      <w:r>
        <w:rPr>
          <w:rFonts w:ascii="Times New Roman" w:hAnsi="Times New Roman"/>
          <w:sz w:val="28"/>
          <w:szCs w:val="28"/>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Древний мир: </w:t>
      </w:r>
      <w:r>
        <w:rPr>
          <w:rFonts w:ascii="Times New Roman" w:hAnsi="Times New Roman"/>
          <w:sz w:val="28"/>
          <w:szCs w:val="28"/>
        </w:rPr>
        <w:t>понятие и хронология. Карта Древнего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Восток</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Древний Египет. Условия жизни и занятия населения. Управление государством (фараон, чиновники). Религиозные верования египтян. Жрецы. </w:t>
      </w:r>
      <w:r>
        <w:rPr>
          <w:rFonts w:ascii="Times New Roman" w:hAnsi="Times New Roman"/>
          <w:i/>
          <w:sz w:val="28"/>
          <w:szCs w:val="28"/>
        </w:rPr>
        <w:t xml:space="preserve">Фараон-реформатор Эхнатон. </w:t>
      </w:r>
      <w:r>
        <w:rPr>
          <w:rFonts w:ascii="Times New Roman" w:hAnsi="Times New Roman"/>
          <w:sz w:val="28"/>
          <w:szCs w:val="28"/>
        </w:rPr>
        <w:t>Военные походы. Рабы. Познания древних египтян. Письменность. Храмы и пирамиды.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Ассирия: завоевания ассирийцев, культурные сокровища Ниневии, гибель империи. Персидская держава: военные походы, управление империей.</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Античный мир: </w:t>
      </w:r>
      <w:r>
        <w:rPr>
          <w:rFonts w:ascii="Times New Roman" w:hAnsi="Times New Roman"/>
          <w:sz w:val="28"/>
          <w:szCs w:val="28"/>
        </w:rPr>
        <w:t>понятие. Карта античного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Древняя Греция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Население Древней Греции: условия жизни и занятия. Древнейшие государства на Крите. </w:t>
      </w:r>
      <w:r>
        <w:rPr>
          <w:rFonts w:ascii="Times New Roman" w:hAnsi="Times New Roman"/>
          <w:i/>
          <w:sz w:val="28"/>
          <w:szCs w:val="28"/>
        </w:rPr>
        <w:t>Государства ахейской Греции (Микены, Тиринф и др.).</w:t>
      </w:r>
      <w:r>
        <w:rPr>
          <w:rFonts w:ascii="Times New Roman" w:hAnsi="Times New Roman"/>
          <w:sz w:val="28"/>
          <w:szCs w:val="28"/>
        </w:rPr>
        <w:t xml:space="preserve"> Троянская война. «Илиада» и «Одиссея». Верования древних греков. Сказания о богах и героях.</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Pr>
          <w:rFonts w:ascii="Times New Roman" w:hAnsi="Times New Roman"/>
          <w:i/>
          <w:sz w:val="28"/>
          <w:szCs w:val="28"/>
        </w:rPr>
        <w:t xml:space="preserve">реформы Клисфена. </w:t>
      </w:r>
      <w:r>
        <w:rPr>
          <w:rFonts w:ascii="Times New Roman" w:hAnsi="Times New Roman"/>
          <w:sz w:val="28"/>
          <w:szCs w:val="28"/>
        </w:rPr>
        <w:t>Спарта: основные группы населения, политическое устройство. Спартанское воспитание. Организация военного дела.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Древний Рим</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Завоевание Римом Италии. Войны с Карфагеном; Ганнибал. Римская армия. Установление господства Рима в Средиземноморье. </w:t>
      </w:r>
      <w:r>
        <w:rPr>
          <w:rFonts w:ascii="Times New Roman" w:hAnsi="Times New Roman"/>
          <w:i/>
          <w:sz w:val="28"/>
          <w:szCs w:val="28"/>
        </w:rPr>
        <w:t>Реформы Гракхов. Рабство в Древнем Риме.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sz w:val="28"/>
          <w:szCs w:val="28"/>
        </w:rPr>
        <w:t>Историческое и культурное наследие древних цивилизаций.</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средних веков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Средние века: понятие и хронологические рамки.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Раннее Средневековье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Начало Средневековья. Великое переселение народов. Образование варварских королевств.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Народы Европы в раннее Средневековье. Франки: расселение, занятия, общественное устройство. </w:t>
      </w:r>
      <w:r>
        <w:rPr>
          <w:rFonts w:ascii="Times New Roman" w:hAnsi="Times New Roman"/>
          <w:i/>
          <w:sz w:val="28"/>
          <w:szCs w:val="28"/>
        </w:rPr>
        <w:t>Законы франков; «Салическая правда».</w:t>
      </w:r>
      <w:r>
        <w:rPr>
          <w:rFonts w:ascii="Times New Roman" w:hAnsi="Times New Roman"/>
          <w:sz w:val="28"/>
          <w:szCs w:val="28"/>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Зрелое Средневековье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Крестьянство: феодальная зависимость, повинности, условия жизни. Крестьянская община.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Pr>
          <w:rFonts w:ascii="Times New Roman" w:hAnsi="Times New Roman"/>
          <w:i/>
          <w:sz w:val="28"/>
          <w:szCs w:val="28"/>
        </w:rPr>
        <w:t>Ереси: причины возникновения и распространения. Преследование еретиков.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Pr>
          <w:rFonts w:ascii="Times New Roman" w:hAnsi="Times New Roman"/>
          <w:i/>
          <w:sz w:val="28"/>
          <w:szCs w:val="28"/>
        </w:rPr>
        <w:t>(Жакерия, восстание Уота Тайлера).</w:t>
      </w:r>
      <w:r>
        <w:rPr>
          <w:rFonts w:ascii="Times New Roman" w:hAnsi="Times New Roman"/>
          <w:sz w:val="28"/>
          <w:szCs w:val="28"/>
        </w:rPr>
        <w:t xml:space="preserve"> Гуситское движение в Чехии.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Византийская империя и славянские государства в XII—XV вв. Экспансия турок-османов и падение Византии.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Страны Востока в Средние века. </w:t>
      </w:r>
      <w:r>
        <w:rPr>
          <w:rFonts w:ascii="Times New Roman" w:hAnsi="Times New Roman"/>
          <w:sz w:val="28"/>
          <w:szCs w:val="28"/>
        </w:rPr>
        <w:t xml:space="preserve">Османская империя: завоевания турок-османов, управление империей, </w:t>
      </w:r>
      <w:r>
        <w:rPr>
          <w:rFonts w:ascii="Times New Roman" w:hAnsi="Times New Roman"/>
          <w:i/>
          <w:sz w:val="28"/>
          <w:szCs w:val="28"/>
        </w:rPr>
        <w:t>положение покоренных народов</w:t>
      </w:r>
      <w:r>
        <w:rPr>
          <w:rFonts w:ascii="Times New Roman" w:hAnsi="Times New Roman"/>
          <w:sz w:val="28"/>
          <w:szCs w:val="28"/>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Pr>
          <w:rFonts w:ascii="Times New Roman" w:hAnsi="Times New Roman"/>
          <w:i/>
          <w:sz w:val="28"/>
          <w:szCs w:val="28"/>
        </w:rPr>
        <w:t xml:space="preserve">Делийский султанат. </w:t>
      </w:r>
      <w:r>
        <w:rPr>
          <w:rFonts w:ascii="Times New Roman" w:hAnsi="Times New Roman"/>
          <w:sz w:val="28"/>
          <w:szCs w:val="28"/>
        </w:rPr>
        <w:t>Культура народов Востока. Литература. Архитектура. Традиционные искусства и ремесла.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Государства доколумбовой Америки. </w:t>
      </w:r>
      <w:r>
        <w:rPr>
          <w:rFonts w:ascii="Times New Roman" w:hAnsi="Times New Roman"/>
          <w:sz w:val="28"/>
          <w:szCs w:val="28"/>
        </w:rPr>
        <w:t>Общественный строй. Религиозные верования населения. Культура.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Средневековья.</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История Нового времени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Новое время: понятие и хронологические рамки. </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bCs/>
          <w:sz w:val="28"/>
          <w:szCs w:val="28"/>
        </w:rPr>
        <w:t>Европа в конце ХV</w:t>
      </w:r>
      <w:r>
        <w:rPr>
          <w:rFonts w:ascii="Times New Roman" w:hAnsi="Times New Roman"/>
          <w:b/>
          <w:sz w:val="28"/>
          <w:szCs w:val="28"/>
        </w:rPr>
        <w:t xml:space="preserve">— </w:t>
      </w:r>
      <w:r>
        <w:rPr>
          <w:rFonts w:ascii="Times New Roman" w:hAnsi="Times New Roman"/>
          <w:b/>
          <w:bCs/>
          <w:sz w:val="28"/>
          <w:szCs w:val="28"/>
        </w:rPr>
        <w:t>начале XVII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Нидерландская революция: цели, участники, формы борьбы. Итоги и значение революции.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середине XVII—ХVIII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Английская революция XVII в.: причины, участники, этапы. О. Кромвель. Итоги и значение революции. Экономическое и социальное развитие Европы в XVII—ХVIII вв.: начало промышленного переворота, развитие мануфактурного производства, положение сословий. Абсолютизм: «старый порядок» и новые веяния. 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Французская революция XVIII в.: причины, участники. Начало и основные этапы революции. Политические течения и деятели революции. </w:t>
      </w:r>
      <w:r>
        <w:rPr>
          <w:rFonts w:ascii="Times New Roman" w:hAnsi="Times New Roman"/>
          <w:i/>
          <w:sz w:val="28"/>
          <w:szCs w:val="28"/>
        </w:rPr>
        <w:t>Программные и государственные документы. Революционные войны.</w:t>
      </w:r>
      <w:r>
        <w:rPr>
          <w:rFonts w:ascii="Times New Roman" w:hAnsi="Times New Roman"/>
          <w:sz w:val="28"/>
          <w:szCs w:val="28"/>
        </w:rPr>
        <w:t xml:space="preserve"> Итоги и значение революции.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Европейская культура XVI—XVIII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XVII—XVIII вв. (барокко, классицизм). Становление театра. Международные отношения середины XVII—XVIII в. Европейские конфликты и дипломатия. Семилетняя война. Разделы Речи Посполитой. Колониальные захваты европейских держав.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Востока в XVI—XVIII вв.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Pr>
          <w:rFonts w:ascii="Times New Roman" w:hAnsi="Times New Roman"/>
          <w:i/>
          <w:sz w:val="28"/>
          <w:szCs w:val="28"/>
        </w:rPr>
        <w:t>Образование централизованного государства и установление сегуната Токугава в Японии.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 первой половине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Европы и Северной Америки во второй половине ХIХ в.</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Pr>
          <w:rFonts w:ascii="Times New Roman" w:hAnsi="Times New Roman"/>
          <w:i/>
          <w:sz w:val="28"/>
          <w:szCs w:val="28"/>
        </w:rPr>
        <w:t>внутренняя и внешняя политика, франко-германская война, колониальные войны.</w:t>
      </w:r>
      <w:r>
        <w:rPr>
          <w:rFonts w:ascii="Times New Roman" w:hAnsi="Times New Roman"/>
          <w:sz w:val="28"/>
          <w:szCs w:val="28"/>
        </w:rPr>
        <w:t xml:space="preserve"> Образование единого государства в Италии; </w:t>
      </w:r>
      <w:r>
        <w:rPr>
          <w:rFonts w:ascii="Times New Roman" w:hAnsi="Times New Roman"/>
          <w:i/>
          <w:sz w:val="28"/>
          <w:szCs w:val="28"/>
        </w:rPr>
        <w:t>К. Кавур, Дж. Гарибальди.</w:t>
      </w:r>
      <w:r>
        <w:rPr>
          <w:rFonts w:ascii="Times New Roman" w:hAnsi="Times New Roman"/>
          <w:sz w:val="28"/>
          <w:szCs w:val="28"/>
        </w:rPr>
        <w:t xml:space="preserve"> Объединение германских государств, провозглашение Германской империи; О. Бисмарк. </w:t>
      </w:r>
      <w:r>
        <w:rPr>
          <w:rFonts w:ascii="Times New Roman" w:hAnsi="Times New Roman"/>
          <w:i/>
          <w:sz w:val="28"/>
          <w:szCs w:val="28"/>
        </w:rPr>
        <w:t>Габсбургская монархия: австро-венгерский дуализм.</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Экономическое и социально-политическое развитие стран Европы и США в конце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Pr>
          <w:rFonts w:ascii="Times New Roman" w:hAnsi="Times New Roman"/>
          <w:i/>
          <w:sz w:val="28"/>
          <w:szCs w:val="28"/>
        </w:rPr>
        <w:t xml:space="preserve">Расширение спектра общественных движений. </w:t>
      </w:r>
      <w:r>
        <w:rPr>
          <w:rFonts w:ascii="Times New Roman" w:hAnsi="Times New Roman"/>
          <w:sz w:val="28"/>
          <w:szCs w:val="28"/>
        </w:rPr>
        <w:t>Рабочее движение и профсоюзы. Образование социалистических партий; идеологи и руководители социалистического движения.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Страны Азии в ХIХ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Pr>
          <w:rFonts w:ascii="Times New Roman" w:hAnsi="Times New Roman"/>
          <w:i/>
          <w:sz w:val="28"/>
          <w:szCs w:val="28"/>
        </w:rPr>
        <w:t>Япония: внутренняя и внешняя политика сегуната Токугава, преобразования эпохи Мэйдзи.</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Война за независимость в Латинской Америке</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Колониальное общество. Освободительная борьба: задачи, участники, формы выступлений. </w:t>
      </w:r>
      <w:r>
        <w:rPr>
          <w:rFonts w:ascii="Times New Roman" w:hAnsi="Times New Roman"/>
          <w:i/>
          <w:sz w:val="28"/>
          <w:szCs w:val="28"/>
        </w:rPr>
        <w:t>П. Д. Туссен-Лувертюр, С. Боливар.</w:t>
      </w:r>
      <w:r>
        <w:rPr>
          <w:rFonts w:ascii="Times New Roman" w:hAnsi="Times New Roman"/>
          <w:sz w:val="28"/>
          <w:szCs w:val="28"/>
        </w:rPr>
        <w:t xml:space="preserve"> Провозглашение независимых государств.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Народы Африки в Новое время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Колониальные империи. Колониальные порядки и традиционные общественные отношения. Выступления против колонизаторов.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Развитие культуры в XIX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Международные отношения в XIX 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Историческое и культурное наследие Нового времени.</w:t>
      </w:r>
    </w:p>
    <w:p w:rsidR="00777D59" w:rsidRDefault="006821ED">
      <w:pPr>
        <w:shd w:val="clear" w:color="auto" w:fill="FFFFFF"/>
        <w:spacing w:after="0" w:line="360" w:lineRule="auto"/>
        <w:ind w:firstLine="709"/>
        <w:jc w:val="both"/>
        <w:rPr>
          <w:rFonts w:ascii="Times New Roman" w:hAnsi="Times New Roman"/>
          <w:b/>
          <w:sz w:val="28"/>
          <w:szCs w:val="28"/>
        </w:rPr>
      </w:pPr>
      <w:r>
        <w:rPr>
          <w:rFonts w:ascii="Times New Roman" w:hAnsi="Times New Roman"/>
          <w:b/>
          <w:sz w:val="28"/>
          <w:szCs w:val="28"/>
        </w:rPr>
        <w:t xml:space="preserve">Новейшая история. </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Мир к началу XX в. Новейшая история: понятие, периодизация.</w:t>
      </w:r>
    </w:p>
    <w:p w:rsidR="00777D59" w:rsidRDefault="006821ED">
      <w:pPr>
        <w:shd w:val="clear" w:color="auto" w:fill="FFFFFF"/>
        <w:spacing w:after="0" w:line="360" w:lineRule="auto"/>
        <w:ind w:firstLine="709"/>
        <w:jc w:val="both"/>
        <w:rPr>
          <w:rFonts w:ascii="Times New Roman" w:hAnsi="Times New Roman"/>
          <w:sz w:val="28"/>
          <w:szCs w:val="28"/>
        </w:rPr>
      </w:pPr>
      <w:r>
        <w:rPr>
          <w:rFonts w:ascii="Times New Roman" w:hAnsi="Times New Roman"/>
          <w:b/>
          <w:bCs/>
          <w:sz w:val="28"/>
          <w:szCs w:val="28"/>
        </w:rPr>
        <w:t>Мир в 1900—1914 гг.</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Pr>
          <w:rFonts w:ascii="Times New Roman" w:hAnsi="Times New Roman"/>
          <w:i/>
          <w:sz w:val="28"/>
          <w:szCs w:val="28"/>
        </w:rPr>
        <w:t>Социальные и политические реформы; Д. Ллойд Джордж.</w:t>
      </w:r>
    </w:p>
    <w:p w:rsidR="00777D59" w:rsidRDefault="006821ED">
      <w:pPr>
        <w:shd w:val="clear" w:color="auto" w:fill="FFFFFF"/>
        <w:spacing w:after="0" w:line="360" w:lineRule="auto"/>
        <w:ind w:firstLine="709"/>
        <w:jc w:val="both"/>
        <w:rPr>
          <w:rFonts w:ascii="Times New Roman" w:hAnsi="Times New Roman"/>
          <w:i/>
          <w:sz w:val="28"/>
          <w:szCs w:val="28"/>
        </w:rPr>
      </w:pPr>
      <w:r>
        <w:rPr>
          <w:rFonts w:ascii="Times New Roman" w:hAnsi="Times New Roman"/>
          <w:sz w:val="28"/>
          <w:szCs w:val="28"/>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Pr>
          <w:rFonts w:ascii="Times New Roman" w:hAnsi="Times New Roman"/>
          <w:i/>
          <w:sz w:val="28"/>
          <w:szCs w:val="28"/>
        </w:rPr>
        <w:t>Руководители освободительной борьбы (Сунь Ятсен, Э. Сапата, Ф. Вилья).</w:t>
      </w:r>
    </w:p>
    <w:p w:rsidR="00777D59" w:rsidRDefault="00777D59">
      <w:pPr>
        <w:spacing w:after="0" w:line="360" w:lineRule="auto"/>
        <w:ind w:firstLine="709"/>
        <w:jc w:val="both"/>
        <w:rPr>
          <w:rFonts w:ascii="Times New Roman" w:hAnsi="Times New Roman"/>
          <w:b/>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Синхронизация курсов всеобщей истории и истории России</w:t>
      </w:r>
    </w:p>
    <w:tbl>
      <w:tblPr>
        <w:tblW w:w="10490"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32"/>
        <w:gridCol w:w="4397"/>
        <w:gridCol w:w="4961"/>
      </w:tblGrid>
      <w:tr w:rsidR="00777D59">
        <w:tc>
          <w:tcPr>
            <w:tcW w:w="1132" w:type="dxa"/>
          </w:tcPr>
          <w:p w:rsidR="00777D59" w:rsidRDefault="00777D59">
            <w:pPr>
              <w:spacing w:after="0" w:line="240" w:lineRule="auto"/>
              <w:jc w:val="center"/>
              <w:rPr>
                <w:rFonts w:ascii="Times New Roman" w:hAnsi="Times New Roman"/>
                <w:sz w:val="28"/>
                <w:szCs w:val="28"/>
              </w:rPr>
            </w:pPr>
          </w:p>
        </w:tc>
        <w:tc>
          <w:tcPr>
            <w:tcW w:w="4397" w:type="dxa"/>
          </w:tcPr>
          <w:p w:rsidR="00777D59" w:rsidRDefault="00777D59">
            <w:pPr>
              <w:spacing w:after="0" w:line="240" w:lineRule="auto"/>
              <w:jc w:val="center"/>
              <w:rPr>
                <w:rFonts w:ascii="Times New Roman" w:hAnsi="Times New Roman"/>
                <w:b/>
                <w:sz w:val="28"/>
                <w:szCs w:val="28"/>
              </w:rPr>
            </w:pPr>
          </w:p>
          <w:p w:rsidR="00777D59" w:rsidRDefault="006821ED">
            <w:pPr>
              <w:spacing w:after="0" w:line="240" w:lineRule="auto"/>
              <w:jc w:val="center"/>
              <w:rPr>
                <w:rFonts w:ascii="Times New Roman" w:hAnsi="Times New Roman"/>
                <w:b/>
                <w:sz w:val="28"/>
                <w:szCs w:val="28"/>
              </w:rPr>
            </w:pPr>
            <w:r>
              <w:rPr>
                <w:rFonts w:ascii="Times New Roman" w:hAnsi="Times New Roman"/>
                <w:b/>
                <w:sz w:val="28"/>
                <w:szCs w:val="28"/>
              </w:rPr>
              <w:t>Всеобщая история</w:t>
            </w:r>
          </w:p>
        </w:tc>
        <w:tc>
          <w:tcPr>
            <w:tcW w:w="4961" w:type="dxa"/>
          </w:tcPr>
          <w:p w:rsidR="00777D59" w:rsidRDefault="00777D59">
            <w:pPr>
              <w:spacing w:after="0" w:line="240" w:lineRule="auto"/>
              <w:jc w:val="center"/>
              <w:rPr>
                <w:rFonts w:ascii="Times New Roman" w:hAnsi="Times New Roman"/>
                <w:b/>
                <w:sz w:val="28"/>
                <w:szCs w:val="28"/>
              </w:rPr>
            </w:pPr>
          </w:p>
          <w:p w:rsidR="00777D59" w:rsidRDefault="006821ED">
            <w:pPr>
              <w:spacing w:after="0" w:line="240" w:lineRule="auto"/>
              <w:jc w:val="center"/>
              <w:rPr>
                <w:rFonts w:ascii="Times New Roman" w:hAnsi="Times New Roman"/>
                <w:b/>
                <w:sz w:val="28"/>
                <w:szCs w:val="28"/>
              </w:rPr>
            </w:pPr>
            <w:r>
              <w:rPr>
                <w:rFonts w:ascii="Times New Roman" w:hAnsi="Times New Roman"/>
                <w:b/>
                <w:sz w:val="28"/>
                <w:szCs w:val="28"/>
              </w:rPr>
              <w:t>История России</w:t>
            </w: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5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ИСТОРИЯ ДРЕВНЕГО МИРА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Первобытность.</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Древний Восток</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Античный мир. Древняя Греция. Древний Рим.</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Cs/>
                <w:sz w:val="28"/>
                <w:szCs w:val="28"/>
              </w:rPr>
              <w:t>Народы и государства на территории нашей страны в древности</w:t>
            </w: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 xml:space="preserve">6 класс </w:t>
            </w:r>
          </w:p>
        </w:tc>
        <w:tc>
          <w:tcPr>
            <w:tcW w:w="4397" w:type="dxa"/>
          </w:tcPr>
          <w:p w:rsidR="00777D59" w:rsidRDefault="006821ED">
            <w:pPr>
              <w:shd w:val="clear" w:color="auto" w:fill="FFFFFF"/>
              <w:spacing w:after="0" w:line="240" w:lineRule="auto"/>
              <w:rPr>
                <w:rFonts w:ascii="Times New Roman" w:hAnsi="Times New Roman"/>
                <w:b/>
                <w:sz w:val="28"/>
                <w:szCs w:val="28"/>
              </w:rPr>
            </w:pPr>
            <w:r>
              <w:rPr>
                <w:rFonts w:ascii="Times New Roman" w:hAnsi="Times New Roman"/>
                <w:b/>
                <w:sz w:val="28"/>
                <w:szCs w:val="28"/>
              </w:rPr>
              <w:t xml:space="preserve">ИСТОРИЯ СРЕДНИХ ВЕКОВ. </w:t>
            </w:r>
            <w:r>
              <w:rPr>
                <w:rFonts w:ascii="Times New Roman" w:hAnsi="Times New Roman"/>
                <w:b/>
                <w:sz w:val="28"/>
                <w:szCs w:val="28"/>
                <w:lang w:val="en-US"/>
              </w:rPr>
              <w:t>VI</w:t>
            </w:r>
            <w:r>
              <w:rPr>
                <w:rFonts w:ascii="Times New Roman" w:hAnsi="Times New Roman"/>
                <w:b/>
                <w:sz w:val="28"/>
                <w:szCs w:val="28"/>
              </w:rPr>
              <w:t>-</w:t>
            </w:r>
            <w:r>
              <w:rPr>
                <w:rFonts w:ascii="Times New Roman" w:hAnsi="Times New Roman"/>
                <w:b/>
                <w:sz w:val="28"/>
                <w:szCs w:val="28"/>
                <w:lang w:val="en-US"/>
              </w:rPr>
              <w:t>XV</w:t>
            </w:r>
            <w:r>
              <w:rPr>
                <w:rFonts w:ascii="Times New Roman" w:hAnsi="Times New Roman"/>
                <w:b/>
                <w:sz w:val="28"/>
                <w:szCs w:val="28"/>
              </w:rPr>
              <w:t xml:space="preserve"> вв.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Раннее Средневековье</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Зрелое Средневековье</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Страны Востока в Средние века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Государства доколумбовой Америки.</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
                <w:bCs/>
                <w:sz w:val="28"/>
                <w:szCs w:val="28"/>
              </w:rPr>
              <w:t xml:space="preserve">ОТ ДРЕВНЕЙ РУСИ К РОССИЙСКОМУ ГОСУДАРСТВУ. </w:t>
            </w:r>
            <w:r>
              <w:rPr>
                <w:rFonts w:ascii="Times New Roman" w:hAnsi="Times New Roman"/>
                <w:b/>
                <w:sz w:val="28"/>
                <w:szCs w:val="28"/>
                <w:lang w:val="en-US"/>
              </w:rPr>
              <w:t>VIII</w:t>
            </w:r>
            <w:r>
              <w:rPr>
                <w:rFonts w:ascii="Times New Roman" w:hAnsi="Times New Roman"/>
                <w:b/>
                <w:sz w:val="28"/>
                <w:szCs w:val="28"/>
              </w:rPr>
              <w:t xml:space="preserve"> –</w:t>
            </w:r>
            <w:r>
              <w:rPr>
                <w:rFonts w:ascii="Times New Roman" w:hAnsi="Times New Roman"/>
                <w:b/>
                <w:sz w:val="28"/>
                <w:szCs w:val="28"/>
                <w:lang w:val="en-US"/>
              </w:rPr>
              <w:t>XV</w:t>
            </w:r>
            <w:r>
              <w:rPr>
                <w:rFonts w:ascii="Times New Roman" w:hAnsi="Times New Roman"/>
                <w:b/>
                <w:sz w:val="28"/>
                <w:szCs w:val="28"/>
              </w:rPr>
              <w:t xml:space="preserve"> вв.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Восточная Европа в середине I тыс. н.э.</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Образование государства Русь</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Русь в конце X – начале XII в.</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Русь в середине XII – начале XIII в.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Русские земли в середине XIII - XIV в</w:t>
            </w:r>
            <w:r>
              <w:rPr>
                <w:rFonts w:ascii="Times New Roman" w:hAnsi="Times New Roman"/>
                <w:sz w:val="28"/>
                <w:szCs w:val="28"/>
              </w:rPr>
              <w:t>.</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Народы и государства степной зоны Восточной Европы и Сибири в XIII-XV вв.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Культурное пространство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Формирование единого Русского государства в XV веке</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7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XVI</w:t>
            </w:r>
            <w:r>
              <w:rPr>
                <w:rFonts w:ascii="Times New Roman" w:hAnsi="Times New Roman"/>
                <w:b/>
                <w:sz w:val="28"/>
                <w:szCs w:val="28"/>
              </w:rPr>
              <w:t>-</w:t>
            </w:r>
            <w:r>
              <w:rPr>
                <w:rFonts w:ascii="Times New Roman" w:hAnsi="Times New Roman"/>
                <w:b/>
                <w:sz w:val="28"/>
                <w:szCs w:val="28"/>
                <w:lang w:val="en-US"/>
              </w:rPr>
              <w:t>XVII</w:t>
            </w:r>
            <w:r>
              <w:rPr>
                <w:rFonts w:ascii="Times New Roman" w:hAnsi="Times New Roman"/>
                <w:b/>
                <w:sz w:val="28"/>
                <w:szCs w:val="28"/>
              </w:rPr>
              <w:t xml:space="preserve"> вв. От абсолютизма к парламентаризму. Первые буржуазные революции</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Европа в конце ХV</w:t>
            </w:r>
            <w:r>
              <w:rPr>
                <w:rFonts w:ascii="Times New Roman" w:hAnsi="Times New Roman"/>
                <w:sz w:val="28"/>
                <w:szCs w:val="28"/>
              </w:rPr>
              <w:t xml:space="preserve">— </w:t>
            </w:r>
            <w:r>
              <w:rPr>
                <w:rFonts w:ascii="Times New Roman" w:hAnsi="Times New Roman"/>
                <w:bCs/>
                <w:sz w:val="28"/>
                <w:szCs w:val="28"/>
              </w:rPr>
              <w:t>начале XVII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середине XVII—ХVIII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Востока в XVI—XVIII вв.</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sz w:val="28"/>
                <w:szCs w:val="28"/>
              </w:rPr>
            </w:pPr>
            <w:r>
              <w:rPr>
                <w:rFonts w:ascii="Times New Roman" w:hAnsi="Times New Roman"/>
                <w:b/>
                <w:bCs/>
                <w:sz w:val="28"/>
                <w:szCs w:val="28"/>
              </w:rPr>
              <w:t>РОССИЯ В XVI – XVII ВЕКАХ: ОТ ВЕЛИКОГО КНЯЖЕСТВА К ЦАРСТВУ</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Россия в XVI веке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 xml:space="preserve">Смута в России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Россия в XVII веке </w:t>
            </w:r>
          </w:p>
          <w:p w:rsidR="00777D59" w:rsidRDefault="006821ED">
            <w:pPr>
              <w:spacing w:after="0" w:line="240" w:lineRule="auto"/>
              <w:rPr>
                <w:rFonts w:ascii="Times New Roman" w:hAnsi="Times New Roman"/>
                <w:b/>
                <w:bCs/>
                <w:sz w:val="28"/>
                <w:szCs w:val="28"/>
              </w:rPr>
            </w:pPr>
            <w:r>
              <w:rPr>
                <w:rFonts w:ascii="Times New Roman" w:hAnsi="Times New Roman"/>
                <w:bCs/>
                <w:sz w:val="28"/>
                <w:szCs w:val="28"/>
              </w:rPr>
              <w:t>Культурное пространство</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8 класс</w:t>
            </w:r>
          </w:p>
        </w:tc>
        <w:tc>
          <w:tcPr>
            <w:tcW w:w="4397" w:type="dxa"/>
          </w:tcPr>
          <w:p w:rsidR="00777D59" w:rsidRDefault="006821ED">
            <w:pPr>
              <w:spacing w:after="0" w:line="240" w:lineRule="auto"/>
              <w:rPr>
                <w:rFonts w:ascii="Times New Roman" w:hAnsi="Times New Roman"/>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XVIII</w:t>
            </w:r>
            <w:r>
              <w:rPr>
                <w:rFonts w:ascii="Times New Roman" w:hAnsi="Times New Roman"/>
                <w:b/>
                <w:sz w:val="28"/>
                <w:szCs w:val="28"/>
              </w:rPr>
              <w:t>в.</w:t>
            </w:r>
          </w:p>
          <w:p w:rsidR="00777D59" w:rsidRDefault="006821ED">
            <w:pPr>
              <w:spacing w:after="0" w:line="240" w:lineRule="auto"/>
              <w:rPr>
                <w:rFonts w:ascii="Times New Roman" w:hAnsi="Times New Roman"/>
                <w:sz w:val="28"/>
                <w:szCs w:val="28"/>
              </w:rPr>
            </w:pPr>
            <w:r>
              <w:rPr>
                <w:rFonts w:ascii="Times New Roman" w:hAnsi="Times New Roman"/>
                <w:sz w:val="28"/>
                <w:szCs w:val="28"/>
              </w:rPr>
              <w:t xml:space="preserve">Эпоха Просвещения. </w:t>
            </w:r>
          </w:p>
          <w:p w:rsidR="00777D59" w:rsidRDefault="006821ED">
            <w:pPr>
              <w:spacing w:after="0" w:line="240" w:lineRule="auto"/>
              <w:rPr>
                <w:rFonts w:ascii="Times New Roman" w:hAnsi="Times New Roman"/>
                <w:sz w:val="28"/>
                <w:szCs w:val="28"/>
              </w:rPr>
            </w:pPr>
            <w:r>
              <w:rPr>
                <w:rFonts w:ascii="Times New Roman" w:hAnsi="Times New Roman"/>
                <w:sz w:val="28"/>
                <w:szCs w:val="28"/>
              </w:rPr>
              <w:t>Эпоха промышленного переворота</w:t>
            </w:r>
          </w:p>
          <w:p w:rsidR="00777D59" w:rsidRDefault="006821ED">
            <w:pPr>
              <w:spacing w:after="0" w:line="240" w:lineRule="auto"/>
              <w:rPr>
                <w:rFonts w:ascii="Times New Roman" w:hAnsi="Times New Roman"/>
                <w:sz w:val="28"/>
                <w:szCs w:val="28"/>
              </w:rPr>
            </w:pPr>
            <w:r>
              <w:rPr>
                <w:rFonts w:ascii="Times New Roman" w:hAnsi="Times New Roman"/>
                <w:sz w:val="28"/>
                <w:szCs w:val="28"/>
              </w:rPr>
              <w:t>Великая французская революция</w:t>
            </w: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b/>
                <w:bCs/>
                <w:sz w:val="28"/>
                <w:szCs w:val="28"/>
              </w:rPr>
            </w:pPr>
            <w:r>
              <w:rPr>
                <w:rFonts w:ascii="Times New Roman" w:hAnsi="Times New Roman"/>
                <w:b/>
                <w:bCs/>
                <w:sz w:val="28"/>
                <w:szCs w:val="28"/>
              </w:rPr>
              <w:t>РОССИЯ В КОНЦЕ XVII - XVIII ВЕКАХ: ОТ ЦАРСТВА К ИМПЕРИИ</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Россия в эпоху преобразований Петра I</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После Петра Великого: эпоха «дворцовых переворотов»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Россия в 1760-х – 1790- гг. Правление Екатерины II и Павла I</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Культурное пространство Российской империи в XVIII 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Народы России в XVIII 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Россия при Павле I</w:t>
            </w:r>
          </w:p>
          <w:p w:rsidR="00777D59" w:rsidRDefault="006821ED">
            <w:pPr>
              <w:spacing w:after="0" w:line="240" w:lineRule="auto"/>
              <w:rPr>
                <w:rFonts w:ascii="Times New Roman" w:hAnsi="Times New Roman"/>
                <w:sz w:val="28"/>
                <w:szCs w:val="28"/>
              </w:rPr>
            </w:pPr>
            <w:r>
              <w:rPr>
                <w:rFonts w:ascii="Times New Roman" w:hAnsi="Times New Roman"/>
                <w:sz w:val="28"/>
                <w:szCs w:val="28"/>
              </w:rPr>
              <w:t>Региональный компонент</w:t>
            </w:r>
          </w:p>
          <w:p w:rsidR="00777D59" w:rsidRDefault="00777D59">
            <w:pPr>
              <w:spacing w:after="0" w:line="240" w:lineRule="auto"/>
              <w:rPr>
                <w:rFonts w:ascii="Times New Roman" w:hAnsi="Times New Roman"/>
                <w:sz w:val="28"/>
                <w:szCs w:val="28"/>
              </w:rPr>
            </w:pPr>
          </w:p>
        </w:tc>
      </w:tr>
      <w:tr w:rsidR="00777D59">
        <w:tc>
          <w:tcPr>
            <w:tcW w:w="1132" w:type="dxa"/>
          </w:tcPr>
          <w:p w:rsidR="00777D59" w:rsidRDefault="006821ED">
            <w:pPr>
              <w:spacing w:after="0" w:line="240" w:lineRule="auto"/>
              <w:rPr>
                <w:rFonts w:ascii="Times New Roman" w:hAnsi="Times New Roman"/>
                <w:sz w:val="28"/>
                <w:szCs w:val="28"/>
              </w:rPr>
            </w:pPr>
            <w:r>
              <w:rPr>
                <w:rFonts w:ascii="Times New Roman" w:hAnsi="Times New Roman"/>
                <w:sz w:val="28"/>
                <w:szCs w:val="28"/>
              </w:rPr>
              <w:t>9 класс</w:t>
            </w:r>
          </w:p>
        </w:tc>
        <w:tc>
          <w:tcPr>
            <w:tcW w:w="4397" w:type="dxa"/>
          </w:tcPr>
          <w:p w:rsidR="00777D59" w:rsidRDefault="006821ED">
            <w:pPr>
              <w:spacing w:after="0" w:line="240" w:lineRule="auto"/>
              <w:rPr>
                <w:rFonts w:ascii="Times New Roman" w:hAnsi="Times New Roman"/>
                <w:b/>
                <w:sz w:val="28"/>
                <w:szCs w:val="28"/>
              </w:rPr>
            </w:pPr>
            <w:r>
              <w:rPr>
                <w:rFonts w:ascii="Times New Roman" w:hAnsi="Times New Roman"/>
                <w:b/>
                <w:sz w:val="28"/>
                <w:szCs w:val="28"/>
              </w:rPr>
              <w:t xml:space="preserve">ИСТОРИЯ НОВОГО ВРЕМЕНИ. </w:t>
            </w:r>
            <w:r>
              <w:rPr>
                <w:rFonts w:ascii="Times New Roman" w:hAnsi="Times New Roman"/>
                <w:b/>
                <w:sz w:val="28"/>
                <w:szCs w:val="28"/>
                <w:lang w:val="en-US"/>
              </w:rPr>
              <w:t>XIX</w:t>
            </w:r>
            <w:r>
              <w:rPr>
                <w:rFonts w:ascii="Times New Roman" w:hAnsi="Times New Roman"/>
                <w:b/>
                <w:sz w:val="28"/>
                <w:szCs w:val="28"/>
              </w:rPr>
              <w:t xml:space="preserve"> в. </w:t>
            </w:r>
          </w:p>
          <w:p w:rsidR="00777D59" w:rsidRDefault="006821ED">
            <w:pPr>
              <w:spacing w:after="0" w:line="240" w:lineRule="auto"/>
              <w:rPr>
                <w:rFonts w:ascii="Times New Roman" w:hAnsi="Times New Roman"/>
                <w:sz w:val="28"/>
                <w:szCs w:val="28"/>
              </w:rPr>
            </w:pPr>
            <w:r>
              <w:rPr>
                <w:rFonts w:ascii="Times New Roman" w:hAnsi="Times New Roman"/>
                <w:b/>
                <w:sz w:val="28"/>
                <w:szCs w:val="28"/>
              </w:rPr>
              <w:t xml:space="preserve">Мир к началу XX в. Новейшая история. </w:t>
            </w:r>
            <w:r>
              <w:rPr>
                <w:rFonts w:ascii="Times New Roman" w:hAnsi="Times New Roman"/>
                <w:b/>
                <w:i/>
                <w:sz w:val="28"/>
                <w:szCs w:val="28"/>
              </w:rPr>
              <w:t>Становление и расцвет индустриального общества. До начала Первой мировой войны</w:t>
            </w:r>
          </w:p>
          <w:p w:rsidR="00777D59" w:rsidRDefault="00777D59">
            <w:pPr>
              <w:spacing w:after="0" w:line="240" w:lineRule="auto"/>
              <w:rPr>
                <w:rFonts w:ascii="Times New Roman" w:hAnsi="Times New Roman"/>
                <w:sz w:val="28"/>
                <w:szCs w:val="28"/>
              </w:rPr>
            </w:pP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Европы и Северной Америки в первой половине ХIХ в.</w:t>
            </w:r>
          </w:p>
          <w:p w:rsidR="00777D59" w:rsidRDefault="006821ED">
            <w:pPr>
              <w:shd w:val="clear" w:color="auto" w:fill="FFFFFF"/>
              <w:spacing w:after="0" w:line="240" w:lineRule="auto"/>
              <w:rPr>
                <w:rFonts w:ascii="Times New Roman" w:hAnsi="Times New Roman"/>
                <w:bCs/>
                <w:sz w:val="28"/>
                <w:szCs w:val="28"/>
              </w:rPr>
            </w:pPr>
            <w:r>
              <w:rPr>
                <w:rFonts w:ascii="Times New Roman" w:hAnsi="Times New Roman"/>
                <w:bCs/>
                <w:sz w:val="28"/>
                <w:szCs w:val="28"/>
              </w:rPr>
              <w:t>Страны Европы и Северной Америки во второй половине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Экономическое и социально-политическое развитие стран Европы и США в конце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Страны Азии в ХIХ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Война за независимость в Латинской Америке</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Народы Африки в Новое время</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Развитие культуры в XIX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Международные отношения в XIX в.</w:t>
            </w:r>
          </w:p>
          <w:p w:rsidR="00777D59" w:rsidRDefault="006821ED">
            <w:pPr>
              <w:shd w:val="clear" w:color="auto" w:fill="FFFFFF"/>
              <w:spacing w:after="0" w:line="240" w:lineRule="auto"/>
              <w:rPr>
                <w:rFonts w:ascii="Times New Roman" w:hAnsi="Times New Roman"/>
                <w:sz w:val="28"/>
                <w:szCs w:val="28"/>
              </w:rPr>
            </w:pPr>
            <w:r>
              <w:rPr>
                <w:rFonts w:ascii="Times New Roman" w:hAnsi="Times New Roman"/>
                <w:bCs/>
                <w:sz w:val="28"/>
                <w:szCs w:val="28"/>
              </w:rPr>
              <w:t>Мир в 1900—1914 гг.</w:t>
            </w:r>
          </w:p>
          <w:p w:rsidR="00777D59" w:rsidRDefault="00777D59">
            <w:pPr>
              <w:shd w:val="clear" w:color="auto" w:fill="FFFFFF"/>
              <w:spacing w:after="0" w:line="240" w:lineRule="auto"/>
              <w:rPr>
                <w:rFonts w:ascii="Times New Roman" w:hAnsi="Times New Roman"/>
                <w:i/>
                <w:sz w:val="28"/>
                <w:szCs w:val="28"/>
              </w:rPr>
            </w:pPr>
          </w:p>
          <w:p w:rsidR="00777D59" w:rsidRDefault="00777D59">
            <w:pPr>
              <w:spacing w:after="0" w:line="240" w:lineRule="auto"/>
              <w:rPr>
                <w:rFonts w:ascii="Times New Roman" w:hAnsi="Times New Roman"/>
                <w:sz w:val="28"/>
                <w:szCs w:val="28"/>
              </w:rPr>
            </w:pPr>
          </w:p>
          <w:p w:rsidR="00777D59" w:rsidRDefault="00777D59">
            <w:pPr>
              <w:spacing w:after="0" w:line="240" w:lineRule="auto"/>
              <w:rPr>
                <w:rFonts w:ascii="Times New Roman" w:hAnsi="Times New Roman"/>
                <w:i/>
                <w:sz w:val="28"/>
                <w:szCs w:val="28"/>
              </w:rPr>
            </w:pPr>
          </w:p>
          <w:p w:rsidR="00777D59" w:rsidRDefault="00777D59">
            <w:pPr>
              <w:spacing w:after="0" w:line="240" w:lineRule="auto"/>
              <w:rPr>
                <w:rFonts w:ascii="Times New Roman" w:hAnsi="Times New Roman"/>
                <w:sz w:val="28"/>
                <w:szCs w:val="28"/>
              </w:rPr>
            </w:pPr>
          </w:p>
        </w:tc>
        <w:tc>
          <w:tcPr>
            <w:tcW w:w="4961" w:type="dxa"/>
          </w:tcPr>
          <w:p w:rsidR="00777D59" w:rsidRDefault="006821ED">
            <w:pPr>
              <w:spacing w:after="0" w:line="240" w:lineRule="auto"/>
              <w:rPr>
                <w:rFonts w:ascii="Times New Roman" w:hAnsi="Times New Roman"/>
                <w:b/>
                <w:bCs/>
                <w:sz w:val="28"/>
                <w:szCs w:val="28"/>
              </w:rPr>
            </w:pPr>
            <w:r>
              <w:rPr>
                <w:rFonts w:ascii="Times New Roman" w:hAnsi="Times New Roman"/>
                <w:b/>
                <w:bCs/>
                <w:sz w:val="28"/>
                <w:szCs w:val="28"/>
              </w:rPr>
              <w:t>IV. РОССИЙСКАЯ ИМПЕРИЯ В XIX – НАЧАЛЕ XX ВВ.</w:t>
            </w:r>
          </w:p>
          <w:p w:rsidR="00777D59" w:rsidRDefault="00777D59">
            <w:pPr>
              <w:spacing w:after="0" w:line="240" w:lineRule="auto"/>
              <w:rPr>
                <w:rFonts w:ascii="Times New Roman" w:hAnsi="Times New Roman"/>
                <w:b/>
                <w:bCs/>
                <w:sz w:val="28"/>
                <w:szCs w:val="28"/>
              </w:rPr>
            </w:pP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на пути к реформам (1801–1861)</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Александровская эпоха: государственный либерализм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Отечественная война 1812 г.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Николаевское самодержавие: государственный консерватизм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Крепостнический социум. Деревня и город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Культурное пространство империи в первой половине XIX в.</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Пространство империи: этнокультурный облик страны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Формирование гражданского правосознания. Основные течения общественной мысли </w:t>
            </w:r>
          </w:p>
          <w:p w:rsidR="00777D59" w:rsidRDefault="00777D59">
            <w:pPr>
              <w:spacing w:after="0" w:line="240" w:lineRule="auto"/>
              <w:rPr>
                <w:rFonts w:ascii="Times New Roman" w:hAnsi="Times New Roman"/>
                <w:sz w:val="28"/>
                <w:szCs w:val="28"/>
              </w:rPr>
            </w:pP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Россия в эпоху реформ</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Преобразования Александра II: социальная и правовая модернизация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«Народное самодержавие» Александра III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Пореформенный социум. Сельское хозяйство и промышленность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Культурное пространство империи во второй половине XIX в.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Этнокультурный облик империи </w:t>
            </w:r>
          </w:p>
          <w:p w:rsidR="00777D59" w:rsidRDefault="006821ED">
            <w:pPr>
              <w:spacing w:after="0" w:line="240" w:lineRule="auto"/>
              <w:rPr>
                <w:rFonts w:ascii="Times New Roman" w:hAnsi="Times New Roman"/>
                <w:sz w:val="28"/>
                <w:szCs w:val="28"/>
              </w:rPr>
            </w:pPr>
            <w:r>
              <w:rPr>
                <w:rFonts w:ascii="Times New Roman" w:hAnsi="Times New Roman"/>
                <w:bCs/>
                <w:sz w:val="28"/>
                <w:szCs w:val="28"/>
              </w:rPr>
              <w:t>Формирование гражданского общества и основные направления общественных движений</w:t>
            </w:r>
          </w:p>
          <w:p w:rsidR="00777D59" w:rsidRDefault="006821ED">
            <w:pPr>
              <w:spacing w:after="0" w:line="240" w:lineRule="auto"/>
              <w:rPr>
                <w:rFonts w:ascii="Times New Roman" w:hAnsi="Times New Roman"/>
                <w:bCs/>
                <w:sz w:val="28"/>
                <w:szCs w:val="28"/>
                <w:u w:val="single"/>
              </w:rPr>
            </w:pPr>
            <w:r>
              <w:rPr>
                <w:rFonts w:ascii="Times New Roman" w:hAnsi="Times New Roman"/>
                <w:bCs/>
                <w:sz w:val="28"/>
                <w:szCs w:val="28"/>
                <w:u w:val="single"/>
              </w:rPr>
              <w:t>Кризис империи в начале ХХ века</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Первая российская революция 1905-1907 гг. Начало парламентаризма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 xml:space="preserve">Общество и власть после революции </w:t>
            </w:r>
          </w:p>
          <w:p w:rsidR="00777D59" w:rsidRDefault="006821ED">
            <w:pPr>
              <w:spacing w:after="0" w:line="240" w:lineRule="auto"/>
              <w:rPr>
                <w:rFonts w:ascii="Times New Roman" w:hAnsi="Times New Roman"/>
                <w:bCs/>
                <w:sz w:val="28"/>
                <w:szCs w:val="28"/>
              </w:rPr>
            </w:pPr>
            <w:r>
              <w:rPr>
                <w:rFonts w:ascii="Times New Roman" w:hAnsi="Times New Roman"/>
                <w:bCs/>
                <w:sz w:val="28"/>
                <w:szCs w:val="28"/>
              </w:rPr>
              <w:t>«Серебряный век» российской культуры</w:t>
            </w:r>
          </w:p>
          <w:p w:rsidR="00777D59" w:rsidRDefault="006821ED">
            <w:pPr>
              <w:spacing w:after="0" w:line="240" w:lineRule="auto"/>
              <w:rPr>
                <w:rFonts w:ascii="Times New Roman" w:hAnsi="Times New Roman"/>
                <w:i/>
                <w:sz w:val="28"/>
                <w:szCs w:val="28"/>
              </w:rPr>
            </w:pPr>
            <w:r>
              <w:rPr>
                <w:rFonts w:ascii="Times New Roman" w:hAnsi="Times New Roman"/>
                <w:sz w:val="28"/>
                <w:szCs w:val="28"/>
              </w:rPr>
              <w:t>Региональный компонент</w:t>
            </w:r>
          </w:p>
        </w:tc>
      </w:tr>
    </w:tbl>
    <w:p w:rsidR="00777D59" w:rsidRDefault="00777D59">
      <w:pPr>
        <w:pStyle w:val="3"/>
        <w:spacing w:before="0" w:beforeAutospacing="0" w:after="0" w:afterAutospacing="0" w:line="360" w:lineRule="auto"/>
        <w:ind w:firstLine="709"/>
        <w:rPr>
          <w:szCs w:val="28"/>
          <w:lang w:val="en-US"/>
        </w:rPr>
      </w:pPr>
    </w:p>
    <w:p w:rsidR="00777D59" w:rsidRDefault="006821ED">
      <w:pPr>
        <w:pStyle w:val="4"/>
        <w:ind w:left="1701"/>
      </w:pPr>
      <w:bookmarkStart w:id="319" w:name="_Toc409691706"/>
      <w:bookmarkStart w:id="320" w:name="_Toc410654032"/>
      <w:bookmarkStart w:id="321" w:name="_Toc31893444"/>
      <w:bookmarkStart w:id="322" w:name="_Toc31898638"/>
      <w:r>
        <w:t>2.2.2.</w:t>
      </w:r>
      <w:r w:rsidR="00D06FBD">
        <w:t>8</w:t>
      </w:r>
      <w:r>
        <w:t>. Обществознание</w:t>
      </w:r>
      <w:bookmarkEnd w:id="319"/>
      <w:bookmarkEnd w:id="320"/>
      <w:bookmarkEnd w:id="321"/>
      <w:bookmarkEnd w:id="32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left="709"/>
        <w:jc w:val="both"/>
        <w:rPr>
          <w:rFonts w:ascii="Times New Roman" w:hAnsi="Times New Roman"/>
          <w:sz w:val="28"/>
          <w:szCs w:val="28"/>
        </w:rPr>
      </w:pPr>
      <w:r>
        <w:rPr>
          <w:rFonts w:ascii="Times New Roman" w:hAnsi="Times New Roman"/>
          <w:b/>
          <w:bCs/>
          <w:sz w:val="28"/>
          <w:szCs w:val="28"/>
          <w:shd w:val="clear" w:color="auto" w:fill="FFFFFF"/>
        </w:rPr>
        <w:t>Человек. Деятельность человека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Биологическое и социальное в человеке. </w:t>
      </w:r>
      <w:r>
        <w:rPr>
          <w:rFonts w:ascii="Times New Roman" w:hAnsi="Times New Roman"/>
          <w:i/>
          <w:sz w:val="28"/>
          <w:szCs w:val="28"/>
        </w:rPr>
        <w:t>Черты сходства и различий человека и животного. Индивид, индивидуальность, личность.</w:t>
      </w:r>
      <w:r>
        <w:rPr>
          <w:rFonts w:ascii="Times New Roman" w:hAnsi="Times New Roman"/>
          <w:sz w:val="28"/>
          <w:szCs w:val="28"/>
        </w:rPr>
        <w:t xml:space="preserve"> Основные возрастные периоды жизни человека. Отношения между поколениями. Особенности подросткового возраста. Способности и потребности человека. Особые потребности людей с ограниченными возможностями. Понятие деятельности. Многообразие видов деятельности. Игра, труд, учение. Познание человеком мира и самого себя. Общение. Роль деятельности в жизни человека и общества. Человек в малой группе. Межличностные отношения. </w:t>
      </w:r>
      <w:r>
        <w:rPr>
          <w:rFonts w:ascii="Times New Roman" w:hAnsi="Times New Roman"/>
          <w:i/>
          <w:sz w:val="28"/>
          <w:szCs w:val="28"/>
        </w:rPr>
        <w:t xml:space="preserve">Личные и деловые отношения. </w:t>
      </w:r>
      <w:r>
        <w:rPr>
          <w:rFonts w:ascii="Times New Roman" w:hAnsi="Times New Roman"/>
          <w:sz w:val="28"/>
          <w:szCs w:val="28"/>
        </w:rPr>
        <w:t>Лидерство. Межличностные конфликты и способы их разрешения.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Общество</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Общество как форма жизнедеятельности людей. Взаимосвязь общества и природы. Развитие общества. </w:t>
      </w:r>
      <w:r>
        <w:rPr>
          <w:rFonts w:ascii="Times New Roman" w:hAnsi="Times New Roman"/>
          <w:i/>
          <w:sz w:val="28"/>
          <w:szCs w:val="28"/>
        </w:rPr>
        <w:t>Общественный прогресс.</w:t>
      </w:r>
      <w:r>
        <w:rPr>
          <w:rFonts w:ascii="Times New Roman" w:hAnsi="Times New Roman"/>
          <w:sz w:val="28"/>
          <w:szCs w:val="28"/>
        </w:rPr>
        <w:t xml:space="preserve"> Основные сферы жизни общества и их взаимодействие. Типы обществ. Усиление взаимосвязей стран и народов. Глобальные проблемы современности. Опасность международного терроризма. Экологический кризис и пути его разрешения. Современные средства связи и коммуникации, их влияние на нашу жизнь. Современное российское общество, особенности его развития.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Социальные нормы</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Социальные нормы как регуляторы поведения человека в обществе. </w:t>
      </w:r>
      <w:r>
        <w:rPr>
          <w:rFonts w:ascii="Times New Roman" w:hAnsi="Times New Roman"/>
          <w:i/>
          <w:sz w:val="28"/>
          <w:szCs w:val="28"/>
        </w:rPr>
        <w:t>Общественные нравы, традиции и обычаи.</w:t>
      </w:r>
      <w:r>
        <w:rPr>
          <w:rFonts w:ascii="Times New Roman" w:hAnsi="Times New Roman"/>
          <w:sz w:val="28"/>
          <w:szCs w:val="28"/>
        </w:rPr>
        <w:t xml:space="preserve"> Как усваиваются социальные нормы. Общественные ценности.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Право, его роль в жизни человека, общества и государства. Основные признаки права. Право и мораль: общее и различия. Социализация личности. </w:t>
      </w:r>
      <w:r>
        <w:rPr>
          <w:rFonts w:ascii="Times New Roman" w:hAnsi="Times New Roman"/>
          <w:i/>
          <w:sz w:val="28"/>
          <w:szCs w:val="28"/>
        </w:rPr>
        <w:t xml:space="preserve">Особенности социализации в подростковом возрасте. </w:t>
      </w:r>
      <w:r>
        <w:rPr>
          <w:rFonts w:ascii="Times New Roman" w:hAnsi="Times New Roman"/>
          <w:sz w:val="28"/>
          <w:szCs w:val="28"/>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Сфера духовной культуры</w:t>
      </w:r>
    </w:p>
    <w:p w:rsidR="00777D59" w:rsidRDefault="006821ED">
      <w:pPr>
        <w:tabs>
          <w:tab w:val="left" w:pos="1311"/>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Культура, ее многообразие и основные формы. </w:t>
      </w:r>
      <w:r>
        <w:rPr>
          <w:rFonts w:ascii="Times New Roman" w:hAnsi="Times New Roman"/>
          <w:sz w:val="28"/>
          <w:szCs w:val="28"/>
        </w:rPr>
        <w:t xml:space="preserve">Наука в жизни современного общества. </w:t>
      </w:r>
      <w:r>
        <w:rPr>
          <w:rFonts w:ascii="Times New Roman" w:hAnsi="Times New Roman"/>
          <w:i/>
          <w:sz w:val="28"/>
          <w:szCs w:val="28"/>
        </w:rPr>
        <w:t>Научно-технический прогресс в современном обществе.</w:t>
      </w:r>
      <w:r>
        <w:rPr>
          <w:rFonts w:ascii="Times New Roman" w:hAnsi="Times New Roman"/>
          <w:sz w:val="28"/>
          <w:szCs w:val="28"/>
        </w:rPr>
        <w:t xml:space="preserve"> Развитие науки в России. Образование, его значимость в условиях информационного общества. Система образования в Российской Федерации. Уровни общего образования. </w:t>
      </w:r>
      <w:r>
        <w:rPr>
          <w:rFonts w:ascii="Times New Roman" w:hAnsi="Times New Roman"/>
          <w:i/>
          <w:sz w:val="28"/>
          <w:szCs w:val="28"/>
        </w:rPr>
        <w:t>Государственная итоговая аттестация</w:t>
      </w:r>
      <w:r>
        <w:rPr>
          <w:rFonts w:ascii="Times New Roman" w:hAnsi="Times New Roman"/>
          <w:sz w:val="28"/>
          <w:szCs w:val="28"/>
        </w:rPr>
        <w:t xml:space="preserve">. Самообразование. Религия как форма культуры. </w:t>
      </w:r>
      <w:r>
        <w:rPr>
          <w:rFonts w:ascii="Times New Roman" w:hAnsi="Times New Roman"/>
          <w:i/>
          <w:sz w:val="28"/>
          <w:szCs w:val="28"/>
        </w:rPr>
        <w:t>Мировые религии.</w:t>
      </w:r>
      <w:r>
        <w:rPr>
          <w:rFonts w:ascii="Times New Roman" w:hAnsi="Times New Roman"/>
          <w:sz w:val="28"/>
          <w:szCs w:val="28"/>
        </w:rPr>
        <w:t xml:space="preserve"> Роль религии в жизни общества. Свобода совести. Искусство как элемент духовной культуры общества. </w:t>
      </w:r>
      <w:r>
        <w:rPr>
          <w:rFonts w:ascii="Times New Roman" w:hAnsi="Times New Roman"/>
          <w:i/>
          <w:sz w:val="28"/>
          <w:szCs w:val="28"/>
        </w:rPr>
        <w:t xml:space="preserve">Влияние искусства на развитие личности. </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Социальная сфера жизни общества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w:t>
      </w:r>
      <w:r>
        <w:rPr>
          <w:rFonts w:ascii="Times New Roman" w:hAnsi="Times New Roman"/>
          <w:bCs/>
          <w:i/>
          <w:sz w:val="28"/>
          <w:szCs w:val="28"/>
        </w:rPr>
        <w:t xml:space="preserve">Досуг семьи. </w:t>
      </w:r>
      <w:r>
        <w:rPr>
          <w:rFonts w:ascii="Times New Roman" w:hAnsi="Times New Roman"/>
          <w:bCs/>
          <w:sz w:val="28"/>
          <w:szCs w:val="28"/>
        </w:rPr>
        <w:t xml:space="preserve">Социальные конфликты и пути их разрешения. Этнос и нация. </w:t>
      </w:r>
      <w:r>
        <w:rPr>
          <w:rFonts w:ascii="Times New Roman" w:hAnsi="Times New Roman"/>
          <w:i/>
          <w:sz w:val="28"/>
          <w:szCs w:val="28"/>
        </w:rPr>
        <w:t>Национальное самосознание</w:t>
      </w:r>
      <w:r>
        <w:rPr>
          <w:rFonts w:ascii="Times New Roman" w:hAnsi="Times New Roman"/>
          <w:sz w:val="28"/>
          <w:szCs w:val="28"/>
        </w:rPr>
        <w:t xml:space="preserve">. Отношения между нациями. Россия – многонациональное государство. </w:t>
      </w:r>
      <w:r>
        <w:rPr>
          <w:rFonts w:ascii="Times New Roman" w:hAnsi="Times New Roman"/>
          <w:bCs/>
          <w:sz w:val="28"/>
          <w:szCs w:val="28"/>
        </w:rPr>
        <w:t>Социальная политика Российского государства.</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Политическая сфера жизни общества</w:t>
      </w:r>
    </w:p>
    <w:p w:rsidR="00777D59" w:rsidRDefault="006821ED">
      <w:pPr>
        <w:tabs>
          <w:tab w:val="left" w:pos="132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Выборы и референдумы. Разделение властей. Участие граждан в политической жизни. Опасность политического экстремизма. Политические партии и движения, их роль в общественной жизни. Гражданское общество. </w:t>
      </w:r>
      <w:r>
        <w:rPr>
          <w:rFonts w:ascii="Times New Roman" w:hAnsi="Times New Roman"/>
          <w:i/>
          <w:sz w:val="28"/>
          <w:szCs w:val="28"/>
        </w:rPr>
        <w:t>Правовое государство.</w:t>
      </w:r>
      <w:r>
        <w:rPr>
          <w:rFonts w:ascii="Times New Roman" w:hAnsi="Times New Roman"/>
          <w:sz w:val="28"/>
          <w:szCs w:val="28"/>
        </w:rPr>
        <w:t xml:space="preserve"> Местное самоуправление. </w:t>
      </w:r>
      <w:r>
        <w:rPr>
          <w:rFonts w:ascii="Times New Roman" w:hAnsi="Times New Roman"/>
          <w:i/>
          <w:sz w:val="28"/>
          <w:szCs w:val="28"/>
        </w:rPr>
        <w:t>Межгосударственные отношения. Межгосударственные конфликты и способы их разрешения.</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Гражданин и государство</w:t>
      </w:r>
    </w:p>
    <w:p w:rsidR="00777D59" w:rsidRDefault="006821ED">
      <w:pPr>
        <w:spacing w:line="360" w:lineRule="auto"/>
        <w:jc w:val="both"/>
        <w:rPr>
          <w:rFonts w:ascii="Times" w:eastAsia="Times New Roman" w:hAnsi="Times"/>
          <w:sz w:val="20"/>
          <w:szCs w:val="20"/>
          <w:lang w:eastAsia="ru-RU"/>
        </w:rPr>
      </w:pPr>
      <w:r>
        <w:rPr>
          <w:rFonts w:ascii="Times New Roman" w:hAnsi="Times New Roman"/>
          <w:sz w:val="28"/>
          <w:szCs w:val="28"/>
        </w:rPr>
        <w:t>Наше государство – Российская Федерация. Конституция Российской Федерации – основной закон государства. Конституционные основы государственного строя Российской Федерации. Государственные символы России. Россия – федеративное государство. Субъекты федерации. 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Судебная система Российской Федерации. Правоохранительные органы. Гражданство Российской Федерации. Конституционные п</w:t>
      </w:r>
      <w:r>
        <w:rPr>
          <w:rFonts w:ascii="Times New Roman" w:hAnsi="Times New Roman"/>
          <w:bCs/>
          <w:sz w:val="28"/>
          <w:szCs w:val="28"/>
        </w:rPr>
        <w:t xml:space="preserve">рава и свободы человека и гражданина в Российской Федерации. </w:t>
      </w:r>
      <w:r>
        <w:rPr>
          <w:rFonts w:ascii="Times New Roman" w:hAnsi="Times New Roman"/>
          <w:sz w:val="28"/>
          <w:szCs w:val="28"/>
        </w:rPr>
        <w:t xml:space="preserve">Конституционные обязанности гражданина Российской Федерации. </w:t>
      </w:r>
      <w:r>
        <w:rPr>
          <w:rFonts w:ascii="Times New Roman" w:hAnsi="Times New Roman"/>
          <w:bCs/>
          <w:sz w:val="28"/>
          <w:szCs w:val="28"/>
        </w:rPr>
        <w:t xml:space="preserve">Взаимоотношения органов государственной власти и граждан. </w:t>
      </w:r>
      <w:r>
        <w:rPr>
          <w:rFonts w:ascii="Times New Roman" w:eastAsia="Times New Roman" w:hAnsi="Times New Roman"/>
          <w:sz w:val="28"/>
          <w:szCs w:val="28"/>
          <w:shd w:val="clear" w:color="auto" w:fill="FFFFFF"/>
          <w:lang w:eastAsia="ru-RU"/>
        </w:rPr>
        <w:t>Способы взаимодействия с властью посредством электронного правительства.</w:t>
      </w:r>
      <w:r>
        <w:rPr>
          <w:rFonts w:ascii="Times" w:eastAsia="Times New Roman" w:hAnsi="Times"/>
          <w:sz w:val="20"/>
          <w:szCs w:val="20"/>
          <w:lang w:eastAsia="ru-RU"/>
        </w:rPr>
        <w:t xml:space="preserve"> </w:t>
      </w:r>
      <w:r>
        <w:rPr>
          <w:rFonts w:ascii="Times New Roman" w:hAnsi="Times New Roman"/>
          <w:bCs/>
          <w:sz w:val="28"/>
          <w:szCs w:val="28"/>
        </w:rPr>
        <w:t xml:space="preserve">Механизмы реализации и защиты прав и свобод человека и гражданина в РФ. </w:t>
      </w:r>
      <w:r>
        <w:rPr>
          <w:rFonts w:ascii="Times New Roman" w:hAnsi="Times New Roman"/>
          <w:i/>
          <w:sz w:val="28"/>
          <w:szCs w:val="28"/>
        </w:rPr>
        <w:t>Основные международные документы о правах человека и правах ребенка.</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Основы российского законодательства</w:t>
      </w:r>
    </w:p>
    <w:p w:rsidR="00777D59" w:rsidRDefault="006821ED">
      <w:pPr>
        <w:tabs>
          <w:tab w:val="left" w:pos="1114"/>
        </w:tabs>
        <w:spacing w:after="0" w:line="360" w:lineRule="auto"/>
        <w:ind w:firstLine="709"/>
        <w:jc w:val="both"/>
        <w:rPr>
          <w:rFonts w:ascii="Times New Roman" w:hAnsi="Times New Roman"/>
          <w:i/>
          <w:sz w:val="28"/>
          <w:szCs w:val="28"/>
        </w:rPr>
      </w:pPr>
      <w:r>
        <w:rPr>
          <w:rFonts w:ascii="Times New Roman" w:hAnsi="Times New Roman"/>
          <w:bCs/>
          <w:sz w:val="28"/>
          <w:szCs w:val="28"/>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 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Pr>
          <w:rFonts w:ascii="Times New Roman" w:hAnsi="Times New Roman"/>
          <w:sz w:val="28"/>
          <w:szCs w:val="28"/>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r>
        <w:rPr>
          <w:rFonts w:ascii="Times New Roman" w:hAnsi="Times New Roman"/>
          <w:bCs/>
          <w:sz w:val="28"/>
          <w:szCs w:val="28"/>
        </w:rPr>
        <w:t xml:space="preserve"> Уголовное право, основные понятия и принципы. </w:t>
      </w:r>
      <w:r>
        <w:rPr>
          <w:rFonts w:ascii="Times New Roman" w:hAnsi="Times New Roman"/>
          <w:sz w:val="28"/>
          <w:szCs w:val="28"/>
        </w:rPr>
        <w:t xml:space="preserve">Понятие и виды преступлений. Необходимая оборона. Цели наказания. Виды наказаний. Особенности правового статуса несовершеннолетнего. Права ребенка и их защита. Дееспособность малолетних. Дееспособность несовершеннолетних в возрасте от 14 до 18 лет. Особенности регулирования труда работников в возрасте до 18 лет. Правовое регулирование в сфере образования. Особенности уголовной ответственности и наказания несовершеннолетних. </w:t>
      </w:r>
      <w:r>
        <w:rPr>
          <w:rFonts w:ascii="Times New Roman" w:hAnsi="Times New Roman"/>
          <w:bCs/>
          <w:i/>
          <w:sz w:val="28"/>
          <w:szCs w:val="28"/>
        </w:rPr>
        <w:t>Международное гуманитарное право. Международно-правовая защита жертв вооруженных конфликтов.</w:t>
      </w:r>
    </w:p>
    <w:p w:rsidR="00777D59" w:rsidRDefault="006821ED">
      <w:pPr>
        <w:spacing w:after="0" w:line="360" w:lineRule="auto"/>
        <w:ind w:left="709"/>
        <w:jc w:val="both"/>
        <w:rPr>
          <w:rFonts w:ascii="Times New Roman" w:hAnsi="Times New Roman"/>
          <w:b/>
          <w:bCs/>
          <w:sz w:val="28"/>
          <w:szCs w:val="28"/>
          <w:shd w:val="clear" w:color="auto" w:fill="FFFFFF"/>
        </w:rPr>
      </w:pPr>
      <w:r>
        <w:rPr>
          <w:rFonts w:ascii="Times New Roman" w:hAnsi="Times New Roman"/>
          <w:b/>
          <w:sz w:val="28"/>
          <w:szCs w:val="28"/>
          <w:shd w:val="clear" w:color="auto" w:fill="FFFFFF"/>
        </w:rPr>
        <w:t>Экономика</w:t>
      </w:r>
    </w:p>
    <w:p w:rsidR="00777D59" w:rsidRDefault="006821ED">
      <w:pPr>
        <w:tabs>
          <w:tab w:val="left" w:pos="1114"/>
        </w:tabs>
        <w:spacing w:after="0" w:line="360" w:lineRule="auto"/>
        <w:ind w:firstLine="709"/>
        <w:jc w:val="both"/>
        <w:rPr>
          <w:rFonts w:ascii="Times New Roman" w:hAnsi="Times New Roman"/>
          <w:sz w:val="28"/>
          <w:szCs w:val="28"/>
        </w:rPr>
      </w:pPr>
      <w:r>
        <w:rPr>
          <w:rFonts w:ascii="Times New Roman" w:hAnsi="Times New Roman"/>
          <w:bCs/>
          <w:sz w:val="28"/>
          <w:szCs w:val="28"/>
          <w:shd w:val="clear" w:color="auto" w:fill="FFFFFF"/>
        </w:rPr>
        <w:t xml:space="preserve">Понятие экономики. Роль экономики в жизни общества. Товары и услуги. Ресурсы и потребности, ограниченность ресурсов. Производство </w:t>
      </w:r>
      <w:r>
        <w:rPr>
          <w:rFonts w:ascii="Times New Roman" w:hAnsi="Times New Roman"/>
          <w:bCs/>
          <w:sz w:val="28"/>
          <w:szCs w:val="28"/>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Собственность. Торговля и ее формы. Реклама. Деньги и их функции. Инфляция, ее последствия. Типы экономических систем. Рынок и рыночный механизм. Предпринимательская деятельность. Издержки, выручка, прибыль. </w:t>
      </w:r>
      <w:r>
        <w:rPr>
          <w:rFonts w:ascii="Times New Roman" w:hAnsi="Times New Roman"/>
          <w:i/>
          <w:sz w:val="28"/>
          <w:szCs w:val="28"/>
        </w:rPr>
        <w:t xml:space="preserve">Виды рынков. Рынок капиталов. </w:t>
      </w:r>
      <w:r>
        <w:rPr>
          <w:rFonts w:ascii="Times New Roman" w:hAnsi="Times New Roman"/>
          <w:bCs/>
          <w:sz w:val="28"/>
          <w:szCs w:val="28"/>
          <w:shd w:val="clear" w:color="auto" w:fill="FFFFFF"/>
        </w:rPr>
        <w:t xml:space="preserve">Рынок труда. Каким должен быть современный работник. Выбор профессии. Заработная плата и стимулирование труда. Роль государства в экономике. Экономические цели и функции государства. Государственный бюджет. Налоги: система налогов, </w:t>
      </w:r>
      <w:r>
        <w:rPr>
          <w:rFonts w:ascii="Times New Roman" w:hAnsi="Times New Roman"/>
          <w:i/>
          <w:sz w:val="28"/>
          <w:szCs w:val="28"/>
        </w:rPr>
        <w:t>функции, налоговые системы разных эпох</w:t>
      </w:r>
      <w:r>
        <w:rPr>
          <w:rFonts w:ascii="Times New Roman" w:hAnsi="Times New Roman"/>
          <w:sz w:val="28"/>
          <w:szCs w:val="28"/>
        </w:rPr>
        <w:t>.</w:t>
      </w:r>
    </w:p>
    <w:p w:rsidR="00777D59" w:rsidRDefault="006821ED">
      <w:pPr>
        <w:pStyle w:val="afff4"/>
        <w:spacing w:line="360" w:lineRule="auto"/>
        <w:ind w:firstLine="709"/>
        <w:jc w:val="both"/>
        <w:rPr>
          <w:sz w:val="28"/>
          <w:szCs w:val="28"/>
        </w:rPr>
      </w:pPr>
      <w:r>
        <w:rPr>
          <w:bCs/>
          <w:sz w:val="28"/>
          <w:szCs w:val="28"/>
          <w:shd w:val="clear" w:color="auto" w:fill="FFFFFF"/>
        </w:rPr>
        <w:t>Банковские услуги, предоставляемые гражданам</w:t>
      </w:r>
      <w:r>
        <w:rPr>
          <w:sz w:val="28"/>
          <w:szCs w:val="28"/>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w:t>
      </w:r>
      <w:r>
        <w:rPr>
          <w:i/>
          <w:sz w:val="28"/>
          <w:szCs w:val="28"/>
        </w:rPr>
        <w:t>банкинг, онлайн-банкинг</w:t>
      </w:r>
      <w:r>
        <w:rPr>
          <w:sz w:val="28"/>
          <w:szCs w:val="28"/>
        </w:rPr>
        <w:t xml:space="preserve">. </w:t>
      </w:r>
      <w:r>
        <w:rPr>
          <w:i/>
          <w:snapToGrid w:val="0"/>
          <w:sz w:val="28"/>
          <w:szCs w:val="28"/>
        </w:rPr>
        <w:t>Страховые услуги</w:t>
      </w:r>
      <w:r>
        <w:rPr>
          <w:i/>
          <w:sz w:val="28"/>
          <w:szCs w:val="28"/>
        </w:rPr>
        <w:t>: страхование жизни, здоровья, имущества, ответственности. Инвестиции в реальные и финансовые активы.</w:t>
      </w:r>
      <w:r>
        <w:rPr>
          <w:sz w:val="28"/>
          <w:szCs w:val="28"/>
        </w:rPr>
        <w:t xml:space="preserve"> Пенсионное обеспечение. Налогообложение граждан. Защита от финансовых махинаций. </w:t>
      </w:r>
      <w:r>
        <w:rPr>
          <w:bCs/>
          <w:sz w:val="28"/>
          <w:szCs w:val="28"/>
          <w:shd w:val="clear" w:color="auto" w:fill="FFFFFF"/>
        </w:rPr>
        <w:t xml:space="preserve">Экономические функции домохозяйства. Потребление домашних хозяйств. </w:t>
      </w:r>
      <w:r>
        <w:rPr>
          <w:sz w:val="28"/>
          <w:szCs w:val="28"/>
        </w:rPr>
        <w:t>Семейный бюджет. Источники доходов и расходов семьи. Активы и пассивы. Личный финансовый план. Сбережения. Инфляция.</w:t>
      </w:r>
    </w:p>
    <w:p w:rsidR="00777D59" w:rsidRDefault="006821ED">
      <w:pPr>
        <w:pStyle w:val="4"/>
        <w:ind w:left="1701"/>
      </w:pPr>
      <w:bookmarkStart w:id="323" w:name="_Toc409691707"/>
      <w:bookmarkStart w:id="324" w:name="_Toc410654033"/>
      <w:bookmarkStart w:id="325" w:name="_Toc31893445"/>
      <w:bookmarkStart w:id="326" w:name="_Toc31898639"/>
      <w:r>
        <w:t>2.2.2.</w:t>
      </w:r>
      <w:r w:rsidR="00D06FBD">
        <w:t>9</w:t>
      </w:r>
      <w:r>
        <w:t>. География</w:t>
      </w:r>
      <w:bookmarkEnd w:id="323"/>
      <w:bookmarkEnd w:id="324"/>
      <w:bookmarkEnd w:id="325"/>
      <w:bookmarkEnd w:id="326"/>
    </w:p>
    <w:p w:rsidR="00777D59" w:rsidRDefault="006821ED">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777D59" w:rsidRDefault="006821ED">
      <w:pPr>
        <w:spacing w:after="0" w:line="360" w:lineRule="auto"/>
        <w:ind w:firstLine="709"/>
        <w:jc w:val="both"/>
        <w:rPr>
          <w:rFonts w:ascii="Times New Roman" w:eastAsia="Times New Roman" w:hAnsi="Times New Roman"/>
          <w:sz w:val="28"/>
        </w:rPr>
      </w:pPr>
      <w:r>
        <w:rPr>
          <w:rFonts w:ascii="Times New Roman" w:eastAsia="Times New Roman" w:hAnsi="Times New Roman"/>
          <w:sz w:val="28"/>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777D59" w:rsidRDefault="006821ED">
      <w:pPr>
        <w:spacing w:after="0" w:line="360" w:lineRule="auto"/>
        <w:ind w:firstLine="709"/>
        <w:jc w:val="both"/>
      </w:pPr>
      <w:bookmarkStart w:id="327" w:name="h.3x8tuzt" w:colFirst="0" w:colLast="0"/>
      <w:bookmarkEnd w:id="327"/>
      <w:r>
        <w:rPr>
          <w:rFonts w:ascii="Times New Roman" w:eastAsia="Times New Roman" w:hAnsi="Times New Roman"/>
          <w:sz w:val="28"/>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77D59" w:rsidRDefault="006821ED">
      <w:pPr>
        <w:spacing w:after="0" w:line="360" w:lineRule="auto"/>
        <w:ind w:firstLine="709"/>
        <w:jc w:val="both"/>
      </w:pPr>
      <w:r>
        <w:rPr>
          <w:rFonts w:ascii="Times New Roman" w:eastAsia="Times New Roman" w:hAnsi="Times New Roman"/>
          <w:sz w:val="28"/>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 «Физика», «Химия», «Биология», «Математика», «Экология», «Основы безопасности жизнедеятельности», «История», «Русский язык», «Литература» и др.</w:t>
      </w: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Развитие географических знаний о Земле</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Введение. Что изучает география.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Представления о мире в древности (</w:t>
      </w:r>
      <w:r>
        <w:rPr>
          <w:rFonts w:ascii="Times New Roman" w:hAnsi="Times New Roman"/>
          <w:i/>
          <w:sz w:val="28"/>
          <w:szCs w:val="28"/>
        </w:rPr>
        <w:t>Древний Китай, Древний Египет, Древняя Греция, Древний Рим</w:t>
      </w:r>
      <w:r>
        <w:rPr>
          <w:rFonts w:ascii="Times New Roman" w:hAnsi="Times New Roman"/>
          <w:sz w:val="28"/>
          <w:szCs w:val="28"/>
        </w:rPr>
        <w:t>). Появление первых географических карт.</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География в эпоху Средневековья: </w:t>
      </w:r>
      <w:r>
        <w:rPr>
          <w:rFonts w:ascii="Times New Roman" w:hAnsi="Times New Roman"/>
          <w:i/>
          <w:sz w:val="28"/>
          <w:szCs w:val="28"/>
        </w:rPr>
        <w:t>путешествия и открытия викингов, древних арабов, русских землепроходцев. Путешествия Марко Поло и Афанасия Никитина.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Эпоха Великих географических открытий (</w:t>
      </w:r>
      <w:r>
        <w:rPr>
          <w:rFonts w:ascii="Times New Roman" w:hAnsi="Times New Roman"/>
          <w:i/>
          <w:sz w:val="28"/>
          <w:szCs w:val="28"/>
        </w:rPr>
        <w:t>открытие Нового света, морского пути в Индию, кругосветные путешествия</w:t>
      </w:r>
      <w:r>
        <w:rPr>
          <w:rFonts w:ascii="Times New Roman" w:hAnsi="Times New Roman"/>
          <w:sz w:val="28"/>
          <w:szCs w:val="28"/>
        </w:rPr>
        <w:t>). Значение Великих географических открытий.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открытия XVII–XIX вв. (</w:t>
      </w:r>
      <w:r>
        <w:rPr>
          <w:rFonts w:ascii="Times New Roman" w:hAnsi="Times New Roman"/>
          <w:i/>
          <w:sz w:val="28"/>
          <w:szCs w:val="28"/>
        </w:rPr>
        <w:t>исследования и открытия на территории Евразии (в том числе на территории России), Австралии и Океании, Антарктиды</w:t>
      </w:r>
      <w:r>
        <w:rPr>
          <w:rFonts w:ascii="Times New Roman" w:hAnsi="Times New Roman"/>
          <w:sz w:val="28"/>
          <w:szCs w:val="28"/>
        </w:rPr>
        <w:t>). Первое русское кругосветное путешествие (</w:t>
      </w:r>
      <w:r>
        <w:rPr>
          <w:rFonts w:ascii="Times New Roman" w:hAnsi="Times New Roman"/>
          <w:i/>
          <w:sz w:val="28"/>
          <w:szCs w:val="28"/>
        </w:rPr>
        <w:t>И.Ф. Крузенштерн и Ю.Ф. Лисянский</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Географические исследования в ХХ веке (</w:t>
      </w:r>
      <w:r>
        <w:rPr>
          <w:rFonts w:ascii="Times New Roman" w:hAnsi="Times New Roman"/>
          <w:i/>
          <w:sz w:val="28"/>
          <w:szCs w:val="28"/>
        </w:rPr>
        <w:t>открытие Южного и Северного полюсов, океанов, покорение высочайших вершин и глубочайших впадин, исследования верхних слоев атмосферы, открытия и разработки в области Российского Севера</w:t>
      </w:r>
      <w:r>
        <w:rPr>
          <w:rFonts w:ascii="Times New Roman" w:hAnsi="Times New Roman"/>
          <w:sz w:val="28"/>
          <w:szCs w:val="28"/>
        </w:rPr>
        <w:t xml:space="preserve">). </w:t>
      </w:r>
      <w:r>
        <w:rPr>
          <w:rFonts w:ascii="Times New Roman" w:hAnsi="Times New Roman"/>
          <w:i/>
          <w:sz w:val="28"/>
          <w:szCs w:val="28"/>
        </w:rPr>
        <w:t>Значение освоения космоса для географической науки</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Географические знания в современном мире. Современные географические методы исследования Земли.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Земля во Вселенной. Движения Земли и их следствия.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Земля – часть Солнечной системы. Земля и Луна. </w:t>
      </w:r>
      <w:r>
        <w:rPr>
          <w:rFonts w:ascii="Times New Roman" w:hAnsi="Times New Roman"/>
          <w:i/>
          <w:sz w:val="28"/>
          <w:szCs w:val="28"/>
        </w:rPr>
        <w:t xml:space="preserve">Влияние космоса на нашу планету и жизнь людей. </w:t>
      </w:r>
      <w:r>
        <w:rPr>
          <w:rFonts w:ascii="Times New Roman" w:hAnsi="Times New Roman"/>
          <w:sz w:val="28"/>
          <w:szCs w:val="28"/>
        </w:rPr>
        <w:t xml:space="preserve">Форма и размеры Земли. 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Pr>
          <w:rFonts w:ascii="Times New Roman" w:hAnsi="Times New Roman"/>
          <w:i/>
          <w:sz w:val="28"/>
          <w:szCs w:val="28"/>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Pr>
          <w:rFonts w:ascii="Times New Roman" w:hAnsi="Times New Roman"/>
          <w:sz w:val="28"/>
          <w:szCs w:val="28"/>
        </w:rPr>
        <w:t xml:space="preserve"> Осевое вращение Земли. Смена дня и ночи, сутки, календарный год.</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Изображение земной поверхности. </w:t>
      </w:r>
    </w:p>
    <w:p w:rsidR="00777D59" w:rsidRDefault="006821ED">
      <w:pPr>
        <w:tabs>
          <w:tab w:val="left" w:pos="426"/>
          <w:tab w:val="left" w:pos="1240"/>
          <w:tab w:val="left" w:pos="3160"/>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Pr>
          <w:rFonts w:ascii="Times New Roman" w:hAnsi="Times New Roman"/>
          <w:i/>
          <w:sz w:val="28"/>
          <w:szCs w:val="28"/>
        </w:rPr>
        <w:t>Особенности ориентирования в мегаполисе и в природе.</w:t>
      </w:r>
      <w:r>
        <w:rPr>
          <w:rFonts w:ascii="Times New Roman" w:hAnsi="Times New Roman"/>
          <w:sz w:val="28"/>
          <w:szCs w:val="28"/>
        </w:rPr>
        <w:t xml:space="preserve"> План местности. Условные знаки. Как составить план местности. </w:t>
      </w:r>
      <w:r>
        <w:rPr>
          <w:rFonts w:ascii="Times New Roman" w:hAnsi="Times New Roman"/>
          <w:i/>
          <w:sz w:val="28"/>
          <w:szCs w:val="28"/>
        </w:rPr>
        <w:t>Составление простейшего плана местности/учебного кабинета/комнаты.</w:t>
      </w:r>
      <w:r>
        <w:rPr>
          <w:rFonts w:ascii="Times New Roman" w:hAnsi="Times New Roman"/>
          <w:sz w:val="28"/>
          <w:szCs w:val="28"/>
        </w:rPr>
        <w:t xml:space="preserve"> Географическая карта – особый источник информации. </w:t>
      </w:r>
      <w:r>
        <w:rPr>
          <w:rFonts w:ascii="Times New Roman" w:hAnsi="Times New Roman"/>
          <w:i/>
          <w:sz w:val="28"/>
          <w:szCs w:val="28"/>
        </w:rPr>
        <w:t>Содержание и значение карт. Топографические карты.</w:t>
      </w:r>
      <w:r>
        <w:rPr>
          <w:rFonts w:ascii="Times New Roman" w:hAnsi="Times New Roman"/>
          <w:sz w:val="28"/>
          <w:szCs w:val="28"/>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 Природа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Литосфера. </w:t>
      </w:r>
      <w:r>
        <w:rPr>
          <w:rFonts w:ascii="Times New Roman" w:hAnsi="Times New Roman"/>
          <w:sz w:val="28"/>
          <w:szCs w:val="28"/>
        </w:rPr>
        <w:t xml:space="preserve">Литосфера – «каменная» оболочка Земли. Внутреннее строение Земли. Земная кора. Разнообразие горных пород и минералов на Земле. </w:t>
      </w:r>
      <w:r>
        <w:rPr>
          <w:rFonts w:ascii="Times New Roman" w:hAnsi="Times New Roman"/>
          <w:i/>
          <w:sz w:val="28"/>
          <w:szCs w:val="28"/>
        </w:rPr>
        <w:t>Полезные ископаемые и их значение в жизни современного общества.</w:t>
      </w:r>
      <w:r>
        <w:rPr>
          <w:rFonts w:ascii="Times New Roman" w:hAnsi="Times New Roman"/>
          <w:sz w:val="28"/>
          <w:szCs w:val="28"/>
        </w:rPr>
        <w:t xml:space="preserve"> Движения земной коры и их проявления на земной поверхности: землетрясения, вулканы, гейзеры.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Pr>
          <w:rFonts w:ascii="Times New Roman" w:hAnsi="Times New Roman"/>
          <w:i/>
          <w:sz w:val="28"/>
          <w:szCs w:val="28"/>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Гидросфера. </w:t>
      </w:r>
      <w:r>
        <w:rPr>
          <w:rFonts w:ascii="Times New Roman" w:hAnsi="Times New Roman"/>
          <w:sz w:val="28"/>
          <w:szCs w:val="28"/>
        </w:rPr>
        <w:t xml:space="preserve">Строение гидросферы. </w:t>
      </w:r>
      <w:r>
        <w:rPr>
          <w:rFonts w:ascii="Times New Roman" w:hAnsi="Times New Roman"/>
          <w:i/>
          <w:sz w:val="28"/>
          <w:szCs w:val="28"/>
        </w:rPr>
        <w:t xml:space="preserve">Особенности Мирового круговорота воды. </w:t>
      </w:r>
      <w:r>
        <w:rPr>
          <w:rFonts w:ascii="Times New Roman" w:hAnsi="Times New Roman"/>
          <w:sz w:val="28"/>
          <w:szCs w:val="28"/>
        </w:rPr>
        <w:t>Мировой океан и его части. Свойства вод Мирового океана – температура и соленость. Движение воды в океане – волны, течения.</w:t>
      </w:r>
      <w:r>
        <w:rPr>
          <w:rFonts w:ascii="Times New Roman" w:hAnsi="Times New Roman"/>
          <w:i/>
          <w:sz w:val="28"/>
          <w:szCs w:val="28"/>
        </w:rPr>
        <w:t>.</w:t>
      </w:r>
      <w:r>
        <w:rPr>
          <w:rFonts w:ascii="Times New Roman" w:hAnsi="Times New Roman"/>
          <w:sz w:val="28"/>
          <w:szCs w:val="28"/>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Pr>
          <w:rFonts w:ascii="Times New Roman" w:hAnsi="Times New Roman"/>
          <w:i/>
          <w:sz w:val="28"/>
          <w:szCs w:val="28"/>
        </w:rPr>
        <w:t>Человек и гидросфера.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w:t>
      </w:r>
      <w:r>
        <w:rPr>
          <w:rFonts w:ascii="Times New Roman" w:hAnsi="Times New Roman"/>
          <w:sz w:val="28"/>
          <w:szCs w:val="28"/>
        </w:rPr>
        <w:t>Строение воздушной оболочки Земли</w:t>
      </w:r>
      <w:r>
        <w:rPr>
          <w:rFonts w:ascii="Times New Roman" w:hAnsi="Times New Roman"/>
          <w:i/>
          <w:sz w:val="28"/>
          <w:szCs w:val="28"/>
        </w:rPr>
        <w:t>.</w:t>
      </w:r>
      <w:r>
        <w:rPr>
          <w:rFonts w:ascii="Times New Roman" w:hAnsi="Times New Roman"/>
          <w:sz w:val="28"/>
          <w:szCs w:val="28"/>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Pr>
          <w:rFonts w:ascii="Times New Roman" w:hAnsi="Times New Roman"/>
          <w:i/>
          <w:sz w:val="28"/>
          <w:szCs w:val="28"/>
        </w:rPr>
        <w:t>Графическое отображение направления ветра. Роза ветров.</w:t>
      </w:r>
      <w:r>
        <w:rPr>
          <w:rFonts w:ascii="Times New Roman" w:hAnsi="Times New Roman"/>
          <w:sz w:val="28"/>
          <w:szCs w:val="28"/>
        </w:rPr>
        <w:t xml:space="preserve"> Циркуляция атмосферы. Влажность воздуха. Понятие погоды. </w:t>
      </w:r>
      <w:r>
        <w:rPr>
          <w:rFonts w:ascii="Times New Roman" w:hAnsi="Times New Roman"/>
          <w:i/>
          <w:sz w:val="28"/>
          <w:szCs w:val="28"/>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Pr>
          <w:rFonts w:ascii="Times New Roman" w:hAnsi="Times New Roman"/>
          <w:sz w:val="28"/>
          <w:szCs w:val="28"/>
        </w:rPr>
        <w:t xml:space="preserve"> Понятие климата. Погода и климат. Климатообразующие факторы. Зависимость климата от абсолютной высоты местности.Климаты Земли. </w:t>
      </w:r>
      <w:r>
        <w:rPr>
          <w:rFonts w:ascii="Times New Roman" w:hAnsi="Times New Roman"/>
          <w:i/>
          <w:sz w:val="28"/>
          <w:szCs w:val="28"/>
        </w:rPr>
        <w:t>Влияние климата на здоровье людей</w:t>
      </w:r>
      <w:r>
        <w:rPr>
          <w:rFonts w:ascii="Times New Roman" w:hAnsi="Times New Roman"/>
          <w:sz w:val="28"/>
          <w:szCs w:val="28"/>
        </w:rPr>
        <w:t>. Человек и атмосфера.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t xml:space="preserve">Биосфера. </w:t>
      </w:r>
      <w:r>
        <w:rPr>
          <w:rFonts w:ascii="Times New Roman" w:hAnsi="Times New Roman"/>
          <w:sz w:val="28"/>
          <w:szCs w:val="28"/>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Pr>
          <w:rFonts w:ascii="Times New Roman" w:hAnsi="Times New Roman"/>
          <w:i/>
          <w:sz w:val="28"/>
          <w:szCs w:val="28"/>
        </w:rPr>
        <w:t>Воздействие организмов на земные оболочки. Воздействие человека на природу. Охрана природы.</w:t>
      </w:r>
    </w:p>
    <w:p w:rsidR="00777D59" w:rsidRDefault="00777D59">
      <w:pPr>
        <w:tabs>
          <w:tab w:val="left" w:pos="426"/>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как среда жизни. </w:t>
      </w:r>
      <w:r>
        <w:rPr>
          <w:rFonts w:ascii="Times New Roman" w:hAnsi="Times New Roman"/>
          <w:sz w:val="28"/>
          <w:szCs w:val="28"/>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Человечество на Земле.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Численность населения Земли. Расовый состав. Нации и народы планеты. Страны на карте мира.</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Освоение Земли человеком. </w:t>
      </w:r>
    </w:p>
    <w:p w:rsidR="00777D59" w:rsidRDefault="006821ED">
      <w:pPr>
        <w:tabs>
          <w:tab w:val="left" w:pos="426"/>
          <w:tab w:val="left" w:pos="1240"/>
          <w:tab w:val="left" w:pos="2680"/>
          <w:tab w:val="left" w:pos="3680"/>
          <w:tab w:val="left" w:pos="5340"/>
          <w:tab w:val="left" w:pos="6000"/>
          <w:tab w:val="left" w:pos="7240"/>
          <w:tab w:val="left" w:pos="7600"/>
          <w:tab w:val="left" w:pos="850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w:t>
      </w:r>
      <w:r>
        <w:rPr>
          <w:rFonts w:ascii="Times New Roman" w:hAnsi="Times New Roman"/>
          <w:i/>
          <w:sz w:val="28"/>
          <w:szCs w:val="28"/>
        </w:rPr>
        <w:t>древние египтяне, греки, финикийцы, идеи и труды Парменида, Эратосфена, вклад Кратеса Малосского, Страбона</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эпоху Средневековья (</w:t>
      </w:r>
      <w:r>
        <w:rPr>
          <w:rFonts w:ascii="Times New Roman" w:hAnsi="Times New Roman"/>
          <w:i/>
          <w:sz w:val="28"/>
          <w:szCs w:val="28"/>
        </w:rPr>
        <w:t>норманны, М. Поло, А. Никитин, Б. Диаш, М. Бехайм, Х. Колумб, А. Веспуччи, Васко да Гама, Ф. Магеллан, Э. Кортес, Д. Кабот, Г. Меркатор, В. Баренц, Г. Гудзон, А. Тасман, С. Дежнев</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XVI–XIX вв. (</w:t>
      </w:r>
      <w:r>
        <w:rPr>
          <w:rFonts w:ascii="Times New Roman" w:hAnsi="Times New Roman"/>
          <w:i/>
          <w:sz w:val="28"/>
          <w:szCs w:val="28"/>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Pr>
          <w:rFonts w:ascii="Times New Roman" w:hAnsi="Times New Roman"/>
          <w:sz w:val="28"/>
          <w:szCs w:val="28"/>
        </w:rPr>
        <w:t xml:space="preserve">).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Важнейшие географические открытия и путешествия в XX веке (</w:t>
      </w:r>
      <w:r>
        <w:rPr>
          <w:rFonts w:ascii="Times New Roman" w:hAnsi="Times New Roman"/>
          <w:i/>
          <w:sz w:val="28"/>
          <w:szCs w:val="28"/>
        </w:rPr>
        <w:t>И.Д. Папанин, Н.И. Вавилов, Р. Амундсен, Р. Скотт, И.М. Сомов и А.Ф. Трешников (руководители 1 и 2 советской антарктической экспедиций), В.А. Обручев</w:t>
      </w:r>
      <w:r>
        <w:rPr>
          <w:rFonts w:ascii="Times New Roman" w:hAnsi="Times New Roman"/>
          <w:sz w:val="28"/>
          <w:szCs w:val="28"/>
        </w:rPr>
        <w:t>).</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одного из изученных маршрутов.</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Главные закономерности природы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
          <w:bCs/>
          <w:sz w:val="28"/>
          <w:szCs w:val="28"/>
        </w:rPr>
        <w:t xml:space="preserve">Литосфера и рельеф Земли. </w:t>
      </w:r>
      <w:r>
        <w:rPr>
          <w:rFonts w:ascii="Times New Roman" w:hAnsi="Times New Roman"/>
          <w:sz w:val="28"/>
          <w:szCs w:val="28"/>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Pr>
          <w:rFonts w:ascii="Times New Roman" w:hAnsi="Times New Roman"/>
          <w:i/>
          <w:sz w:val="28"/>
          <w:szCs w:val="28"/>
        </w:rPr>
        <w:t>Влияние строения земной коры на облик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Атмосфера и климаты Земли. </w:t>
      </w:r>
      <w:r>
        <w:rPr>
          <w:rFonts w:ascii="Times New Roman" w:hAnsi="Times New Roman"/>
          <w:sz w:val="28"/>
          <w:szCs w:val="28"/>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Pr>
          <w:rFonts w:ascii="Times New Roman" w:hAnsi="Times New Roman"/>
          <w:i/>
          <w:sz w:val="28"/>
          <w:szCs w:val="28"/>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Мировой океан – основная часть гидросферы. </w:t>
      </w:r>
      <w:r>
        <w:rPr>
          <w:rFonts w:ascii="Times New Roman" w:hAnsi="Times New Roman"/>
          <w:sz w:val="28"/>
          <w:szCs w:val="28"/>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Географическая оболочка. </w:t>
      </w:r>
      <w:r>
        <w:rPr>
          <w:rFonts w:ascii="Times New Roman" w:hAnsi="Times New Roman"/>
          <w:sz w:val="28"/>
          <w:szCs w:val="28"/>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 Высотная поясность.</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Характеристика материков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Южные материки. </w:t>
      </w:r>
      <w:r>
        <w:rPr>
          <w:rFonts w:ascii="Times New Roman" w:hAnsi="Times New Roman"/>
          <w:sz w:val="28"/>
          <w:szCs w:val="28"/>
        </w:rPr>
        <w:t xml:space="preserve">Особенности южных материков Земли.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Африка. </w:t>
      </w:r>
      <w:r>
        <w:rPr>
          <w:rFonts w:ascii="Times New Roman" w:hAnsi="Times New Roman"/>
          <w:sz w:val="28"/>
          <w:szCs w:val="28"/>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Австралия и Океания. </w:t>
      </w:r>
      <w:r>
        <w:rPr>
          <w:rFonts w:ascii="Times New Roman" w:hAnsi="Times New Roman"/>
          <w:sz w:val="28"/>
          <w:szCs w:val="28"/>
        </w:rPr>
        <w:t>Географическое положение, история исследования, особенности природы материка. Эндемики.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Южная Америка. </w:t>
      </w:r>
      <w:r>
        <w:rPr>
          <w:rFonts w:ascii="Times New Roman" w:hAnsi="Times New Roman"/>
          <w:sz w:val="28"/>
          <w:szCs w:val="28"/>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Антарктида. </w:t>
      </w:r>
      <w:r>
        <w:rPr>
          <w:rFonts w:ascii="Times New Roman" w:hAnsi="Times New Roman"/>
          <w:sz w:val="28"/>
          <w:szCs w:val="28"/>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Северные материки. </w:t>
      </w:r>
      <w:r>
        <w:rPr>
          <w:rFonts w:ascii="Times New Roman" w:hAnsi="Times New Roman"/>
          <w:sz w:val="28"/>
          <w:szCs w:val="28"/>
        </w:rPr>
        <w:t>Особенности северных материков Земли.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Северная Америка. </w:t>
      </w:r>
      <w:r>
        <w:rPr>
          <w:rFonts w:ascii="Times New Roman" w:hAnsi="Times New Roman"/>
          <w:sz w:val="28"/>
          <w:szCs w:val="28"/>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Характеристика двух стран материка: Канады и Мексики. Описание США – как одной из ведущих стран современного мира.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Евразия. </w:t>
      </w:r>
      <w:r>
        <w:rPr>
          <w:rFonts w:ascii="Times New Roman" w:hAnsi="Times New Roman"/>
          <w:sz w:val="28"/>
          <w:szCs w:val="28"/>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Взаимодействие природы и общества. </w:t>
      </w: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Pr>
          <w:rFonts w:ascii="Times New Roman" w:hAnsi="Times New Roman"/>
          <w:position w:val="-1"/>
          <w:sz w:val="28"/>
          <w:szCs w:val="28"/>
        </w:rPr>
        <w:t>др.).</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Территория России на карте мира. </w:t>
      </w:r>
    </w:p>
    <w:p w:rsidR="00777D59" w:rsidRDefault="006821ED">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Pr>
          <w:rFonts w:ascii="Times New Roman" w:hAnsi="Times New Roman"/>
          <w:sz w:val="28"/>
          <w:szCs w:val="28"/>
          <w:lang w:val="en-US"/>
        </w:rPr>
        <w:t>I</w:t>
      </w:r>
      <w:r>
        <w:rPr>
          <w:rFonts w:ascii="Times New Roman" w:hAnsi="Times New Roman"/>
          <w:sz w:val="28"/>
          <w:szCs w:val="28"/>
        </w:rPr>
        <w:t xml:space="preserve"> вв.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Общая характеристика природы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Рельеф и полезные ископаемые России. </w:t>
      </w:r>
      <w:r>
        <w:rPr>
          <w:rFonts w:ascii="Times New Roman" w:hAnsi="Times New Roman"/>
          <w:sz w:val="28"/>
          <w:szCs w:val="28"/>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Климат России. </w:t>
      </w:r>
      <w:r>
        <w:rPr>
          <w:rFonts w:ascii="Times New Roman" w:hAnsi="Times New Roman"/>
          <w:sz w:val="28"/>
          <w:szCs w:val="28"/>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Внутренние воды России. </w:t>
      </w:r>
      <w:r>
        <w:rPr>
          <w:rFonts w:ascii="Times New Roman" w:hAnsi="Times New Roman"/>
          <w:sz w:val="28"/>
          <w:szCs w:val="28"/>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Почвы России. </w:t>
      </w:r>
      <w:r>
        <w:rPr>
          <w:rFonts w:ascii="Times New Roman" w:hAnsi="Times New Roman"/>
          <w:sz w:val="28"/>
          <w:szCs w:val="28"/>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Растительный и животный мир России. </w:t>
      </w:r>
      <w:r>
        <w:rPr>
          <w:rFonts w:ascii="Times New Roman" w:hAnsi="Times New Roman"/>
          <w:sz w:val="28"/>
          <w:szCs w:val="28"/>
        </w:rPr>
        <w:t>Разнообразие растительного и животного мира России. Охрана растительного и животного мира. Биологические ресурсы России.</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Природно-территориальные комплексы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Природное районирование. </w:t>
      </w:r>
      <w:r>
        <w:rPr>
          <w:rFonts w:ascii="Times New Roman" w:hAnsi="Times New Roman"/>
          <w:sz w:val="28"/>
          <w:szCs w:val="28"/>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Крупные природные комплексы России. </w:t>
      </w:r>
      <w:r>
        <w:rPr>
          <w:rFonts w:ascii="Times New Roman" w:hAnsi="Times New Roman"/>
          <w:sz w:val="28"/>
          <w:szCs w:val="28"/>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Южные моря России: история освоения, особенности природы морей, ресурсы, значение.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Урал (изменение природных особенностей с запада на восток, с севера на юг).</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Обобщение знаний по особенностям природы европейской части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Моря Северного Ледовитого океана: история освоения, особенности природы морей, ресурсы, значение. Северный морской путь.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777D59" w:rsidRDefault="006821ED">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Западная Сибирь: природные ресурсы, проблемы рационального использования и экологические проблемы.</w:t>
      </w:r>
    </w:p>
    <w:p w:rsidR="00777D59" w:rsidRDefault="006821ED">
      <w:pPr>
        <w:tabs>
          <w:tab w:val="left" w:pos="426"/>
          <w:tab w:val="left" w:pos="2180"/>
          <w:tab w:val="left" w:pos="3460"/>
          <w:tab w:val="left" w:pos="5080"/>
          <w:tab w:val="left" w:pos="6440"/>
          <w:tab w:val="left" w:pos="794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Чукотка, Приамурье, Приморье (географическое положение, история исследования, особенности природы).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Камчатка, Сахалин, Курильские острова (географическое положение, история исследования, особенности природы).</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Население России. </w:t>
      </w:r>
    </w:p>
    <w:p w:rsidR="00777D59" w:rsidRDefault="006821ED">
      <w:pPr>
        <w:tabs>
          <w:tab w:val="left" w:pos="-142"/>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География своей местности.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своей местности. Природные ресурсы. Экологические проблемы и пути их решения. Особенности населения своего региона. </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Хозяйство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Общая характеристика хозяйства. Географическое районирование. </w:t>
      </w:r>
      <w:r>
        <w:rPr>
          <w:rFonts w:ascii="Times New Roman" w:hAnsi="Times New Roman"/>
          <w:sz w:val="28"/>
          <w:szCs w:val="28"/>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Административно-территориальное устройство Российской Федерации.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Главные отрасли и межотраслевые комплексы. </w:t>
      </w:r>
      <w:r>
        <w:rPr>
          <w:rFonts w:ascii="Times New Roman" w:hAnsi="Times New Roman"/>
          <w:sz w:val="28"/>
          <w:szCs w:val="28"/>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b/>
          <w:i/>
          <w:sz w:val="28"/>
          <w:szCs w:val="28"/>
        </w:rPr>
      </w:pPr>
      <w:r>
        <w:rPr>
          <w:rFonts w:ascii="Times New Roman" w:hAnsi="Times New Roman"/>
          <w:b/>
          <w:i/>
          <w:sz w:val="28"/>
          <w:szCs w:val="28"/>
        </w:rPr>
        <w:t xml:space="preserve">Хозяйство своей местности.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Особенности ЭГП, природно-ресурсный потенциал, население и характеристика хозяйства своего региона. Особенности территориальной структуры хозяйства, специализация района. География важнейших отраслей хозяйства своей местности.</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Районы России.</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Европейская часть России. </w:t>
      </w:r>
      <w:r>
        <w:rPr>
          <w:rFonts w:ascii="Times New Roman" w:hAnsi="Times New Roman"/>
          <w:sz w:val="28"/>
          <w:szCs w:val="28"/>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Города Центрального района. Древние города, промышленные и научные центры.</w:t>
      </w:r>
      <w:r>
        <w:rPr>
          <w:rFonts w:ascii="Times New Roman" w:hAnsi="Times New Roman"/>
          <w:sz w:val="28"/>
          <w:szCs w:val="28"/>
        </w:rPr>
        <w:t xml:space="preserve"> Функциональное значение городов. Москва – столица Российской Федерации.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Атлантического океана, омывающие Россию: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Южные моря России: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Азиатская часть России. </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Северного Ледовитого океана: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777D59" w:rsidRDefault="006821ED">
      <w:pPr>
        <w:tabs>
          <w:tab w:val="left" w:pos="426"/>
        </w:tabs>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i/>
          <w:sz w:val="28"/>
          <w:szCs w:val="28"/>
        </w:rPr>
        <w:t>Моря Тихого океана: транспортное значение, ресурсы.</w:t>
      </w:r>
    </w:p>
    <w:p w:rsidR="00777D59" w:rsidRDefault="006821ED">
      <w:pPr>
        <w:tabs>
          <w:tab w:val="left" w:pos="426"/>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777D59" w:rsidRDefault="00777D59">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b/>
          <w:bCs/>
          <w:sz w:val="28"/>
          <w:szCs w:val="28"/>
        </w:rPr>
      </w:pPr>
    </w:p>
    <w:p w:rsidR="00777D59" w:rsidRDefault="006821ED">
      <w:pPr>
        <w:tabs>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 xml:space="preserve">Россия в мире. </w:t>
      </w:r>
    </w:p>
    <w:p w:rsidR="00777D59" w:rsidRDefault="006821ED">
      <w:pPr>
        <w:tabs>
          <w:tab w:val="left" w:pos="284"/>
          <w:tab w:val="left" w:pos="426"/>
          <w:tab w:val="left" w:pos="4280"/>
          <w:tab w:val="left" w:pos="6180"/>
          <w:tab w:val="left" w:pos="7100"/>
          <w:tab w:val="left" w:pos="8880"/>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 </w:t>
      </w:r>
    </w:p>
    <w:p w:rsidR="00777D59" w:rsidRDefault="006821ED">
      <w:pPr>
        <w:tabs>
          <w:tab w:val="left" w:pos="5428"/>
        </w:tabs>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Примерные темы практических работ</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картой «Имена на карте».</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и нанесение на контурную карту географических объектов изученных маршрутов путешественников.</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зенитального положения Солнца в разные периоды года.</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координат географических объектов по карте.</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положения объектов относительно друг друга:</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направлений и расстояний по глобусу и карте.</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высот и глубин географических объектов с использованием шкалы высот и глубин.</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азимута.</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Ориентирование на местности.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плана местности.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коллекциями минералов, горных пород, полезных ископаемых.</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элементов рельефа.</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Определение и объяснение изменений элементов рельефа своей местности под воздействием хозяйственной деятельности человека.</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объектов гидрографии.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Ведение дневника погоды.</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метеоприборами (проведение наблюдений и измерений, фиксация результатов, обработка результатов наблюдений).</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средних температур, амплитуды и построение графиков.</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графическими и статистическими данными, построение розы ветров, диаграмм облачности и осадков по имеющимся данным, анализ полученных данных.</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задач на определение высоты местности по разности атмосферного давления, расчет температуры воздуха в зависимости от высоты местности.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Изучение природных комплексов своей местности.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океанов Земли.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океанах на основе различных источников информации.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материков Земли.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природных зон Земли.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материке на основе различных источников информации.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Прогнозирование перспективных путей рационального природопользования.</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ГП и оценка его влияния на природу и жизнь людей в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особенностей географического положения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динамики изменения границ России и их значения.</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Написание эссе о роли русских землепроходцев и исследователей в освоении и изучении территории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задач на определение разницы во времени различных территорий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Выявление взаимозависимостей тектонической структуры, формы рельефа, полезных ископаемых на территории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элементов рельефа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элементов рельефа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Построение профиля своей местности.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объектов гидрографии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объектов гидрографии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закономерностей распределения солнечной радиации, радиационного баланс, выявление особенностей распределения средних температур января и июля на территории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Распределение количества осадков на территории России, работа с климатограммами.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характеристики климата своего региона.</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прогноза погоды на основе различных</w:t>
      </w:r>
      <w:r>
        <w:rPr>
          <w:rFonts w:ascii="Times New Roman" w:hAnsi="Times New Roman"/>
          <w:sz w:val="28"/>
          <w:szCs w:val="28"/>
        </w:rPr>
        <w:tab/>
        <w:t>источников информации.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России на основе различных источников информации.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особенностей природы отдельных регионов страны.</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особо охраняемых природных территорий России и их особенностей.</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особенностей размещения крупных народов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вычисление и сравнение показателей естественного прироста населения в разных частях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Чтение и анализ половозрастных пирамид.</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демографической ситуации России и отдельных ее территорий.</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величины миграционного прироста населения в разных частях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Определение видов и направлений внутренних и внешних миграций, объяснение причин, составление схемы.</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Объяснение различий в обеспеченности трудовыми ресурсами отдельных регионов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Оценивание уровня урбанизации отдельных регионов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Описание основных компонентов природы своей местности.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 природе, проблемах и особенностях населения своей местности на основе различных источников информации.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картографическими источниками: нанесение субъектов, экономических районов и федеральных округов РФ.</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Работа с разными источниками информации: чтение и анализ диаграмм, графиков, схем, карт и статистических материалов для определения особенностей хозяйства России.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Сравнение двух и более экономических районов России по заданным характеристикам.</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Создание презентационных материалов об экономических районах России на основе различных источников информации.</w:t>
      </w:r>
    </w:p>
    <w:p w:rsidR="00777D59" w:rsidRDefault="006821ED" w:rsidP="0067623F">
      <w:pPr>
        <w:numPr>
          <w:ilvl w:val="0"/>
          <w:numId w:val="102"/>
        </w:numPr>
        <w:spacing w:after="0" w:line="360" w:lineRule="auto"/>
        <w:ind w:left="0" w:firstLine="709"/>
        <w:jc w:val="both"/>
        <w:rPr>
          <w:rFonts w:ascii="Times New Roman" w:hAnsi="Times New Roman"/>
          <w:sz w:val="28"/>
          <w:szCs w:val="28"/>
        </w:rPr>
      </w:pPr>
      <w:r>
        <w:rPr>
          <w:rFonts w:ascii="Times New Roman" w:hAnsi="Times New Roman"/>
          <w:sz w:val="28"/>
          <w:szCs w:val="28"/>
        </w:rPr>
        <w:t>Составление картосхем и других графических материалов, отражающих экономические, политические и культурные взаимосвязи России с другими государствами.</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28" w:name="_Toc31893446"/>
      <w:bookmarkStart w:id="329" w:name="_Toc31898640"/>
      <w:bookmarkStart w:id="330" w:name="_Toc409691708"/>
      <w:r>
        <w:t>2.2.2.</w:t>
      </w:r>
      <w:r w:rsidR="00045BE4">
        <w:t>10</w:t>
      </w:r>
      <w:r>
        <w:t>. Математика</w:t>
      </w:r>
      <w:bookmarkEnd w:id="328"/>
      <w:bookmarkEnd w:id="329"/>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Cодержание курсов математики 5–6 классов, алгебры и геометрии 7–9 классов объединено как в исторически сложившиеся линии (числовая, алгебраическая, геометрическая, функциональная и др.), так и в относительно новые (стохастическая линия, «реальная математика»). Отдельно представлены линия сюжетных задач, историческая линия.</w:t>
      </w:r>
    </w:p>
    <w:p w:rsidR="00777D59" w:rsidRDefault="006821ED">
      <w:pPr>
        <w:ind w:left="709"/>
        <w:rPr>
          <w:rFonts w:ascii="Times New Roman" w:hAnsi="Times New Roman"/>
          <w:b/>
          <w:sz w:val="28"/>
          <w:szCs w:val="28"/>
        </w:rPr>
      </w:pPr>
      <w:bookmarkStart w:id="331" w:name="_Toc405513918"/>
      <w:bookmarkStart w:id="332" w:name="_Toc284662796"/>
      <w:bookmarkStart w:id="333" w:name="_Toc284663423"/>
      <w:bookmarkStart w:id="334" w:name="_Toc31893447"/>
      <w:r>
        <w:rPr>
          <w:rFonts w:ascii="Times New Roman" w:hAnsi="Times New Roman"/>
          <w:b/>
          <w:sz w:val="28"/>
          <w:szCs w:val="28"/>
        </w:rPr>
        <w:t>Элементы теории множеств и математической логики</w:t>
      </w:r>
      <w:bookmarkEnd w:id="331"/>
      <w:bookmarkEnd w:id="332"/>
      <w:bookmarkEnd w:id="333"/>
      <w:bookmarkEnd w:id="334"/>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777D59" w:rsidRDefault="006821ED">
      <w:pPr>
        <w:ind w:left="709"/>
        <w:rPr>
          <w:rFonts w:ascii="Times New Roman" w:hAnsi="Times New Roman"/>
          <w:b/>
          <w:sz w:val="28"/>
          <w:szCs w:val="28"/>
        </w:rPr>
      </w:pPr>
      <w:r>
        <w:rPr>
          <w:rFonts w:ascii="Times New Roman" w:hAnsi="Times New Roman"/>
          <w:b/>
          <w:sz w:val="28"/>
          <w:szCs w:val="28"/>
        </w:rPr>
        <w:t>Множества и отношения между ними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w:t>
      </w:r>
      <w:r>
        <w:rPr>
          <w:rFonts w:ascii="Times New Roman" w:hAnsi="Times New Roman"/>
          <w:i/>
          <w:sz w:val="28"/>
          <w:szCs w:val="28"/>
        </w:rPr>
        <w:t>характеристическое свойство множества</w:t>
      </w:r>
      <w:r>
        <w:rPr>
          <w:rFonts w:ascii="Times New Roman" w:hAnsi="Times New Roman"/>
          <w:sz w:val="28"/>
          <w:szCs w:val="28"/>
        </w:rPr>
        <w:t xml:space="preserve">, элемент множества, </w:t>
      </w:r>
      <w:r>
        <w:rPr>
          <w:rFonts w:ascii="Times New Roman" w:hAnsi="Times New Roman"/>
          <w:i/>
          <w:sz w:val="28"/>
          <w:szCs w:val="28"/>
        </w:rPr>
        <w:t>пустое, конечное, бесконечное множество</w:t>
      </w:r>
      <w:r>
        <w:rPr>
          <w:rFonts w:ascii="Times New Roman" w:hAnsi="Times New Roman"/>
          <w:sz w:val="28"/>
          <w:szCs w:val="28"/>
        </w:rPr>
        <w:t xml:space="preserve">. Подмножество. Отношение принадлежности, включения, равенства. Элементы множества, способы задания множеств, </w:t>
      </w:r>
      <w:r>
        <w:rPr>
          <w:rFonts w:ascii="Times New Roman" w:hAnsi="Times New Roman"/>
          <w:i/>
          <w:sz w:val="28"/>
          <w:szCs w:val="28"/>
        </w:rPr>
        <w:t>распознавание подмножеств и элементов подмножеств с использованием кругов Эйлера</w:t>
      </w:r>
      <w:r>
        <w:rPr>
          <w:rFonts w:ascii="Times New Roman" w:hAnsi="Times New Roman"/>
          <w:sz w:val="28"/>
          <w:szCs w:val="28"/>
        </w:rPr>
        <w:t>.</w:t>
      </w:r>
    </w:p>
    <w:p w:rsidR="00777D59" w:rsidRDefault="006821ED">
      <w:pPr>
        <w:ind w:left="709"/>
        <w:rPr>
          <w:rFonts w:ascii="Times New Roman" w:hAnsi="Times New Roman"/>
          <w:b/>
          <w:sz w:val="28"/>
          <w:szCs w:val="28"/>
        </w:rPr>
      </w:pPr>
      <w:r>
        <w:rPr>
          <w:rFonts w:ascii="Times New Roman" w:hAnsi="Times New Roman"/>
          <w:b/>
          <w:sz w:val="28"/>
          <w:szCs w:val="28"/>
        </w:rPr>
        <w:t>Операции над множествами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Пересечение и объединение множеств. </w:t>
      </w:r>
      <w:r>
        <w:rPr>
          <w:rFonts w:ascii="Times New Roman" w:hAnsi="Times New Roman"/>
          <w:i/>
          <w:sz w:val="28"/>
          <w:szCs w:val="28"/>
        </w:rPr>
        <w:t>Разность множеств, дополнение множества</w:t>
      </w:r>
      <w:r>
        <w:rPr>
          <w:rFonts w:ascii="Times New Roman" w:hAnsi="Times New Roman"/>
          <w:sz w:val="28"/>
          <w:szCs w:val="28"/>
        </w:rPr>
        <w:t xml:space="preserve">. </w:t>
      </w:r>
      <w:r>
        <w:rPr>
          <w:rFonts w:ascii="Times New Roman" w:hAnsi="Times New Roman"/>
          <w:i/>
          <w:sz w:val="28"/>
          <w:szCs w:val="28"/>
        </w:rPr>
        <w:t>Интерпретация операций над множествами с помощью кругов Эйлера</w:t>
      </w:r>
      <w:r>
        <w:rPr>
          <w:rFonts w:ascii="Times New Roman" w:hAnsi="Times New Roman"/>
          <w:sz w:val="28"/>
          <w:szCs w:val="28"/>
        </w:rPr>
        <w:t xml:space="preserve">. </w:t>
      </w:r>
    </w:p>
    <w:p w:rsidR="00777D59" w:rsidRDefault="006821ED">
      <w:pPr>
        <w:ind w:left="709"/>
        <w:rPr>
          <w:rFonts w:ascii="Times New Roman" w:hAnsi="Times New Roman"/>
          <w:b/>
          <w:sz w:val="28"/>
          <w:szCs w:val="28"/>
        </w:rPr>
      </w:pPr>
      <w:r>
        <w:rPr>
          <w:rFonts w:ascii="Times New Roman" w:hAnsi="Times New Roman"/>
          <w:b/>
          <w:sz w:val="28"/>
          <w:szCs w:val="28"/>
        </w:rPr>
        <w:t>Элементы логики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Утверждения. Аксиомы и теоремы. Доказательство. Доказательство от противного. Теорема, обратная данной. Пример и контрпример.</w:t>
      </w:r>
    </w:p>
    <w:p w:rsidR="00777D59" w:rsidRDefault="006821ED">
      <w:pPr>
        <w:ind w:left="709"/>
        <w:rPr>
          <w:rFonts w:ascii="Times New Roman" w:hAnsi="Times New Roman"/>
          <w:b/>
          <w:sz w:val="28"/>
          <w:szCs w:val="28"/>
        </w:rPr>
      </w:pPr>
      <w:r>
        <w:rPr>
          <w:rFonts w:ascii="Times New Roman" w:hAnsi="Times New Roman"/>
          <w:b/>
          <w:sz w:val="28"/>
          <w:szCs w:val="28"/>
        </w:rPr>
        <w:t>Высказывания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Истинность и ложность высказывания</w:t>
      </w:r>
      <w:r>
        <w:rPr>
          <w:rFonts w:ascii="Times New Roman" w:hAnsi="Times New Roman"/>
          <w:i/>
          <w:sz w:val="28"/>
          <w:szCs w:val="28"/>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777D59" w:rsidRDefault="006821ED">
      <w:pPr>
        <w:ind w:left="709"/>
        <w:rPr>
          <w:rFonts w:ascii="Times New Roman" w:hAnsi="Times New Roman"/>
          <w:b/>
          <w:sz w:val="28"/>
          <w:szCs w:val="28"/>
        </w:rPr>
      </w:pPr>
      <w:bookmarkStart w:id="335" w:name="_Toc405513919"/>
      <w:bookmarkStart w:id="336" w:name="_Toc284662797"/>
      <w:bookmarkStart w:id="337" w:name="_Toc284663424"/>
      <w:bookmarkStart w:id="338" w:name="_Toc31893448"/>
      <w:r>
        <w:rPr>
          <w:rFonts w:ascii="Times New Roman" w:hAnsi="Times New Roman"/>
          <w:b/>
          <w:sz w:val="28"/>
          <w:szCs w:val="28"/>
        </w:rPr>
        <w:t>Содержание курса математики в 5–6 классах</w:t>
      </w:r>
      <w:bookmarkEnd w:id="335"/>
      <w:bookmarkEnd w:id="336"/>
      <w:bookmarkEnd w:id="337"/>
      <w:bookmarkEnd w:id="338"/>
    </w:p>
    <w:p w:rsidR="00777D59" w:rsidRDefault="006821ED">
      <w:pPr>
        <w:ind w:left="709"/>
        <w:rPr>
          <w:rFonts w:ascii="Times New Roman" w:hAnsi="Times New Roman"/>
          <w:b/>
          <w:sz w:val="28"/>
          <w:szCs w:val="28"/>
        </w:rPr>
      </w:pPr>
      <w:r>
        <w:rPr>
          <w:rFonts w:ascii="Times New Roman" w:hAnsi="Times New Roman"/>
          <w:b/>
          <w:sz w:val="28"/>
          <w:szCs w:val="28"/>
        </w:rPr>
        <w:t>Натуральные числа и нуль</w:t>
      </w:r>
    </w:p>
    <w:p w:rsidR="00777D59" w:rsidRDefault="006821ED">
      <w:pPr>
        <w:ind w:left="709"/>
        <w:rPr>
          <w:rFonts w:ascii="Times New Roman" w:hAnsi="Times New Roman"/>
          <w:b/>
          <w:sz w:val="28"/>
          <w:szCs w:val="28"/>
        </w:rPr>
      </w:pPr>
      <w:r>
        <w:rPr>
          <w:rFonts w:ascii="Times New Roman" w:hAnsi="Times New Roman"/>
          <w:b/>
          <w:sz w:val="28"/>
          <w:szCs w:val="28"/>
        </w:rPr>
        <w:t>Натуральный ряд чисел и его свойства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777D59" w:rsidRDefault="006821ED">
      <w:pPr>
        <w:ind w:left="709"/>
        <w:rPr>
          <w:rFonts w:ascii="Times New Roman" w:hAnsi="Times New Roman"/>
          <w:b/>
          <w:sz w:val="28"/>
          <w:szCs w:val="28"/>
        </w:rPr>
      </w:pPr>
      <w:r>
        <w:rPr>
          <w:rFonts w:ascii="Times New Roman" w:hAnsi="Times New Roman"/>
          <w:b/>
          <w:sz w:val="28"/>
          <w:szCs w:val="28"/>
        </w:rPr>
        <w:t>Запись и чтение натуральных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777D59" w:rsidRDefault="006821ED">
      <w:pPr>
        <w:ind w:left="709"/>
        <w:rPr>
          <w:rFonts w:ascii="Times New Roman" w:hAnsi="Times New Roman"/>
          <w:b/>
          <w:sz w:val="28"/>
          <w:szCs w:val="28"/>
        </w:rPr>
      </w:pPr>
      <w:r>
        <w:rPr>
          <w:rFonts w:ascii="Times New Roman" w:hAnsi="Times New Roman"/>
          <w:b/>
          <w:sz w:val="28"/>
          <w:szCs w:val="28"/>
        </w:rPr>
        <w:t>Округление натуральных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Необходимость округления. Правило округления натуральных чисел.</w:t>
      </w:r>
    </w:p>
    <w:p w:rsidR="00777D59" w:rsidRDefault="006821ED">
      <w:pPr>
        <w:ind w:left="709"/>
        <w:rPr>
          <w:rFonts w:ascii="Times New Roman" w:hAnsi="Times New Roman"/>
          <w:b/>
          <w:sz w:val="28"/>
          <w:szCs w:val="28"/>
        </w:rPr>
      </w:pPr>
      <w:r>
        <w:rPr>
          <w:rFonts w:ascii="Times New Roman" w:hAnsi="Times New Roman"/>
          <w:b/>
          <w:sz w:val="28"/>
          <w:szCs w:val="28"/>
        </w:rPr>
        <w:t>Сравнение натуральных чисел, сравнение с числом 0</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сравнении чисел, сравнение натуральных чисел друг с другом и с нулем, математическая запись сравнений, способы сравнения чисел.</w:t>
      </w:r>
    </w:p>
    <w:p w:rsidR="00777D59" w:rsidRDefault="006821ED">
      <w:pPr>
        <w:ind w:left="709"/>
        <w:rPr>
          <w:rFonts w:ascii="Times New Roman" w:hAnsi="Times New Roman"/>
          <w:b/>
          <w:sz w:val="28"/>
          <w:szCs w:val="28"/>
        </w:rPr>
      </w:pPr>
      <w:r>
        <w:rPr>
          <w:rFonts w:ascii="Times New Roman" w:hAnsi="Times New Roman"/>
          <w:b/>
          <w:sz w:val="28"/>
          <w:szCs w:val="28"/>
        </w:rPr>
        <w:t>Действия с натуральными числами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Переместительный и сочетательный законы сложения и умножения, распределительный закон умножения относительно сложения, </w:t>
      </w:r>
      <w:r>
        <w:rPr>
          <w:rFonts w:ascii="Times New Roman" w:hAnsi="Times New Roman"/>
          <w:i/>
          <w:sz w:val="28"/>
          <w:szCs w:val="28"/>
        </w:rPr>
        <w:t>обоснование алгоритмов выполнения арифметических  действий.</w:t>
      </w:r>
    </w:p>
    <w:p w:rsidR="00777D59" w:rsidRDefault="006821ED">
      <w:pPr>
        <w:ind w:left="709"/>
        <w:rPr>
          <w:rFonts w:ascii="Times New Roman" w:hAnsi="Times New Roman"/>
          <w:b/>
          <w:sz w:val="28"/>
          <w:szCs w:val="28"/>
        </w:rPr>
      </w:pPr>
      <w:r>
        <w:rPr>
          <w:rFonts w:ascii="Times New Roman" w:hAnsi="Times New Roman"/>
          <w:b/>
          <w:sz w:val="28"/>
          <w:szCs w:val="28"/>
        </w:rPr>
        <w:t>Степень с натуральным показателем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777D59" w:rsidRDefault="006821ED">
      <w:pPr>
        <w:ind w:left="709"/>
        <w:rPr>
          <w:rFonts w:ascii="Times New Roman" w:hAnsi="Times New Roman"/>
          <w:b/>
          <w:sz w:val="28"/>
          <w:szCs w:val="28"/>
        </w:rPr>
      </w:pPr>
      <w:r>
        <w:rPr>
          <w:rFonts w:ascii="Times New Roman" w:hAnsi="Times New Roman"/>
          <w:b/>
          <w:sz w:val="28"/>
          <w:szCs w:val="28"/>
        </w:rPr>
        <w:t>Числовые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Числовое выражение и его значение, порядок выполнения действий.</w:t>
      </w:r>
    </w:p>
    <w:p w:rsidR="00777D59" w:rsidRDefault="006821ED">
      <w:pPr>
        <w:ind w:left="709"/>
        <w:rPr>
          <w:rFonts w:ascii="Times New Roman" w:hAnsi="Times New Roman"/>
          <w:b/>
          <w:sz w:val="28"/>
          <w:szCs w:val="28"/>
        </w:rPr>
      </w:pPr>
      <w:r>
        <w:rPr>
          <w:rFonts w:ascii="Times New Roman" w:hAnsi="Times New Roman"/>
          <w:b/>
          <w:sz w:val="28"/>
          <w:szCs w:val="28"/>
        </w:rPr>
        <w:t>Деление с остатком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Деление с остатком на множестве натуральных чисел, </w:t>
      </w:r>
      <w:r>
        <w:rPr>
          <w:rFonts w:ascii="Times New Roman" w:hAnsi="Times New Roman"/>
          <w:i/>
          <w:sz w:val="28"/>
          <w:szCs w:val="28"/>
        </w:rPr>
        <w:t>свойства деления с остатком</w:t>
      </w:r>
      <w:r>
        <w:rPr>
          <w:rFonts w:ascii="Times New Roman" w:hAnsi="Times New Roman"/>
          <w:sz w:val="28"/>
          <w:szCs w:val="28"/>
        </w:rPr>
        <w:t xml:space="preserve">. Практические задачи на деление с остатком. </w:t>
      </w:r>
    </w:p>
    <w:p w:rsidR="00777D59" w:rsidRDefault="006821ED">
      <w:pPr>
        <w:ind w:left="709"/>
        <w:rPr>
          <w:rFonts w:ascii="Times New Roman" w:hAnsi="Times New Roman"/>
          <w:b/>
          <w:sz w:val="28"/>
          <w:szCs w:val="28"/>
        </w:rPr>
      </w:pPr>
      <w:r>
        <w:rPr>
          <w:rFonts w:ascii="Times New Roman" w:hAnsi="Times New Roman"/>
          <w:b/>
          <w:sz w:val="28"/>
          <w:szCs w:val="28"/>
        </w:rPr>
        <w:t>Свойства и признаки делимости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Свойство делимости суммы (разности) на число. Признаки делимости на 2, 3, 5, 9, 10. </w:t>
      </w:r>
      <w:r>
        <w:rPr>
          <w:rFonts w:ascii="Times New Roman" w:hAnsi="Times New Roman"/>
          <w:i/>
          <w:sz w:val="28"/>
          <w:szCs w:val="28"/>
        </w:rPr>
        <w:t>Признаки делимости на 4, 6, 8, 11. Доказательство признаков делимости</w:t>
      </w:r>
      <w:r>
        <w:rPr>
          <w:rFonts w:ascii="Times New Roman" w:hAnsi="Times New Roman"/>
          <w:sz w:val="28"/>
          <w:szCs w:val="28"/>
        </w:rPr>
        <w:t xml:space="preserve">. Решение практических задач с применением признаков делимости. </w:t>
      </w:r>
    </w:p>
    <w:p w:rsidR="00777D59" w:rsidRDefault="006821ED">
      <w:pPr>
        <w:ind w:left="709"/>
        <w:rPr>
          <w:rFonts w:ascii="Times New Roman" w:hAnsi="Times New Roman"/>
          <w:b/>
          <w:sz w:val="28"/>
          <w:szCs w:val="28"/>
        </w:rPr>
      </w:pPr>
      <w:r>
        <w:rPr>
          <w:rFonts w:ascii="Times New Roman" w:hAnsi="Times New Roman"/>
          <w:b/>
          <w:sz w:val="28"/>
          <w:szCs w:val="28"/>
        </w:rPr>
        <w:t>Разложение числа на простые множители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Простые и составные числа, </w:t>
      </w:r>
      <w:r>
        <w:rPr>
          <w:rFonts w:ascii="Times New Roman" w:hAnsi="Times New Roman"/>
          <w:i/>
          <w:sz w:val="28"/>
          <w:szCs w:val="28"/>
        </w:rPr>
        <w:t xml:space="preserve">решето Эратосфена.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Разложение натурального числа на множители, разложение на простые множители. </w:t>
      </w:r>
      <w:r>
        <w:rPr>
          <w:rFonts w:ascii="Times New Roman" w:hAnsi="Times New Roman"/>
          <w:i/>
          <w:sz w:val="28"/>
          <w:szCs w:val="28"/>
        </w:rPr>
        <w:t>Количество делителей числа, алгоритм разложения числа на простые множители, основная теорема арифметики</w:t>
      </w:r>
      <w:r>
        <w:rPr>
          <w:rFonts w:ascii="Times New Roman" w:hAnsi="Times New Roman"/>
          <w:sz w:val="28"/>
          <w:szCs w:val="28"/>
        </w:rPr>
        <w:t>.</w:t>
      </w:r>
    </w:p>
    <w:p w:rsidR="00777D59" w:rsidRDefault="006821ED">
      <w:pPr>
        <w:ind w:left="709"/>
        <w:rPr>
          <w:rFonts w:ascii="Times New Roman" w:hAnsi="Times New Roman"/>
          <w:sz w:val="28"/>
          <w:szCs w:val="28"/>
        </w:rPr>
      </w:pPr>
      <w:r>
        <w:rPr>
          <w:rFonts w:ascii="Times New Roman" w:hAnsi="Times New Roman"/>
          <w:b/>
          <w:sz w:val="28"/>
          <w:szCs w:val="28"/>
        </w:rPr>
        <w:t>Алгебраические выражения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777D59" w:rsidRDefault="006821ED">
      <w:pPr>
        <w:ind w:left="709"/>
        <w:rPr>
          <w:rFonts w:ascii="Times New Roman" w:hAnsi="Times New Roman"/>
          <w:b/>
          <w:sz w:val="28"/>
          <w:szCs w:val="28"/>
        </w:rPr>
      </w:pPr>
      <w:r>
        <w:rPr>
          <w:rFonts w:ascii="Times New Roman" w:hAnsi="Times New Roman"/>
          <w:b/>
          <w:sz w:val="28"/>
          <w:szCs w:val="28"/>
        </w:rPr>
        <w:t>Делители и кратные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777D59" w:rsidRDefault="006821ED">
      <w:pPr>
        <w:ind w:left="709"/>
        <w:rPr>
          <w:rFonts w:ascii="Times New Roman" w:hAnsi="Times New Roman"/>
          <w:b/>
          <w:sz w:val="28"/>
          <w:szCs w:val="28"/>
        </w:rPr>
      </w:pPr>
      <w:r>
        <w:rPr>
          <w:rFonts w:ascii="Times New Roman" w:hAnsi="Times New Roman"/>
          <w:b/>
          <w:sz w:val="28"/>
          <w:szCs w:val="28"/>
        </w:rPr>
        <w:t>Дроби</w:t>
      </w:r>
    </w:p>
    <w:p w:rsidR="00777D59" w:rsidRDefault="006821ED">
      <w:pPr>
        <w:ind w:left="709"/>
        <w:rPr>
          <w:rFonts w:ascii="Times New Roman" w:hAnsi="Times New Roman"/>
          <w:b/>
          <w:sz w:val="28"/>
          <w:szCs w:val="28"/>
        </w:rPr>
      </w:pPr>
      <w:r>
        <w:rPr>
          <w:rFonts w:ascii="Times New Roman" w:hAnsi="Times New Roman"/>
          <w:b/>
          <w:sz w:val="28"/>
          <w:szCs w:val="28"/>
        </w:rPr>
        <w:t>Обыкновенные дроби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Доля, часть, дробное число, дробь. Дробное число как результат деления. Правильные и неправильные дроби, смешанная дробь (смешанное число).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Запись натурального числа в виде дроби с заданным знаменателем, преобразование смешанной дроби в неправильную дробь и наоборот.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Приведение дробей к общему знаменателю. Сравнение обыкновенных дробей.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Сложение и вычитание обыкновенных дробей. Умножение и деление обыкновенных дробей.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Арифметические действия со смешанными дробями.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Арифметические действия с дробными числами.</w:t>
      </w:r>
      <w:r>
        <w:rPr>
          <w:rFonts w:ascii="Times New Roman" w:hAnsi="Times New Roman"/>
          <w:sz w:val="28"/>
          <w:szCs w:val="28"/>
        </w:rPr>
        <w:tab/>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Способы рационализации вычислений и их применение при выполнении действий</w:t>
      </w:r>
      <w:r>
        <w:rPr>
          <w:rFonts w:ascii="Times New Roman" w:hAnsi="Times New Roman"/>
          <w:sz w:val="28"/>
          <w:szCs w:val="28"/>
        </w:rPr>
        <w:t>.</w:t>
      </w:r>
    </w:p>
    <w:p w:rsidR="00777D59" w:rsidRDefault="006821ED">
      <w:pPr>
        <w:ind w:left="709"/>
        <w:rPr>
          <w:rFonts w:ascii="Times New Roman" w:hAnsi="Times New Roman"/>
          <w:b/>
          <w:sz w:val="28"/>
          <w:szCs w:val="28"/>
        </w:rPr>
      </w:pPr>
      <w:r>
        <w:rPr>
          <w:rFonts w:ascii="Times New Roman" w:hAnsi="Times New Roman"/>
          <w:b/>
          <w:sz w:val="28"/>
          <w:szCs w:val="28"/>
        </w:rPr>
        <w:t>Десятичные дроби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Целая и дробная части десятичной дроби. Преобразование десятичных дробей в обыкновенные. Сравнение десятичных дробей. Сложение и вычитание десятичных дробей. Округление десятичных дробей. Умножение и деление десятичных дробей. </w:t>
      </w:r>
      <w:r>
        <w:rPr>
          <w:rFonts w:ascii="Times New Roman" w:hAnsi="Times New Roman"/>
          <w:i/>
          <w:sz w:val="28"/>
          <w:szCs w:val="28"/>
        </w:rPr>
        <w:t>Преобразование обыкновенных дробей в десятичные дроби. Конечные и бесконечные десятичные дроби</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Отношение двух чисел</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Cs/>
          <w:sz w:val="28"/>
          <w:szCs w:val="28"/>
        </w:rPr>
        <w:t>Масштаб на плане и карте. Пропорции. Свойства пропорций, применение пропорций и отношений при решении задач.</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
          <w:bCs/>
          <w:sz w:val="28"/>
          <w:szCs w:val="28"/>
        </w:rPr>
        <w:t>Среднее арифметическое чисел</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Среднее арифметическое двух чисел. Изображение среднего арифметического двух чисел на числовой прямой. Решение практических задач с применением среднего арифметического. </w:t>
      </w:r>
      <w:r>
        <w:rPr>
          <w:rFonts w:ascii="Times New Roman" w:hAnsi="Times New Roman"/>
          <w:bCs/>
          <w:i/>
          <w:sz w:val="28"/>
          <w:szCs w:val="28"/>
        </w:rPr>
        <w:t>Среднее арифметическое нескольких чисел.</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Проценты</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Понятие процента. Вычисление процентов от числа и числа по известному проценту, выражение отношения в процентах. Решение несложных практических задач с процентами.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Диаграммы</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Столбчатые и круговые диаграммы. Извлечение информации из диаграмм. </w:t>
      </w:r>
      <w:r>
        <w:rPr>
          <w:rFonts w:ascii="Times New Roman" w:hAnsi="Times New Roman"/>
          <w:bCs/>
          <w:i/>
          <w:sz w:val="28"/>
          <w:szCs w:val="28"/>
        </w:rPr>
        <w:t>Изображение диаграмм по числовым данным</w:t>
      </w:r>
      <w:r>
        <w:rPr>
          <w:rFonts w:ascii="Times New Roman" w:hAnsi="Times New Roman"/>
          <w:bCs/>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Рациональные числа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Положительные и отрицательные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Понятие о рациональном числе</w:t>
      </w:r>
      <w:r>
        <w:rPr>
          <w:rFonts w:ascii="Times New Roman" w:hAnsi="Times New Roman"/>
          <w:sz w:val="28"/>
          <w:szCs w:val="28"/>
        </w:rPr>
        <w:t xml:space="preserve">. </w:t>
      </w:r>
      <w:r>
        <w:rPr>
          <w:rFonts w:ascii="Times New Roman" w:hAnsi="Times New Roman"/>
          <w:i/>
          <w:sz w:val="28"/>
          <w:szCs w:val="28"/>
        </w:rPr>
        <w:t>Первичное представление о множестве рациональных чисел.</w:t>
      </w:r>
      <w:r>
        <w:rPr>
          <w:rFonts w:ascii="Times New Roman" w:hAnsi="Times New Roman"/>
          <w:sz w:val="28"/>
          <w:szCs w:val="28"/>
        </w:rPr>
        <w:t xml:space="preserve"> Действия с рациональными числами.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Единицы измерений</w:t>
      </w:r>
      <w:r>
        <w:rPr>
          <w:rFonts w:ascii="Times New Roman" w:hAnsi="Times New Roman"/>
          <w:sz w:val="28"/>
          <w:szCs w:val="28"/>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Использование таблиц, схем, чертежей, других средств представления данных при решении задачи.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несложных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арифметический, перебор вариантов.</w:t>
      </w:r>
    </w:p>
    <w:p w:rsidR="00777D59" w:rsidRDefault="006821ED">
      <w:pPr>
        <w:spacing w:after="0" w:line="360" w:lineRule="auto"/>
        <w:ind w:firstLine="709"/>
        <w:jc w:val="both"/>
        <w:rPr>
          <w:rFonts w:ascii="Times New Roman" w:hAnsi="Times New Roman"/>
          <w:b/>
          <w:sz w:val="28"/>
          <w:szCs w:val="28"/>
        </w:rPr>
      </w:pPr>
      <w:bookmarkStart w:id="339" w:name="_Toc31893449"/>
      <w:r>
        <w:rPr>
          <w:rFonts w:ascii="Times New Roman" w:hAnsi="Times New Roman"/>
          <w:b/>
          <w:sz w:val="28"/>
          <w:szCs w:val="28"/>
        </w:rPr>
        <w:t>Наглядная геометрия</w:t>
      </w:r>
      <w:bookmarkEnd w:id="339"/>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Pr>
          <w:rFonts w:ascii="Times New Roman" w:hAnsi="Times New Roman"/>
          <w:i/>
          <w:sz w:val="28"/>
          <w:szCs w:val="28"/>
        </w:rPr>
        <w:t>виды треугольников. Правильные многоугольники.</w:t>
      </w:r>
      <w:r>
        <w:rPr>
          <w:rFonts w:ascii="Times New Roman" w:hAnsi="Times New Roman"/>
          <w:sz w:val="28"/>
          <w:szCs w:val="28"/>
        </w:rPr>
        <w:t xml:space="preserve"> Изображение основных геометрических фигур. </w:t>
      </w:r>
      <w:r>
        <w:rPr>
          <w:rFonts w:ascii="Times New Roman" w:hAnsi="Times New Roman"/>
          <w:i/>
          <w:sz w:val="28"/>
          <w:szCs w:val="28"/>
        </w:rPr>
        <w:t>Взаимное расположение двух прямых, двух окружностей, прямой и окружности.</w:t>
      </w:r>
      <w:r>
        <w:rPr>
          <w:rFonts w:ascii="Times New Roman" w:hAnsi="Times New Roman"/>
          <w:sz w:val="28"/>
          <w:szCs w:val="28"/>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Pr>
          <w:rFonts w:ascii="Times New Roman" w:hAnsi="Times New Roman"/>
          <w:i/>
          <w:sz w:val="28"/>
          <w:szCs w:val="28"/>
        </w:rPr>
        <w:t>Равновеликие фигуры.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Pr>
          <w:rFonts w:ascii="Times New Roman" w:hAnsi="Times New Roman"/>
          <w:i/>
          <w:sz w:val="28"/>
          <w:szCs w:val="28"/>
        </w:rPr>
        <w:t>Примеры сечений. Многогранники. Правильные многогранники.</w:t>
      </w:r>
      <w:r>
        <w:rPr>
          <w:rFonts w:ascii="Times New Roman" w:hAnsi="Times New Roman"/>
          <w:sz w:val="28"/>
          <w:szCs w:val="28"/>
        </w:rPr>
        <w:t xml:space="preserve"> Примеры разверток многогранников, цилиндра и конуса.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объема; единицы объема. Объем прямоугольного параллелепипеда, куба.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о равенстве фигур. Центральная, осевая и </w:t>
      </w:r>
      <w:r>
        <w:rPr>
          <w:rFonts w:ascii="Times New Roman" w:hAnsi="Times New Roman"/>
          <w:i/>
          <w:sz w:val="28"/>
          <w:szCs w:val="28"/>
        </w:rPr>
        <w:t xml:space="preserve">зеркальная </w:t>
      </w:r>
      <w:r>
        <w:rPr>
          <w:rFonts w:ascii="Times New Roman" w:hAnsi="Times New Roman"/>
          <w:sz w:val="28"/>
          <w:szCs w:val="28"/>
        </w:rPr>
        <w:t>симметрии. Изображение симметричных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практических задач с применением простейших свойств фигур.</w:t>
      </w:r>
    </w:p>
    <w:p w:rsidR="00777D59" w:rsidRDefault="006821ED">
      <w:pPr>
        <w:spacing w:after="0" w:line="360" w:lineRule="auto"/>
        <w:ind w:firstLine="709"/>
        <w:jc w:val="both"/>
        <w:rPr>
          <w:rFonts w:ascii="Times New Roman" w:hAnsi="Times New Roman"/>
          <w:b/>
          <w:sz w:val="28"/>
          <w:szCs w:val="28"/>
        </w:rPr>
      </w:pPr>
      <w:bookmarkStart w:id="340" w:name="_Toc31893450"/>
      <w:r>
        <w:rPr>
          <w:rFonts w:ascii="Times New Roman" w:hAnsi="Times New Roman"/>
          <w:b/>
          <w:sz w:val="28"/>
          <w:szCs w:val="28"/>
        </w:rPr>
        <w:t>История математики</w:t>
      </w:r>
      <w:bookmarkEnd w:id="340"/>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Рождение шестидесятеричной системы счисления. Появление десятичной записи чисел.</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Рождение и развитие арифметики натуральных чисел. НОК, НОД, простые числа. Решето Эратосфена.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Появление нуля и отрицательных чисел в математике древности. Роль Диофанта. Почему </w:t>
      </w:r>
      <w:r>
        <w:rPr>
          <w:rFonts w:ascii="Times New Roman" w:hAnsi="Times New Roman"/>
          <w:i/>
          <w:noProof/>
          <w:position w:val="-14"/>
          <w:sz w:val="28"/>
          <w:szCs w:val="28"/>
          <w:lang w:eastAsia="ru-RU"/>
        </w:rPr>
        <w:drawing>
          <wp:inline distT="0" distB="0" distL="0" distR="0" wp14:anchorId="5E94857D" wp14:editId="02D1F1DE">
            <wp:extent cx="1000125" cy="285750"/>
            <wp:effectExtent l="0" t="0" r="0" b="0"/>
            <wp:docPr id="104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_x0000_t75"/>
                    <pic:cNvPicPr/>
                  </pic:nvPicPr>
                  <pic:blipFill>
                    <a:blip r:embed="rId20" cstate="print"/>
                    <a:srcRect/>
                    <a:stretch/>
                  </pic:blipFill>
                  <pic:spPr>
                    <a:xfrm>
                      <a:off x="0" y="0"/>
                      <a:ext cx="1000125" cy="285750"/>
                    </a:xfrm>
                    <a:prstGeom prst="rect">
                      <a:avLst/>
                    </a:prstGeom>
                    <a:ln>
                      <a:noFill/>
                    </a:ln>
                  </pic:spPr>
                </pic:pic>
              </a:graphicData>
            </a:graphic>
          </wp:inline>
        </w:drawing>
      </w:r>
      <w:r>
        <w:rPr>
          <w:rFonts w:ascii="Times New Roman" w:hAnsi="Times New Roman"/>
          <w:i/>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Дроби в Вавилоне, Египте, Риме. Открытие десятичных дробей. Старинные системы мер. Десятичные дроби и метрическая система мер.  Л. Магницкий.</w:t>
      </w:r>
    </w:p>
    <w:p w:rsidR="00777D59" w:rsidRDefault="006821ED">
      <w:pPr>
        <w:spacing w:after="0" w:line="360" w:lineRule="auto"/>
        <w:ind w:firstLine="709"/>
        <w:jc w:val="both"/>
        <w:rPr>
          <w:rFonts w:ascii="Times New Roman" w:hAnsi="Times New Roman"/>
          <w:b/>
          <w:sz w:val="28"/>
          <w:szCs w:val="28"/>
        </w:rPr>
      </w:pPr>
      <w:bookmarkStart w:id="341" w:name="_Toc405513920"/>
      <w:bookmarkStart w:id="342" w:name="_Toc284662798"/>
      <w:bookmarkStart w:id="343" w:name="_Toc284663425"/>
      <w:bookmarkStart w:id="344" w:name="_Toc31893451"/>
      <w:r>
        <w:rPr>
          <w:rFonts w:ascii="Times New Roman" w:hAnsi="Times New Roman"/>
          <w:b/>
          <w:sz w:val="28"/>
          <w:szCs w:val="28"/>
        </w:rPr>
        <w:t>Содержание курса математики в 7–9 классах</w:t>
      </w:r>
      <w:bookmarkEnd w:id="341"/>
      <w:bookmarkEnd w:id="342"/>
      <w:bookmarkEnd w:id="343"/>
      <w:bookmarkEnd w:id="344"/>
    </w:p>
    <w:p w:rsidR="00777D59" w:rsidRDefault="006821ED">
      <w:pPr>
        <w:spacing w:after="0" w:line="360" w:lineRule="auto"/>
        <w:ind w:firstLine="709"/>
        <w:jc w:val="both"/>
        <w:rPr>
          <w:rFonts w:ascii="Times New Roman" w:hAnsi="Times New Roman"/>
          <w:b/>
          <w:sz w:val="28"/>
          <w:szCs w:val="28"/>
        </w:rPr>
      </w:pPr>
      <w:bookmarkStart w:id="345" w:name="_Toc405513921"/>
      <w:bookmarkStart w:id="346" w:name="_Toc284662799"/>
      <w:bookmarkStart w:id="347" w:name="_Toc284663426"/>
      <w:bookmarkStart w:id="348" w:name="_Toc31893452"/>
      <w:r>
        <w:rPr>
          <w:rFonts w:ascii="Times New Roman" w:hAnsi="Times New Roman"/>
          <w:b/>
          <w:sz w:val="28"/>
          <w:szCs w:val="28"/>
        </w:rPr>
        <w:t>Алгебра</w:t>
      </w:r>
      <w:bookmarkEnd w:id="345"/>
      <w:bookmarkEnd w:id="346"/>
      <w:bookmarkEnd w:id="347"/>
      <w:bookmarkEnd w:id="348"/>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Рациональные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Множество рациональных чисел. Сравнение рациональных чисел. Действия с рациональными числами. </w:t>
      </w:r>
      <w:r>
        <w:rPr>
          <w:rFonts w:ascii="Times New Roman" w:hAnsi="Times New Roman"/>
          <w:i/>
          <w:sz w:val="28"/>
          <w:szCs w:val="28"/>
        </w:rPr>
        <w:t>Представление рационального числа десятичной дробью</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Понятие иррационального числа. Распознавание иррациональных чисел. Примеры доказательств в алгебре. Иррациональность числа </w:t>
      </w:r>
      <w:r>
        <w:rPr>
          <w:rFonts w:ascii="Times New Roman" w:hAnsi="Times New Roman"/>
          <w:i/>
          <w:noProof/>
          <w:position w:val="-6"/>
          <w:sz w:val="28"/>
          <w:szCs w:val="28"/>
          <w:lang w:eastAsia="ru-RU"/>
        </w:rPr>
        <w:drawing>
          <wp:inline distT="0" distB="0" distL="0" distR="0" wp14:anchorId="4B3882E0" wp14:editId="5201B22E">
            <wp:extent cx="180975" cy="266700"/>
            <wp:effectExtent l="0" t="0" r="0" b="0"/>
            <wp:docPr id="104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_x0000_t75"/>
                    <pic:cNvPicPr/>
                  </pic:nvPicPr>
                  <pic:blipFill>
                    <a:blip r:embed="rId21" cstate="print"/>
                    <a:srcRect/>
                    <a:stretch/>
                  </pic:blipFill>
                  <pic:spPr>
                    <a:xfrm>
                      <a:off x="0" y="0"/>
                      <a:ext cx="180975" cy="266700"/>
                    </a:xfrm>
                    <a:prstGeom prst="rect">
                      <a:avLst/>
                    </a:prstGeom>
                    <a:ln>
                      <a:noFill/>
                    </a:ln>
                  </pic:spPr>
                </pic:pic>
              </a:graphicData>
            </a:graphic>
          </wp:inline>
        </w:drawing>
      </w:r>
      <w:r>
        <w:rPr>
          <w:rFonts w:ascii="Times New Roman" w:hAnsi="Times New Roman"/>
          <w:i/>
          <w:sz w:val="28"/>
          <w:szCs w:val="28"/>
        </w:rPr>
        <w:t xml:space="preserve">. </w:t>
      </w:r>
      <w:r>
        <w:rPr>
          <w:rFonts w:ascii="Times New Roman" w:hAnsi="Times New Roman"/>
          <w:sz w:val="28"/>
          <w:szCs w:val="28"/>
        </w:rPr>
        <w:t>Применение в геометрии</w:t>
      </w:r>
      <w:r>
        <w:rPr>
          <w:rFonts w:ascii="Times New Roman" w:hAnsi="Times New Roman"/>
          <w:i/>
          <w:sz w:val="28"/>
          <w:szCs w:val="28"/>
        </w:rPr>
        <w:t xml:space="preserve">. Сравнение иррациональных чисел. </w:t>
      </w:r>
      <w:r>
        <w:rPr>
          <w:rFonts w:ascii="Times New Roman" w:hAnsi="Times New Roman"/>
          <w:bCs/>
          <w:i/>
          <w:sz w:val="28"/>
          <w:szCs w:val="28"/>
        </w:rPr>
        <w:t>Множество действительных чисел</w:t>
      </w:r>
      <w:r>
        <w:rPr>
          <w:rFonts w:ascii="Times New Roman" w:hAnsi="Times New Roman"/>
          <w:bCs/>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Тождественные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Целые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Степень с натуральным показателем и ее свойства. Преобразования выражений, содержащих степени с натуральным показателем.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Pr>
          <w:rFonts w:ascii="Times New Roman" w:hAnsi="Times New Roman"/>
          <w:i/>
          <w:sz w:val="28"/>
          <w:szCs w:val="28"/>
        </w:rPr>
        <w:t>группировка, применение формул сокращенного умножения</w:t>
      </w:r>
      <w:r>
        <w:rPr>
          <w:rFonts w:ascii="Times New Roman" w:hAnsi="Times New Roman"/>
          <w:sz w:val="28"/>
          <w:szCs w:val="28"/>
        </w:rPr>
        <w:t>.</w:t>
      </w:r>
      <w:r>
        <w:rPr>
          <w:rFonts w:ascii="Times New Roman" w:hAnsi="Times New Roman"/>
          <w:i/>
          <w:sz w:val="28"/>
          <w:szCs w:val="28"/>
        </w:rPr>
        <w:t xml:space="preserve"> Квадратный трехчлен, разложение квадратного трехчлена на множители.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Степень с целым показателем. Преобразование дробно-линейных выражений: сложение, умножение, деление. </w:t>
      </w:r>
      <w:r>
        <w:rPr>
          <w:rFonts w:ascii="Times New Roman" w:hAnsi="Times New Roman"/>
          <w:i/>
          <w:sz w:val="28"/>
          <w:szCs w:val="28"/>
        </w:rPr>
        <w:t>Алгебраическая дробь. Допустимые значения переменных в дробно-рациональных выражениях</w:t>
      </w:r>
      <w:r>
        <w:rPr>
          <w:rFonts w:ascii="Times New Roman" w:hAnsi="Times New Roman"/>
          <w:sz w:val="28"/>
          <w:szCs w:val="28"/>
        </w:rPr>
        <w:t xml:space="preserve">. </w:t>
      </w:r>
      <w:r>
        <w:rPr>
          <w:rFonts w:ascii="Times New Roman" w:hAnsi="Times New Roman"/>
          <w:i/>
          <w:sz w:val="28"/>
          <w:szCs w:val="28"/>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Преобразование выражений, содержащих знак модуля.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Квадратные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Pr>
          <w:rFonts w:ascii="Times New Roman" w:hAnsi="Times New Roman"/>
          <w:i/>
          <w:sz w:val="28"/>
          <w:szCs w:val="28"/>
        </w:rPr>
        <w:t>внесение множителя под знак корня</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Уравнения и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Числовое равенство. Свойства числовых равенств. Равенство с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Понятие уравнения и корня уравнения. </w:t>
      </w:r>
      <w:r>
        <w:rPr>
          <w:rFonts w:ascii="Times New Roman" w:hAnsi="Times New Roman"/>
          <w:i/>
          <w:sz w:val="28"/>
          <w:szCs w:val="28"/>
        </w:rPr>
        <w:t>Представление о равносильности уравнений. Область определения уравнения (область допустимых значений переменной).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Линейное уравнение и его корни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Решение линейных уравнений. </w:t>
      </w:r>
      <w:r>
        <w:rPr>
          <w:rFonts w:ascii="Times New Roman" w:hAnsi="Times New Roman"/>
          <w:i/>
          <w:sz w:val="28"/>
          <w:szCs w:val="28"/>
        </w:rPr>
        <w:t>Линейное уравнение с параметром. Количество корней линейного уравнения. Решение линейных уравнений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Квадратные уравнения. Неполные квадратные уравнения. Дискриминант квадратного уравнения. Формула корней квадратного уравнения. </w:t>
      </w:r>
      <w:r>
        <w:rPr>
          <w:rFonts w:ascii="Times New Roman" w:hAnsi="Times New Roman"/>
          <w:i/>
          <w:sz w:val="28"/>
          <w:szCs w:val="28"/>
        </w:rPr>
        <w:t>Теорема Виета. Теорема, обратная теореме Виета.</w:t>
      </w:r>
      <w:r>
        <w:rPr>
          <w:rFonts w:ascii="Times New Roman" w:hAnsi="Times New Roman"/>
          <w:sz w:val="28"/>
          <w:szCs w:val="28"/>
        </w:rPr>
        <w:t xml:space="preserve"> Решение квадратных уравнений:использование формулы для нахождения корней</w:t>
      </w:r>
      <w:r>
        <w:rPr>
          <w:rFonts w:ascii="Times New Roman" w:hAnsi="Times New Roman"/>
          <w:i/>
          <w:sz w:val="28"/>
          <w:szCs w:val="28"/>
        </w:rPr>
        <w:t>, графический метод решения, разложение на множители, подбор корней с использованием теоремы Виета</w:t>
      </w:r>
      <w:r>
        <w:rPr>
          <w:rFonts w:ascii="Times New Roman" w:hAnsi="Times New Roman"/>
          <w:sz w:val="28"/>
          <w:szCs w:val="28"/>
        </w:rPr>
        <w:t xml:space="preserve">. </w:t>
      </w:r>
      <w:r>
        <w:rPr>
          <w:rFonts w:ascii="Times New Roman" w:hAnsi="Times New Roman"/>
          <w:i/>
          <w:sz w:val="28"/>
          <w:szCs w:val="28"/>
        </w:rPr>
        <w:t>Количество корней квадратного уравнения в зависимости от его дискриминанта. Биквадратные уравнения. Уравнения, сводимые к линейным и квадратным. Квадратные уравнения с параметром.</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sz w:val="28"/>
          <w:szCs w:val="28"/>
        </w:rPr>
        <w:t>Дробно-рациональные уравнения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Решение простейших дробно-линейных уравнений. </w:t>
      </w:r>
      <w:r>
        <w:rPr>
          <w:rFonts w:ascii="Times New Roman" w:hAnsi="Times New Roman"/>
          <w:i/>
          <w:sz w:val="28"/>
          <w:szCs w:val="28"/>
        </w:rPr>
        <w:t xml:space="preserve">Решение дробно-рациональных уравнений.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 xml:space="preserve">Простейшие иррациональные уравнения вида </w:t>
      </w:r>
      <w:r>
        <w:rPr>
          <w:rFonts w:ascii="Times New Roman" w:hAnsi="Times New Roman"/>
          <w:noProof/>
          <w:position w:val="-16"/>
          <w:sz w:val="28"/>
          <w:szCs w:val="28"/>
          <w:lang w:eastAsia="ru-RU"/>
        </w:rPr>
        <w:drawing>
          <wp:inline distT="0" distB="0" distL="0" distR="0" wp14:anchorId="261D6149" wp14:editId="5029E770">
            <wp:extent cx="742950" cy="285750"/>
            <wp:effectExtent l="0" t="0" r="0" b="0"/>
            <wp:docPr id="104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0"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14:anchorId="72A09D2F" wp14:editId="16BB0AB0">
            <wp:extent cx="1095375" cy="285750"/>
            <wp:effectExtent l="0" t="0" r="0" b="0"/>
            <wp:docPr id="104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1" cstate="print"/>
                    <a:srcRect/>
                    <a:stretch/>
                  </pic:blipFill>
                  <pic:spPr>
                    <a:xfrm>
                      <a:off x="0" y="0"/>
                      <a:ext cx="1095375" cy="285750"/>
                    </a:xfrm>
                    <a:prstGeom prst="rect">
                      <a:avLst/>
                    </a:prstGeom>
                    <a:ln>
                      <a:noFill/>
                    </a:ln>
                  </pic:spPr>
                </pic:pic>
              </a:graphicData>
            </a:graphic>
          </wp:inline>
        </w:drawing>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Уравнения вида </w:t>
      </w:r>
      <w:r>
        <w:rPr>
          <w:rFonts w:ascii="Times New Roman" w:hAnsi="Times New Roman"/>
          <w:noProof/>
          <w:position w:val="-6"/>
          <w:sz w:val="28"/>
          <w:szCs w:val="28"/>
          <w:lang w:eastAsia="ru-RU"/>
        </w:rPr>
        <w:drawing>
          <wp:inline distT="0" distB="0" distL="0" distR="0" wp14:anchorId="2095CA18" wp14:editId="2D76D17D">
            <wp:extent cx="466725" cy="266700"/>
            <wp:effectExtent l="0" t="0" r="0" b="0"/>
            <wp:docPr id="104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t75"/>
                    <pic:cNvPicPr/>
                  </pic:nvPicPr>
                  <pic:blipFill>
                    <a:blip r:embed="rId22" cstate="print"/>
                    <a:srcRect/>
                    <a:stretch/>
                  </pic:blipFill>
                  <pic:spPr>
                    <a:xfrm>
                      <a:off x="0" y="0"/>
                      <a:ext cx="466725" cy="266700"/>
                    </a:xfrm>
                    <a:prstGeom prst="rect">
                      <a:avLst/>
                    </a:prstGeom>
                    <a:ln>
                      <a:noFill/>
                    </a:ln>
                  </pic:spPr>
                </pic:pic>
              </a:graphicData>
            </a:graphic>
          </wp:inline>
        </w:drawing>
      </w:r>
      <w:r>
        <w:rPr>
          <w:rFonts w:ascii="Times New Roman" w:hAnsi="Times New Roman"/>
          <w:sz w:val="28"/>
          <w:szCs w:val="28"/>
        </w:rPr>
        <w:t>.</w:t>
      </w:r>
      <w:r>
        <w:rPr>
          <w:rFonts w:ascii="Times New Roman" w:hAnsi="Times New Roman"/>
          <w:i/>
          <w:sz w:val="28"/>
          <w:szCs w:val="28"/>
        </w:rPr>
        <w:t>Уравнения в целых числах.</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Системы уравнений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Уравнение с двумя переменными. Линейное уравнение с двумя переменными. </w:t>
      </w:r>
      <w:r>
        <w:rPr>
          <w:rFonts w:ascii="Times New Roman" w:hAnsi="Times New Roman"/>
          <w:i/>
          <w:sz w:val="28"/>
          <w:szCs w:val="28"/>
        </w:rPr>
        <w:t xml:space="preserve">Прямая как графическая интерпретация линейного уравнения с двумя переменными.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системы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Методы решения систем линейных уравнений с двумя переменными: </w:t>
      </w:r>
      <w:r>
        <w:rPr>
          <w:rFonts w:ascii="Times New Roman" w:hAnsi="Times New Roman"/>
          <w:i/>
          <w:sz w:val="28"/>
          <w:szCs w:val="28"/>
        </w:rPr>
        <w:t>графический метод</w:t>
      </w:r>
      <w:r>
        <w:rPr>
          <w:rFonts w:ascii="Times New Roman" w:hAnsi="Times New Roman"/>
          <w:sz w:val="28"/>
          <w:szCs w:val="28"/>
        </w:rPr>
        <w:t xml:space="preserve">, </w:t>
      </w:r>
      <w:r>
        <w:rPr>
          <w:rFonts w:ascii="Times New Roman" w:hAnsi="Times New Roman"/>
          <w:i/>
          <w:sz w:val="28"/>
          <w:szCs w:val="28"/>
        </w:rPr>
        <w:t>метод сложения</w:t>
      </w:r>
      <w:r>
        <w:rPr>
          <w:rFonts w:ascii="Times New Roman" w:hAnsi="Times New Roman"/>
          <w:sz w:val="28"/>
          <w:szCs w:val="28"/>
        </w:rPr>
        <w:t xml:space="preserve">, метод подстановки.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Системы линейных уравнений с параметром</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Неравенство с переменной. Строгие и нестрогие неравенства. </w:t>
      </w:r>
      <w:r>
        <w:rPr>
          <w:rFonts w:ascii="Times New Roman" w:hAnsi="Times New Roman"/>
          <w:i/>
          <w:sz w:val="28"/>
          <w:szCs w:val="28"/>
        </w:rPr>
        <w:t>Область определения неравенства (область допустимых значений переменной).</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Решение линейных неравенств.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Квадратное неравенство и его решения</w:t>
      </w:r>
      <w:r>
        <w:rPr>
          <w:rFonts w:ascii="Times New Roman" w:hAnsi="Times New Roman"/>
          <w:sz w:val="28"/>
          <w:szCs w:val="28"/>
        </w:rPr>
        <w:t xml:space="preserve">. </w:t>
      </w:r>
      <w:r>
        <w:rPr>
          <w:rFonts w:ascii="Times New Roman" w:hAnsi="Times New Roman"/>
          <w:i/>
          <w:sz w:val="28"/>
          <w:szCs w:val="28"/>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Решение целых и дробно-рациональных неравенств методом интервалов.</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неравенств с одной переменной. Решение систем неравенств с одной переменной: линейных, </w:t>
      </w:r>
      <w:r>
        <w:rPr>
          <w:rFonts w:ascii="Times New Roman" w:hAnsi="Times New Roman"/>
          <w:i/>
          <w:sz w:val="28"/>
          <w:szCs w:val="28"/>
        </w:rPr>
        <w:t>квадратных.</w:t>
      </w:r>
      <w:r>
        <w:rPr>
          <w:rFonts w:ascii="Times New Roman" w:hAnsi="Times New Roman"/>
          <w:sz w:val="28"/>
          <w:szCs w:val="28"/>
        </w:rPr>
        <w:t xml:space="preserve"> Изображение решения системы неравенств на числовой прямой. Запись решения системы неравенств.</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Функции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Понятие функции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Свойства функций: область определения, множество значений, нули, промежутки знакопостоянства</w:t>
      </w:r>
      <w:r>
        <w:rPr>
          <w:rFonts w:ascii="Times New Roman" w:hAnsi="Times New Roman"/>
          <w:i/>
          <w:sz w:val="28"/>
          <w:szCs w:val="28"/>
        </w:rPr>
        <w:t xml:space="preserve">, четность/нечетность, </w:t>
      </w:r>
      <w:r>
        <w:rPr>
          <w:rFonts w:ascii="Times New Roman" w:hAnsi="Times New Roman"/>
          <w:sz w:val="28"/>
          <w:szCs w:val="28"/>
        </w:rPr>
        <w:t xml:space="preserve">промежутки возрастания и убывания, наибольшее и наименьшее значения. Исследование функции по ее графику.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i/>
          <w:sz w:val="28"/>
          <w:szCs w:val="28"/>
        </w:rPr>
        <w:t>Представление об асимптотах.</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Непрерывность функции. Кусочно заданные функции.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Pr>
          <w:rFonts w:ascii="Times New Roman" w:hAnsi="Times New Roman"/>
          <w:i/>
          <w:sz w:val="28"/>
          <w:szCs w:val="28"/>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Свойства и график квадратичной функции (парабола). </w:t>
      </w:r>
      <w:r>
        <w:rPr>
          <w:rFonts w:ascii="Times New Roman" w:hAnsi="Times New Roman"/>
          <w:i/>
          <w:sz w:val="28"/>
          <w:szCs w:val="28"/>
        </w:rPr>
        <w:t>Построение графика квадратичной функции по точкам.</w:t>
      </w:r>
      <w:r>
        <w:rPr>
          <w:rFonts w:ascii="Times New Roman" w:hAnsi="Times New Roman"/>
          <w:sz w:val="28"/>
          <w:szCs w:val="28"/>
        </w:rPr>
        <w:t xml:space="preserve"> Нахождение нулей квадратичной функции, </w:t>
      </w:r>
      <w:r>
        <w:rPr>
          <w:rFonts w:ascii="Times New Roman" w:hAnsi="Times New Roman"/>
          <w:i/>
          <w:sz w:val="28"/>
          <w:szCs w:val="28"/>
        </w:rPr>
        <w:t>множества значений, промежутков знакопостоянства, промежутков монотонности</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14:anchorId="424F68EC" wp14:editId="7B790EA1">
            <wp:extent cx="361950" cy="361950"/>
            <wp:effectExtent l="0" t="0" r="0" b="0"/>
            <wp:docPr id="104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3" cstate="print"/>
                    <a:srcRect/>
                    <a:stretch/>
                  </pic:blipFill>
                  <pic:spPr>
                    <a:xfrm>
                      <a:off x="0" y="0"/>
                      <a:ext cx="361950" cy="3619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14:anchorId="6E334214" wp14:editId="3F7AE264">
            <wp:extent cx="410845" cy="306070"/>
            <wp:effectExtent l="0" t="0" r="8255" b="0"/>
            <wp:docPr id="1048"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14:anchorId="684BEA2C" wp14:editId="43637DA4">
            <wp:extent cx="410845" cy="306070"/>
            <wp:effectExtent l="0" t="0" r="8255" b="0"/>
            <wp:docPr id="1049"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4"/>
                    <pic:cNvPicPr/>
                  </pic:nvPicPr>
                  <pic:blipFill>
                    <a:blip r:embed="rId2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w:t>
      </w:r>
    </w:p>
    <w:p w:rsidR="00777D59" w:rsidRDefault="006821ED">
      <w:pPr>
        <w:spacing w:after="0" w:line="360" w:lineRule="auto"/>
        <w:ind w:firstLine="709"/>
        <w:jc w:val="both"/>
        <w:rPr>
          <w:rFonts w:ascii="Times New Roman" w:hAnsi="Times New Roman"/>
          <w:i/>
          <w:sz w:val="28"/>
          <w:szCs w:val="28"/>
        </w:rPr>
      </w:pPr>
      <w:r>
        <w:rPr>
          <w:rFonts w:ascii="Times New Roman" w:eastAsia="Times New Roman" w:hAnsi="Times New Roman"/>
          <w:b/>
          <w:i/>
          <w:sz w:val="28"/>
          <w:szCs w:val="28"/>
        </w:rPr>
        <w:t>Графики функций</w:t>
      </w:r>
      <w:r>
        <w:rPr>
          <w:rFonts w:ascii="Times New Roman" w:eastAsia="Times New Roman" w:hAnsi="Times New Roman"/>
          <w:i/>
          <w:sz w:val="28"/>
          <w:szCs w:val="28"/>
        </w:rPr>
        <w:t xml:space="preserve">. </w:t>
      </w:r>
      <w:r>
        <w:rPr>
          <w:rFonts w:ascii="Times New Roman" w:hAnsi="Times New Roman"/>
          <w:i/>
          <w:sz w:val="28"/>
          <w:szCs w:val="28"/>
        </w:rPr>
        <w:t xml:space="preserve">Преобразование графика функции </w:t>
      </w:r>
      <w:r>
        <w:rPr>
          <w:rFonts w:ascii="Times New Roman" w:hAnsi="Times New Roman"/>
          <w:i/>
          <w:noProof/>
          <w:position w:val="-10"/>
          <w:sz w:val="28"/>
          <w:szCs w:val="28"/>
          <w:lang w:eastAsia="ru-RU"/>
        </w:rPr>
        <w:drawing>
          <wp:inline distT="0" distB="0" distL="0" distR="0" wp14:anchorId="5AD7C662" wp14:editId="22E27439">
            <wp:extent cx="647700" cy="180975"/>
            <wp:effectExtent l="0" t="0" r="0" b="0"/>
            <wp:docPr id="105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t75"/>
                    <pic:cNvPicPr/>
                  </pic:nvPicPr>
                  <pic:blipFill>
                    <a:blip r:embed="rId25" cstate="print"/>
                    <a:srcRect/>
                    <a:stretch/>
                  </pic:blipFill>
                  <pic:spPr>
                    <a:xfrm>
                      <a:off x="0" y="0"/>
                      <a:ext cx="647700" cy="180975"/>
                    </a:xfrm>
                    <a:prstGeom prst="rect">
                      <a:avLst/>
                    </a:prstGeom>
                    <a:ln>
                      <a:noFill/>
                    </a:ln>
                  </pic:spPr>
                </pic:pic>
              </a:graphicData>
            </a:graphic>
          </wp:inline>
        </w:drawing>
      </w:r>
      <w:r>
        <w:rPr>
          <w:rFonts w:ascii="Times New Roman" w:hAnsi="Times New Roman"/>
          <w:i/>
          <w:sz w:val="28"/>
          <w:szCs w:val="28"/>
        </w:rPr>
        <w:t xml:space="preserve"> для построения графиков функций вида </w:t>
      </w:r>
      <w:r>
        <w:rPr>
          <w:rFonts w:ascii="Times New Roman" w:hAnsi="Times New Roman"/>
          <w:i/>
          <w:noProof/>
          <w:position w:val="-12"/>
          <w:sz w:val="28"/>
          <w:szCs w:val="28"/>
          <w:lang w:eastAsia="ru-RU"/>
        </w:rPr>
        <w:drawing>
          <wp:inline distT="0" distB="0" distL="0" distR="0" wp14:anchorId="64916148" wp14:editId="384DF84C">
            <wp:extent cx="1085850" cy="180975"/>
            <wp:effectExtent l="0" t="0" r="0" b="0"/>
            <wp:docPr id="105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_x0000_t75"/>
                    <pic:cNvPicPr/>
                  </pic:nvPicPr>
                  <pic:blipFill>
                    <a:blip r:embed="rId17" cstate="print"/>
                    <a:srcRect/>
                    <a:stretch/>
                  </pic:blipFill>
                  <pic:spPr>
                    <a:xfrm>
                      <a:off x="0" y="0"/>
                      <a:ext cx="1085850" cy="180975"/>
                    </a:xfrm>
                    <a:prstGeom prst="rect">
                      <a:avLst/>
                    </a:prstGeom>
                    <a:ln>
                      <a:noFill/>
                    </a:ln>
                  </pic:spPr>
                </pic:pic>
              </a:graphicData>
            </a:graphic>
          </wp:inline>
        </w:drawing>
      </w:r>
      <w:r>
        <w:rPr>
          <w:rFonts w:ascii="Times New Roman" w:hAnsi="Times New Roman"/>
          <w:i/>
          <w:sz w:val="28"/>
          <w:szCs w:val="28"/>
        </w:rPr>
        <w:t>.</w:t>
      </w:r>
    </w:p>
    <w:p w:rsidR="00777D59" w:rsidRDefault="006821ED">
      <w:pPr>
        <w:spacing w:after="0" w:line="360" w:lineRule="auto"/>
        <w:ind w:firstLine="709"/>
        <w:jc w:val="both"/>
        <w:rPr>
          <w:rFonts w:ascii="Times New Roman" w:eastAsia="Times New Roman" w:hAnsi="Times New Roman"/>
          <w:i/>
          <w:sz w:val="28"/>
          <w:szCs w:val="28"/>
        </w:rPr>
      </w:pPr>
      <w:r>
        <w:rPr>
          <w:rFonts w:ascii="Times New Roman" w:hAnsi="Times New Roman"/>
          <w:i/>
          <w:sz w:val="28"/>
          <w:szCs w:val="28"/>
        </w:rPr>
        <w:t xml:space="preserve">Графики функций </w:t>
      </w:r>
      <w:r>
        <w:rPr>
          <w:rFonts w:ascii="Times New Roman" w:hAnsi="Times New Roman"/>
          <w:noProof/>
          <w:position w:val="-24"/>
          <w:sz w:val="28"/>
          <w:szCs w:val="28"/>
          <w:lang w:eastAsia="ru-RU"/>
        </w:rPr>
        <w:drawing>
          <wp:inline distT="0" distB="0" distL="0" distR="0" wp14:anchorId="223B6017" wp14:editId="5AE21C15">
            <wp:extent cx="819150" cy="361950"/>
            <wp:effectExtent l="0" t="0" r="0" b="0"/>
            <wp:docPr id="1052"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x0000_t75"/>
                    <pic:cNvPicPr/>
                  </pic:nvPicPr>
                  <pic:blipFill>
                    <a:blip r:embed="rId13" cstate="print"/>
                    <a:srcRect/>
                    <a:stretch/>
                  </pic:blipFill>
                  <pic:spPr>
                    <a:xfrm>
                      <a:off x="0" y="0"/>
                      <a:ext cx="819150" cy="3619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0"/>
          <w:sz w:val="28"/>
          <w:szCs w:val="28"/>
          <w:lang w:eastAsia="ru-RU"/>
        </w:rPr>
        <w:drawing>
          <wp:inline distT="0" distB="0" distL="0" distR="0" wp14:anchorId="2F5C47A4" wp14:editId="02353BA5">
            <wp:extent cx="552450" cy="180975"/>
            <wp:effectExtent l="0" t="0" r="0" b="0"/>
            <wp:docPr id="1053"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t75"/>
                    <pic:cNvPicPr/>
                  </pic:nvPicPr>
                  <pic:blipFill>
                    <a:blip r:embed="rId14" cstate="print"/>
                    <a:srcRect/>
                    <a:stretch/>
                  </pic:blipFill>
                  <pic:spPr>
                    <a:xfrm>
                      <a:off x="0" y="0"/>
                      <a:ext cx="552450" cy="180975"/>
                    </a:xfrm>
                    <a:prstGeom prst="rect">
                      <a:avLst/>
                    </a:prstGeom>
                    <a:ln>
                      <a:noFill/>
                    </a:ln>
                  </pic:spPr>
                </pic:pic>
              </a:graphicData>
            </a:graphic>
          </wp:inline>
        </w:drawing>
      </w:r>
      <w:r>
        <w:rPr>
          <w:rFonts w:ascii="Times New Roman" w:hAnsi="Times New Roman"/>
          <w:sz w:val="28"/>
          <w:szCs w:val="28"/>
        </w:rPr>
        <w:fldChar w:fldCharType="begin"/>
      </w:r>
      <w:r>
        <w:rPr>
          <w:rFonts w:ascii="Times New Roman" w:hAnsi="Times New Roman"/>
          <w:sz w:val="28"/>
          <w:szCs w:val="28"/>
        </w:rPr>
        <w:instrText xml:space="preserve"> QUOTE  </w:instrText>
      </w:r>
      <w:r>
        <w:rPr>
          <w:rFonts w:ascii="Times New Roman" w:hAnsi="Times New Roman"/>
          <w:sz w:val="28"/>
          <w:szCs w:val="28"/>
        </w:rPr>
        <w:fldChar w:fldCharType="end"/>
      </w:r>
      <w:r>
        <w:rPr>
          <w:rFonts w:ascii="Times New Roman" w:hAnsi="Times New Roman"/>
          <w:sz w:val="28"/>
          <w:szCs w:val="28"/>
        </w:rPr>
        <w:t>,</w:t>
      </w:r>
      <w:r>
        <w:rPr>
          <w:rFonts w:ascii="Times New Roman" w:eastAsia="Times New Roman" w:hAnsi="Times New Roman"/>
          <w:bCs/>
          <w:noProof/>
          <w:position w:val="-10"/>
          <w:sz w:val="28"/>
          <w:szCs w:val="28"/>
          <w:lang w:eastAsia="ru-RU"/>
        </w:rPr>
        <w:drawing>
          <wp:inline distT="0" distB="0" distL="0" distR="0" wp14:anchorId="4F3DCCFB" wp14:editId="10EDA131">
            <wp:extent cx="447675" cy="180975"/>
            <wp:effectExtent l="0" t="0" r="0" b="0"/>
            <wp:docPr id="105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_x0000_t75"/>
                    <pic:cNvPicPr/>
                  </pic:nvPicPr>
                  <pic:blipFill>
                    <a:blip r:embed="rId15" cstate="print"/>
                    <a:srcRect/>
                    <a:stretch/>
                  </pic:blipFill>
                  <pic:spPr>
                    <a:xfrm>
                      <a:off x="0" y="0"/>
                      <a:ext cx="447675" cy="180975"/>
                    </a:xfrm>
                    <a:prstGeom prst="rect">
                      <a:avLst/>
                    </a:prstGeom>
                    <a:ln>
                      <a:noFill/>
                    </a:ln>
                  </pic:spPr>
                </pic:pic>
              </a:graphicData>
            </a:graphic>
          </wp:inline>
        </w:drawing>
      </w:r>
      <w:r>
        <w:fldChar w:fldCharType="begin"/>
      </w:r>
      <w:r>
        <w:fldChar w:fldCharType="separate"/>
      </w:r>
      <w:r>
        <w:rPr>
          <w:rFonts w:ascii="Times New Roman" w:eastAsia="Times New Roman" w:hAnsi="Times New Roman"/>
          <w:bCs/>
          <w:noProof/>
          <w:position w:val="-10"/>
          <w:sz w:val="28"/>
          <w:szCs w:val="28"/>
          <w:lang w:eastAsia="ru-RU"/>
        </w:rPr>
        <w:drawing>
          <wp:inline distT="0" distB="0" distL="0" distR="0" wp14:anchorId="074D7D6A" wp14:editId="42D11038">
            <wp:extent cx="478155" cy="245110"/>
            <wp:effectExtent l="0" t="0" r="0" b="2540"/>
            <wp:docPr id="1055" name="Рисунок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Рисунок 3"/>
                    <pic:cNvPicPr/>
                  </pic:nvPicPr>
                  <pic:blipFill>
                    <a:blip r:embed="rId15" cstate="print"/>
                    <a:srcRect/>
                    <a:stretch/>
                  </pic:blipFill>
                  <pic:spPr>
                    <a:xfrm>
                      <a:off x="0" y="0"/>
                      <a:ext cx="478155" cy="245110"/>
                    </a:xfrm>
                    <a:prstGeom prst="rect">
                      <a:avLst/>
                    </a:prstGeom>
                    <a:ln>
                      <a:noFill/>
                    </a:ln>
                  </pic:spPr>
                </pic:pic>
              </a:graphicData>
            </a:graphic>
          </wp:inline>
        </w:drawing>
      </w:r>
      <w:r>
        <w:rPr>
          <w:rFonts w:ascii="Times New Roman" w:eastAsia="Times New Roman" w:hAnsi="Times New Roman"/>
          <w:bCs/>
          <w:noProof/>
          <w:position w:val="-10"/>
          <w:sz w:val="28"/>
          <w:szCs w:val="28"/>
          <w:lang w:eastAsia="ru-RU"/>
        </w:rPr>
        <w:fldChar w:fldCharType="end"/>
      </w:r>
      <w:r>
        <w:rPr>
          <w:rFonts w:ascii="Times New Roman" w:hAnsi="Times New Roman"/>
          <w:bCs/>
          <w:sz w:val="28"/>
          <w:szCs w:val="28"/>
        </w:rPr>
        <w:t xml:space="preserve">, </w:t>
      </w:r>
      <w:r>
        <w:rPr>
          <w:rFonts w:ascii="Times New Roman" w:hAnsi="Times New Roman"/>
          <w:bCs/>
          <w:noProof/>
          <w:position w:val="-12"/>
          <w:sz w:val="28"/>
          <w:szCs w:val="28"/>
          <w:lang w:eastAsia="ru-RU"/>
        </w:rPr>
        <w:drawing>
          <wp:inline distT="0" distB="0" distL="0" distR="0" wp14:anchorId="6967FD79" wp14:editId="5573EF96">
            <wp:extent cx="361950" cy="180975"/>
            <wp:effectExtent l="0" t="0" r="0" b="0"/>
            <wp:docPr id="105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t75"/>
                    <pic:cNvPicPr/>
                  </pic:nvPicPr>
                  <pic:blipFill>
                    <a:blip r:embed="rId16" cstate="print"/>
                    <a:srcRect/>
                    <a:stretch/>
                  </pic:blipFill>
                  <pic:spPr>
                    <a:xfrm>
                      <a:off x="0" y="0"/>
                      <a:ext cx="361950" cy="180975"/>
                    </a:xfrm>
                    <a:prstGeom prst="rect">
                      <a:avLst/>
                    </a:prstGeom>
                    <a:ln>
                      <a:noFill/>
                    </a:ln>
                  </pic:spPr>
                </pic:pic>
              </a:graphicData>
            </a:graphic>
          </wp:inline>
        </w:drawing>
      </w:r>
      <w:r>
        <w:rPr>
          <w:rFonts w:ascii="Times New Roman" w:hAnsi="Times New Roman"/>
          <w:bCs/>
          <w:i/>
          <w:sz w:val="28"/>
          <w:szCs w:val="28"/>
        </w:rPr>
        <w:t xml:space="preserve">.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Pr>
          <w:rFonts w:ascii="Times New Roman" w:hAnsi="Times New Roman"/>
          <w:i/>
          <w:sz w:val="28"/>
          <w:szCs w:val="28"/>
        </w:rPr>
        <w:t xml:space="preserve">Формула общего члена и суммы </w:t>
      </w:r>
      <w:r>
        <w:rPr>
          <w:rFonts w:ascii="Times New Roman" w:hAnsi="Times New Roman"/>
          <w:i/>
          <w:sz w:val="28"/>
          <w:szCs w:val="28"/>
          <w:lang w:val="en-US"/>
        </w:rPr>
        <w:t>n</w:t>
      </w:r>
      <w:r>
        <w:rPr>
          <w:rFonts w:ascii="Times New Roman" w:hAnsi="Times New Roman"/>
          <w:i/>
          <w:sz w:val="28"/>
          <w:szCs w:val="28"/>
        </w:rPr>
        <w:t xml:space="preserve"> первых членов арифметической и геометрической прогрессий. Сходящаяся геометрическая прогрессия.</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w:t>
      </w:r>
      <w:r>
        <w:rPr>
          <w:rFonts w:ascii="Times New Roman" w:hAnsi="Times New Roman"/>
          <w:i/>
          <w:sz w:val="28"/>
          <w:szCs w:val="28"/>
        </w:rPr>
        <w:t xml:space="preserve">. </w:t>
      </w:r>
      <w:r>
        <w:rPr>
          <w:rFonts w:ascii="Times New Roman" w:hAnsi="Times New Roman"/>
          <w:sz w:val="28"/>
          <w:szCs w:val="28"/>
        </w:rPr>
        <w:t xml:space="preserve">Использование таблиц, схем, чертежей, других средств представления данных при решении задачи.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движение, работу и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Задачи на части, доли, проценты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задач на нахождение части числа и числа по его части. Решение задач на проценты и доли.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w:t>
      </w:r>
      <w:r>
        <w:rPr>
          <w:rFonts w:ascii="Times New Roman" w:hAnsi="Times New Roman"/>
          <w:bCs/>
          <w:i/>
          <w:sz w:val="28"/>
          <w:szCs w:val="28"/>
        </w:rPr>
        <w:t>Решение логических задач с помощью графов, таблиц</w:t>
      </w:r>
      <w:r>
        <w:rPr>
          <w:rFonts w:ascii="Times New Roman" w:hAnsi="Times New Roman"/>
          <w:bCs/>
          <w:sz w:val="28"/>
          <w:szCs w:val="28"/>
        </w:rPr>
        <w:t xml:space="preserve">. </w:t>
      </w:r>
    </w:p>
    <w:p w:rsidR="00777D59" w:rsidRDefault="006821ED">
      <w:pPr>
        <w:widowControl w:val="0"/>
        <w:spacing w:after="0" w:line="360" w:lineRule="auto"/>
        <w:ind w:firstLine="709"/>
        <w:jc w:val="both"/>
        <w:rPr>
          <w:rFonts w:ascii="Times New Roman" w:hAnsi="Times New Roman"/>
          <w:bCs/>
          <w:sz w:val="28"/>
          <w:szCs w:val="28"/>
        </w:rPr>
      </w:pPr>
      <w:r>
        <w:rPr>
          <w:rFonts w:ascii="Times New Roman" w:hAnsi="Times New Roman"/>
          <w:b/>
          <w:sz w:val="28"/>
          <w:szCs w:val="28"/>
        </w:rPr>
        <w:t xml:space="preserve">Основные методы решения текстовых задач: </w:t>
      </w:r>
      <w:r>
        <w:rPr>
          <w:rFonts w:ascii="Times New Roman" w:hAnsi="Times New Roman"/>
          <w:bCs/>
          <w:sz w:val="28"/>
          <w:szCs w:val="28"/>
        </w:rPr>
        <w:t xml:space="preserve">арифметический, алгебраический, перебор вариантов. </w:t>
      </w:r>
      <w:r>
        <w:rPr>
          <w:rFonts w:ascii="Times New Roman" w:hAnsi="Times New Roman"/>
          <w:bCs/>
          <w:i/>
          <w:sz w:val="28"/>
          <w:szCs w:val="28"/>
        </w:rPr>
        <w:t>Первичные представления о других методах решения задач (геометрические и графические методы).</w:t>
      </w:r>
    </w:p>
    <w:p w:rsidR="00777D59" w:rsidRDefault="006821ED">
      <w:pPr>
        <w:spacing w:after="0" w:line="360" w:lineRule="auto"/>
        <w:ind w:firstLine="709"/>
        <w:jc w:val="both"/>
        <w:rPr>
          <w:rFonts w:ascii="Times New Roman" w:hAnsi="Times New Roman"/>
          <w:b/>
          <w:sz w:val="28"/>
          <w:szCs w:val="28"/>
        </w:rPr>
      </w:pPr>
      <w:bookmarkStart w:id="349" w:name="_Toc405513922"/>
      <w:bookmarkStart w:id="350" w:name="_Toc284662800"/>
      <w:bookmarkStart w:id="351" w:name="_Toc284663427"/>
      <w:bookmarkStart w:id="352" w:name="_Toc31893453"/>
      <w:r>
        <w:rPr>
          <w:rFonts w:ascii="Times New Roman" w:hAnsi="Times New Roman"/>
          <w:b/>
          <w:sz w:val="28"/>
          <w:szCs w:val="28"/>
        </w:rPr>
        <w:t>Статистика и теория вероятностей</w:t>
      </w:r>
      <w:bookmarkEnd w:id="349"/>
      <w:bookmarkEnd w:id="350"/>
      <w:bookmarkEnd w:id="351"/>
      <w:bookmarkEnd w:id="352"/>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Описательные статистические показатели числовых наборов: среднее арифметическое, </w:t>
      </w:r>
      <w:r>
        <w:rPr>
          <w:rFonts w:ascii="Times New Roman" w:hAnsi="Times New Roman"/>
          <w:i/>
          <w:sz w:val="28"/>
          <w:szCs w:val="28"/>
        </w:rPr>
        <w:t>медиана</w:t>
      </w:r>
      <w:r>
        <w:rPr>
          <w:rFonts w:ascii="Times New Roman" w:hAnsi="Times New Roman"/>
          <w:sz w:val="28"/>
          <w:szCs w:val="28"/>
        </w:rPr>
        <w:t xml:space="preserve">, наибольшее и наименьшее значения. Меры рассеивания: размах, </w:t>
      </w:r>
      <w:r>
        <w:rPr>
          <w:rFonts w:ascii="Times New Roman" w:hAnsi="Times New Roman"/>
          <w:i/>
          <w:sz w:val="28"/>
          <w:szCs w:val="28"/>
        </w:rPr>
        <w:t>дисперсия и стандартное отклонение</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Случайная изменчивость. Изменчивость при измерениях. </w:t>
      </w:r>
      <w:r>
        <w:rPr>
          <w:rFonts w:ascii="Times New Roman" w:hAnsi="Times New Roman"/>
          <w:i/>
          <w:sz w:val="28"/>
          <w:szCs w:val="28"/>
        </w:rPr>
        <w:t>Решающие правила. Закономерности в изменчивых величинах</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Pr>
          <w:rFonts w:ascii="Times New Roman" w:hAnsi="Times New Roman"/>
          <w:i/>
          <w:sz w:val="28"/>
          <w:szCs w:val="28"/>
        </w:rPr>
        <w:t>Представление событий с помощью диаграмм Эйлера. Противоположные события, объединение и пересечение событий. Правило сложения вероятностей</w:t>
      </w:r>
      <w:r>
        <w:rPr>
          <w:rFonts w:ascii="Times New Roman" w:hAnsi="Times New Roman"/>
          <w:sz w:val="28"/>
          <w:szCs w:val="28"/>
        </w:rPr>
        <w:t xml:space="preserve">. </w:t>
      </w:r>
      <w:r>
        <w:rPr>
          <w:rFonts w:ascii="Times New Roman" w:hAnsi="Times New Roman"/>
          <w:i/>
          <w:sz w:val="28"/>
          <w:szCs w:val="28"/>
        </w:rPr>
        <w:t>Случайный выбор. Представление эксперимента в виде дерева. Независимые события. Умножение вероятностей независимых событий</w:t>
      </w:r>
      <w:r>
        <w:rPr>
          <w:rFonts w:ascii="Times New Roman" w:hAnsi="Times New Roman"/>
          <w:sz w:val="28"/>
          <w:szCs w:val="28"/>
        </w:rPr>
        <w:t xml:space="preserve">. </w:t>
      </w:r>
      <w:r>
        <w:rPr>
          <w:rFonts w:ascii="Times New Roman" w:hAnsi="Times New Roman"/>
          <w:i/>
          <w:sz w:val="28"/>
          <w:szCs w:val="28"/>
        </w:rPr>
        <w:t>Последовательные независимые испытания.</w:t>
      </w:r>
      <w:r>
        <w:rPr>
          <w:rFonts w:ascii="Times New Roman" w:hAnsi="Times New Roman"/>
          <w:sz w:val="28"/>
          <w:szCs w:val="28"/>
        </w:rPr>
        <w:t xml:space="preserve"> Представление о независимых событиях в жизни.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b/>
          <w:i/>
          <w:sz w:val="28"/>
          <w:szCs w:val="28"/>
        </w:rPr>
        <w:t>Элементы комбинаторики</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i/>
          <w:sz w:val="28"/>
          <w:szCs w:val="28"/>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Pr>
          <w:rFonts w:ascii="Times New Roman" w:hAnsi="Times New Roman"/>
          <w:b/>
          <w:i/>
          <w:sz w:val="28"/>
          <w:szCs w:val="28"/>
        </w:rPr>
        <w:t xml:space="preserve">. </w:t>
      </w:r>
    </w:p>
    <w:p w:rsidR="00777D59" w:rsidRDefault="006821ED">
      <w:pPr>
        <w:spacing w:after="0" w:line="360" w:lineRule="auto"/>
        <w:ind w:firstLine="709"/>
        <w:jc w:val="both"/>
        <w:rPr>
          <w:rFonts w:ascii="Times New Roman" w:hAnsi="Times New Roman"/>
          <w:b/>
          <w:i/>
          <w:sz w:val="28"/>
          <w:szCs w:val="28"/>
        </w:rPr>
      </w:pPr>
      <w:r>
        <w:rPr>
          <w:rFonts w:ascii="Times New Roman" w:hAnsi="Times New Roman"/>
          <w:b/>
          <w:i/>
          <w:sz w:val="28"/>
          <w:szCs w:val="28"/>
        </w:rPr>
        <w:t>Случайные величины</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777D59" w:rsidRDefault="006821ED">
      <w:pPr>
        <w:spacing w:after="0" w:line="360" w:lineRule="auto"/>
        <w:ind w:firstLine="709"/>
        <w:jc w:val="both"/>
        <w:rPr>
          <w:rFonts w:ascii="Times New Roman" w:hAnsi="Times New Roman"/>
          <w:b/>
          <w:sz w:val="28"/>
          <w:szCs w:val="28"/>
        </w:rPr>
      </w:pPr>
      <w:bookmarkStart w:id="353" w:name="_Toc405513923"/>
      <w:bookmarkStart w:id="354" w:name="_Toc284662801"/>
      <w:bookmarkStart w:id="355" w:name="_Toc284663428"/>
      <w:bookmarkStart w:id="356" w:name="_Toc31893454"/>
      <w:r>
        <w:rPr>
          <w:rFonts w:ascii="Times New Roman" w:hAnsi="Times New Roman"/>
          <w:b/>
          <w:sz w:val="28"/>
          <w:szCs w:val="28"/>
        </w:rPr>
        <w:t>Геометрия</w:t>
      </w:r>
      <w:bookmarkEnd w:id="353"/>
      <w:bookmarkEnd w:id="354"/>
      <w:bookmarkEnd w:id="355"/>
      <w:bookmarkEnd w:id="356"/>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Формирование представлений о метапредметном понятии «фигура».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Точка, линия, отрезок, прямая, луч, ломаная, плоскость, угол, биссектриса угла и ее свойства, виды углов, многоугольники,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iCs/>
          <w:sz w:val="28"/>
          <w:szCs w:val="28"/>
        </w:rPr>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Многоугольник, его элементы и его свойства. Распознавание некоторых многоугольников. </w:t>
      </w:r>
      <w:r>
        <w:rPr>
          <w:rFonts w:ascii="Times New Roman" w:hAnsi="Times New Roman"/>
          <w:bCs/>
          <w:i/>
          <w:sz w:val="28"/>
          <w:szCs w:val="28"/>
        </w:rPr>
        <w:t>В</w:t>
      </w:r>
      <w:r>
        <w:rPr>
          <w:rFonts w:ascii="Times New Roman" w:hAnsi="Times New Roman"/>
          <w:i/>
          <w:sz w:val="28"/>
          <w:szCs w:val="28"/>
        </w:rPr>
        <w:t>ыпуклые и невыпуклые многоугольники</w:t>
      </w:r>
      <w:r>
        <w:rPr>
          <w:rFonts w:ascii="Times New Roman" w:hAnsi="Times New Roman"/>
          <w:sz w:val="28"/>
          <w:szCs w:val="28"/>
        </w:rPr>
        <w:t>. Правильные 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Окружность,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Окружность, круг, и</w:t>
      </w:r>
      <w:r>
        <w:rPr>
          <w:rFonts w:ascii="Times New Roman" w:hAnsi="Times New Roman"/>
          <w:sz w:val="28"/>
          <w:szCs w:val="28"/>
        </w:rPr>
        <w:t xml:space="preserve">х элементы и свойства; центральные и вписанные углы. Касательная </w:t>
      </w:r>
      <w:r>
        <w:rPr>
          <w:rFonts w:ascii="Times New Roman" w:hAnsi="Times New Roman"/>
          <w:i/>
          <w:sz w:val="28"/>
          <w:szCs w:val="28"/>
        </w:rPr>
        <w:t>и секущая</w:t>
      </w:r>
      <w:r>
        <w:rPr>
          <w:rFonts w:ascii="Times New Roman" w:hAnsi="Times New Roman"/>
          <w:sz w:val="28"/>
          <w:szCs w:val="28"/>
        </w:rPr>
        <w:t xml:space="preserve"> к окружности, </w:t>
      </w:r>
      <w:r>
        <w:rPr>
          <w:rFonts w:ascii="Times New Roman" w:hAnsi="Times New Roman"/>
          <w:i/>
          <w:sz w:val="28"/>
          <w:szCs w:val="28"/>
        </w:rPr>
        <w:t>их свойства</w:t>
      </w:r>
      <w:r>
        <w:rPr>
          <w:rFonts w:ascii="Times New Roman" w:hAnsi="Times New Roman"/>
          <w:sz w:val="28"/>
          <w:szCs w:val="28"/>
        </w:rPr>
        <w:t xml:space="preserve">. Вписанные и описанные окружности для треугольников, </w:t>
      </w:r>
      <w:r>
        <w:rPr>
          <w:rFonts w:ascii="Times New Roman" w:hAnsi="Times New Roman"/>
          <w:i/>
          <w:sz w:val="28"/>
          <w:szCs w:val="28"/>
        </w:rPr>
        <w:t>четырехугольников, правильных многоугольников</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Геометрические фигуры в пространстве (объемные тела)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Многогранник и его элементы. Названия многогранников с разным положением и количеством граней. </w:t>
      </w:r>
      <w:r>
        <w:rPr>
          <w:rFonts w:ascii="Times New Roman" w:hAnsi="Times New Roman"/>
          <w:sz w:val="28"/>
          <w:szCs w:val="28"/>
        </w:rPr>
        <w:t>Первичные представления о пирамиде, параллелепипеде, призме, сфере, шаре, цилиндре, конусе, их элементах и простейших свойствах</w:t>
      </w:r>
      <w:r>
        <w:rPr>
          <w:rFonts w:ascii="Times New Roman" w:hAnsi="Times New Roman"/>
          <w:i/>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Отношения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Равенство фигур</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bCs/>
          <w:sz w:val="28"/>
          <w:szCs w:val="28"/>
        </w:rPr>
        <w:t>С</w:t>
      </w:r>
      <w:r>
        <w:rPr>
          <w:rFonts w:ascii="Times New Roman" w:hAnsi="Times New Roman"/>
          <w:sz w:val="28"/>
          <w:szCs w:val="28"/>
        </w:rPr>
        <w:t xml:space="preserve">войства равных треугольников. Признаки равенства треугольников.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sz w:val="28"/>
          <w:szCs w:val="28"/>
        </w:rPr>
        <w:t xml:space="preserve">Признаки и свойства параллельных прямых. </w:t>
      </w:r>
      <w:r>
        <w:rPr>
          <w:rFonts w:ascii="Times New Roman" w:hAnsi="Times New Roman"/>
          <w:i/>
          <w:sz w:val="28"/>
          <w:szCs w:val="28"/>
        </w:rPr>
        <w:t>Аксиома параллельности Евклида</w:t>
      </w:r>
      <w:r>
        <w:rPr>
          <w:rFonts w:ascii="Times New Roman" w:hAnsi="Times New Roman"/>
          <w:sz w:val="28"/>
          <w:szCs w:val="28"/>
        </w:rPr>
        <w:t xml:space="preserve">. </w:t>
      </w:r>
      <w:r>
        <w:rPr>
          <w:rFonts w:ascii="Times New Roman" w:hAnsi="Times New Roman"/>
          <w:i/>
          <w:sz w:val="28"/>
          <w:szCs w:val="28"/>
        </w:rPr>
        <w:t>Теорема Фалеса</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Прямой угол. Перпендикуляр к прямой. Наклонная, проекция. Серединный перпендикуляр к отрезку. </w:t>
      </w:r>
      <w:r>
        <w:rPr>
          <w:rFonts w:ascii="Times New Roman" w:hAnsi="Times New Roman"/>
          <w:i/>
          <w:sz w:val="28"/>
          <w:szCs w:val="28"/>
        </w:rPr>
        <w:t>Свойства и признаки перпендикулярности</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i/>
          <w:sz w:val="28"/>
          <w:szCs w:val="28"/>
        </w:rPr>
        <w:t>Подобие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Пропорциональные отрезки, подобие фигур. Подобные треугольники. Признаки подобия</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b/>
          <w:sz w:val="28"/>
          <w:szCs w:val="28"/>
        </w:rPr>
        <w:t>Взаимное расположение</w:t>
      </w:r>
      <w:r>
        <w:rPr>
          <w:rFonts w:ascii="Times New Roman" w:hAnsi="Times New Roman"/>
          <w:sz w:val="28"/>
          <w:szCs w:val="28"/>
        </w:rPr>
        <w:t xml:space="preserve"> прямой и окружности</w:t>
      </w:r>
      <w:r>
        <w:rPr>
          <w:rFonts w:ascii="Times New Roman" w:hAnsi="Times New Roman"/>
          <w:i/>
          <w:sz w:val="28"/>
          <w:szCs w:val="28"/>
        </w:rPr>
        <w:t>, двух окружностей.</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величины. Длина. Измерение длины. Единицы измерения длины. Величина угла. Градусная мера угла.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об объеме и его свойствах. Измерение объема. Единицы измерения объемов.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Инструменты для измерений и построений; измерение и вычисление углов, длин (расстояний), площадей. Тригонометрические функции острого угла в прямоугольном треугольнике </w:t>
      </w:r>
      <w:r>
        <w:rPr>
          <w:rFonts w:ascii="Times New Roman" w:hAnsi="Times New Roman"/>
          <w:i/>
          <w:sz w:val="28"/>
          <w:szCs w:val="28"/>
        </w:rPr>
        <w:t>Тригонометрические функции тупого угла.</w:t>
      </w:r>
      <w:r>
        <w:rPr>
          <w:rFonts w:ascii="Times New Roman" w:hAnsi="Times New Roman"/>
          <w:sz w:val="28"/>
          <w:szCs w:val="28"/>
        </w:rPr>
        <w:t xml:space="preserve">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формулы длины окружности и площади круга. Сравнение и вычисление площадей. Теорема Пифагора. </w:t>
      </w:r>
      <w:r>
        <w:rPr>
          <w:rFonts w:ascii="Times New Roman" w:hAnsi="Times New Roman"/>
          <w:i/>
          <w:sz w:val="28"/>
          <w:szCs w:val="28"/>
        </w:rPr>
        <w:t>Теорема синусов. Теорема косинусов</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Расстояние между точками. Расстояние от точки до прямой. </w:t>
      </w:r>
      <w:r>
        <w:rPr>
          <w:rFonts w:ascii="Times New Roman" w:hAnsi="Times New Roman"/>
          <w:i/>
          <w:sz w:val="28"/>
          <w:szCs w:val="28"/>
        </w:rPr>
        <w:t>Расстояние между фигурами</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Инструменты для построений: циркуль, линейка, угольник. </w:t>
      </w:r>
      <w:r>
        <w:rPr>
          <w:rFonts w:ascii="Times New Roman" w:hAnsi="Times New Roman"/>
          <w:i/>
          <w:sz w:val="28"/>
          <w:szCs w:val="28"/>
        </w:rPr>
        <w:t xml:space="preserve">Простейшие построения циркулем и линейкой: построение биссектрисы угла, перпендикуляра к прямой, угла, равного данному,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Построение треугольников по трем сторонам, двум сторонам и углу между ними, стороне и двум прилежащим к ней углам.</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Деление отрезка в данном отношении.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 xml:space="preserve">Геометрические преобразования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Понятие преобразования. Представление о метапредметном понятии «преобразование». </w:t>
      </w:r>
      <w:r>
        <w:rPr>
          <w:rFonts w:ascii="Times New Roman" w:hAnsi="Times New Roman"/>
          <w:i/>
          <w:sz w:val="28"/>
          <w:szCs w:val="28"/>
        </w:rPr>
        <w:t>Подобие</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Осевая и центральная симметрия</w:t>
      </w:r>
      <w:r>
        <w:rPr>
          <w:rFonts w:ascii="Times New Roman" w:hAnsi="Times New Roman"/>
          <w:i/>
          <w:sz w:val="28"/>
          <w:szCs w:val="28"/>
        </w:rPr>
        <w:t>, поворот и параллельный перенос. Комбинации движений на плоскости и их свойства</w:t>
      </w:r>
      <w:r>
        <w:rPr>
          <w:rFonts w:ascii="Times New Roman" w:hAnsi="Times New Roman"/>
          <w:sz w:val="28"/>
          <w:szCs w:val="28"/>
        </w:rPr>
        <w:t xml:space="preserve">.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Векторы и координаты на плоскости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w:t>
      </w:r>
      <w:r>
        <w:rPr>
          <w:rFonts w:ascii="Times New Roman" w:hAnsi="Times New Roman"/>
          <w:i/>
          <w:sz w:val="28"/>
          <w:szCs w:val="28"/>
        </w:rPr>
        <w:t xml:space="preserve">, </w:t>
      </w:r>
      <w:r>
        <w:rPr>
          <w:rFonts w:ascii="Times New Roman" w:hAnsi="Times New Roman"/>
          <w:sz w:val="28"/>
          <w:szCs w:val="28"/>
        </w:rPr>
        <w:t>использование векторов в физике,</w:t>
      </w:r>
      <w:r>
        <w:rPr>
          <w:rFonts w:ascii="Times New Roman" w:hAnsi="Times New Roman"/>
          <w:i/>
          <w:sz w:val="28"/>
          <w:szCs w:val="28"/>
        </w:rPr>
        <w:t xml:space="preserve"> разложение вектора на составляющие, скалярное произведение</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Основные понятия, </w:t>
      </w:r>
      <w:r>
        <w:rPr>
          <w:rFonts w:ascii="Times New Roman" w:hAnsi="Times New Roman"/>
          <w:i/>
          <w:sz w:val="28"/>
          <w:szCs w:val="28"/>
        </w:rPr>
        <w:t>координаты вектора, расстояние между точками. Координаты середины отрезка. Уравнения фигур.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Применение векторов и координат для решения простейших геометрических задач.</w:t>
      </w:r>
    </w:p>
    <w:p w:rsidR="00777D59" w:rsidRDefault="006821ED">
      <w:pPr>
        <w:spacing w:after="0" w:line="360" w:lineRule="auto"/>
        <w:ind w:firstLine="709"/>
        <w:jc w:val="both"/>
        <w:rPr>
          <w:rFonts w:ascii="Times New Roman" w:hAnsi="Times New Roman"/>
          <w:b/>
          <w:bCs/>
          <w:sz w:val="28"/>
          <w:szCs w:val="28"/>
        </w:rPr>
      </w:pPr>
      <w:bookmarkStart w:id="357" w:name="_Toc405513924"/>
      <w:bookmarkStart w:id="358" w:name="_Toc284662802"/>
      <w:bookmarkStart w:id="359" w:name="_Toc284663429"/>
      <w:bookmarkStart w:id="360" w:name="_Toc31893455"/>
      <w:r>
        <w:rPr>
          <w:rFonts w:ascii="Times New Roman" w:hAnsi="Times New Roman"/>
          <w:b/>
          <w:bCs/>
          <w:sz w:val="28"/>
          <w:szCs w:val="28"/>
        </w:rPr>
        <w:t>История математики</w:t>
      </w:r>
      <w:bookmarkEnd w:id="357"/>
      <w:bookmarkEnd w:id="358"/>
      <w:bookmarkEnd w:id="359"/>
      <w:bookmarkEnd w:id="360"/>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 Галуа.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систем координат.</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Истоки теории вероятностей: страховое дело, азартные игры. П. Ферма, Б.Паскаль, Я. Бернулли, А.Н.Колмогоров.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Н.И.Лобачевский. История пятого постулата.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 Эйлер. Н.И. Лобачевский, П.Л.Чебышев, С. Ковалевская, А.Н. Колмогоров.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rsidR="00777D59" w:rsidRDefault="00777D59">
      <w:pPr>
        <w:spacing w:after="0" w:line="360" w:lineRule="auto"/>
        <w:ind w:firstLine="709"/>
        <w:jc w:val="both"/>
        <w:rPr>
          <w:rFonts w:ascii="Times New Roman" w:hAnsi="Times New Roman"/>
          <w:i/>
          <w:sz w:val="28"/>
          <w:szCs w:val="28"/>
        </w:rPr>
      </w:pPr>
    </w:p>
    <w:p w:rsidR="00777D59" w:rsidRDefault="006821ED">
      <w:pPr>
        <w:spacing w:after="0" w:line="360" w:lineRule="auto"/>
        <w:ind w:firstLine="709"/>
        <w:jc w:val="both"/>
        <w:rPr>
          <w:rFonts w:ascii="Times New Roman" w:hAnsi="Times New Roman"/>
          <w:b/>
          <w:sz w:val="28"/>
          <w:szCs w:val="28"/>
        </w:rPr>
      </w:pPr>
      <w:bookmarkStart w:id="361" w:name="_Toc405513925"/>
      <w:bookmarkStart w:id="362" w:name="_Toc284662803"/>
      <w:bookmarkStart w:id="363" w:name="_Toc284663430"/>
      <w:bookmarkStart w:id="364" w:name="_Toc31893456"/>
      <w:r>
        <w:rPr>
          <w:rFonts w:ascii="Times New Roman" w:hAnsi="Times New Roman"/>
          <w:b/>
          <w:sz w:val="28"/>
          <w:szCs w:val="28"/>
        </w:rPr>
        <w:t>Содержание курса математики в 7-9 классах (углубленный уровень)</w:t>
      </w:r>
      <w:bookmarkEnd w:id="361"/>
      <w:bookmarkEnd w:id="362"/>
      <w:bookmarkEnd w:id="363"/>
      <w:bookmarkEnd w:id="364"/>
    </w:p>
    <w:p w:rsidR="00777D59" w:rsidRDefault="006821ED">
      <w:pPr>
        <w:spacing w:after="0" w:line="360" w:lineRule="auto"/>
        <w:ind w:firstLine="709"/>
        <w:jc w:val="both"/>
        <w:rPr>
          <w:rFonts w:ascii="Times New Roman" w:hAnsi="Times New Roman"/>
          <w:b/>
          <w:sz w:val="28"/>
          <w:szCs w:val="28"/>
        </w:rPr>
      </w:pPr>
      <w:bookmarkStart w:id="365" w:name="_Toc405513926"/>
      <w:bookmarkStart w:id="366" w:name="_Toc284662804"/>
      <w:bookmarkStart w:id="367" w:name="_Toc284663431"/>
      <w:bookmarkStart w:id="368" w:name="_Toc31893457"/>
      <w:r>
        <w:rPr>
          <w:rFonts w:ascii="Times New Roman" w:hAnsi="Times New Roman"/>
          <w:b/>
          <w:sz w:val="28"/>
          <w:szCs w:val="28"/>
        </w:rPr>
        <w:t>Алгебра</w:t>
      </w:r>
      <w:bookmarkEnd w:id="365"/>
      <w:bookmarkEnd w:id="366"/>
      <w:bookmarkEnd w:id="367"/>
      <w:bookmarkEnd w:id="368"/>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Числа</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Рациональные числа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Сравнение рациональных чисел. Действия с рациональными числами. Конечные и бесконечные десятичные дроби. Представление рационального числа в виде десятичной дроби.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числа</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sz w:val="28"/>
          <w:szCs w:val="28"/>
        </w:rPr>
        <w:t xml:space="preserve">Понятие иррационального числа. Распознавание иррациональных чисел. Действия с иррациональными числами. Свойства действий с иррациональными числами. Сравнение иррациональных чисел. </w:t>
      </w:r>
      <w:r>
        <w:rPr>
          <w:rFonts w:ascii="Times New Roman" w:hAnsi="Times New Roman"/>
          <w:bCs/>
          <w:sz w:val="28"/>
          <w:szCs w:val="28"/>
        </w:rPr>
        <w:t>Множество действительных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Представления о расширениях числовых множеств. </w:t>
      </w:r>
      <w:bookmarkStart w:id="369" w:name="_Toc403076053"/>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Тождественные преобразования</w:t>
      </w:r>
      <w:bookmarkEnd w:id="369"/>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Числовые и буквенные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Выражение с переменной. Значение выражения. Подстановка выражений вместо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Законы арифметических действий. Преобразования числовых выражений, содержащих степени с натуральным и целым показателем.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Многочлены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Одночлен, степень одночлена. Действия с одночленами. Многочлен, степень многочлена. Значения многочлена. Действия с многочленами: сложение, вычитание, умножение, деление. Преобразование целого выражения в многочлен. Формулы сокращенного умножения: разность квадратов, квадрат суммы и разности. Формулы преобразования суммы и разности кубов, куб суммы и разности. Разложение многочленов на множители: вынесение общего множителя за скобки, группировка, использование формул сокращенного умножения. Многочлены с одной переменной. Стандартный вид многочлена с одной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Квадратный трехчлен.</w:t>
      </w:r>
      <w:r>
        <w:rPr>
          <w:rFonts w:ascii="Times New Roman" w:hAnsi="Times New Roman"/>
          <w:sz w:val="28"/>
          <w:szCs w:val="28"/>
        </w:rPr>
        <w:t xml:space="preserve"> Корни квадратного трехчлена. Разложение на множители квадратного трехчлена. Теорема Виета. Теорема, обратная теореме Виета. Выделение полного квадрата. Разложение на множители способом выделения полного квадрата.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тождества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Тождественное преобразование. Представление о тождестве на множестве.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Дробно-рациональные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Алгебраическая дробь. Преобразования выражений, содержащих степени с целым показателем. Допустимые значения переменных в дробно-рациональных выражениях. Сокращение алгебраических дробей. Приведение алгебраических дробей к общему знаменателю. Действия с алгебраическими дробями: сложение, умножение, деление.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Преобразование выражений, содержащих знак модуля.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Иррациональные выражения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Арифметический квадратный корень. Допустимые значения переменных в выражениях, содержащих арифметические квадратные корни. Преобразование выражений, содержащих квадратные корни.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Корни </w:t>
      </w:r>
      <w:r>
        <w:rPr>
          <w:rFonts w:ascii="Times New Roman" w:hAnsi="Times New Roman"/>
          <w:i/>
          <w:sz w:val="28"/>
          <w:szCs w:val="28"/>
        </w:rPr>
        <w:t>n</w:t>
      </w:r>
      <w:r>
        <w:rPr>
          <w:rFonts w:ascii="Times New Roman" w:hAnsi="Times New Roman"/>
          <w:sz w:val="28"/>
          <w:szCs w:val="28"/>
        </w:rPr>
        <w:t xml:space="preserve">-ых степеней. Допустимые значения переменных в выражениях, содержащих корни </w:t>
      </w:r>
      <w:r>
        <w:rPr>
          <w:rFonts w:ascii="Times New Roman" w:hAnsi="Times New Roman"/>
          <w:i/>
          <w:sz w:val="28"/>
          <w:szCs w:val="28"/>
        </w:rPr>
        <w:t>n</w:t>
      </w:r>
      <w:r>
        <w:rPr>
          <w:rFonts w:ascii="Times New Roman" w:hAnsi="Times New Roman"/>
          <w:sz w:val="28"/>
          <w:szCs w:val="28"/>
        </w:rPr>
        <w:t xml:space="preserve">-ых степеней. Преобразование выражений, содержащих корни </w:t>
      </w:r>
      <w:r>
        <w:rPr>
          <w:rFonts w:ascii="Times New Roman" w:hAnsi="Times New Roman"/>
          <w:i/>
          <w:sz w:val="28"/>
          <w:szCs w:val="28"/>
        </w:rPr>
        <w:t>n</w:t>
      </w:r>
      <w:r>
        <w:rPr>
          <w:rFonts w:ascii="Times New Roman" w:hAnsi="Times New Roman"/>
          <w:sz w:val="28"/>
          <w:szCs w:val="28"/>
        </w:rPr>
        <w:t xml:space="preserve">-ых степеней.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Степень с рациональным показателем. Преобразование выражений, содержащих степень с рациональным показателем.</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70" w:name="_Toc403076054"/>
      <w:r>
        <w:rPr>
          <w:rFonts w:ascii="Times New Roman" w:hAnsi="Times New Roman"/>
          <w:b/>
          <w:i w:val="0"/>
          <w:color w:val="auto"/>
          <w:spacing w:val="0"/>
          <w:sz w:val="28"/>
          <w:szCs w:val="28"/>
        </w:rPr>
        <w:t xml:space="preserve">Уравнения </w:t>
      </w:r>
      <w:bookmarkEnd w:id="370"/>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Числовое равенство. Свойства числовых равенств. Равенство с переменной.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Уравнения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уравнения и корня уравнения. Представление о равносильности уравнений и уравнениях-следствиях.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Представление о равносильности на множестве. Равносильные преобразования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Методы решения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Методы равносильных преобразований, метод замены переменной, графический метод. Использование свойств функций при решении уравнений, использование теоремы Виета для уравнений степени выше 2.</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Линейное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линейных уравнений. Количество корней линейного уравнения. Линейное уравнение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Квадратное уравнение и его корни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Дискриминант квадратного уравнения. Формула корней квадратного уравнения. Количество действительных корней квадратного уравнения. Решение квадратных уравнений: графический метод решения, использование формулы для нахождения корней, разложение на множители, подбор корней с использованием теоремы Виета. Биквадратные уравнения. Уравнения, сводимые к линейным и квадратным. Квадратное уравнение с параметром. Решение простейших квадратных уравнений с параметрами. Решение некоторых типов уравнений 3 и 4 степени.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Дробно-рациональные уравнения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Решение дробно-рациональных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Простейшие иррациональные уравнения вида</w:t>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14:anchorId="5BBB2528" wp14:editId="358D5D4D">
            <wp:extent cx="742950" cy="285750"/>
            <wp:effectExtent l="0" t="0" r="0" b="0"/>
            <wp:docPr id="105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0000_t75"/>
                    <pic:cNvPicPr/>
                  </pic:nvPicPr>
                  <pic:blipFill>
                    <a:blip r:embed="rId10"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14:anchorId="0B4130C9" wp14:editId="5EF95261">
            <wp:extent cx="1095375" cy="285750"/>
            <wp:effectExtent l="0" t="0" r="0" b="0"/>
            <wp:docPr id="105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1" cstate="print"/>
                    <a:srcRect/>
                    <a:stretch/>
                  </pic:blipFill>
                  <pic:spPr>
                    <a:xfrm>
                      <a:off x="0" y="0"/>
                      <a:ext cx="1095375" cy="2857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14:anchorId="1DDA3865" wp14:editId="57B23668">
            <wp:extent cx="817244" cy="255905"/>
            <wp:effectExtent l="0" t="0" r="1905" b="0"/>
            <wp:docPr id="1059"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6"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14:anchorId="6ADE2B11" wp14:editId="68270B9B">
            <wp:extent cx="817244" cy="255905"/>
            <wp:effectExtent l="0" t="0" r="1905" b="0"/>
            <wp:docPr id="1060" name="Рисунок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Рисунок 4"/>
                    <pic:cNvPicPr/>
                  </pic:nvPicPr>
                  <pic:blipFill>
                    <a:blip r:embed="rId26"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14:anchorId="3CF530D2" wp14:editId="255EB744">
            <wp:extent cx="464820" cy="228600"/>
            <wp:effectExtent l="0" t="0" r="0" b="0"/>
            <wp:docPr id="1061"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7"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14:anchorId="3DA9706A" wp14:editId="284A5BA4">
            <wp:extent cx="464820" cy="228600"/>
            <wp:effectExtent l="0" t="0" r="0" b="0"/>
            <wp:docPr id="1062"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Рисунок 6"/>
                    <pic:cNvPicPr/>
                  </pic:nvPicPr>
                  <pic:blipFill>
                    <a:blip r:embed="rId27" cstate="print">
                      <a:clrChange>
                        <a:clrFrom>
                          <a:srgbClr val="FFFFFF"/>
                        </a:clrFrom>
                        <a:clrTo>
                          <a:srgbClr val="FFFFFF">
                            <a:alpha val="0"/>
                          </a:srgbClr>
                        </a:clrTo>
                      </a:clrChange>
                    </a:blip>
                    <a:srcRect/>
                    <a:stretch/>
                  </pic:blipFill>
                  <pic:spPr>
                    <a:xfrm>
                      <a:off x="0" y="0"/>
                      <a:ext cx="464820" cy="22860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8"/>
          <w:sz w:val="28"/>
          <w:szCs w:val="28"/>
          <w:lang w:eastAsia="ru-RU"/>
        </w:rPr>
        <w:drawing>
          <wp:inline distT="0" distB="0" distL="0" distR="0" wp14:anchorId="47AA60D8" wp14:editId="6E521622">
            <wp:extent cx="476885" cy="228600"/>
            <wp:effectExtent l="0" t="0" r="0" b="0"/>
            <wp:docPr id="1063"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8"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8"/>
          <w:sz w:val="28"/>
          <w:szCs w:val="28"/>
          <w:lang w:eastAsia="ru-RU"/>
        </w:rPr>
        <w:drawing>
          <wp:inline distT="0" distB="0" distL="0" distR="0" wp14:anchorId="5E28041F" wp14:editId="4032F726">
            <wp:extent cx="476885" cy="228600"/>
            <wp:effectExtent l="0" t="0" r="0" b="0"/>
            <wp:docPr id="1064"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 name="Рисунок 7"/>
                    <pic:cNvPicPr/>
                  </pic:nvPicPr>
                  <pic:blipFill>
                    <a:blip r:embed="rId28" cstate="print">
                      <a:clrChange>
                        <a:clrFrom>
                          <a:srgbClr val="FFFFFF"/>
                        </a:clrFrom>
                        <a:clrTo>
                          <a:srgbClr val="FFFFFF">
                            <a:alpha val="0"/>
                          </a:srgbClr>
                        </a:clrTo>
                      </a:clrChange>
                    </a:blip>
                    <a:srcRect/>
                    <a:stretch/>
                  </pic:blipFill>
                  <pic:spPr>
                    <a:xfrm>
                      <a:off x="0" y="0"/>
                      <a:ext cx="476885" cy="22860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 xml:space="preserve"> и их решение. </w:t>
      </w:r>
      <w:r>
        <w:rPr>
          <w:rFonts w:ascii="Times New Roman" w:hAnsi="Times New Roman"/>
          <w:sz w:val="28"/>
          <w:szCs w:val="28"/>
        </w:rPr>
        <w:t xml:space="preserve">Решение иррациональных уравнений вида </w:t>
      </w:r>
      <w:r>
        <w:rPr>
          <w:rFonts w:ascii="Times New Roman" w:hAnsi="Times New Roman"/>
          <w:noProof/>
          <w:position w:val="-16"/>
          <w:sz w:val="28"/>
          <w:szCs w:val="28"/>
          <w:lang w:eastAsia="ru-RU"/>
        </w:rPr>
        <w:drawing>
          <wp:inline distT="0" distB="0" distL="0" distR="0" wp14:anchorId="7E403721" wp14:editId="008FF463">
            <wp:extent cx="914400" cy="285750"/>
            <wp:effectExtent l="0" t="0" r="0" b="0"/>
            <wp:docPr id="106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_x0000_t75"/>
                    <pic:cNvPicPr/>
                  </pic:nvPicPr>
                  <pic:blipFill>
                    <a:blip r:embed="rId29" cstate="print"/>
                    <a:srcRect/>
                    <a:stretch/>
                  </pic:blipFill>
                  <pic:spPr>
                    <a:xfrm>
                      <a:off x="0" y="0"/>
                      <a:ext cx="914400" cy="285750"/>
                    </a:xfrm>
                    <a:prstGeom prst="rect">
                      <a:avLst/>
                    </a:prstGeom>
                    <a:ln>
                      <a:noFill/>
                    </a:ln>
                  </pic:spPr>
                </pic:pic>
              </a:graphicData>
            </a:graphic>
          </wp:inline>
        </w:drawing>
      </w:r>
      <w:r>
        <w:rPr>
          <w:rFonts w:ascii="Times New Roman" w:hAnsi="Times New Roman"/>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уравнений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Уравнение с двумя переменными. Решение уравнений в целых числах. Линейное уравнение с двумя переменными. Графическая интерпретация линейного уравнения с двумя переменными.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графической интерпретации произвольного уравнения с двумя переменными: линии на плоскости.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системы уравнений. Решение систем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систем уравнений.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Методы решения систем линейных уравнений с двумя переменными графический метод, метод сложения, метод подстановки. Количество решений системы линейных уравнений. Система линейных уравнений с параметром.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Системы нелинейных уравнений. Методы решения систем нелинейных уравнений. Метод деления, метод замены переменных. Однородные системы. </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Числовые неравенства. Свойства числовых неравенств. Проверка справедливости неравенств при заданных значениях переменных.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Неравенство с переменной. Строгие и нестрогие неравенства. Доказательство неравенств. Неравенства о средних для двух чисел.</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решении неравенства. Множество решений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равносильности неравенств.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Линейное неравенство и множества его решений. Решение линейных неравенств. Линейное неравенство с параметром.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Квадратное неравенство и его решения. 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Квадратное неравенство с параметром и его решение.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Простейшие иррациональные неравенства вида: </w:t>
      </w:r>
      <w:r>
        <w:rPr>
          <w:rFonts w:ascii="Times New Roman" w:hAnsi="Times New Roman"/>
          <w:noProof/>
          <w:position w:val="-16"/>
          <w:sz w:val="28"/>
          <w:szCs w:val="28"/>
          <w:lang w:eastAsia="ru-RU"/>
        </w:rPr>
        <w:drawing>
          <wp:inline distT="0" distB="0" distL="0" distR="0" wp14:anchorId="2D9F3622" wp14:editId="4FEC8AB9">
            <wp:extent cx="742950" cy="285750"/>
            <wp:effectExtent l="0" t="0" r="0" b="0"/>
            <wp:docPr id="106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_x0000_t75"/>
                    <pic:cNvPicPr/>
                  </pic:nvPicPr>
                  <pic:blipFill>
                    <a:blip r:embed="rId30"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14:anchorId="4092AE6A" wp14:editId="5639FA83">
            <wp:extent cx="742950" cy="285750"/>
            <wp:effectExtent l="0" t="0" r="0" b="0"/>
            <wp:docPr id="1067"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_x0000_t75"/>
                    <pic:cNvPicPr/>
                  </pic:nvPicPr>
                  <pic:blipFill>
                    <a:blip r:embed="rId31" cstate="print"/>
                    <a:srcRect/>
                    <a:stretch/>
                  </pic:blipFill>
                  <pic:spPr>
                    <a:xfrm>
                      <a:off x="0" y="0"/>
                      <a:ext cx="742950" cy="285750"/>
                    </a:xfrm>
                    <a:prstGeom prst="rect">
                      <a:avLst/>
                    </a:prstGeom>
                    <a:ln>
                      <a:noFill/>
                    </a:ln>
                  </pic:spPr>
                </pic:pic>
              </a:graphicData>
            </a:graphic>
          </wp:inline>
        </w:drawing>
      </w:r>
      <w:r>
        <w:rPr>
          <w:rFonts w:ascii="Times New Roman" w:hAnsi="Times New Roman"/>
          <w:sz w:val="28"/>
          <w:szCs w:val="28"/>
        </w:rPr>
        <w:t xml:space="preserve">; </w:t>
      </w:r>
      <w:r>
        <w:rPr>
          <w:rFonts w:ascii="Times New Roman" w:hAnsi="Times New Roman"/>
          <w:noProof/>
          <w:position w:val="-16"/>
          <w:sz w:val="28"/>
          <w:szCs w:val="28"/>
          <w:lang w:eastAsia="ru-RU"/>
        </w:rPr>
        <w:drawing>
          <wp:inline distT="0" distB="0" distL="0" distR="0" wp14:anchorId="094C63E9" wp14:editId="52A19FD6">
            <wp:extent cx="1095375" cy="285750"/>
            <wp:effectExtent l="0" t="0" r="0" b="0"/>
            <wp:docPr id="1068"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_x0000_t75"/>
                    <pic:cNvPicPr/>
                  </pic:nvPicPr>
                  <pic:blipFill>
                    <a:blip r:embed="rId32" cstate="print"/>
                    <a:srcRect/>
                    <a:stretch/>
                  </pic:blipFill>
                  <pic:spPr>
                    <a:xfrm>
                      <a:off x="0" y="0"/>
                      <a:ext cx="1095375" cy="2857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9"/>
          <w:sz w:val="28"/>
          <w:szCs w:val="28"/>
          <w:lang w:eastAsia="ru-RU"/>
        </w:rPr>
        <w:drawing>
          <wp:inline distT="0" distB="0" distL="0" distR="0" wp14:anchorId="1D7DA571" wp14:editId="7840AB93">
            <wp:extent cx="817244" cy="255905"/>
            <wp:effectExtent l="0" t="0" r="1905" b="0"/>
            <wp:docPr id="1069"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3"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9"/>
          <w:sz w:val="28"/>
          <w:szCs w:val="28"/>
          <w:lang w:eastAsia="ru-RU"/>
        </w:rPr>
        <w:drawing>
          <wp:inline distT="0" distB="0" distL="0" distR="0" wp14:anchorId="64032A33" wp14:editId="6876D3D8">
            <wp:extent cx="817244" cy="255905"/>
            <wp:effectExtent l="0" t="0" r="1905" b="0"/>
            <wp:docPr id="1070" name="Рисунок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Рисунок 8"/>
                    <pic:cNvPicPr/>
                  </pic:nvPicPr>
                  <pic:blipFill>
                    <a:blip r:embed="rId33" cstate="print">
                      <a:clrChange>
                        <a:clrFrom>
                          <a:srgbClr val="FFFFFF"/>
                        </a:clrFrom>
                        <a:clrTo>
                          <a:srgbClr val="FFFFFF">
                            <a:alpha val="0"/>
                          </a:srgbClr>
                        </a:clrTo>
                      </a:clrChange>
                    </a:blip>
                    <a:srcRect/>
                    <a:stretch/>
                  </pic:blipFill>
                  <pic:spPr>
                    <a:xfrm>
                      <a:off x="0" y="0"/>
                      <a:ext cx="817244" cy="255905"/>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Обобщенный метод интервалов для решения неравенств.</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Системы неравенств с одной переменной. Решение систем неравенств с одной переменной: линейных, квадратных, дробно-рациональных, иррациональных. Изображение решения системы неравенств на числовой прямой. Запись решения системы неравенств.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Неравенство с двумя переменными. Представление о решении линейного неравенства с двумя переменными. Графическая интерпретация неравенства с двумя переменными. Графический метод решения систем неравенств с двумя переменными.</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71" w:name="_Toc403076055"/>
      <w:r>
        <w:rPr>
          <w:rFonts w:ascii="Times New Roman" w:hAnsi="Times New Roman"/>
          <w:b/>
          <w:i w:val="0"/>
          <w:color w:val="auto"/>
          <w:spacing w:val="0"/>
          <w:sz w:val="28"/>
          <w:szCs w:val="28"/>
        </w:rPr>
        <w:t>Функции</w:t>
      </w:r>
      <w:bookmarkEnd w:id="371"/>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Понятие зависимости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Прямоугольная система координат. Формирование представлений о метапредметном понятии «координаты». График зависимости.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Способы задания функций: аналитический, графический, табличный. График функции. Примеры функций, получаемых в процессе исследования различных процессов и решения задач. Значение функции в точке. Свойства функций: область определения, множество значений, нули, промежутки знакопостоянства, четность/нечетность, возрастание и убывание, промежутки монотонности, наибольшее и наименьшее значение, периодичность. Исследование функции по ее графику. </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Линейная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 график. Угловой коэффициент прямой. Расположение графика линейной функции в зависимости от ее коэффициентов.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Квадратичная функция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w:t>
      </w:r>
      <w:r>
        <w:rPr>
          <w:rFonts w:ascii="Times New Roman" w:hAnsi="Times New Roman"/>
          <w:bCs/>
          <w:sz w:val="28"/>
          <w:szCs w:val="28"/>
        </w:rPr>
        <w:t>.</w:t>
      </w:r>
      <w:r>
        <w:rPr>
          <w:rFonts w:ascii="Times New Roman" w:hAnsi="Times New Roman"/>
          <w:sz w:val="28"/>
          <w:szCs w:val="28"/>
        </w:rPr>
        <w:t xml:space="preserve"> Парабола. Построение графика квадратичной функции. Положение графика квадратичной функции в зависимости от ее коэффициентов. Использование свойств квадратичной функции для решения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Обратная пропорциональность</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hAnsi="Times New Roman"/>
          <w:sz w:val="28"/>
          <w:szCs w:val="28"/>
        </w:rPr>
        <w:t xml:space="preserve">Свойства функции </w:t>
      </w:r>
      <w:r>
        <w:rPr>
          <w:rFonts w:ascii="Times New Roman" w:hAnsi="Times New Roman"/>
          <w:noProof/>
          <w:position w:val="-24"/>
          <w:sz w:val="28"/>
          <w:szCs w:val="28"/>
          <w:lang w:eastAsia="ru-RU"/>
        </w:rPr>
        <w:drawing>
          <wp:inline distT="0" distB="0" distL="0" distR="0" wp14:anchorId="31AA0632" wp14:editId="62BC8840">
            <wp:extent cx="361950" cy="361950"/>
            <wp:effectExtent l="0" t="0" r="0" b="0"/>
            <wp:docPr id="1071"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_x0000_t75"/>
                    <pic:cNvPicPr/>
                  </pic:nvPicPr>
                  <pic:blipFill>
                    <a:blip r:embed="rId23" cstate="print"/>
                    <a:srcRect/>
                    <a:stretch/>
                  </pic:blipFill>
                  <pic:spPr>
                    <a:xfrm>
                      <a:off x="0" y="0"/>
                      <a:ext cx="361950" cy="361950"/>
                    </a:xfrm>
                    <a:prstGeom prst="rect">
                      <a:avLst/>
                    </a:prstGeom>
                    <a:ln>
                      <a:noFill/>
                    </a:ln>
                  </pic:spPr>
                </pic:pic>
              </a:graphicData>
            </a:graphic>
          </wp:inline>
        </w:drawing>
      </w:r>
      <w:r>
        <w:rPr>
          <w:rFonts w:ascii="Times New Roman" w:eastAsia="Times New Roman" w:hAnsi="Times New Roman"/>
          <w:sz w:val="28"/>
          <w:szCs w:val="28"/>
        </w:rPr>
        <w:fldChar w:fldCharType="begin"/>
      </w:r>
      <w:r>
        <w:rPr>
          <w:rFonts w:ascii="Times New Roman" w:eastAsia="Times New Roman" w:hAnsi="Times New Roman"/>
          <w:sz w:val="28"/>
          <w:szCs w:val="28"/>
        </w:rPr>
        <w:instrText xml:space="preserve"> QUOTE </w:instrText>
      </w:r>
      <w:r>
        <w:rPr>
          <w:rFonts w:ascii="Times New Roman" w:hAnsi="Times New Roman"/>
          <w:noProof/>
          <w:position w:val="-15"/>
          <w:sz w:val="28"/>
          <w:szCs w:val="28"/>
          <w:lang w:eastAsia="ru-RU"/>
        </w:rPr>
        <w:drawing>
          <wp:inline distT="0" distB="0" distL="0" distR="0" wp14:anchorId="75C3E227" wp14:editId="76C7E960">
            <wp:extent cx="410845" cy="306070"/>
            <wp:effectExtent l="0" t="0" r="8255" b="0"/>
            <wp:docPr id="1072"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separate"/>
      </w:r>
      <w:r>
        <w:rPr>
          <w:rFonts w:ascii="Times New Roman" w:hAnsi="Times New Roman"/>
          <w:noProof/>
          <w:position w:val="-15"/>
          <w:sz w:val="28"/>
          <w:szCs w:val="28"/>
          <w:lang w:eastAsia="ru-RU"/>
        </w:rPr>
        <w:drawing>
          <wp:inline distT="0" distB="0" distL="0" distR="0" wp14:anchorId="6E5107C6" wp14:editId="35A43988">
            <wp:extent cx="410845" cy="306070"/>
            <wp:effectExtent l="0" t="0" r="8255" b="0"/>
            <wp:docPr id="1073"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Рисунок 19"/>
                    <pic:cNvPicPr/>
                  </pic:nvPicPr>
                  <pic:blipFill>
                    <a:blip r:embed="rId24" cstate="print">
                      <a:clrChange>
                        <a:clrFrom>
                          <a:srgbClr val="FFFFFF"/>
                        </a:clrFrom>
                        <a:clrTo>
                          <a:srgbClr val="FFFFFF">
                            <a:alpha val="0"/>
                          </a:srgbClr>
                        </a:clrTo>
                      </a:clrChange>
                    </a:blip>
                    <a:srcRect/>
                    <a:stretch/>
                  </pic:blipFill>
                  <pic:spPr>
                    <a:xfrm>
                      <a:off x="0" y="0"/>
                      <a:ext cx="410845" cy="306070"/>
                    </a:xfrm>
                    <a:prstGeom prst="rect">
                      <a:avLst/>
                    </a:prstGeom>
                    <a:ln>
                      <a:noFill/>
                    </a:ln>
                  </pic:spPr>
                </pic:pic>
              </a:graphicData>
            </a:graphic>
          </wp:inline>
        </w:drawing>
      </w:r>
      <w:r>
        <w:rPr>
          <w:rFonts w:ascii="Times New Roman" w:eastAsia="Times New Roman" w:hAnsi="Times New Roman"/>
          <w:sz w:val="28"/>
          <w:szCs w:val="28"/>
        </w:rPr>
        <w:fldChar w:fldCharType="end"/>
      </w:r>
      <w:r>
        <w:rPr>
          <w:rFonts w:ascii="Times New Roman" w:eastAsia="Times New Roman" w:hAnsi="Times New Roman"/>
          <w:sz w:val="28"/>
          <w:szCs w:val="28"/>
        </w:rPr>
        <w:t xml:space="preserve">. Гипербола. Представление об асимптотах.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Степенная функция с показателем 3</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 xml:space="preserve">Свойства. Кубическая парабола. </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b/>
          <w:bCs/>
          <w:sz w:val="28"/>
          <w:szCs w:val="28"/>
        </w:rPr>
        <w:t>Функции</w:t>
      </w:r>
      <w:r>
        <w:rPr>
          <w:rFonts w:ascii="Times New Roman" w:eastAsia="Times New Roman" w:hAnsi="Times New Roman"/>
          <w:bCs/>
          <w:noProof/>
          <w:position w:val="-10"/>
          <w:sz w:val="28"/>
          <w:szCs w:val="28"/>
          <w:lang w:eastAsia="ru-RU"/>
        </w:rPr>
        <w:drawing>
          <wp:inline distT="0" distB="0" distL="0" distR="0" wp14:anchorId="783FE0F5" wp14:editId="45A60CF1">
            <wp:extent cx="552450" cy="180975"/>
            <wp:effectExtent l="0" t="0" r="0" b="0"/>
            <wp:docPr id="1074"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_x0000_t75"/>
                    <pic:cNvPicPr/>
                  </pic:nvPicPr>
                  <pic:blipFill>
                    <a:blip r:embed="rId34"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
          <w:bCs/>
          <w:noProof/>
          <w:position w:val="-10"/>
          <w:sz w:val="28"/>
          <w:szCs w:val="28"/>
          <w:lang w:eastAsia="ru-RU"/>
        </w:rPr>
        <w:drawing>
          <wp:inline distT="0" distB="0" distL="0" distR="0" wp14:anchorId="0E4B4FCC" wp14:editId="7A40FB34">
            <wp:extent cx="552450" cy="180975"/>
            <wp:effectExtent l="0" t="0" r="0" b="0"/>
            <wp:docPr id="1075"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_x0000_t75"/>
                    <pic:cNvPicPr/>
                  </pic:nvPicPr>
                  <pic:blipFill>
                    <a:blip r:embed="rId35" cstate="print"/>
                    <a:srcRect/>
                    <a:stretch/>
                  </pic:blipFill>
                  <pic:spPr>
                    <a:xfrm>
                      <a:off x="0" y="0"/>
                      <a:ext cx="552450" cy="180975"/>
                    </a:xfrm>
                    <a:prstGeom prst="rect">
                      <a:avLst/>
                    </a:prstGeom>
                    <a:ln>
                      <a:noFill/>
                    </a:ln>
                  </pic:spPr>
                </pic:pic>
              </a:graphicData>
            </a:graphic>
          </wp:inline>
        </w:drawing>
      </w:r>
      <w:r>
        <w:rPr>
          <w:rFonts w:ascii="Times New Roman" w:eastAsia="Times New Roman" w:hAnsi="Times New Roman"/>
          <w:bCs/>
          <w:sz w:val="28"/>
          <w:szCs w:val="28"/>
        </w:rPr>
        <w:t xml:space="preserve">, </w:t>
      </w:r>
      <w:r>
        <w:rPr>
          <w:rFonts w:ascii="Times New Roman" w:eastAsia="Times New Roman" w:hAnsi="Times New Roman"/>
          <w:bCs/>
          <w:noProof/>
          <w:position w:val="-12"/>
          <w:sz w:val="28"/>
          <w:szCs w:val="28"/>
          <w:lang w:eastAsia="ru-RU"/>
        </w:rPr>
        <w:drawing>
          <wp:inline distT="0" distB="0" distL="0" distR="0" wp14:anchorId="29F1FFA4" wp14:editId="43E8F2E5">
            <wp:extent cx="466725" cy="180975"/>
            <wp:effectExtent l="0" t="0" r="0" b="0"/>
            <wp:docPr id="1076"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_x0000_t75"/>
                    <pic:cNvPicPr/>
                  </pic:nvPicPr>
                  <pic:blipFill>
                    <a:blip r:embed="rId36" cstate="print"/>
                    <a:srcRect/>
                    <a:stretch/>
                  </pic:blipFill>
                  <pic:spPr>
                    <a:xfrm>
                      <a:off x="0" y="0"/>
                      <a:ext cx="466725" cy="180975"/>
                    </a:xfrm>
                    <a:prstGeom prst="rect">
                      <a:avLst/>
                    </a:prstGeom>
                    <a:ln>
                      <a:noFill/>
                    </a:ln>
                  </pic:spPr>
                </pic:pic>
              </a:graphicData>
            </a:graphic>
          </wp:inline>
        </w:drawing>
      </w:r>
      <w:r>
        <w:rPr>
          <w:rFonts w:ascii="Times New Roman" w:eastAsia="Times New Roman" w:hAnsi="Times New Roman"/>
          <w:bCs/>
          <w:sz w:val="28"/>
          <w:szCs w:val="28"/>
        </w:rPr>
        <w:t>.</w:t>
      </w:r>
      <w:r>
        <w:rPr>
          <w:rFonts w:ascii="Times New Roman" w:eastAsia="Times New Roman" w:hAnsi="Times New Roman"/>
          <w:sz w:val="28"/>
          <w:szCs w:val="28"/>
        </w:rPr>
        <w:t>Их свойства и графики. Степенная функция с показателем степени больше 3.</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Преобразование графиков функций: параллельный перенос, симметрия, растяжение/сжатие, отражение.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Представление о взаимно обратных функциях.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Непрерывность функции и точки разрыва функций. Кусочно заданные функции.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Последовательности и прогрессии</w:t>
      </w:r>
    </w:p>
    <w:p w:rsidR="00777D59" w:rsidRDefault="006821ED">
      <w:pPr>
        <w:spacing w:after="0" w:line="360" w:lineRule="auto"/>
        <w:ind w:firstLine="709"/>
        <w:jc w:val="both"/>
        <w:rPr>
          <w:rFonts w:ascii="Times New Roman" w:hAnsi="Times New Roman"/>
          <w:sz w:val="28"/>
          <w:szCs w:val="28"/>
        </w:rPr>
      </w:pPr>
      <w:bookmarkStart w:id="372" w:name="_Toc403076056"/>
      <w:r>
        <w:rPr>
          <w:rFonts w:ascii="Times New Roman" w:hAnsi="Times New Roman"/>
          <w:sz w:val="28"/>
          <w:szCs w:val="28"/>
        </w:rPr>
        <w:t xml:space="preserve">Числовая последовательность. Примеры. Бесконечные последовательности. Арифметическая прогрессия и ее свойства. Геометрическая прогрессия. Суммирование первых членов арифметической и геометрической прогрессий. Сходящаяся геометрическая прогрессия. Сумма сходящейся геометрической прогрессии. </w:t>
      </w:r>
      <w:bookmarkEnd w:id="372"/>
      <w:r>
        <w:rPr>
          <w:rFonts w:ascii="Times New Roman" w:hAnsi="Times New Roman"/>
          <w:sz w:val="28"/>
          <w:szCs w:val="28"/>
        </w:rPr>
        <w:t xml:space="preserve">Гармонический ряд. Расходимость гармонического ряда.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Метод математической индукции, его применение для вывода формул, доказательства равенств и неравенств, решения задач на делимость.</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73" w:name="_Toc403076057"/>
      <w:r>
        <w:rPr>
          <w:rFonts w:ascii="Times New Roman" w:hAnsi="Times New Roman"/>
          <w:b/>
          <w:i w:val="0"/>
          <w:color w:val="auto"/>
          <w:spacing w:val="0"/>
          <w:sz w:val="28"/>
          <w:szCs w:val="28"/>
        </w:rPr>
        <w:t>Решение текстовых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Задачи на все арифметические действия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текстовых задач арифметическим способом. Использование таблиц, схем, чертежей, других средств представления данных при решении задачи.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движение, работу, покупки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Решение задач на нахождение части числа и числа по его части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Решение задач на проценты, доли</w:t>
      </w:r>
      <w:r>
        <w:rPr>
          <w:rFonts w:ascii="Times New Roman" w:hAnsi="Times New Roman"/>
          <w:sz w:val="28"/>
          <w:szCs w:val="28"/>
        </w:rPr>
        <w:t>, применение пропорций при решении задач.</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Логические задачи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Решение логических задач. Решение логических задач с помощью графов, таблиц. </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Основные методы решения задач</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Арифметический, алгебраический, перебор вариантов. Первичные представления о других методах решения задач (геометрические и графические методы).</w:t>
      </w:r>
    </w:p>
    <w:p w:rsidR="00777D59" w:rsidRDefault="006821ED">
      <w:pPr>
        <w:spacing w:after="0" w:line="360" w:lineRule="auto"/>
        <w:ind w:firstLine="709"/>
        <w:jc w:val="both"/>
        <w:rPr>
          <w:rFonts w:ascii="Times New Roman" w:hAnsi="Times New Roman"/>
          <w:b/>
          <w:sz w:val="28"/>
          <w:szCs w:val="28"/>
        </w:rPr>
      </w:pPr>
      <w:bookmarkStart w:id="374" w:name="_Toc405513927"/>
      <w:bookmarkStart w:id="375" w:name="_Toc284662805"/>
      <w:bookmarkStart w:id="376" w:name="_Toc284663432"/>
      <w:bookmarkStart w:id="377" w:name="_Toc31893458"/>
      <w:r>
        <w:rPr>
          <w:rFonts w:ascii="Times New Roman" w:hAnsi="Times New Roman"/>
          <w:b/>
          <w:sz w:val="28"/>
          <w:szCs w:val="28"/>
        </w:rPr>
        <w:t>Статистика и теория вероятностей</w:t>
      </w:r>
      <w:bookmarkEnd w:id="373"/>
      <w:bookmarkEnd w:id="374"/>
      <w:bookmarkEnd w:id="375"/>
      <w:bookmarkEnd w:id="376"/>
      <w:bookmarkEnd w:id="377"/>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Статистика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Табличное и графическое представление данных, столбчатые и круговые диаграммы, извлечение нужной информации. Диаграммы рассеивания. Описательные статистические показатели: среднее арифметическое, медиана, наибольшее и наименьшее значения числового набора. Отклонение. Случайные выбросы. Меры рассеивания: размах, дисперсия и стандартное отклонение. Свойства среднего арифметического и дисперсии. Случайная изменчивость. Изменчивость при измерениях. Решающие правила. Закономерности в изменчивых величинах.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опыты и случайные события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Представление событий с помощью диаграмм Эйлера. Противоположные события, объединение и пересечение событий. Правило сложения вероятностей. Случайный выбор. Независимые события. Последовательные независимые испытания. Представление эксперимента в виде дерева, умножение вероятностей. Испытания до первого успеха. Условная вероятность. Формула полной вероятности.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Элементы комбинаторики и испытания Бернулли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Правило умножения, перестановки, факториал. Сочетания и число сочетаний. Треугольник Паскаля и бином Ньютона. Опыты с большим числом равновозможных элементарных событий. Вычисление вероятностей в опытах с применением элементов комбинаторики. Испытания Бернулли. Успех и неудача. Вероятности событий в серии испытаний Бернулли.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Геометрическая вероятность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Случайный выбор точки из фигуры на плоскости, отрезка и дуги окружности. Случайный выбор числа из числового отрезка.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Случайные 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Дискретная случайная величина и распределение вероятностей. Равномерное дискретное распределение. Геометрическое распределение вероятностей. Распределение Бернулли. Биномиальное распределение. Независимые случайные величины. Сложение, умножение случайных величин. Математическое ожидание и его свойства. Дисперсия и стандартное отклонение случайной величины; свойства дисперсии. Дисперсия числа успехов в серии испытаний Бернулли. Понятие о законе больших чисел. Измерение вероятностей и точность измерения. Применение закона больших чисел в социологии, страховании, в здравоохранении, обеспечении безопасности населения в чрезвычайных ситуациях. </w:t>
      </w:r>
    </w:p>
    <w:p w:rsidR="00777D59" w:rsidRDefault="006821ED">
      <w:pPr>
        <w:spacing w:after="0" w:line="360" w:lineRule="auto"/>
        <w:ind w:firstLine="709"/>
        <w:jc w:val="both"/>
        <w:rPr>
          <w:rFonts w:ascii="Times New Roman" w:hAnsi="Times New Roman"/>
          <w:b/>
          <w:sz w:val="28"/>
          <w:szCs w:val="28"/>
        </w:rPr>
      </w:pPr>
      <w:bookmarkStart w:id="378" w:name="_Toc403076059"/>
      <w:bookmarkStart w:id="379" w:name="_Toc405513928"/>
      <w:bookmarkStart w:id="380" w:name="_Toc284662806"/>
      <w:bookmarkStart w:id="381" w:name="_Toc284663433"/>
      <w:bookmarkStart w:id="382" w:name="_Toc31893459"/>
      <w:r>
        <w:rPr>
          <w:rFonts w:ascii="Times New Roman" w:hAnsi="Times New Roman"/>
          <w:b/>
          <w:sz w:val="28"/>
          <w:szCs w:val="28"/>
        </w:rPr>
        <w:t>Геометрия</w:t>
      </w:r>
      <w:bookmarkEnd w:id="378"/>
      <w:bookmarkEnd w:id="379"/>
      <w:bookmarkEnd w:id="380"/>
      <w:bookmarkEnd w:id="381"/>
      <w:bookmarkEnd w:id="382"/>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Геометрические фигуры</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Фигуры в геометрии и в окружающем мире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Геометрическая фигура. Внутренняя, внешняя области фигуры, граница. Линии и области на плоскости. Выпуклая и невыпуклая фигуры. </w:t>
      </w:r>
      <w:r>
        <w:rPr>
          <w:rFonts w:ascii="Times New Roman" w:hAnsi="Times New Roman"/>
          <w:bCs/>
          <w:sz w:val="28"/>
          <w:szCs w:val="28"/>
        </w:rPr>
        <w:t>Плоская и неплоская фигуры</w:t>
      </w:r>
      <w:r>
        <w:rPr>
          <w:rFonts w:ascii="Times New Roman" w:hAnsi="Times New Roman"/>
          <w:sz w:val="28"/>
          <w:szCs w:val="28"/>
        </w:rPr>
        <w:t xml:space="preserve">.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Выделение свойств объектов. Формирование представлений о метапредметном понятии «фигура». Точка, отрезок, прямая, луч, ломаная, плоскость, угол, биссектриса угла и ее свойства, виды углов, многоугольники, окружность и круг.</w:t>
      </w:r>
    </w:p>
    <w:p w:rsidR="00777D59" w:rsidRDefault="006821ED">
      <w:pPr>
        <w:spacing w:after="0" w:line="360" w:lineRule="auto"/>
        <w:ind w:firstLine="709"/>
        <w:jc w:val="both"/>
        <w:rPr>
          <w:rFonts w:ascii="Times New Roman" w:hAnsi="Times New Roman"/>
          <w:i/>
          <w:iCs/>
          <w:sz w:val="28"/>
          <w:szCs w:val="28"/>
        </w:rPr>
      </w:pPr>
      <w:r>
        <w:rPr>
          <w:rFonts w:ascii="Times New Roman" w:hAnsi="Times New Roman"/>
          <w:iCs/>
          <w:sz w:val="28"/>
          <w:szCs w:val="28"/>
        </w:rPr>
        <w:t>Осевая симметрия геометрических фигур. Центральная симметрия геометрических фигур</w:t>
      </w:r>
      <w:r>
        <w:rPr>
          <w:rFonts w:ascii="Times New Roman" w:hAnsi="Times New Roman"/>
          <w:i/>
          <w:iCs/>
          <w:sz w:val="28"/>
          <w:szCs w:val="28"/>
        </w:rPr>
        <w:t>.</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Многоугольники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Многоугольник, его элементы и его свойства. Правильные многоугольники. </w:t>
      </w:r>
      <w:r>
        <w:rPr>
          <w:rFonts w:ascii="Times New Roman" w:hAnsi="Times New Roman"/>
          <w:bCs/>
          <w:sz w:val="28"/>
          <w:szCs w:val="28"/>
        </w:rPr>
        <w:t>В</w:t>
      </w:r>
      <w:r>
        <w:rPr>
          <w:rFonts w:ascii="Times New Roman" w:hAnsi="Times New Roman"/>
          <w:sz w:val="28"/>
          <w:szCs w:val="28"/>
        </w:rPr>
        <w:t xml:space="preserve">ыпуклые и невыпуклые многоугольники. Сумма углов выпуклого многоугольника.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Треугольник. Сумма углов треугольника. Равнобедренный треугольник, свойства и признаки. Равносторонний треугольник. Медианы, биссектрисы, высоты треугольников. Замечательные точки в треугольнике. Неравенство треугольника.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Четырехугольники. Параллелограмм, ромб, прямоугольник, квадрат, трапеция. Свойства и признаки параллелограмма, ромба, прямоугольника, квадрата. Теорема Вариньона.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Окружность, круг</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Их элементы и свойства. Хорды и секущие, их свойства. Касательные и их свойства. Центральные и вписанные углы. Вписанные и описанные окружности для треугольников. Вписанные и описанные окружности для четырехугольников. Вневписанные окружности. Радикальная ось.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Фигуры в пространстве (объемные тела)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Многогранник и его элементы. Названия многогранников с разным положением и количеством граней. Первичные представления о пирамидах, параллелепипедах, призмах, сфере, шаре, цилиндре, конусе, их элементах и простейших свойствах. </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3" w:name="_Toc403076060"/>
      <w:r>
        <w:rPr>
          <w:rFonts w:ascii="Times New Roman" w:hAnsi="Times New Roman"/>
          <w:b/>
          <w:i w:val="0"/>
          <w:color w:val="auto"/>
          <w:spacing w:val="0"/>
          <w:sz w:val="28"/>
          <w:szCs w:val="28"/>
        </w:rPr>
        <w:t>Отношения</w:t>
      </w:r>
      <w:bookmarkEnd w:id="383"/>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Равенство фигур</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bCs/>
          <w:sz w:val="28"/>
          <w:szCs w:val="28"/>
        </w:rPr>
        <w:t>С</w:t>
      </w:r>
      <w:r>
        <w:rPr>
          <w:rFonts w:ascii="Times New Roman" w:hAnsi="Times New Roman"/>
          <w:sz w:val="28"/>
          <w:szCs w:val="28"/>
        </w:rPr>
        <w:t xml:space="preserve">войства и признаки равенства треугольников. </w:t>
      </w:r>
      <w:r>
        <w:rPr>
          <w:rFonts w:ascii="Times New Roman" w:hAnsi="Times New Roman"/>
          <w:iCs/>
          <w:sz w:val="28"/>
          <w:szCs w:val="28"/>
        </w:rPr>
        <w:t>Дополнительные признаки равенства треугольников. Признаки равенства параллелограммов.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Параллельность прямых</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sz w:val="28"/>
          <w:szCs w:val="28"/>
        </w:rPr>
        <w:t>Признаки и свойства параллельных прямых. Аксиома параллельности Евклида. Первичные представления о неевклидовых геометриях. Теорема Фалеса.</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Перпендикулярные прямые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Прямой угол. Перпендикуляр к прямой. Серединный перпендикуляр к отрезку. </w:t>
      </w:r>
      <w:r>
        <w:rPr>
          <w:rFonts w:ascii="Times New Roman" w:hAnsi="Times New Roman"/>
          <w:sz w:val="28"/>
          <w:szCs w:val="28"/>
        </w:rPr>
        <w:t>Свойства и признаки перпендикулярности прямых. Наклонные, проекции, их свойства.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Пропорциональные отрезки, подобие фигур. Подобные треугольники. Признаки подобия треугольников. Отношение площадей подобных фигур.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Взаимное расположение прямой и окружности</w:t>
      </w:r>
      <w:r>
        <w:rPr>
          <w:rFonts w:ascii="Times New Roman" w:hAnsi="Times New Roman"/>
          <w:sz w:val="28"/>
          <w:szCs w:val="28"/>
        </w:rPr>
        <w:t>, двух окружностей.</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4" w:name="_Toc403076061"/>
      <w:r>
        <w:rPr>
          <w:rFonts w:ascii="Times New Roman" w:hAnsi="Times New Roman"/>
          <w:b/>
          <w:i w:val="0"/>
          <w:color w:val="auto"/>
          <w:spacing w:val="0"/>
          <w:sz w:val="28"/>
          <w:szCs w:val="28"/>
        </w:rPr>
        <w:t>Измерения и вычисления</w:t>
      </w:r>
      <w:bookmarkEnd w:id="384"/>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Величины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величины. Длина. Измерение длины. Единцы измерения длины.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Величина угла. Градусная мера угла. Синус, косинус и тангенс острого угла прямоугольного треугольника.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 площади плоской фигуры и ее свойствах. Измерение площадей. Единицы измерения площади.</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об объеме пространственной фигуры и его свойствах. Измерение объема. Единицы измерения объемов.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Измерения и вычисления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для измерений и построений; измерение и вычисление углов, длин (расстояний), площадей, вычисление элементов треугольников с использованием тригонометрических соотношений. Площади. Формулы площади треугольника, параллелограмма и его частных видов, трапеции, формула Герона, формула площади выпуклого четырехугольника, формулы длины окружности и площади круга. Площадь кругового сектора, кругового сегмента. Площадь правильного многоугольника.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Теорема Пифагора. Пифагоровы тройки. Тригонометрические соотношения в прямоугольном треугольнике. Тригонометрические функции тупого угла.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Теорема косинусов. Теорема синусов.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Решение треугольников. Вычисление углов. Вычисление высоты, медианы и биссектрисы треугольника. Ортотреугольник. Теорема Птолемея. Теорема Менелая. Теорема Чевы.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Расстояния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Расстояние между точками. Расстояние от точки до прямой. Расстояние между фигурами.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Равновеликие и равносоставленные фигуры.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Свойства (аксиомы) длины отрезка, величины угла, площади и объема фигуры</w:t>
      </w:r>
      <w:bookmarkStart w:id="385" w:name="_Toc403076062"/>
      <w:r>
        <w:rPr>
          <w:rFonts w:ascii="Times New Roman" w:hAnsi="Times New Roman"/>
          <w:sz w:val="28"/>
          <w:szCs w:val="28"/>
        </w:rPr>
        <w:t>.</w:t>
      </w:r>
    </w:p>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построения</w:t>
      </w:r>
      <w:bookmarkEnd w:id="385"/>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Геометрические построения для иллюстрации свойств геометрических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для построений. Циркуль, линейка.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построения циркулем и линейкой: построение биссектрисы угла, перпендикуляра к прямой, угла, равного данному.</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Построение треугольников по трем сторонам, двум сторонам и углу между ними, стороне и двум прилежащим к ней углам, </w:t>
      </w:r>
      <w:r>
        <w:rPr>
          <w:rFonts w:ascii="Times New Roman" w:hAnsi="Times New Roman"/>
          <w:i/>
          <w:sz w:val="28"/>
          <w:szCs w:val="28"/>
        </w:rPr>
        <w:t>по другим элементам</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Деление отрезка в данном отношении.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методы решения задач на построение (метод геометрических мест точек, метод параллельного переноса, метод симметрии, метод подобия).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Этапы решения задач на построение.</w:t>
      </w:r>
      <w:bookmarkStart w:id="386" w:name="_Toc403076063"/>
    </w:p>
    <w:bookmarkEnd w:id="386"/>
    <w:p w:rsidR="00777D59" w:rsidRDefault="006821ED">
      <w:pPr>
        <w:pStyle w:val="aff5"/>
        <w:spacing w:after="0" w:line="360" w:lineRule="auto"/>
        <w:ind w:firstLine="709"/>
        <w:jc w:val="both"/>
        <w:rPr>
          <w:rFonts w:ascii="Times New Roman" w:hAnsi="Times New Roman"/>
          <w:b/>
          <w:i w:val="0"/>
          <w:color w:val="auto"/>
          <w:spacing w:val="0"/>
          <w:sz w:val="28"/>
          <w:szCs w:val="28"/>
        </w:rPr>
      </w:pPr>
      <w:r>
        <w:rPr>
          <w:rFonts w:ascii="Times New Roman" w:hAnsi="Times New Roman"/>
          <w:b/>
          <w:i w:val="0"/>
          <w:color w:val="auto"/>
          <w:spacing w:val="0"/>
          <w:sz w:val="28"/>
          <w:szCs w:val="28"/>
        </w:rPr>
        <w:t>Геометрические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Преобразования</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sz w:val="28"/>
          <w:szCs w:val="28"/>
        </w:rPr>
        <w:t>Представление о межпредметном понятии «преобразование». Преобразования в математике (в арифметике, алгебре, геометрические преобразования).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Движения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Осевая и центральная симметрии, поворот и параллельный перенос. Комбинации движений на плоскости и их свойства. </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Подобие как преобразование</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sz w:val="28"/>
          <w:szCs w:val="28"/>
        </w:rPr>
        <w:t xml:space="preserve">Гомотетия. </w:t>
      </w:r>
      <w:r>
        <w:rPr>
          <w:rFonts w:ascii="Times New Roman" w:hAnsi="Times New Roman"/>
          <w:iCs/>
          <w:sz w:val="28"/>
          <w:szCs w:val="28"/>
        </w:rPr>
        <w:t xml:space="preserve">Геометрические преобразования как средство доказательства утверждений и решения задач. </w:t>
      </w:r>
    </w:p>
    <w:p w:rsidR="00777D59" w:rsidRDefault="006821ED">
      <w:pPr>
        <w:pStyle w:val="aff5"/>
        <w:spacing w:after="0" w:line="360" w:lineRule="auto"/>
        <w:ind w:firstLine="709"/>
        <w:jc w:val="both"/>
        <w:rPr>
          <w:rFonts w:ascii="Times New Roman" w:hAnsi="Times New Roman"/>
          <w:b/>
          <w:i w:val="0"/>
          <w:color w:val="auto"/>
          <w:spacing w:val="0"/>
          <w:sz w:val="28"/>
          <w:szCs w:val="28"/>
        </w:rPr>
      </w:pPr>
      <w:bookmarkStart w:id="387" w:name="_Toc403076064"/>
      <w:r>
        <w:rPr>
          <w:rFonts w:ascii="Times New Roman" w:hAnsi="Times New Roman"/>
          <w:b/>
          <w:i w:val="0"/>
          <w:color w:val="auto"/>
          <w:spacing w:val="0"/>
          <w:sz w:val="28"/>
          <w:szCs w:val="28"/>
        </w:rPr>
        <w:t>Векторы и координаты на плоскости</w:t>
      </w:r>
      <w:bookmarkEnd w:id="387"/>
    </w:p>
    <w:p w:rsidR="00777D59" w:rsidRDefault="006821ED">
      <w:pPr>
        <w:spacing w:after="0" w:line="360" w:lineRule="auto"/>
        <w:ind w:firstLine="709"/>
        <w:jc w:val="both"/>
        <w:rPr>
          <w:rFonts w:ascii="Times New Roman" w:hAnsi="Times New Roman"/>
          <w:b/>
          <w:sz w:val="28"/>
          <w:szCs w:val="28"/>
        </w:rPr>
      </w:pPr>
      <w:r>
        <w:rPr>
          <w:rFonts w:ascii="Times New Roman" w:hAnsi="Times New Roman"/>
          <w:b/>
          <w:iCs/>
          <w:sz w:val="28"/>
          <w:szCs w:val="28"/>
        </w:rPr>
        <w:t>Векторы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вектора, действия над векторами, коллинеарные векторы, векторный базис, разложение вектора по базисным векторам. Единственность разложения векторов по базису, скалярное произведение и его свойства, использование векторов в физике.</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Координаты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Основные понятия, координаты вектора, расстояние между точками. Координаты середины отрезка. Уравнения фигур.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Применение векторов и координат для решения геометрических задач.</w:t>
      </w:r>
    </w:p>
    <w:p w:rsidR="00777D59" w:rsidRDefault="006821ED">
      <w:pPr>
        <w:spacing w:after="0" w:line="360" w:lineRule="auto"/>
        <w:ind w:firstLine="709"/>
        <w:jc w:val="both"/>
        <w:rPr>
          <w:rFonts w:ascii="Times New Roman" w:hAnsi="Times New Roman"/>
          <w:iCs/>
          <w:sz w:val="28"/>
          <w:szCs w:val="28"/>
        </w:rPr>
      </w:pPr>
      <w:r>
        <w:rPr>
          <w:rFonts w:ascii="Times New Roman" w:hAnsi="Times New Roman"/>
          <w:iCs/>
          <w:sz w:val="28"/>
          <w:szCs w:val="28"/>
        </w:rPr>
        <w:t>Аффинная система координат. Радиус-векторы точек. Центроид системы точек.</w:t>
      </w:r>
    </w:p>
    <w:p w:rsidR="00777D59" w:rsidRDefault="006821ED">
      <w:pPr>
        <w:spacing w:after="0" w:line="360" w:lineRule="auto"/>
        <w:ind w:firstLine="709"/>
        <w:jc w:val="both"/>
        <w:rPr>
          <w:rFonts w:ascii="Times New Roman" w:hAnsi="Times New Roman"/>
          <w:b/>
          <w:i/>
          <w:sz w:val="28"/>
          <w:szCs w:val="28"/>
        </w:rPr>
      </w:pPr>
      <w:bookmarkStart w:id="388" w:name="_Toc403076065"/>
      <w:bookmarkStart w:id="389" w:name="_Toc405513929"/>
      <w:bookmarkStart w:id="390" w:name="_Toc284662807"/>
      <w:bookmarkStart w:id="391" w:name="_Toc284663434"/>
      <w:bookmarkStart w:id="392" w:name="_Toc31893460"/>
      <w:r>
        <w:rPr>
          <w:rFonts w:ascii="Times New Roman" w:hAnsi="Times New Roman"/>
          <w:b/>
          <w:i/>
          <w:sz w:val="28"/>
          <w:szCs w:val="28"/>
        </w:rPr>
        <w:t>История математики</w:t>
      </w:r>
      <w:bookmarkEnd w:id="388"/>
      <w:bookmarkEnd w:id="389"/>
      <w:bookmarkEnd w:id="390"/>
      <w:bookmarkEnd w:id="391"/>
      <w:bookmarkEnd w:id="392"/>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Возникновение математики как науки, этапы ее развития. Основные разделы математики. Выдающиеся математики и их вклад в развитие науки.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Бесконечность множества простых чисел. Числа и длины отрезков. Рациональные числа. Потребность в иррациональных числах. Школа Пифагора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Зарождение алгебры в недрах арифметики. Ал-Хорезми. Рождение буквенной символики. П. Ферма, Ф. Виет, Р. Декарт. История вопроса о нахождении формул корней алгебраических уравнений степеней, больших четырех. Н. Тарталья, Дж. Кардано, Н.Х. Абель, Э.Галуа.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Появление метода координат, позволяющего переводить геометрические объекты на язык алгебры. Появление графиков функций. Р. Декарт, П. Ферма. Примеры различных координат.</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Задача Леонардо Пизанского (Фибоначчи) о кроликах, числа Фибоначчи. Задача о шахматной доске. Сходимость геометрической прогрессии.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Истоки теории вероятностей: страховое дело, азартные игры. П. Ферма, Б. Паскаль, Я. Бернулли, А.Н. Колмогоров.</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От земледелия к геометрии. Пифагор и его школа. Фалес, Архимед. Платон и Аристотель. Построение правильных многоугольников. Триссекция угла. Квадратура круга. Удвоение куба. История числа π. Золотое сечение. «Начала» Евклида. Л. Эйлер, Н.И. Лобачевский. История пятого постулата.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Геометрия и искусство. Геометрические закономерности окружающего мира.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Роль российских ученых в развитии математики: Л.Эйлер. Н.И. Лобачевский, П.Л. Чебышев, С. Ковалевская, А.Н. Колмогоров.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Математика в развитии России: Петр </w:t>
      </w:r>
      <w:r>
        <w:rPr>
          <w:rFonts w:ascii="Times New Roman" w:hAnsi="Times New Roman"/>
          <w:i/>
          <w:sz w:val="28"/>
          <w:szCs w:val="28"/>
          <w:lang w:val="en-US"/>
        </w:rPr>
        <w:t>I</w:t>
      </w:r>
      <w:r>
        <w:rPr>
          <w:rFonts w:ascii="Times New Roman" w:hAnsi="Times New Roman"/>
          <w:i/>
          <w:sz w:val="28"/>
          <w:szCs w:val="28"/>
        </w:rPr>
        <w:t>, школа математических и навигацких наук, развитие российского флота, А.Н. Крылов. Космическая программа и М.В. Келдыш.</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93" w:name="_Toc409691709"/>
      <w:bookmarkStart w:id="394" w:name="_Toc410654034"/>
      <w:bookmarkStart w:id="395" w:name="_Toc31893461"/>
      <w:bookmarkStart w:id="396" w:name="_Toc31898641"/>
      <w:bookmarkEnd w:id="330"/>
      <w:r>
        <w:t>2.2.2.</w:t>
      </w:r>
      <w:r w:rsidR="00045BE4">
        <w:t>11.</w:t>
      </w:r>
      <w:r>
        <w:t xml:space="preserve"> Информатика</w:t>
      </w:r>
      <w:bookmarkEnd w:id="393"/>
      <w:bookmarkEnd w:id="394"/>
      <w:bookmarkEnd w:id="395"/>
      <w:bookmarkEnd w:id="396"/>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 </w:t>
      </w:r>
      <w:r>
        <w:rPr>
          <w:rFonts w:ascii="Times New Roman" w:hAnsi="Times New Roman"/>
          <w:position w:val="-1"/>
          <w:sz w:val="28"/>
          <w:szCs w:val="28"/>
        </w:rPr>
        <w:t xml:space="preserve">реализации программы учебного предмета «Информатика» у учащихся формируется </w:t>
      </w:r>
      <w:r>
        <w:rPr>
          <w:rFonts w:ascii="Times New Roman" w:eastAsia="Times New Roman" w:hAnsi="Times New Roman"/>
          <w:sz w:val="28"/>
          <w:szCs w:val="28"/>
          <w:lang w:eastAsia="ru-RU"/>
        </w:rPr>
        <w:t xml:space="preserve"> информационная и алгоритмическая культура;умение формализации и структурирования информации, учащиеся овладевают способами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 у учащихся формируется </w:t>
      </w:r>
      <w:r>
        <w:rPr>
          <w:rFonts w:ascii="Times New Roman" w:eastAsia="Times New Roman" w:hAnsi="Times New Roman"/>
          <w:sz w:val="28"/>
          <w:szCs w:val="28"/>
        </w:rPr>
        <w:t>представление о компьютере как универсальном устройстве обработки информации;</w:t>
      </w:r>
      <w:r>
        <w:rPr>
          <w:rFonts w:ascii="Times New Roman" w:eastAsia="Times New Roman" w:hAnsi="Times New Roman"/>
          <w:sz w:val="28"/>
          <w:szCs w:val="28"/>
          <w:lang w:eastAsia="ru-RU"/>
        </w:rPr>
        <w:t xml:space="preserve"> представление об основных изучаемых понятиях: информация, алгоритм, модель - и их свойствах;развивается алгоритмическое мышление, необходимое для профессиональной деятельности в современном обществе; формируются</w:t>
      </w:r>
      <w:r>
        <w:rPr>
          <w:rFonts w:ascii="Times New Roman" w:hAnsi="Times New Roman"/>
          <w:sz w:val="28"/>
          <w:szCs w:val="28"/>
          <w:lang w:eastAsia="ru-RU"/>
        </w:rPr>
        <w:t>представления о том, как понятия и конструкции информатики применяются в реальном мире, о роли информационных технологий и роботизированных устройств в жизни людей, промышленности и научных исследованиях;</w:t>
      </w:r>
      <w:r>
        <w:rPr>
          <w:rFonts w:ascii="Times New Roman" w:eastAsia="Times New Roman" w:hAnsi="Times New Roman"/>
          <w:sz w:val="28"/>
          <w:szCs w:val="28"/>
          <w:lang w:eastAsia="ru-RU"/>
        </w:rPr>
        <w:t xml:space="preserve"> вырабатываются навык и умение безопасного и целесообразного поведения при работе с компьютерными программами и в </w:t>
      </w:r>
      <w:r>
        <w:rPr>
          <w:rFonts w:ascii="Times New Roman" w:eastAsia="Times New Roman" w:hAnsi="Times New Roman"/>
          <w:sz w:val="28"/>
          <w:szCs w:val="28"/>
        </w:rPr>
        <w:t xml:space="preserve">сети </w:t>
      </w:r>
      <w:r>
        <w:rPr>
          <w:rFonts w:ascii="Times New Roman" w:eastAsia="Times New Roman" w:hAnsi="Times New Roman"/>
          <w:sz w:val="28"/>
          <w:szCs w:val="28"/>
          <w:lang w:eastAsia="ru-RU"/>
        </w:rPr>
        <w:t>Интернет, умение соблюдать нормы информационной этики и права.</w:t>
      </w:r>
    </w:p>
    <w:p w:rsidR="00777D59" w:rsidRDefault="00777D59">
      <w:pPr>
        <w:spacing w:after="0" w:line="360" w:lineRule="auto"/>
        <w:jc w:val="both"/>
        <w:rPr>
          <w:rFonts w:ascii="Times New Roman" w:hAnsi="Times New Roman"/>
          <w:sz w:val="28"/>
          <w:szCs w:val="28"/>
        </w:rPr>
      </w:pPr>
    </w:p>
    <w:p w:rsidR="00777D59" w:rsidRDefault="006821ED">
      <w:pPr>
        <w:tabs>
          <w:tab w:val="left" w:pos="1180"/>
        </w:tabs>
        <w:spacing w:after="0" w:line="360" w:lineRule="auto"/>
        <w:ind w:firstLine="709"/>
        <w:jc w:val="both"/>
        <w:rPr>
          <w:rFonts w:ascii="Times New Roman" w:hAnsi="Times New Roman"/>
          <w:sz w:val="28"/>
          <w:szCs w:val="28"/>
        </w:rPr>
      </w:pPr>
      <w:r>
        <w:rPr>
          <w:rFonts w:ascii="Times New Roman" w:hAnsi="Times New Roman"/>
          <w:b/>
          <w:bCs/>
          <w:sz w:val="28"/>
          <w:szCs w:val="28"/>
        </w:rPr>
        <w:t>Введение</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Информация и информационные процессы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Информация – одно из основных обобщающих понятий современной науки.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Различные аспекты слова «информация»: информация как данные, которые могут быть обработаны автоматизированной системой, и информация как сведения, предназначенные для восприятия человеком.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Примеры данных: тексты, числа. Дискретность данных. Анализ данных. Возможность описания непрерывных объектов и процессов с помощью дискретных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Информационные процессы – процессы, связанные с хранением, преобразованием и передачей данных.</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Компьютер – универсальное устройство обработки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Архитектура компьютера: процессор, оперативная память, внешняя энергонезависимая память, устройства ввода-вывода; </w:t>
      </w:r>
      <w:r>
        <w:rPr>
          <w:rFonts w:ascii="Times New Roman" w:eastAsia="Times New Roman" w:hAnsi="Times New Roman"/>
          <w:sz w:val="28"/>
          <w:szCs w:val="28"/>
        </w:rPr>
        <w:t>их количественные характеристики</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Компьютеры, встроенные в технические устройства и производственные комплексы. Роботизированные производства, аддитивные технологии (3</w:t>
      </w:r>
      <w:r>
        <w:rPr>
          <w:rFonts w:ascii="Times New Roman" w:hAnsi="Times New Roman"/>
          <w:i/>
          <w:sz w:val="28"/>
          <w:szCs w:val="28"/>
          <w:lang w:val="en-US"/>
        </w:rPr>
        <w:t>D</w:t>
      </w:r>
      <w:r>
        <w:rPr>
          <w:rFonts w:ascii="Times New Roman" w:hAnsi="Times New Roman"/>
          <w:i/>
          <w:sz w:val="28"/>
          <w:szCs w:val="28"/>
        </w:rPr>
        <w:t xml:space="preserve">-принтеры). </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Программное обеспечение компьютера.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Носители информации, используемые в ИКТ. История и перспективы развития. Представление об объемах данных и скоростях доступа, характерных для различных видов носителей. </w:t>
      </w:r>
      <w:r>
        <w:rPr>
          <w:rFonts w:ascii="Times New Roman" w:eastAsia="Times New Roman" w:hAnsi="Times New Roman"/>
          <w:i/>
          <w:sz w:val="28"/>
          <w:szCs w:val="28"/>
        </w:rPr>
        <w:t>Носители информации в живой природе.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История и тенденции развития компьютеров, улучшение характеристик компьютеров. Суперкомпьютеры.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Физические ограничения на значения характеристик компьютеров</w:t>
      </w:r>
      <w:r>
        <w:rPr>
          <w:rFonts w:ascii="Times New Roman" w:hAnsi="Times New Roman"/>
          <w:sz w:val="28"/>
          <w:szCs w:val="28"/>
        </w:rPr>
        <w:t>.</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Параллельные вычисления.</w:t>
      </w:r>
    </w:p>
    <w:p w:rsidR="00777D59" w:rsidRDefault="006821ED">
      <w:pPr>
        <w:spacing w:after="0" w:line="360" w:lineRule="auto"/>
        <w:ind w:firstLine="709"/>
        <w:jc w:val="both"/>
        <w:rPr>
          <w:rFonts w:ascii="Times New Roman" w:hAnsi="Times New Roman"/>
          <w:b/>
          <w:bCs/>
          <w:sz w:val="28"/>
          <w:szCs w:val="28"/>
        </w:rPr>
      </w:pPr>
      <w:r>
        <w:rPr>
          <w:rFonts w:ascii="Times New Roman" w:eastAsia="Times New Roman" w:hAnsi="Times New Roman"/>
          <w:sz w:val="28"/>
          <w:szCs w:val="28"/>
        </w:rPr>
        <w:t>Техника безопасности и правила работы на компьютере.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Математические основы информатики</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Тексты и кодирование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Символ. Алфавит – конечное множество символов. Текст – конечная последовательность символов данного алфавита. Количество различных текстов данной длины в данном алфавите.</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Разнообразие языков и алфавитов. Естественные и формальные языки. Алфавит текстов на русском языке.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символов одного алфавита с помощью кодовых слов в другом алфавите; кодовая таблица, декодирование.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Двоичный алфавит. Представление данных в компьютере как текстов в двоичном алфавите.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Двоичные коды с фиксированной длиной кодового слова. Разрядность кода – длина кодового слова. Примеры двоичных кодов с разрядностью 8, 16, </w:t>
      </w:r>
      <w:r>
        <w:rPr>
          <w:rFonts w:ascii="Times New Roman" w:hAnsi="Times New Roman"/>
          <w:position w:val="-1"/>
          <w:sz w:val="28"/>
          <w:szCs w:val="28"/>
        </w:rPr>
        <w:t>32.</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Единицы измерения длины двоичных текстов: бит, байт, Килобайт и т.д. Количество информации, содержащееся в сообщении.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Подход А.Н. Колмогорова к определению количества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Зависимость количества кодовых комбинаций от разрядности кода.</w:t>
      </w:r>
      <w:r>
        <w:rPr>
          <w:rFonts w:ascii="Times New Roman" w:hAnsi="Times New Roman"/>
          <w:i/>
          <w:sz w:val="28"/>
          <w:szCs w:val="28"/>
        </w:rPr>
        <w:t xml:space="preserve">  Код ASCII. </w:t>
      </w:r>
      <w:r>
        <w:rPr>
          <w:rFonts w:ascii="Times New Roman" w:hAnsi="Times New Roman"/>
          <w:sz w:val="28"/>
          <w:szCs w:val="28"/>
        </w:rPr>
        <w:t>Кодировки кириллицы. Примеры кодирования букв национальных алфавитов. Представление о стандарте Unicode</w:t>
      </w:r>
      <w:r>
        <w:rPr>
          <w:rFonts w:ascii="Times New Roman" w:hAnsi="Times New Roman"/>
          <w:i/>
          <w:sz w:val="28"/>
          <w:szCs w:val="28"/>
        </w:rPr>
        <w:t>. Таблицы кодировки с алфавитом, отличным от двоичного.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Искажение информации при передаче. Коды, исправляющие ошибки. Возможность однозначного декодирования для кодов с различной длиной кодовых слов.</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Дискретизация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Измерение и дискретизация. Общее представление о цифровом представлении аудиовизуальных и других непрерывных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цвета. Цветовые модели</w:t>
      </w:r>
      <w:r>
        <w:rPr>
          <w:rFonts w:ascii="Times New Roman" w:hAnsi="Times New Roman"/>
          <w:b/>
          <w:bCs/>
          <w:sz w:val="28"/>
          <w:szCs w:val="28"/>
        </w:rPr>
        <w:t xml:space="preserve">. </w:t>
      </w:r>
      <w:r>
        <w:rPr>
          <w:rFonts w:ascii="Times New Roman" w:hAnsi="Times New Roman"/>
          <w:sz w:val="28"/>
          <w:szCs w:val="28"/>
        </w:rPr>
        <w:t xml:space="preserve">Модели RGB </w:t>
      </w:r>
      <w:r>
        <w:rPr>
          <w:rFonts w:ascii="Times New Roman" w:hAnsi="Times New Roman"/>
          <w:bCs/>
          <w:sz w:val="28"/>
          <w:szCs w:val="28"/>
        </w:rPr>
        <w:t xml:space="preserve">и </w:t>
      </w:r>
      <w:r>
        <w:rPr>
          <w:rFonts w:ascii="Times New Roman" w:hAnsi="Times New Roman"/>
          <w:sz w:val="28"/>
          <w:szCs w:val="28"/>
        </w:rPr>
        <w:t xml:space="preserve">CMYK. </w:t>
      </w:r>
      <w:r>
        <w:rPr>
          <w:rFonts w:ascii="Times New Roman" w:hAnsi="Times New Roman"/>
          <w:i/>
          <w:sz w:val="28"/>
          <w:szCs w:val="28"/>
        </w:rPr>
        <w:t>Модели HSB и CMY</w:t>
      </w:r>
      <w:r>
        <w:rPr>
          <w:rFonts w:ascii="Times New Roman" w:hAnsi="Times New Roman"/>
          <w:sz w:val="28"/>
          <w:szCs w:val="28"/>
        </w:rPr>
        <w:t>. Глубина кодирования. Знакомство с растровой и векторной графикой.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Кодирование звука</w:t>
      </w:r>
      <w:r>
        <w:rPr>
          <w:rFonts w:ascii="Times New Roman" w:hAnsi="Times New Roman"/>
          <w:b/>
          <w:bCs/>
          <w:sz w:val="28"/>
          <w:szCs w:val="28"/>
        </w:rPr>
        <w:t xml:space="preserve">. </w:t>
      </w:r>
      <w:r>
        <w:rPr>
          <w:rFonts w:ascii="Times New Roman" w:hAnsi="Times New Roman"/>
          <w:sz w:val="28"/>
          <w:szCs w:val="28"/>
        </w:rPr>
        <w:t>Разрядность и частота записи. Количество каналов записи.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Оценка количественных параметров, связанных с представлением и хранением изображений и звуковых файлов.</w:t>
      </w:r>
    </w:p>
    <w:p w:rsidR="00777D59" w:rsidRDefault="006821ED">
      <w:pPr>
        <w:pStyle w:val="a8"/>
        <w:spacing w:line="360" w:lineRule="auto"/>
        <w:ind w:left="709"/>
        <w:jc w:val="both"/>
        <w:rPr>
          <w:rFonts w:ascii="Times New Roman" w:hAnsi="Times New Roman"/>
          <w:sz w:val="28"/>
          <w:szCs w:val="28"/>
        </w:rPr>
      </w:pPr>
      <w:r>
        <w:rPr>
          <w:rFonts w:ascii="Times New Roman" w:eastAsia="Times New Roman" w:hAnsi="Times New Roman"/>
          <w:b/>
          <w:bCs/>
          <w:sz w:val="28"/>
          <w:szCs w:val="28"/>
        </w:rPr>
        <w:t>Системы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Позиционные и непозиционные системы счисления. Примеры представления чисел в позиционных системах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Основание системы счисления. Алфавит (множество цифр) системы счисления. Количество цифр, используемых в системе счисления с заданным основанием. Краткая и развернутая формы записи чисел в позиционных системах счисления.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Двоичная система счисления, запись целых чисел в пределах от 0 до 1024. Перевод натуральных чисел из десятичной системы счисления в двоичную и из двоичной в десятичную.</w:t>
      </w:r>
    </w:p>
    <w:p w:rsidR="00777D59" w:rsidRDefault="006821ED">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Восьмеричная и шестнадцатеричная системы счисления. Перевод натуральных чисел из десятичной системы счисления в восьмеричную,  шестнадцатеричную и обратно. </w:t>
      </w:r>
    </w:p>
    <w:p w:rsidR="00777D59" w:rsidRDefault="006821ED">
      <w:pPr>
        <w:spacing w:after="0" w:line="360" w:lineRule="auto"/>
        <w:ind w:right="40" w:firstLine="709"/>
        <w:jc w:val="both"/>
        <w:rPr>
          <w:rFonts w:ascii="Times New Roman" w:hAnsi="Times New Roman"/>
          <w:sz w:val="28"/>
          <w:szCs w:val="28"/>
        </w:rPr>
      </w:pPr>
      <w:r>
        <w:rPr>
          <w:rFonts w:ascii="Times New Roman" w:hAnsi="Times New Roman"/>
          <w:sz w:val="28"/>
          <w:szCs w:val="28"/>
        </w:rPr>
        <w:t xml:space="preserve">Перевод натуральных чисел из двоичной системы счисления в восьмеричную и шестнадцатеричную и обратно.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Арифметические действия в системах счисления.</w:t>
      </w:r>
    </w:p>
    <w:p w:rsidR="00777D59" w:rsidRDefault="006821ED">
      <w:pPr>
        <w:pStyle w:val="a8"/>
        <w:tabs>
          <w:tab w:val="left" w:pos="1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Элементы комбинаторики, теории множеств и математической логики</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 xml:space="preserve">Расчет количества вариантов: </w:t>
      </w:r>
      <w:r>
        <w:rPr>
          <w:rFonts w:ascii="Times New Roman" w:hAnsi="Times New Roman"/>
          <w:sz w:val="28"/>
          <w:szCs w:val="28"/>
        </w:rPr>
        <w:t>формулы перемножения и сложения количества вариантов. Количество текстов данной длины в данном алфавите.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Множество. Определение количества элементов во множествах, полученных из двух или трех базовых множеств с помощью операций объединения, пересечения и дополнения.</w:t>
      </w:r>
    </w:p>
    <w:p w:rsidR="00777D59" w:rsidRDefault="006821ED">
      <w:pPr>
        <w:spacing w:after="0" w:line="360" w:lineRule="auto"/>
        <w:ind w:right="-23" w:firstLine="709"/>
        <w:jc w:val="both"/>
        <w:rPr>
          <w:rFonts w:ascii="Times New Roman" w:hAnsi="Times New Roman"/>
          <w:sz w:val="28"/>
          <w:szCs w:val="28"/>
        </w:rPr>
      </w:pPr>
      <w:r>
        <w:rPr>
          <w:rFonts w:ascii="Times New Roman" w:hAnsi="Times New Roman"/>
          <w:sz w:val="28"/>
          <w:szCs w:val="28"/>
        </w:rPr>
        <w:t>Высказывания. Простые и сложные высказывания. Диаграммы Эйлера-Венна. Логические значения высказываний. Логические выражения. Логические операции: «и» (конъюнкция, логическое умножение), «или» (дизъюнкция, логическое сложение), «не» (логическое отрицание). Правила записи логических выражений. Приоритеты логических операций.</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Таблицы истинности. Построение таблиц истинности для логических выражений.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Логические операции следования (импликация) и равносильности (эквивалентность). Свойства логических операций. Законы алгебры логики</w:t>
      </w:r>
      <w:r>
        <w:rPr>
          <w:rFonts w:ascii="Times New Roman" w:hAnsi="Times New Roman"/>
          <w:sz w:val="28"/>
          <w:szCs w:val="28"/>
        </w:rPr>
        <w:t xml:space="preserve">. </w:t>
      </w:r>
      <w:r>
        <w:rPr>
          <w:rFonts w:ascii="Times New Roman" w:hAnsi="Times New Roman"/>
          <w:i/>
          <w:sz w:val="28"/>
          <w:szCs w:val="28"/>
        </w:rPr>
        <w:t>Использование таблиц истинности для доказательства законов алгебры логики. Логические элементы. Схемы логических элементов и их физическая (электронная) реализация. Знакомство с логическими основами компьютера.</w:t>
      </w:r>
    </w:p>
    <w:p w:rsidR="00777D59" w:rsidRDefault="006821ED">
      <w:pPr>
        <w:tabs>
          <w:tab w:val="left" w:pos="709"/>
        </w:tabs>
        <w:spacing w:after="0" w:line="360" w:lineRule="auto"/>
        <w:jc w:val="both"/>
        <w:rPr>
          <w:rFonts w:ascii="Times New Roman" w:eastAsia="Times New Roman" w:hAnsi="Times New Roman"/>
          <w:b/>
          <w:bCs/>
          <w:sz w:val="28"/>
          <w:szCs w:val="28"/>
        </w:rPr>
      </w:pPr>
      <w:r>
        <w:rPr>
          <w:rFonts w:ascii="Times New Roman" w:eastAsia="Times New Roman" w:hAnsi="Times New Roman"/>
          <w:b/>
          <w:bCs/>
          <w:sz w:val="28"/>
          <w:szCs w:val="28"/>
        </w:rPr>
        <w:tab/>
        <w:t>Списки, графы, деревья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Список. Первый элемент, последний элемент, предыдущий элемент, следующий элемент. Вставка, удаление и замена элемента.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Граф. Вершина, ребро, путь. Ориентированные и неориентированные графы. Начальная вершина (источник) и конечная вершина (сток) в ориентированном графе. Длина (вес) ребра и пути. Понятие минимального пути. Матрица смежности графа (с длинами ребер).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Дерево. Корень, лист, вершина (узел). Предшествующая вершина, последующие вершины. Поддерево. Высота дерева. </w:t>
      </w:r>
      <w:r>
        <w:rPr>
          <w:rFonts w:ascii="Times New Roman" w:hAnsi="Times New Roman"/>
          <w:i/>
          <w:sz w:val="28"/>
          <w:szCs w:val="28"/>
        </w:rPr>
        <w:t>Бинарное дерево. Генеалогическое дерево.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Алгоритмы и элементы программирования</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Исполнители и алгоритмы. Управление исполнителями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Исполнители. Состояния, возможные обстановки и система команд исполнителя; команды-приказы и команды-запросы; отказ исполнителя. Необходимость формального описания исполнителя. </w:t>
      </w:r>
      <w:r>
        <w:rPr>
          <w:rFonts w:ascii="Times New Roman" w:eastAsia="Times New Roman" w:hAnsi="Times New Roman"/>
          <w:sz w:val="28"/>
          <w:szCs w:val="28"/>
        </w:rPr>
        <w:t>Ручное управление исполнителем.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Алгоритм как план управления исполнителем (исполнителями). Алгоритмический язык (язык программирования) – формальный язык для записи алгоритмов. Программа – запись алгоритма на конкретном алгоритмическом языке. Компьютер – автоматическое устройство, способное управлять по заранее составленной программе исполнителями, выполняющими команды. Программное управление исполнителем. </w:t>
      </w:r>
      <w:r>
        <w:rPr>
          <w:rFonts w:ascii="Times New Roman" w:hAnsi="Times New Roman"/>
          <w:i/>
          <w:sz w:val="28"/>
          <w:szCs w:val="28"/>
        </w:rPr>
        <w:t>Программное управление самодвижущимся роботом.</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Словесное описание алгоритмов. Описание алгоритма с помощью блок-схем. Отличие словесного описания алгоритма, от описания на формальном алгоритмическом языке.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Системы программирования. Средства создания и выполнения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Понятие об этапах разработки программ и приемах отладки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Управление. Сигнал. Обратная связь. Примеры: компьютер и управляемый им исполнитель (в том числе робот); компьютер, получающий сигналы от цифровых датчиков в ходе наблюдений и экспериментов, и управляющий реальными (в том числе движущимися) устройствами.</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Алгоритмические конструкции</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Конструкция «следование». Линейный алгоритм. Ограниченность линейных алгоритмов</w:t>
      </w:r>
      <w:r>
        <w:rPr>
          <w:rFonts w:ascii="Times New Roman" w:hAnsi="Times New Roman"/>
          <w:sz w:val="28"/>
          <w:szCs w:val="28"/>
        </w:rPr>
        <w:t>: невозможность предусмотреть зависимость последовательности выполняемых действий от исходных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Конструкция «ветвление». Условный оператор: полная и неполная формы. </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Выполнение  и невыполнение условия (истинность и ложность высказывания). Простые и составные условия. Запись составных условий</w:t>
      </w:r>
      <w:r>
        <w:rPr>
          <w:rFonts w:ascii="Times New Roman" w:eastAsia="Times New Roman" w:hAnsi="Times New Roman"/>
          <w:sz w:val="28"/>
          <w:szCs w:val="28"/>
        </w:rPr>
        <w:t xml:space="preserve">.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Конструкция «повторения»: циклы с заданным числом повторений, с условием выполнения, с переменной цикла. </w:t>
      </w:r>
      <w:r>
        <w:rPr>
          <w:rFonts w:ascii="Times New Roman" w:hAnsi="Times New Roman"/>
          <w:i/>
          <w:sz w:val="28"/>
          <w:szCs w:val="28"/>
        </w:rPr>
        <w:t>Проверка условия выполнения цикла до начала выполнения тела цикла и после выполнения тела цикла: постусловие и предусловие цикла. Инвариант цикла.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Запись алгоритмических конструкций в выбранном языке программирования.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Примеры записи команд ветвления и повторения и других конструкций в различных алгоритмических языках.</w:t>
      </w:r>
    </w:p>
    <w:p w:rsidR="00777D59" w:rsidRDefault="006821ED">
      <w:pPr>
        <w:pStyle w:val="a8"/>
        <w:tabs>
          <w:tab w:val="left" w:pos="900"/>
        </w:tabs>
        <w:spacing w:line="360" w:lineRule="auto"/>
        <w:ind w:left="709"/>
        <w:jc w:val="both"/>
        <w:rPr>
          <w:rFonts w:ascii="Times New Roman" w:eastAsia="Times New Roman" w:hAnsi="Times New Roman"/>
          <w:b/>
          <w:bCs/>
          <w:sz w:val="28"/>
          <w:szCs w:val="28"/>
        </w:rPr>
      </w:pPr>
      <w:r>
        <w:rPr>
          <w:rFonts w:ascii="Times New Roman" w:eastAsia="Times New Roman" w:hAnsi="Times New Roman"/>
          <w:b/>
          <w:bCs/>
          <w:sz w:val="28"/>
          <w:szCs w:val="28"/>
        </w:rPr>
        <w:t>Разработка алгоритмов и программ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Оператор присваивания. </w:t>
      </w:r>
      <w:r>
        <w:rPr>
          <w:rFonts w:ascii="Times New Roman" w:hAnsi="Times New Roman"/>
          <w:i/>
          <w:sz w:val="28"/>
          <w:szCs w:val="28"/>
        </w:rPr>
        <w:t>Представление о структурах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Константы и переменные. Переменная: имя и значение. Типы переменных: целые, вещественные, </w:t>
      </w:r>
      <w:r>
        <w:rPr>
          <w:rFonts w:ascii="Times New Roman" w:hAnsi="Times New Roman"/>
          <w:i/>
          <w:sz w:val="28"/>
          <w:szCs w:val="28"/>
        </w:rPr>
        <w:t>символьные, строковые, логические</w:t>
      </w:r>
      <w:r>
        <w:rPr>
          <w:rFonts w:ascii="Times New Roman" w:hAnsi="Times New Roman"/>
          <w:sz w:val="28"/>
          <w:szCs w:val="28"/>
        </w:rPr>
        <w:t xml:space="preserve">. Табличные величины (массивы). Одномерные массивы. </w:t>
      </w:r>
      <w:r>
        <w:rPr>
          <w:rFonts w:ascii="Times New Roman" w:hAnsi="Times New Roman"/>
          <w:i/>
          <w:sz w:val="28"/>
          <w:szCs w:val="28"/>
        </w:rPr>
        <w:t>Двумерные массивы.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Примеры задач обработки данных:</w:t>
      </w:r>
    </w:p>
    <w:p w:rsidR="00777D59" w:rsidRDefault="006821ED" w:rsidP="0067623F">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 xml:space="preserve">нахождение минимального и максимального числа из </w:t>
      </w:r>
      <w:r>
        <w:rPr>
          <w:rFonts w:ascii="Times New Roman" w:eastAsia="Times New Roman" w:hAnsi="Times New Roman"/>
          <w:w w:val="99"/>
          <w:sz w:val="28"/>
          <w:szCs w:val="28"/>
        </w:rPr>
        <w:t xml:space="preserve">двух, трех, </w:t>
      </w:r>
      <w:r>
        <w:rPr>
          <w:rFonts w:ascii="Times New Roman" w:eastAsia="Times New Roman" w:hAnsi="Times New Roman"/>
          <w:sz w:val="28"/>
          <w:szCs w:val="28"/>
        </w:rPr>
        <w:t xml:space="preserve">четырех данных </w:t>
      </w:r>
      <w:r>
        <w:rPr>
          <w:rFonts w:ascii="Times New Roman" w:eastAsia="Times New Roman" w:hAnsi="Times New Roman"/>
          <w:w w:val="99"/>
          <w:sz w:val="28"/>
          <w:szCs w:val="28"/>
        </w:rPr>
        <w:t>чисел;</w:t>
      </w:r>
    </w:p>
    <w:p w:rsidR="00777D59" w:rsidRDefault="006821ED" w:rsidP="0067623F">
      <w:pPr>
        <w:pStyle w:val="a8"/>
        <w:numPr>
          <w:ilvl w:val="0"/>
          <w:numId w:val="150"/>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нахождение всех корней заданного квадратного уравнения;</w:t>
      </w:r>
    </w:p>
    <w:p w:rsidR="00777D59" w:rsidRDefault="006821ED" w:rsidP="0067623F">
      <w:pPr>
        <w:pStyle w:val="a8"/>
        <w:numPr>
          <w:ilvl w:val="0"/>
          <w:numId w:val="150"/>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заполнение числового массива в соответствии с формулой или путем ввода чисел;</w:t>
      </w:r>
    </w:p>
    <w:p w:rsidR="00777D59" w:rsidRDefault="006821ED" w:rsidP="0067623F">
      <w:pPr>
        <w:pStyle w:val="a8"/>
        <w:numPr>
          <w:ilvl w:val="0"/>
          <w:numId w:val="150"/>
        </w:numPr>
        <w:tabs>
          <w:tab w:val="left" w:pos="993"/>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нахождение суммы элементов данной конечной числовой последовательности или массива;</w:t>
      </w:r>
    </w:p>
    <w:p w:rsidR="00777D59" w:rsidRDefault="006821ED" w:rsidP="0067623F">
      <w:pPr>
        <w:pStyle w:val="a8"/>
        <w:numPr>
          <w:ilvl w:val="0"/>
          <w:numId w:val="150"/>
        </w:numPr>
        <w:tabs>
          <w:tab w:val="left" w:pos="993"/>
        </w:tabs>
        <w:spacing w:line="360" w:lineRule="auto"/>
        <w:ind w:left="0" w:firstLine="709"/>
        <w:jc w:val="both"/>
        <w:rPr>
          <w:rFonts w:ascii="Times New Roman" w:hAnsi="Times New Roman"/>
          <w:sz w:val="28"/>
          <w:szCs w:val="28"/>
        </w:rPr>
      </w:pPr>
      <w:r>
        <w:rPr>
          <w:rFonts w:ascii="Times New Roman" w:eastAsia="Times New Roman" w:hAnsi="Times New Roman"/>
          <w:sz w:val="28"/>
          <w:szCs w:val="28"/>
        </w:rPr>
        <w:t>нахождение минимального (максимального) элемента массива.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Знакомство с алгоритмами решения этих задач. Реализации этих алгоритмов в выбранной среде программирования.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Составление алгоритмов и программ по управлению исполнителями </w:t>
      </w:r>
      <w:r>
        <w:rPr>
          <w:rFonts w:ascii="Times New Roman" w:eastAsia="Times New Roman" w:hAnsi="Times New Roman"/>
          <w:sz w:val="28"/>
          <w:szCs w:val="28"/>
        </w:rPr>
        <w:t>Робот, Черепашка, Чертежник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Знакомство с постановками более сложных задач обработки данных и алгоритмами их решения: сортировка массива, выполнение поэлементных операций с массивами; обработка целых чисел, представленных записями в десятичной и двоичной системах счисления, нахождение наибольшего общего делителя (алгоритм Евклида).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Понятие об этапах разработки программ: составление требований к программе, выбор алгоритма и его реализация в виде программы на выбранном алгоритмическом языке, отладка программы с помощью выбранной системы программирования, тестирование.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Простейшие приемы диалоговой отладки программ (выбор точки останова, пошаговое выполнение, просмотр значений величин, отладочный вывод).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документированием программ. </w:t>
      </w:r>
      <w:r>
        <w:rPr>
          <w:rFonts w:ascii="Times New Roman" w:hAnsi="Times New Roman"/>
          <w:i/>
          <w:sz w:val="28"/>
          <w:szCs w:val="28"/>
        </w:rPr>
        <w:t>Составление описание программы по образцу.</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Анализ алгоритмов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Сложность вычисления: количество выполненных операций, размер используемой памяти; их зависимость от размера исходных данных. Примеры коротких программ, выполняющих много шагов по обработке небольшого объема данных; примеры коротких программ, выполняющих обработку большого объема данных.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 Примеры описания объектов и процессов с помощью набора числовых характеристик, а также зависимостей между этими характеристиками, выражаемыми с помощью формул.</w:t>
      </w:r>
    </w:p>
    <w:p w:rsidR="00777D59" w:rsidRDefault="006821ED">
      <w:pPr>
        <w:spacing w:after="0" w:line="360" w:lineRule="auto"/>
        <w:ind w:firstLine="709"/>
        <w:rPr>
          <w:rFonts w:ascii="Times New Roman" w:hAnsi="Times New Roman"/>
          <w:b/>
          <w:i/>
          <w:sz w:val="28"/>
          <w:szCs w:val="28"/>
        </w:rPr>
      </w:pPr>
      <w:r>
        <w:rPr>
          <w:rFonts w:ascii="Times New Roman" w:hAnsi="Times New Roman"/>
          <w:b/>
          <w:i/>
          <w:sz w:val="28"/>
          <w:szCs w:val="28"/>
        </w:rPr>
        <w:t>Робототехника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Робототехника – наука о разработке и использовании автоматизированных технических систем. Автономные роботы и автоматизированные комплексы. Микроконтроллер. Сигнал. Обратная связь: получение сигналов от цифровых датчиков (касания, расстояния, света, звука и др.</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 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т.п.).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Автономные движущиеся роботы. Исполнительные устройства, датчики. Система команд робота. Конструирование робота. Моделирование робота парой: исполнитель команд и устройство управления. Ручное и программное управление роботами.</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 xml:space="preserve">Пример учебной среды разработки программ управления движущимися роботами. Алгоритмы управления движущимися роботами. Реализация алгоритмов "движение до препятствия", "следование вдоль линии" и т.п.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i/>
          <w:sz w:val="28"/>
          <w:szCs w:val="28"/>
        </w:rPr>
        <w:t>Анализ алгоритмов действий роботов. Испытание механизма робота, отладка программы управления роботом Влияние ошибок измерений и вычислений на выполнение алгоритмов управления роботом.</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Математическое моделирование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 Использование компьютеров при работе с математическими моделями.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эксперименты.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Примеры использования математических (компьютерных) моделей при решении научно-технических задач. Представление о цикле моделирования: построение математической модели, ее программная реализация, проверка на простых примерах (тестирование), проведение компьютерного эксперимента, анализ его результатов, уточнение модели.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bCs/>
          <w:sz w:val="28"/>
          <w:szCs w:val="28"/>
        </w:rPr>
        <w:t>Использование программных систем и сервисов</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Файловая система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Принципы построения файловых систем. Каталог (директория). Основные операции при работе с файлами: создание, редактирование, копирование, перемещение, удаление. Типы файлов.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Характерные размеры файлов различных типов (страница печатного текста, полный текст романа «Евгений Онегин», минутный видеоклип, полуторачасовой фильм, файл данных космических наблюдений, файл промежуточных данных при математическом моделировании сложных физических процессов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Архивирование и разархивирование.</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Файловый менеджер.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Поиск в файловой системе.</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Подготовка текстов и демонстрационных материалов</w:t>
      </w:r>
    </w:p>
    <w:p w:rsidR="00777D59" w:rsidRDefault="006821ED">
      <w:pPr>
        <w:spacing w:after="0" w:line="360" w:lineRule="auto"/>
        <w:ind w:firstLine="709"/>
        <w:jc w:val="both"/>
        <w:rPr>
          <w:rFonts w:ascii="Times New Roman" w:hAnsi="Times New Roman"/>
          <w:strike/>
          <w:sz w:val="28"/>
          <w:szCs w:val="28"/>
        </w:rPr>
      </w:pPr>
      <w:r>
        <w:rPr>
          <w:rFonts w:ascii="Times New Roman" w:hAnsi="Times New Roman"/>
          <w:sz w:val="28"/>
          <w:szCs w:val="28"/>
        </w:rPr>
        <w:t xml:space="preserve">Текстовые документы и их структурные элементы (страница, абзац, строка, слово, символ). </w:t>
      </w:r>
    </w:p>
    <w:p w:rsidR="00777D59" w:rsidRDefault="006821ED">
      <w:pPr>
        <w:spacing w:after="0" w:line="360" w:lineRule="auto"/>
        <w:ind w:firstLine="756"/>
        <w:jc w:val="both"/>
        <w:rPr>
          <w:rFonts w:ascii="Times New Roman" w:eastAsia="Times New Roman" w:hAnsi="Times New Roman"/>
          <w:sz w:val="28"/>
          <w:szCs w:val="28"/>
        </w:rPr>
      </w:pPr>
      <w:r>
        <w:rPr>
          <w:rFonts w:ascii="Times New Roman" w:hAnsi="Times New Roman"/>
          <w:sz w:val="28"/>
          <w:szCs w:val="28"/>
        </w:rPr>
        <w:t xml:space="preserve">Текстовый процессор – инструмент создания, редактирования и форматирования текстов. Свойства страницы, абзаца, символа. Стилевое форматирование.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Включение в текстовый документ списков, таблиц, и графических объектов. Включение в текстовый документ диаграмм, формул, нумерации страниц, колонтитулов, ссылок и др.</w:t>
      </w:r>
      <w:r>
        <w:rPr>
          <w:rFonts w:ascii="Times New Roman" w:hAnsi="Times New Roman"/>
          <w:i/>
          <w:sz w:val="28"/>
          <w:szCs w:val="28"/>
        </w:rPr>
        <w:t xml:space="preserve"> История изменений.</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Проверка правописания, словари.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Инструменты ввода текста с использованием сканера, программ распознавания, расшифровки устной речи. Компьютерный перевод.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Понятие о системе стандартов по информации, библиотечному и издательскому делу. Деловая переписка, учебная публикация, коллективная работа. Реферат и аннотация.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Подготовка компьютерных презентаций. Включение в презентацию аудиовизуальных объектов.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графическими редакторами. Операции редактирования графических объектов: изменение размера, сжатие изображения; обрезка, поворот, отражение, работа с областями (выделение, копирование, заливка цветом), коррекция цвета, яркости и контрастности. </w:t>
      </w:r>
      <w:r>
        <w:rPr>
          <w:rFonts w:ascii="Times New Roman" w:hAnsi="Times New Roman"/>
          <w:i/>
          <w:sz w:val="28"/>
          <w:szCs w:val="28"/>
        </w:rPr>
        <w:t xml:space="preserve">Знакомство с обработкой фотографий. Геометрические и стилевые преобразования.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Ввод изображений с использованием различных цифровых устройств (цифровых фотоаппаратов и микроскопов, видеокамер, сканеров и т. 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i/>
          <w:sz w:val="28"/>
          <w:szCs w:val="28"/>
        </w:rPr>
        <w:t>Средства компьютерного проектирования. Чертежи и работа с ними. Базовые операции: выделение, объединение, геометрические преобразования фрагментов и компонентов. Диаграммы, планы, карты.</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Электронные (динамические) таблицы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Электронные (динамические) таблицы. Формулы с использованием абсолютной, относительной и смешанной адресации; преобразование формул при копировании. Выделение диапазона таблицы и упорядочивание (сортировка) его элементов; построение графиков и диаграмм.</w:t>
      </w:r>
    </w:p>
    <w:p w:rsidR="00777D59" w:rsidRDefault="006821ED">
      <w:pPr>
        <w:pStyle w:val="a8"/>
        <w:tabs>
          <w:tab w:val="left" w:pos="900"/>
        </w:tabs>
        <w:spacing w:line="360" w:lineRule="auto"/>
        <w:ind w:left="709"/>
        <w:jc w:val="both"/>
        <w:rPr>
          <w:rFonts w:ascii="Times New Roman" w:hAnsi="Times New Roman"/>
          <w:sz w:val="28"/>
          <w:szCs w:val="28"/>
        </w:rPr>
      </w:pPr>
      <w:r>
        <w:rPr>
          <w:rFonts w:ascii="Times New Roman" w:eastAsia="Times New Roman" w:hAnsi="Times New Roman"/>
          <w:b/>
          <w:bCs/>
          <w:sz w:val="28"/>
          <w:szCs w:val="28"/>
        </w:rPr>
        <w:t>Базы данных. Поиск информации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Базы данных. Таблица как представление отношения. Поиск данных в готовой базе. </w:t>
      </w:r>
      <w:r>
        <w:rPr>
          <w:rFonts w:ascii="Times New Roman" w:hAnsi="Times New Roman"/>
          <w:i/>
          <w:sz w:val="28"/>
          <w:szCs w:val="28"/>
        </w:rPr>
        <w:t>Связи между таблицами.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Поиск информации в сети Интернет. Средства и методика поиска информации. Построение запросов; браузеры. Компьютерные энциклопедии и словари. Компьютерные карты и другие справочные системы. </w:t>
      </w:r>
      <w:r>
        <w:rPr>
          <w:rFonts w:ascii="Times New Roman" w:hAnsi="Times New Roman"/>
          <w:i/>
          <w:sz w:val="28"/>
          <w:szCs w:val="28"/>
        </w:rPr>
        <w:t>Поисковые машины.</w:t>
      </w:r>
    </w:p>
    <w:p w:rsidR="00777D59" w:rsidRDefault="006821ED">
      <w:pPr>
        <w:pStyle w:val="a8"/>
        <w:tabs>
          <w:tab w:val="left" w:pos="900"/>
          <w:tab w:val="left" w:pos="1276"/>
          <w:tab w:val="left" w:pos="2560"/>
          <w:tab w:val="left" w:pos="5140"/>
          <w:tab w:val="left" w:pos="7260"/>
        </w:tabs>
        <w:spacing w:line="360" w:lineRule="auto"/>
        <w:ind w:left="0" w:firstLine="709"/>
        <w:jc w:val="both"/>
        <w:rPr>
          <w:rFonts w:ascii="Times New Roman" w:hAnsi="Times New Roman"/>
          <w:sz w:val="28"/>
          <w:szCs w:val="28"/>
        </w:rPr>
      </w:pPr>
      <w:r>
        <w:rPr>
          <w:rFonts w:ascii="Times New Roman" w:eastAsia="Times New Roman" w:hAnsi="Times New Roman"/>
          <w:b/>
          <w:bCs/>
          <w:sz w:val="28"/>
          <w:szCs w:val="28"/>
        </w:rPr>
        <w:t xml:space="preserve">Работа в информационном пространстве. Информационно-коммуникационные </w:t>
      </w:r>
      <w:r>
        <w:rPr>
          <w:rFonts w:ascii="Times New Roman" w:eastAsia="Times New Roman" w:hAnsi="Times New Roman"/>
          <w:b/>
          <w:bCs/>
          <w:w w:val="99"/>
          <w:sz w:val="28"/>
          <w:szCs w:val="28"/>
        </w:rPr>
        <w:t>технологии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Компьютерные сети. Интернет. Адресация в сети Интернет. Доменная система имен. Сайт. Сетевое хранение данных. </w:t>
      </w:r>
      <w:r>
        <w:rPr>
          <w:rFonts w:ascii="Times New Roman" w:hAnsi="Times New Roman"/>
          <w:i/>
          <w:sz w:val="28"/>
          <w:szCs w:val="28"/>
        </w:rPr>
        <w:t>Большие данные в природе и технике (геномные данные, результаты физических экспериментов, Интернет-данные, в частности, данные социальных сетей). Технологии их обработки и хранения.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Виды деятельности в сети Интернет. Интернет-сервисы: почтовая служба; справочные службы (карты, расписания и т. п.), поисковые службы, службы обновления программного обеспечения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Компьютерные вирусы и другие вредоносные программы; защита от них.</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Приемы, повышающие безопасность работы в сети Интернет. </w:t>
      </w:r>
      <w:r>
        <w:rPr>
          <w:rFonts w:ascii="Times New Roman" w:hAnsi="Times New Roman"/>
          <w:i/>
          <w:sz w:val="28"/>
          <w:szCs w:val="28"/>
        </w:rPr>
        <w:t xml:space="preserve">Проблема подлинности полученной информации. Электронная подпись, сертифицированные сайты и документы. </w:t>
      </w:r>
      <w:r>
        <w:rPr>
          <w:rFonts w:ascii="Times New Roman" w:hAnsi="Times New Roman"/>
          <w:sz w:val="28"/>
          <w:szCs w:val="28"/>
        </w:rPr>
        <w:t>Методы индивидуального и коллективного размещения новой информации в сети Интернет. Взаимодействие на основе компьютерных сетей: электронная почта, чат, форум, телеконференция и др.</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Гигиенические, эргономические и технические условия эксплуатации средств ИКТ. Экономические, правовые и этические аспекты их использования. Личная информация, средства ее защиты. Организация личного информационного пространства.</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Основные этапы и тенденции развития ИКТ. Стандарты в сфере информатики и ИКТ. </w:t>
      </w:r>
      <w:r>
        <w:rPr>
          <w:rFonts w:ascii="Times New Roman" w:hAnsi="Times New Roman"/>
          <w:i/>
          <w:sz w:val="28"/>
          <w:szCs w:val="28"/>
        </w:rPr>
        <w:t>Стандартизация и стандарты в сфере информатики и ИКТ докомпьютерной эры (запись чисел, алфавитов национальных языков и др.) и компьютерной эры (языки программирования, адресация в сети Интернет и др.).</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397" w:name="_Toc409691710"/>
      <w:bookmarkStart w:id="398" w:name="_Toc410654035"/>
      <w:bookmarkStart w:id="399" w:name="_Toc31893462"/>
      <w:bookmarkStart w:id="400" w:name="_Toc31898642"/>
      <w:r>
        <w:t>2.2.2.1</w:t>
      </w:r>
      <w:r w:rsidR="00045BE4">
        <w:t>2</w:t>
      </w:r>
      <w:r>
        <w:t>. Физика</w:t>
      </w:r>
      <w:bookmarkEnd w:id="397"/>
      <w:bookmarkEnd w:id="398"/>
      <w:bookmarkEnd w:id="399"/>
      <w:bookmarkEnd w:id="400"/>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Физическое образование в основной школе должно обеспечить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 «История», «Литература» и др.</w:t>
      </w:r>
    </w:p>
    <w:p w:rsidR="00777D59" w:rsidRDefault="00777D59">
      <w:pPr>
        <w:tabs>
          <w:tab w:val="left" w:pos="851"/>
        </w:tabs>
        <w:autoSpaceDE w:val="0"/>
        <w:autoSpaceDN w:val="0"/>
        <w:adjustRightInd w:val="0"/>
        <w:spacing w:after="0" w:line="360" w:lineRule="auto"/>
        <w:ind w:firstLine="709"/>
        <w:jc w:val="both"/>
        <w:rPr>
          <w:rFonts w:ascii="Times New Roman" w:hAnsi="Times New Roman"/>
          <w:sz w:val="28"/>
          <w:szCs w:val="28"/>
        </w:rPr>
      </w:pPr>
    </w:p>
    <w:p w:rsidR="00777D59" w:rsidRDefault="006821ED">
      <w:pPr>
        <w:widowControl w:val="0"/>
        <w:tabs>
          <w:tab w:val="left" w:pos="709"/>
          <w:tab w:val="left" w:pos="989"/>
        </w:tabs>
        <w:spacing w:after="0" w:line="360" w:lineRule="auto"/>
        <w:ind w:firstLine="851"/>
        <w:jc w:val="both"/>
        <w:rPr>
          <w:rFonts w:ascii="Times New Roman" w:hAnsi="Times New Roman"/>
          <w:b/>
          <w:sz w:val="28"/>
          <w:szCs w:val="28"/>
        </w:rPr>
      </w:pPr>
      <w:r>
        <w:rPr>
          <w:rFonts w:ascii="Times New Roman" w:hAnsi="Times New Roman"/>
          <w:b/>
          <w:sz w:val="28"/>
          <w:szCs w:val="28"/>
        </w:rPr>
        <w:t>Физика и физические методы изучения природы</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sz w:val="28"/>
          <w:szCs w:val="28"/>
        </w:rPr>
        <w:t xml:space="preserve">Физика – наука о природе. </w:t>
      </w:r>
      <w:r>
        <w:rPr>
          <w:rFonts w:ascii="Times New Roman" w:hAnsi="Times New Roman"/>
          <w:bCs/>
          <w:sz w:val="28"/>
          <w:szCs w:val="28"/>
        </w:rPr>
        <w:t>Физические тела и явления. Наблюдение и описание физических явлений. Физический эксперимент. Моделирование явлений и объектов природы.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величины и их измерение. Точность и погрешность измерений. Международная система единиц.</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Физические законы и закономерности. Физика и техника. Научный метод познания. Роль физики в формировании естественнонаучной грамотности.</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Механические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Механическое движение. Материальная точка как модель физического тела. Относительность механического движения. Система отсчета.Физические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Импульс. Закон сохранения импульса. 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Простые механизмы. Условия равновесия твердого тела, имеющего закрепленную ось движения. Момент силы. </w:t>
      </w:r>
      <w:r>
        <w:rPr>
          <w:rFonts w:ascii="Times New Roman" w:hAnsi="Times New Roman"/>
          <w:i/>
          <w:sz w:val="28"/>
          <w:szCs w:val="28"/>
        </w:rPr>
        <w:t xml:space="preserve">Центр тяжести тела. </w:t>
      </w:r>
      <w:r>
        <w:rPr>
          <w:rFonts w:ascii="Times New Roman" w:hAnsi="Times New Roman"/>
          <w:sz w:val="28"/>
          <w:szCs w:val="28"/>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Тепловые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Строение вещества. Атомы и молекулы. Тепловое движение атомов и молекул. Диффузия в газах, жидкостях и твердых телах. </w:t>
      </w:r>
      <w:r>
        <w:rPr>
          <w:rFonts w:ascii="Times New Roman" w:hAnsi="Times New Roman"/>
          <w:i/>
          <w:sz w:val="28"/>
          <w:szCs w:val="28"/>
        </w:rPr>
        <w:t>Броуновское движение</w:t>
      </w:r>
      <w:r>
        <w:rPr>
          <w:rFonts w:ascii="Times New Roman" w:hAnsi="Times New Roman"/>
          <w:sz w:val="28"/>
          <w:szCs w:val="28"/>
        </w:rPr>
        <w:t>. Взаимодействие (притяжение и отталкивание) молекул. Агрегатные состояния вещества. Различие в строении твердых тел, жидкостей и газов.</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Pr>
          <w:rFonts w:ascii="Times New Roman" w:hAnsi="Times New Roman"/>
          <w:i/>
          <w:sz w:val="28"/>
          <w:szCs w:val="28"/>
        </w:rPr>
        <w:t>Экологические проблемы использования тепловых машин.</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Электромагнитные явления</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Pr>
          <w:rFonts w:ascii="Times New Roman" w:hAnsi="Times New Roman"/>
          <w:i/>
          <w:sz w:val="28"/>
          <w:szCs w:val="28"/>
        </w:rPr>
        <w:t xml:space="preserve">Напряженность электрического поля. </w:t>
      </w:r>
      <w:r>
        <w:rPr>
          <w:rFonts w:ascii="Times New Roman" w:hAnsi="Times New Roman"/>
          <w:sz w:val="28"/>
          <w:szCs w:val="28"/>
        </w:rPr>
        <w:t xml:space="preserve">Действие электрического поля на электрические заряды. </w:t>
      </w:r>
      <w:r>
        <w:rPr>
          <w:rFonts w:ascii="Times New Roman" w:hAnsi="Times New Roman"/>
          <w:i/>
          <w:sz w:val="28"/>
          <w:szCs w:val="28"/>
        </w:rPr>
        <w:t>Конденсатор. Энергия электрического поля конденсатора.</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 соединение проводников.</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r>
        <w:rPr>
          <w:rFonts w:ascii="Times New Roman" w:hAnsi="Times New Roman"/>
          <w:i/>
          <w:sz w:val="28"/>
          <w:szCs w:val="28"/>
        </w:rPr>
        <w:t>Сила Ампера и сила Лоренца.</w:t>
      </w:r>
      <w:r>
        <w:rPr>
          <w:rFonts w:ascii="Times New Roman" w:hAnsi="Times New Roman"/>
          <w:sz w:val="28"/>
          <w:szCs w:val="28"/>
        </w:rPr>
        <w:t xml:space="preserve"> Электродвигатель. Явление электромагнитной индукция. Опыты Фарадея.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Электромагнитные колебания. </w:t>
      </w:r>
      <w:r>
        <w:rPr>
          <w:rFonts w:ascii="Times New Roman" w:hAnsi="Times New Roman"/>
          <w:i/>
          <w:sz w:val="28"/>
          <w:szCs w:val="28"/>
        </w:rPr>
        <w:t>Колебательный контур. Электрогенератор. Переменный ток. Трансформатор.</w:t>
      </w:r>
      <w:r>
        <w:rPr>
          <w:rFonts w:ascii="Times New Roman" w:hAnsi="Times New Roman"/>
          <w:sz w:val="28"/>
          <w:szCs w:val="28"/>
        </w:rPr>
        <w:t xml:space="preserve"> Передача электрической энергии на расстояние. Электромагнитные волны и их свойства. </w:t>
      </w:r>
      <w:r>
        <w:rPr>
          <w:rFonts w:ascii="Times New Roman" w:hAnsi="Times New Roman"/>
          <w:i/>
          <w:sz w:val="28"/>
          <w:szCs w:val="28"/>
        </w:rPr>
        <w:t>Принципы радиосвязи и телевидения. Влияние электромагнитных излучений на живые организмы.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w:t>
      </w:r>
      <w:r>
        <w:rPr>
          <w:rFonts w:ascii="Times New Roman" w:hAnsi="Times New Roman"/>
          <w:i/>
          <w:sz w:val="28"/>
          <w:szCs w:val="28"/>
        </w:rPr>
        <w:t>Оптические приборы.</w:t>
      </w:r>
      <w:r>
        <w:rPr>
          <w:rFonts w:ascii="Times New Roman" w:hAnsi="Times New Roman"/>
          <w:sz w:val="28"/>
          <w:szCs w:val="28"/>
        </w:rPr>
        <w:t xml:space="preserve"> Глаз как оптическая система. Дисперсия света. </w:t>
      </w:r>
      <w:r>
        <w:rPr>
          <w:rFonts w:ascii="Times New Roman" w:hAnsi="Times New Roman"/>
          <w:i/>
          <w:sz w:val="28"/>
          <w:szCs w:val="28"/>
        </w:rPr>
        <w:t>Интерференция и дифракция света.</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Квантовые явления</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Строение атомов. Планетарная модель атома. Квантовый характер поглощения и испускания света атомами. Линейчатые спектры.</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 Опыты Резерфорда.</w:t>
      </w:r>
    </w:p>
    <w:p w:rsidR="00777D59" w:rsidRDefault="006821ED">
      <w:pPr>
        <w:tabs>
          <w:tab w:val="left" w:pos="851"/>
        </w:tabs>
        <w:spacing w:after="0" w:line="360" w:lineRule="auto"/>
        <w:ind w:firstLine="709"/>
        <w:jc w:val="both"/>
        <w:rPr>
          <w:rFonts w:ascii="Times New Roman" w:hAnsi="Times New Roman"/>
          <w:i/>
          <w:sz w:val="28"/>
          <w:szCs w:val="28"/>
        </w:rPr>
      </w:pPr>
      <w:r>
        <w:rPr>
          <w:rFonts w:ascii="Times New Roman" w:hAnsi="Times New Roman"/>
          <w:sz w:val="28"/>
          <w:szCs w:val="28"/>
        </w:rPr>
        <w:t xml:space="preserve">Состав атомного ядра. Протон, нейтрон и электрон. Закон Эйнштейна о пропорциональности массы и энергии. </w:t>
      </w:r>
      <w:r>
        <w:rPr>
          <w:rFonts w:ascii="Times New Roman" w:hAnsi="Times New Roman"/>
          <w:i/>
          <w:sz w:val="28"/>
          <w:szCs w:val="28"/>
        </w:rPr>
        <w:t>Дефект масс и энергия связи атомных ядер.</w:t>
      </w:r>
      <w:r>
        <w:rPr>
          <w:rFonts w:ascii="Times New Roman" w:hAnsi="Times New Roman"/>
          <w:sz w:val="28"/>
          <w:szCs w:val="28"/>
        </w:rPr>
        <w:t xml:space="preserve"> Радиоактивность. Период полураспада. Альфа-излучение. </w:t>
      </w:r>
      <w:r>
        <w:rPr>
          <w:rFonts w:ascii="Times New Roman" w:hAnsi="Times New Roman"/>
          <w:i/>
          <w:sz w:val="28"/>
          <w:szCs w:val="28"/>
        </w:rPr>
        <w:t>Бета-излучение</w:t>
      </w:r>
      <w:r>
        <w:rPr>
          <w:rFonts w:ascii="Times New Roman" w:hAnsi="Times New Roman"/>
          <w:sz w:val="28"/>
          <w:szCs w:val="28"/>
        </w:rPr>
        <w:t xml:space="preserve">. Гамма-излучение. Ядерные реакции. Источники энергии Солнца и звезд. Ядерная энергетика. </w:t>
      </w:r>
      <w:r>
        <w:rPr>
          <w:rFonts w:ascii="Times New Roman" w:hAnsi="Times New Roman"/>
          <w:i/>
          <w:sz w:val="28"/>
          <w:szCs w:val="28"/>
        </w:rPr>
        <w:t xml:space="preserve">Экологические проблемы работы атомных электростанций. </w:t>
      </w:r>
      <w:r>
        <w:rPr>
          <w:rFonts w:ascii="Times New Roman" w:hAnsi="Times New Roman"/>
          <w:sz w:val="28"/>
          <w:szCs w:val="28"/>
        </w:rPr>
        <w:t xml:space="preserve">Дозиметрия. </w:t>
      </w:r>
      <w:r>
        <w:rPr>
          <w:rFonts w:ascii="Times New Roman" w:hAnsi="Times New Roman"/>
          <w:i/>
          <w:sz w:val="28"/>
          <w:szCs w:val="28"/>
        </w:rPr>
        <w:t>Влияние радиоактивных излучений на живые организмы.</w:t>
      </w:r>
    </w:p>
    <w:p w:rsidR="00777D59" w:rsidRDefault="006821ED">
      <w:pPr>
        <w:widowControl w:val="0"/>
        <w:tabs>
          <w:tab w:val="left" w:pos="851"/>
          <w:tab w:val="left" w:pos="989"/>
        </w:tabs>
        <w:spacing w:after="0" w:line="360" w:lineRule="auto"/>
        <w:ind w:left="709"/>
        <w:jc w:val="both"/>
        <w:rPr>
          <w:rFonts w:ascii="Times New Roman" w:hAnsi="Times New Roman"/>
          <w:b/>
          <w:sz w:val="28"/>
          <w:szCs w:val="28"/>
        </w:rPr>
      </w:pPr>
      <w:r>
        <w:rPr>
          <w:rFonts w:ascii="Times New Roman" w:hAnsi="Times New Roman"/>
          <w:b/>
          <w:sz w:val="28"/>
          <w:szCs w:val="28"/>
        </w:rPr>
        <w:t>Строение и эволюция Вселенной</w:t>
      </w:r>
    </w:p>
    <w:p w:rsidR="00777D59" w:rsidRDefault="006821ED">
      <w:pPr>
        <w:tabs>
          <w:tab w:val="left" w:pos="851"/>
        </w:tabs>
        <w:spacing w:after="0" w:line="360" w:lineRule="auto"/>
        <w:ind w:firstLine="709"/>
        <w:jc w:val="both"/>
        <w:rPr>
          <w:rFonts w:ascii="Times New Roman" w:hAnsi="Times New Roman"/>
          <w:sz w:val="28"/>
          <w:szCs w:val="28"/>
        </w:rPr>
      </w:pPr>
      <w:r>
        <w:rPr>
          <w:rFonts w:ascii="Times New Roman" w:hAnsi="Times New Roman"/>
          <w:sz w:val="28"/>
          <w:szCs w:val="28"/>
        </w:rPr>
        <w:t xml:space="preserve">Геоцентрическая и гелиоцентрическая системы мира. Физическая природа небесных тел Солнечной системы. Происхождение Солнечной системы. Физическая природа Солнца и звезд. Строение Вселенной. Эволюция Вселенной. Гипотеза Большого взрыва. </w:t>
      </w:r>
    </w:p>
    <w:p w:rsidR="00777D59" w:rsidRDefault="006821ED">
      <w:pPr>
        <w:tabs>
          <w:tab w:val="left" w:pos="851"/>
        </w:tabs>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лабораторных и практических работ</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Лабораторные работы (независимо от тематической принадлежности) делятся следующие типы:</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Проведение прямых измерений физических величин </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Расчет по полученным результатам прямых измерений зависимого от них параметра (косвенные измерения).</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 xml:space="preserve">Проверка заданных предположений (прямые измерения физических величин и сравнение заданных соотношений между ними). </w:t>
      </w:r>
    </w:p>
    <w:p w:rsidR="00777D59" w:rsidRDefault="006821ED">
      <w:pPr>
        <w:widowControl w:val="0"/>
        <w:numPr>
          <w:ilvl w:val="0"/>
          <w:numId w:val="2"/>
        </w:numPr>
        <w:tabs>
          <w:tab w:val="left" w:pos="851"/>
        </w:tabs>
        <w:spacing w:after="0" w:line="360" w:lineRule="auto"/>
        <w:ind w:left="0" w:firstLine="709"/>
        <w:jc w:val="both"/>
        <w:rPr>
          <w:rFonts w:ascii="Times New Roman" w:hAnsi="Times New Roman"/>
          <w:bCs/>
          <w:sz w:val="28"/>
          <w:szCs w:val="28"/>
        </w:rPr>
      </w:pPr>
      <w:r>
        <w:rPr>
          <w:rFonts w:ascii="Times New Roman" w:hAnsi="Times New Roman"/>
          <w:bCs/>
          <w:sz w:val="28"/>
          <w:szCs w:val="28"/>
        </w:rPr>
        <w:t>Знакомство с техническими устройствами и их конструирование.</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Cs/>
          <w:sz w:val="28"/>
          <w:szCs w:val="28"/>
        </w:rPr>
        <w:t>Любая рабочая программа должна предусматривать выполнение лабораторных работ всех указанных типов. Выбор тематики и числа работ каждого типа зависит от особенностей рабочей программы и УМК.</w:t>
      </w:r>
    </w:p>
    <w:p w:rsidR="00777D59" w:rsidRDefault="006821ED">
      <w:pPr>
        <w:tabs>
          <w:tab w:val="left" w:pos="851"/>
        </w:tabs>
        <w:spacing w:after="0" w:line="360" w:lineRule="auto"/>
        <w:ind w:firstLine="709"/>
        <w:jc w:val="both"/>
        <w:rPr>
          <w:rFonts w:ascii="Times New Roman" w:hAnsi="Times New Roman"/>
          <w:bCs/>
          <w:sz w:val="28"/>
          <w:szCs w:val="28"/>
        </w:rPr>
      </w:pPr>
      <w:r>
        <w:rPr>
          <w:rFonts w:ascii="Times New Roman" w:hAnsi="Times New Roman"/>
          <w:b/>
          <w:bCs/>
          <w:sz w:val="28"/>
          <w:szCs w:val="28"/>
        </w:rPr>
        <w:t>Проведение прямых измерений физических величин</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тел.</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размеров малых тел.</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массы тела.</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объема тела.</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времени процесса, периода колебаний.</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температуры.</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давления воздуха в баллоне под поршнем.</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силы тока и его регулирование.</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напряжения.</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углов падения и преломления.</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фокусного расстояния линзы.</w:t>
      </w:r>
    </w:p>
    <w:p w:rsidR="00777D59" w:rsidRDefault="006821ED" w:rsidP="0067623F">
      <w:pPr>
        <w:widowControl w:val="0"/>
        <w:numPr>
          <w:ilvl w:val="0"/>
          <w:numId w:val="72"/>
        </w:numPr>
        <w:tabs>
          <w:tab w:val="left" w:pos="851"/>
          <w:tab w:val="left" w:pos="989"/>
        </w:tabs>
        <w:spacing w:after="0" w:line="360" w:lineRule="auto"/>
        <w:ind w:left="0" w:firstLine="709"/>
        <w:jc w:val="both"/>
        <w:rPr>
          <w:rFonts w:ascii="Times New Roman" w:hAnsi="Times New Roman"/>
          <w:sz w:val="28"/>
          <w:szCs w:val="28"/>
        </w:rPr>
      </w:pPr>
      <w:r>
        <w:rPr>
          <w:rFonts w:ascii="Times New Roman" w:hAnsi="Times New Roman"/>
          <w:bCs/>
          <w:sz w:val="28"/>
          <w:szCs w:val="28"/>
        </w:rPr>
        <w:t>Измерение радиоактивного</w:t>
      </w:r>
      <w:r>
        <w:rPr>
          <w:rFonts w:ascii="Times New Roman" w:hAnsi="Times New Roman"/>
          <w:sz w:val="28"/>
          <w:szCs w:val="28"/>
        </w:rPr>
        <w:t xml:space="preserve"> фона.</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Расчет по полученным результатам прямых измерений зависимого от них параметра (косвенные измерения)</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плотности вещества твердого тела.</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коэффициента трения скольжения.</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жесткости пружины.</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выталкивающей силы, действующей на погруженное в жидкость тело.</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момента силы.</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скорости равномерного движения.</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средней скорости движения.</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ускорения равноускоренного движения.</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работы и мощности.</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частоты колебаний груза на пружине и нити.</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относительной влажности.</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количества теплоты.</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удельной теплоемкости.</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работы и мощности электрического тока.</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Измерение сопротивления.</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Определение оптической силы линзы.</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выталкивающей силы от объема погруженной части от плотности жидкости, ее независимости от плотности и массы тела.</w:t>
      </w:r>
    </w:p>
    <w:p w:rsidR="00777D59" w:rsidRDefault="006821ED" w:rsidP="0067623F">
      <w:pPr>
        <w:widowControl w:val="0"/>
        <w:numPr>
          <w:ilvl w:val="0"/>
          <w:numId w:val="159"/>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характера поверхности, ее независимости от площади.</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Наблюдение явлений и постановка опытов (на качественном уровне) по обнаружению факторов, влияющих на протекание данных явлений</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нити от длины и независимости от массы.</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периода колебаний груза на пружине от массы и жесткости.</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давления газа от объема и температуры.</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зависимости температуры остывающей воды от времени.</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взаимодействия катушки с током и магнита.</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явления электромагнитной индукции.</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явления отражения и преломления света.</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Наблюдение явления дисперсии.</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Обнаружение зависимости сопротивления проводника от его параметров и вещества.</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веса тела в жидкости от объема погруженной части.</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одной физической величины от другой с представлением результатов в виде графика или таблицы.</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массы от объема.</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пути от времени при равноускоренном движении без начальной скорости.</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скорости от времени и пути при равноускоренном движении.</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трения от силы давления.</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деформации пружины от силы.</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периода колебаний груза на нити от длины.</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периода колебаний груза на пружине от жесткости и массы.</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проводник от напряжения.</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силы тока через лампочку от напряжения.</w:t>
      </w:r>
    </w:p>
    <w:p w:rsidR="00777D59" w:rsidRDefault="006821ED" w:rsidP="0067623F">
      <w:pPr>
        <w:widowControl w:val="0"/>
        <w:numPr>
          <w:ilvl w:val="0"/>
          <w:numId w:val="52"/>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Исследование зависимости угла преломления от угла падения.</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Проверка заданных предположений (прямые измерения физических величин и сравнение заданных соотношений между ними). Проверка гипотез</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линейной зависимости длины столбика жидкости в трубке от температуры.</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о прямой пропорциональности скорости при равноускоренном движении пройденному пути.</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гипотезы: при последовательно включенных лампочки и проводника или двух проводников напряжения складывать нельзя (можно).</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Проверка правила сложения токов на двух параллельно включенных резисторов.</w:t>
      </w:r>
    </w:p>
    <w:p w:rsidR="00777D59" w:rsidRDefault="006821ED">
      <w:pPr>
        <w:shd w:val="clear" w:color="auto" w:fill="FFFFFF"/>
        <w:tabs>
          <w:tab w:val="left" w:pos="851"/>
        </w:tabs>
        <w:autoSpaceDE w:val="0"/>
        <w:autoSpaceDN w:val="0"/>
        <w:adjustRightInd w:val="0"/>
        <w:spacing w:after="0" w:line="360" w:lineRule="auto"/>
        <w:ind w:firstLine="709"/>
        <w:contextualSpacing/>
        <w:jc w:val="both"/>
        <w:rPr>
          <w:rFonts w:ascii="Times New Roman" w:eastAsia="Courier New" w:hAnsi="Times New Roman"/>
          <w:b/>
          <w:sz w:val="28"/>
          <w:szCs w:val="28"/>
        </w:rPr>
      </w:pPr>
      <w:r>
        <w:rPr>
          <w:rFonts w:ascii="Times New Roman" w:eastAsia="Courier New" w:hAnsi="Times New Roman"/>
          <w:b/>
          <w:sz w:val="28"/>
          <w:szCs w:val="28"/>
        </w:rPr>
        <w:t>Знакомство с техническими устройствами и их конструирование</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наклонной плоскости с заданным значением КПД.</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ареометра и испытание его работы.</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электрической цепи и измерение силы тока в ее различных участках.</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Сборка электромагнита и испытание его действия.</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электрического двигателя постоянного тока (на модели).</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электродвигателя.</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телескопа.</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модели лодки с заданной грузоподъемностью.</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Оценка своего зрения и подбор очков.</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Конструирование простейшего генератора.</w:t>
      </w:r>
    </w:p>
    <w:p w:rsidR="00777D59" w:rsidRDefault="006821ED" w:rsidP="0067623F">
      <w:pPr>
        <w:widowControl w:val="0"/>
        <w:numPr>
          <w:ilvl w:val="0"/>
          <w:numId w:val="186"/>
        </w:numPr>
        <w:tabs>
          <w:tab w:val="left" w:pos="851"/>
          <w:tab w:val="left" w:pos="989"/>
        </w:tabs>
        <w:spacing w:after="0" w:line="360" w:lineRule="auto"/>
        <w:ind w:left="0" w:firstLine="709"/>
        <w:jc w:val="both"/>
        <w:rPr>
          <w:rFonts w:ascii="Times New Roman" w:hAnsi="Times New Roman"/>
          <w:bCs/>
          <w:sz w:val="28"/>
          <w:szCs w:val="28"/>
        </w:rPr>
      </w:pPr>
      <w:r>
        <w:rPr>
          <w:rFonts w:ascii="Times New Roman" w:hAnsi="Times New Roman"/>
          <w:bCs/>
          <w:sz w:val="28"/>
          <w:szCs w:val="28"/>
        </w:rPr>
        <w:t>Изучение свойств изображения в линзах.</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01" w:name="_Toc409691711"/>
      <w:bookmarkStart w:id="402" w:name="_Toc410654036"/>
      <w:bookmarkStart w:id="403" w:name="_Toc31893463"/>
      <w:bookmarkStart w:id="404" w:name="_Toc31898643"/>
      <w:r>
        <w:t>2.2.2.1</w:t>
      </w:r>
      <w:r w:rsidR="00045BE4">
        <w:t>3</w:t>
      </w:r>
      <w:r>
        <w:t>. Биология</w:t>
      </w:r>
      <w:bookmarkEnd w:id="401"/>
      <w:bookmarkEnd w:id="402"/>
      <w:bookmarkEnd w:id="403"/>
      <w:bookmarkEnd w:id="404"/>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w:t>
      </w:r>
      <w:bookmarkStart w:id="405" w:name="page3"/>
      <w:bookmarkEnd w:id="405"/>
      <w:r>
        <w:rPr>
          <w:rFonts w:ascii="Times New Roman" w:hAnsi="Times New Roman"/>
          <w:sz w:val="28"/>
          <w:szCs w:val="28"/>
        </w:rPr>
        <w:t xml:space="preserve"> и научно аргументировать полученные выводы.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bookmarkStart w:id="406" w:name="page15"/>
      <w:bookmarkStart w:id="407" w:name="page25"/>
      <w:bookmarkEnd w:id="406"/>
      <w:bookmarkEnd w:id="407"/>
      <w:r>
        <w:rPr>
          <w:rFonts w:ascii="Times New Roman" w:hAnsi="Times New Roman"/>
          <w:sz w:val="28"/>
          <w:szCs w:val="28"/>
        </w:rPr>
        <w:t xml:space="preserve">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Живые организмы</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t>Биология – наука о живых организмах</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Биология как наука. Методы изучения живых организмов. Роль биологии в познании окружающего мира и практической деятельности людей. Соблюдение правил поведения в окружающей среде. Бережное отношение к природе. Охрана биологических объектов. Правила работы в кабинете биологии, с биологическими приборами и инструментами.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Свойства живых организмов (</w:t>
      </w:r>
      <w:r>
        <w:rPr>
          <w:rFonts w:ascii="Times New Roman" w:hAnsi="Times New Roman"/>
          <w:i/>
          <w:sz w:val="28"/>
          <w:szCs w:val="28"/>
        </w:rPr>
        <w:t>структурированность, целостность</w:t>
      </w:r>
      <w:r>
        <w:rPr>
          <w:rFonts w:ascii="Times New Roman" w:hAnsi="Times New Roman"/>
          <w:sz w:val="28"/>
          <w:szCs w:val="28"/>
        </w:rPr>
        <w:t xml:space="preserve">, обмен веществ, движение, размножение, развитие, раздражимость, приспособленность, </w:t>
      </w:r>
      <w:r>
        <w:rPr>
          <w:rFonts w:ascii="Times New Roman" w:hAnsi="Times New Roman"/>
          <w:i/>
          <w:sz w:val="28"/>
          <w:szCs w:val="28"/>
        </w:rPr>
        <w:t>наследственность и изменчивость</w:t>
      </w:r>
      <w:r>
        <w:rPr>
          <w:rFonts w:ascii="Times New Roman" w:hAnsi="Times New Roman"/>
          <w:sz w:val="28"/>
          <w:szCs w:val="28"/>
        </w:rPr>
        <w:t>) их проявление у растений, животных, грибов и бактерий.</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Клеточное строение организмов</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Клетка – основа строения и жизнедеятельности организмов. </w:t>
      </w:r>
      <w:r>
        <w:rPr>
          <w:rFonts w:ascii="Times New Roman" w:hAnsi="Times New Roman"/>
          <w:i/>
          <w:sz w:val="28"/>
          <w:szCs w:val="28"/>
        </w:rPr>
        <w:t>История изучения клетки. Методы изучения клетки.</w:t>
      </w:r>
      <w:r>
        <w:rPr>
          <w:rFonts w:ascii="Times New Roman" w:hAnsi="Times New Roman"/>
          <w:sz w:val="28"/>
          <w:szCs w:val="28"/>
        </w:rPr>
        <w:t xml:space="preserve"> Строение и жизнедеятельность клетки. Бактериальная клетка. Животная клетка. Растительная клетка. Грибная клетка. </w:t>
      </w:r>
      <w:r>
        <w:rPr>
          <w:rFonts w:ascii="Times New Roman" w:hAnsi="Times New Roman"/>
          <w:i/>
          <w:sz w:val="28"/>
          <w:szCs w:val="28"/>
        </w:rPr>
        <w:t>Ткани организмов.</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организмов</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 xml:space="preserve">Среды жизни </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Среда обитания. Факторы </w:t>
      </w:r>
      <w:r>
        <w:rPr>
          <w:rFonts w:ascii="Times New Roman" w:hAnsi="Times New Roman"/>
          <w:bCs/>
          <w:sz w:val="28"/>
          <w:szCs w:val="28"/>
        </w:rPr>
        <w:t>с</w:t>
      </w:r>
      <w:r>
        <w:rPr>
          <w:rFonts w:ascii="Times New Roman" w:hAnsi="Times New Roman"/>
          <w:sz w:val="28"/>
          <w:szCs w:val="28"/>
        </w:rPr>
        <w:t xml:space="preserve">реды обитания. Места обитания. Приспособления организмов к жизни в наземно-воздушной среде. 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w:t>
      </w:r>
      <w:r>
        <w:rPr>
          <w:rFonts w:ascii="Times New Roman" w:hAnsi="Times New Roman"/>
          <w:i/>
          <w:sz w:val="28"/>
          <w:szCs w:val="28"/>
        </w:rPr>
        <w:t>Растительный и животный мир родного края.</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Царство Растения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Многообразие и значение растений в природе и жизни человека. Общее знакомство с цветковыми растениями. Растительные ткани и органы растений. Вегетативные и генеративные органы. Жизненные формы растений. Растение – целостный организм (биосистема). Условия обитания растений. Среды обитания растений. Сезонные явления в жизни растений. </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Органы цветкового растения</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Cs/>
          <w:sz w:val="28"/>
          <w:szCs w:val="28"/>
        </w:rPr>
        <w:t xml:space="preserve">Семя. </w:t>
      </w:r>
      <w:r>
        <w:rPr>
          <w:rFonts w:ascii="Times New Roman" w:hAnsi="Times New Roman"/>
          <w:sz w:val="28"/>
          <w:szCs w:val="28"/>
        </w:rPr>
        <w:t>Строение семени. Корень. Зоны корня. Виды корней. Корневые системы. Значение корня. Видоизменения корней</w:t>
      </w:r>
      <w:r>
        <w:rPr>
          <w:rFonts w:ascii="Times New Roman" w:hAnsi="Times New Roman"/>
          <w:i/>
          <w:sz w:val="28"/>
          <w:szCs w:val="28"/>
        </w:rPr>
        <w:t>.</w:t>
      </w:r>
      <w:r>
        <w:rPr>
          <w:rFonts w:ascii="Times New Roman" w:hAnsi="Times New Roman"/>
          <w:sz w:val="28"/>
          <w:szCs w:val="28"/>
        </w:rPr>
        <w:t xml:space="preserve"> Побег. Генеративные и вегетативные побеги. Строение побега. Разнообразие и значение побегов. Видоизмененные побеги. Почки. Вегетативные и генеративные почки. Строение листа. Листорасположение. Жилкование листа. Стебель. Строение и значение стебля. Строение и значение цветка. Соцветия. Опыление. Виды опыления. Строение и значение плода. Многообразие плодов. Распространение плодов.</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Микроскопическое строение растений</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Разнообразие растительных клеток. Ткани растений. Микроскопическое строение корня. Корневой волосок. Микроскопическое строение стебля. Микроскопическое строение листа.</w:t>
      </w:r>
    </w:p>
    <w:p w:rsidR="00777D59" w:rsidRDefault="006821ED">
      <w:pPr>
        <w:tabs>
          <w:tab w:val="left" w:pos="851"/>
          <w:tab w:val="left" w:pos="1160"/>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Жизнедеятельность цветковых растений</w:t>
      </w:r>
    </w:p>
    <w:p w:rsidR="00777D59" w:rsidRDefault="006821ED">
      <w:pPr>
        <w:tabs>
          <w:tab w:val="left" w:pos="1160"/>
        </w:tabs>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Процессы жизнедеятельности растений. Обмен веществ и превращение энергии: почвенное питание и воздушное питание (фотосинтез), дыхание, удаление конечных продуктов обмена веществ. Транспорт веществ. </w:t>
      </w:r>
      <w:r>
        <w:rPr>
          <w:rFonts w:ascii="Times New Roman" w:hAnsi="Times New Roman"/>
          <w:bCs/>
          <w:i/>
          <w:sz w:val="28"/>
          <w:szCs w:val="28"/>
        </w:rPr>
        <w:t>Движения</w:t>
      </w:r>
      <w:r>
        <w:rPr>
          <w:rFonts w:ascii="Times New Roman" w:hAnsi="Times New Roman"/>
          <w:bCs/>
          <w:sz w:val="28"/>
          <w:szCs w:val="28"/>
        </w:rPr>
        <w:t xml:space="preserve">. Рост, развитие и размножение растений. Половое размножение растений. </w:t>
      </w:r>
      <w:r>
        <w:rPr>
          <w:rFonts w:ascii="Times New Roman" w:hAnsi="Times New Roman"/>
          <w:bCs/>
          <w:i/>
          <w:sz w:val="28"/>
          <w:szCs w:val="28"/>
        </w:rPr>
        <w:t>Оплодотворение у цветковых растений.</w:t>
      </w:r>
      <w:r>
        <w:rPr>
          <w:rFonts w:ascii="Times New Roman" w:hAnsi="Times New Roman"/>
          <w:bCs/>
          <w:sz w:val="28"/>
          <w:szCs w:val="28"/>
        </w:rPr>
        <w:t xml:space="preserve"> Вегетативное размножение растений. Приемы выращивания и размножения растений и ухода за ними. Космическая роль зеленых растений.</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Многообразие растений</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Классификация растений. Водоросли – низшие растения. Многообразие водорослей. Высшие споровые растения (мхи, папоротники, хвощи, плауны), отличительные особенности и многообразие. Отдел Голосеменные, отличительные особенности и многообразие. Отдел Покрытосеменные (Цветковые), отличительные особенности. Классы Однодольные и Двудольные. Многообразие цветковых растений. Меры профилактики заболеваний, вызываемых растениями.</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 xml:space="preserve">Царство Бактерии </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Бактерии,их строение и жизнедеятельность. Роль бактерий в природе, жизни человека. Меры профилактики заболеваний, вызываемых бактериями. </w:t>
      </w:r>
      <w:r>
        <w:rPr>
          <w:rFonts w:ascii="Times New Roman" w:hAnsi="Times New Roman"/>
          <w:i/>
          <w:sz w:val="28"/>
          <w:szCs w:val="28"/>
        </w:rPr>
        <w:t>Значение работ Р. Коха и Л. Пастера.</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Грибы</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Отличительные особенности грибов.</w:t>
      </w:r>
      <w:r>
        <w:rPr>
          <w:rFonts w:ascii="Times New Roman" w:hAnsi="Times New Roman"/>
          <w:bCs/>
          <w:sz w:val="28"/>
          <w:szCs w:val="28"/>
        </w:rPr>
        <w:t xml:space="preserve"> Многообразие грибов. </w:t>
      </w:r>
      <w:r>
        <w:rPr>
          <w:rFonts w:ascii="Times New Roman" w:hAnsi="Times New Roman"/>
          <w:sz w:val="28"/>
          <w:szCs w:val="28"/>
        </w:rPr>
        <w:t>Роль грибов в природе, жизни человека. Грибы-паразиты. Съедобные и ядовитые грибы. Первая помощь при отравлении грибами. Меры профилактики заболеваний, вызываемых грибами. Лишайники, их роль в природе и жизни человека.</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Царство Животные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Общее знакомство с животными. Животные ткани, органы и системы органов животных.</w:t>
      </w:r>
      <w:r>
        <w:rPr>
          <w:rFonts w:ascii="Times New Roman" w:hAnsi="Times New Roman"/>
          <w:i/>
          <w:sz w:val="28"/>
          <w:szCs w:val="28"/>
        </w:rPr>
        <w:t xml:space="preserve"> Организм животного как биосистема. </w:t>
      </w:r>
      <w:r>
        <w:rPr>
          <w:rFonts w:ascii="Times New Roman" w:hAnsi="Times New Roman"/>
          <w:sz w:val="28"/>
          <w:szCs w:val="28"/>
        </w:rPr>
        <w:t xml:space="preserve"> Многообразие и классификация животных. Среды обитания животных. Сезонные явления в жизни животных. Поведение животных (раздражимость, рефлексы и инстинкты). Разнообразие отношений животных в природе. Значение животных в природе и жизни человека.</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Одноклеточные животные, или Простейшие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Общая характеристика простейших. </w:t>
      </w:r>
      <w:r>
        <w:rPr>
          <w:rFonts w:ascii="Times New Roman" w:hAnsi="Times New Roman"/>
          <w:i/>
          <w:sz w:val="28"/>
          <w:szCs w:val="28"/>
        </w:rPr>
        <w:t>Происхождение простейших</w:t>
      </w:r>
      <w:r>
        <w:rPr>
          <w:rFonts w:ascii="Times New Roman" w:hAnsi="Times New Roman"/>
          <w:sz w:val="28"/>
          <w:szCs w:val="28"/>
        </w:rPr>
        <w:t>.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Кишечнополостные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Многоклеточные животные. </w:t>
      </w:r>
      <w:r>
        <w:rPr>
          <w:rFonts w:ascii="Times New Roman" w:hAnsi="Times New Roman"/>
          <w:sz w:val="28"/>
          <w:szCs w:val="28"/>
        </w:rPr>
        <w:t xml:space="preserve">Общая характеристика типа Кишечнополостные. Регенерация. </w:t>
      </w:r>
      <w:r>
        <w:rPr>
          <w:rFonts w:ascii="Times New Roman" w:hAnsi="Times New Roman"/>
          <w:i/>
          <w:sz w:val="28"/>
          <w:szCs w:val="28"/>
        </w:rPr>
        <w:t>Происхождение кишечнополостных.</w:t>
      </w:r>
      <w:r>
        <w:rPr>
          <w:rFonts w:ascii="Times New Roman" w:hAnsi="Times New Roman"/>
          <w:sz w:val="28"/>
          <w:szCs w:val="28"/>
        </w:rPr>
        <w:t xml:space="preserve"> Значение кишечнополостных в природе и жизни человека.</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 xml:space="preserve">Типы червей </w:t>
      </w:r>
    </w:p>
    <w:p w:rsidR="00777D59" w:rsidRDefault="006821ED">
      <w:pPr>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Тип Плоские черви, общая характеристика. Тип Круглые черви, общая характеристика. Тип Кольчатые черви, общая характеристика. Паразитические плоские и круглые черви. Пути заражения человека и животных паразитическими червями. Меры профилактики заражения. Значение дождевых червей в почвообразовании. </w:t>
      </w:r>
      <w:r>
        <w:rPr>
          <w:rFonts w:ascii="Times New Roman" w:hAnsi="Times New Roman"/>
          <w:i/>
          <w:sz w:val="28"/>
          <w:szCs w:val="28"/>
        </w:rPr>
        <w:t xml:space="preserve">Происхождение червей. </w:t>
      </w:r>
    </w:p>
    <w:p w:rsidR="00777D59" w:rsidRDefault="006821ED">
      <w:pPr>
        <w:tabs>
          <w:tab w:val="left" w:pos="1223"/>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Моллюски</w:t>
      </w:r>
    </w:p>
    <w:p w:rsidR="00777D59" w:rsidRDefault="006821ED">
      <w:pPr>
        <w:tabs>
          <w:tab w:val="left" w:pos="1223"/>
        </w:tabs>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Общая характеристика типа Моллюски. Многообразие моллюсков. </w:t>
      </w:r>
      <w:r>
        <w:rPr>
          <w:rFonts w:ascii="Times New Roman" w:hAnsi="Times New Roman"/>
          <w:i/>
          <w:sz w:val="28"/>
          <w:szCs w:val="28"/>
        </w:rPr>
        <w:t>Происхождение моллюсков</w:t>
      </w:r>
      <w:r>
        <w:rPr>
          <w:rFonts w:ascii="Times New Roman" w:hAnsi="Times New Roman"/>
          <w:sz w:val="28"/>
          <w:szCs w:val="28"/>
        </w:rPr>
        <w:t xml:space="preserve"> и их значение в природе и жизни человека.</w:t>
      </w:r>
    </w:p>
    <w:p w:rsidR="00777D59" w:rsidRDefault="006821ED">
      <w:pPr>
        <w:tabs>
          <w:tab w:val="left" w:pos="1158"/>
        </w:tabs>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Тип Членистоногие</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Cs/>
          <w:sz w:val="28"/>
          <w:szCs w:val="28"/>
        </w:rPr>
        <w:t xml:space="preserve">Общая характеристика типа Членистоногие. Среды жизни. </w:t>
      </w:r>
      <w:r>
        <w:rPr>
          <w:rFonts w:ascii="Times New Roman" w:hAnsi="Times New Roman"/>
          <w:i/>
          <w:sz w:val="28"/>
          <w:szCs w:val="28"/>
        </w:rPr>
        <w:t>Происхождение членистоногих</w:t>
      </w:r>
      <w:r>
        <w:rPr>
          <w:rFonts w:ascii="Times New Roman" w:hAnsi="Times New Roman"/>
          <w:sz w:val="28"/>
          <w:szCs w:val="28"/>
        </w:rPr>
        <w:t>. Охрана членистоногих.</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Ракообразные. Особенности строения и жизнедеятельности ракообразных, их значение в природе и жизни человека.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Паукообразные. Особенности строения и жизнедеятельности паукообразных, их значение в природе и жизни человека.</w:t>
      </w:r>
      <w:r>
        <w:rPr>
          <w:rFonts w:ascii="Times New Roman" w:hAnsi="Times New Roman"/>
          <w:bCs/>
          <w:sz w:val="28"/>
          <w:szCs w:val="28"/>
        </w:rPr>
        <w:t xml:space="preserve"> Клещи – переносчики возбудителей заболеваний животных и человека. Меры профилактики.</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Класс Насекомые. Особенности строения и жизнедеятельности насекомых. Поведение насекомых, </w:t>
      </w:r>
      <w:r>
        <w:rPr>
          <w:rFonts w:ascii="Times New Roman" w:hAnsi="Times New Roman"/>
          <w:bCs/>
          <w:sz w:val="28"/>
          <w:szCs w:val="28"/>
        </w:rPr>
        <w:t>инстинкты.</w:t>
      </w:r>
      <w:r>
        <w:rPr>
          <w:rFonts w:ascii="Times New Roman" w:hAnsi="Times New Roman"/>
          <w:sz w:val="28"/>
          <w:szCs w:val="28"/>
        </w:rPr>
        <w:t xml:space="preserve"> Значение насекомых в природе и сельскохозяйственной деятельности человека. Насекомые – вредители. </w:t>
      </w:r>
      <w:r>
        <w:rPr>
          <w:rFonts w:ascii="Times New Roman" w:hAnsi="Times New Roman"/>
          <w:i/>
          <w:sz w:val="28"/>
          <w:szCs w:val="28"/>
        </w:rPr>
        <w:t>Меры по сокращению численности насекомых-вредителей. Насекомые, снижающие численность вредителей растений.</w:t>
      </w:r>
      <w:r>
        <w:rPr>
          <w:rFonts w:ascii="Times New Roman" w:hAnsi="Times New Roman"/>
          <w:sz w:val="28"/>
          <w:szCs w:val="28"/>
        </w:rPr>
        <w:t xml:space="preserve"> Насекомые – переносчики возбудителей и паразиты человека и домашних животных. Одомашненные насекомые: медоносная пчела и тутовый шелкопряд.</w:t>
      </w:r>
    </w:p>
    <w:p w:rsidR="00777D59" w:rsidRDefault="006821ED">
      <w:pPr>
        <w:tabs>
          <w:tab w:val="left" w:pos="851"/>
        </w:tabs>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Тип Хордовые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Общая </w:t>
      </w:r>
      <w:r>
        <w:rPr>
          <w:rFonts w:ascii="Times New Roman" w:hAnsi="Times New Roman"/>
          <w:sz w:val="28"/>
          <w:szCs w:val="28"/>
        </w:rPr>
        <w:t>характеристика типа Хордовых. Подтип Бесчерепные. Ланцетник. Подтип Черепные, или Позвоночные. Общая характеристика надкласса Рыбы.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Значение рыб в природе и жизни человека. Рыбоводство и охрана рыбных запасов.</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Земноводные. Общая характеристика класса Земноводные. Места обитания и распространение земноводных. Особенности внешнего строения в связи с образом жизни. Внутреннее строение земноводных. Размножение и развитие земноводных. </w:t>
      </w:r>
      <w:r>
        <w:rPr>
          <w:rFonts w:ascii="Times New Roman" w:hAnsi="Times New Roman"/>
          <w:i/>
          <w:sz w:val="28"/>
          <w:szCs w:val="28"/>
        </w:rPr>
        <w:t>Происхождение земноводных</w:t>
      </w:r>
      <w:r>
        <w:rPr>
          <w:rFonts w:ascii="Times New Roman" w:hAnsi="Times New Roman"/>
          <w:sz w:val="28"/>
          <w:szCs w:val="28"/>
        </w:rPr>
        <w:t>. Многообразие современных земноводных и их охрана. Значение земноводных в природе и жизни человека.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Класс Пресмыкающиеся. Общая характеристика класса Пресмыкающиеся. Места обитания, особенности</w:t>
      </w:r>
      <w:bookmarkStart w:id="408" w:name="page11"/>
      <w:bookmarkEnd w:id="408"/>
      <w:r>
        <w:rPr>
          <w:rFonts w:ascii="Times New Roman" w:hAnsi="Times New Roman"/>
          <w:sz w:val="28"/>
          <w:szCs w:val="28"/>
        </w:rPr>
        <w:t xml:space="preserve"> внешнего и внутреннего строения пресмыкающихся. Размножение пресмыкающихся. </w:t>
      </w:r>
      <w:r>
        <w:rPr>
          <w:rFonts w:ascii="Times New Roman" w:hAnsi="Times New Roman"/>
          <w:i/>
          <w:sz w:val="28"/>
          <w:szCs w:val="28"/>
        </w:rPr>
        <w:t>Происхождение</w:t>
      </w:r>
      <w:r>
        <w:rPr>
          <w:rFonts w:ascii="Times New Roman" w:hAnsi="Times New Roman"/>
          <w:sz w:val="28"/>
          <w:szCs w:val="28"/>
        </w:rPr>
        <w:t xml:space="preserve"> и многообразие древних пресмыкающихся. Значение пресмыкающихся в природе и жизни человека.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Птицы. Общая характеристика класса Птицы. Места обитания и особенности внешнего строения птиц. Особенности внутреннего строения и жизнедеятельности птиц. Размножение и развитие птиц. </w:t>
      </w:r>
      <w:r>
        <w:rPr>
          <w:rFonts w:ascii="Times New Roman" w:hAnsi="Times New Roman"/>
          <w:i/>
          <w:sz w:val="28"/>
          <w:szCs w:val="28"/>
        </w:rPr>
        <w:t>Сезонные явления в жизни птиц. Экологические группы птиц.</w:t>
      </w:r>
      <w:r>
        <w:rPr>
          <w:rFonts w:ascii="Times New Roman" w:hAnsi="Times New Roman"/>
          <w:sz w:val="28"/>
          <w:szCs w:val="28"/>
        </w:rPr>
        <w:t xml:space="preserve"> Происхождение птиц. Значение птиц в природе и жизни человека. Охрана птиц. Птицеводство. </w:t>
      </w:r>
      <w:r>
        <w:rPr>
          <w:rFonts w:ascii="Times New Roman" w:hAnsi="Times New Roman"/>
          <w:i/>
          <w:sz w:val="28"/>
          <w:szCs w:val="28"/>
        </w:rPr>
        <w:t>Домашние птицы, приемы выращивания и ухода за птицами.</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Класс Млекопитающие. Общая характеристика класса Млекопитающие. Среды жизни млекопитающих. Особенности внешнего строения, скелета и мускулатуры млекопитающих. Органы полости тела. Нервная система и поведение млекопитающих, </w:t>
      </w:r>
      <w:r>
        <w:rPr>
          <w:rFonts w:ascii="Times New Roman" w:hAnsi="Times New Roman"/>
          <w:i/>
          <w:sz w:val="28"/>
          <w:szCs w:val="28"/>
        </w:rPr>
        <w:t>рассудочное поведение</w:t>
      </w:r>
      <w:r>
        <w:rPr>
          <w:rFonts w:ascii="Times New Roman" w:hAnsi="Times New Roman"/>
          <w:sz w:val="28"/>
          <w:szCs w:val="28"/>
        </w:rPr>
        <w:t xml:space="preserve">. Размножение и развитие млекопитающих. Происхождение млекопитающих. Многообразие млекопитающих. Млекопитающие – переносчики возбудителей опасных заболеваний. Меры борьбы с грызунами. Меры предосторожности и первая помощь при укусах животных. Экологические группы млекопитающих. Сезонные явления в жизни млекопитающих. Происхождение и значение млекопитающих. Охрана млекопитающих. Важнейшие породы домашних млекопитающих. Приемы выращивания и ухода за домашними млекопитающими. </w:t>
      </w:r>
      <w:r>
        <w:rPr>
          <w:rFonts w:ascii="Times New Roman" w:hAnsi="Times New Roman"/>
          <w:i/>
          <w:sz w:val="28"/>
          <w:szCs w:val="28"/>
        </w:rPr>
        <w:t>Многообразие птиц и млекопитающих родного края.</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Человек и его здоровье</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Введение в науки о человеке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Особенности человека как социального существа. Происхождение современного человека. Расы.</w:t>
      </w:r>
    </w:p>
    <w:p w:rsidR="00777D59" w:rsidRDefault="006821ED">
      <w:pPr>
        <w:autoSpaceDE w:val="0"/>
        <w:autoSpaceDN w:val="0"/>
        <w:adjustRightInd w:val="0"/>
        <w:spacing w:after="0" w:line="360" w:lineRule="auto"/>
        <w:ind w:left="360" w:firstLine="348"/>
        <w:contextualSpacing/>
        <w:jc w:val="both"/>
        <w:rPr>
          <w:rFonts w:ascii="Times New Roman" w:hAnsi="Times New Roman"/>
          <w:b/>
          <w:bCs/>
          <w:sz w:val="28"/>
          <w:szCs w:val="28"/>
        </w:rPr>
      </w:pPr>
      <w:r>
        <w:rPr>
          <w:rFonts w:ascii="Times New Roman" w:hAnsi="Times New Roman"/>
          <w:b/>
          <w:bCs/>
          <w:sz w:val="28"/>
          <w:szCs w:val="28"/>
        </w:rPr>
        <w:t>Общие свойства организма человека</w:t>
      </w:r>
    </w:p>
    <w:p w:rsidR="00777D59" w:rsidRDefault="006821ED">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sz w:val="28"/>
          <w:szCs w:val="28"/>
        </w:rPr>
        <w:t xml:space="preserve">Клетка – основа строения, жизнедеятельности и развития организмов. Строение, химический состав, жизненные свойства клетки. Ткани, органы и системы органов организма человека, их строение и функции. Организм человека как биосистема. Внутренняя среда организма (кровь, лимфа, тканевая жидкость).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Нейрогуморальная регуляция функций организма</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Регуляция функций организма, способы регуляции. Механизмы регуляции функций. </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Pr>
          <w:rFonts w:ascii="Times New Roman" w:hAnsi="Times New Roman"/>
          <w:bCs/>
          <w:i/>
          <w:sz w:val="28"/>
          <w:szCs w:val="28"/>
        </w:rPr>
        <w:t>Особенности развития головного мозга человека и его функциональная асимметрия.</w:t>
      </w:r>
      <w:r>
        <w:rPr>
          <w:rFonts w:ascii="Times New Roman" w:hAnsi="Times New Roman"/>
          <w:bCs/>
          <w:sz w:val="28"/>
          <w:szCs w:val="28"/>
        </w:rPr>
        <w:t xml:space="preserve"> Нарушения деятельности нервной системы и их предупреждение.</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Cs/>
          <w:sz w:val="28"/>
          <w:szCs w:val="28"/>
        </w:rPr>
      </w:pPr>
      <w:r>
        <w:rPr>
          <w:rFonts w:ascii="Times New Roman" w:hAnsi="Times New Roman"/>
          <w:bCs/>
          <w:sz w:val="28"/>
          <w:szCs w:val="28"/>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Pr>
          <w:rFonts w:ascii="Times New Roman" w:hAnsi="Times New Roman"/>
          <w:bCs/>
          <w:i/>
          <w:sz w:val="28"/>
          <w:szCs w:val="28"/>
        </w:rPr>
        <w:t>эпифиз</w:t>
      </w:r>
      <w:r>
        <w:rPr>
          <w:rFonts w:ascii="Times New Roman" w:hAnsi="Times New Roman"/>
          <w:bCs/>
          <w:sz w:val="28"/>
          <w:szCs w:val="28"/>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Cs/>
          <w:sz w:val="28"/>
          <w:szCs w:val="28"/>
        </w:rPr>
      </w:pPr>
      <w:r>
        <w:rPr>
          <w:rFonts w:ascii="Times New Roman" w:hAnsi="Times New Roman"/>
          <w:b/>
          <w:bCs/>
          <w:sz w:val="28"/>
          <w:szCs w:val="28"/>
        </w:rPr>
        <w:t>Опора и движение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Опорно-двигательная система: строение, функции. Кость: химический состав, строение, рост. Соединение костей. Скелет человека. Особенности скелета человека, связанные с прямохождением и трудовой деятельностью. Влияние факторов окружающей среды и образа жизни на развитие скелета. Мышцы и их функции. Значение физических упражнений для правильного формирования скелета и мышц. Гиподинамия. Профилактика травматизма. Первая помощь при травмах опорно-двигательного аппарата.</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Кровь и кровообращение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Функции крови илимфы. Поддержание постоянства внутренней среды. </w:t>
      </w:r>
      <w:r>
        <w:rPr>
          <w:rFonts w:ascii="Times New Roman" w:hAnsi="Times New Roman"/>
          <w:i/>
          <w:sz w:val="28"/>
          <w:szCs w:val="28"/>
        </w:rPr>
        <w:t>Гомеостаз</w:t>
      </w:r>
      <w:r>
        <w:rPr>
          <w:rFonts w:ascii="Times New Roman" w:hAnsi="Times New Roman"/>
          <w:sz w:val="28"/>
          <w:szCs w:val="28"/>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Pr>
          <w:rFonts w:ascii="Times New Roman" w:hAnsi="Times New Roman"/>
          <w:i/>
          <w:sz w:val="28"/>
          <w:szCs w:val="28"/>
        </w:rPr>
        <w:t>Значение работ Л. Пастера и И.И. Мечникова в области иммунитета.</w:t>
      </w:r>
      <w:r>
        <w:rPr>
          <w:rFonts w:ascii="Times New Roman" w:hAnsi="Times New Roman"/>
          <w:sz w:val="28"/>
          <w:szCs w:val="28"/>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Pr>
          <w:rFonts w:ascii="Times New Roman" w:hAnsi="Times New Roman"/>
          <w:i/>
          <w:sz w:val="28"/>
          <w:szCs w:val="28"/>
        </w:rPr>
        <w:t xml:space="preserve">Движение лимфы по сосудам. </w:t>
      </w:r>
      <w:r>
        <w:rPr>
          <w:rFonts w:ascii="Times New Roman" w:hAnsi="Times New Roman"/>
          <w:sz w:val="28"/>
          <w:szCs w:val="28"/>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Дыхание</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Дыхательная система: строение и функции.</w:t>
      </w:r>
      <w:r>
        <w:rPr>
          <w:rFonts w:ascii="Times New Roman" w:hAnsi="Times New Roman"/>
          <w:bCs/>
          <w:sz w:val="28"/>
          <w:szCs w:val="28"/>
        </w:rPr>
        <w:t xml:space="preserve"> Этапы дыхания</w:t>
      </w:r>
      <w:r>
        <w:rPr>
          <w:rFonts w:ascii="Times New Roman" w:hAnsi="Times New Roman"/>
          <w:sz w:val="28"/>
          <w:szCs w:val="28"/>
        </w:rPr>
        <w:t>. Легочные объемы. Газообмен в легких и тканях. Регуляция дыхания. Гигиена дыхания. Вред табакокурения. Предупреждение распространения инфекционных заболеваний и соблюдение мер профилактики для защиты собственного организма. Первая помощь при остановке дыхания, спасении утопающего, отравлении угарным газом.</w:t>
      </w:r>
    </w:p>
    <w:p w:rsidR="00777D59" w:rsidRDefault="006821ED">
      <w:pPr>
        <w:tabs>
          <w:tab w:val="left" w:pos="851"/>
        </w:tabs>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Пищеварение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Питание.</w:t>
      </w:r>
      <w:r>
        <w:rPr>
          <w:rFonts w:ascii="Times New Roman" w:hAnsi="Times New Roman"/>
          <w:bCs/>
          <w:sz w:val="28"/>
          <w:szCs w:val="28"/>
        </w:rPr>
        <w:t xml:space="preserve"> Пищеварение. </w:t>
      </w:r>
      <w:r>
        <w:rPr>
          <w:rFonts w:ascii="Times New Roman" w:hAnsi="Times New Roman"/>
          <w:sz w:val="28"/>
          <w:szCs w:val="28"/>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777D59" w:rsidRDefault="006821ED">
      <w:pPr>
        <w:tabs>
          <w:tab w:val="left" w:pos="851"/>
        </w:tabs>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Обмен веществ и энергии</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Обмен веществ и превращение энергии. Две стороны обмена веществ и энергии. Обмен органических и неорганических веществ. Витамины. Проявление гиповитаминозов и авитаминозов, и меры их предупреждения. Энергетический обмен и питание. Пищевые рационы. Нормы питания. Регуляция обмена веществ. </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Поддержание температуры тела. </w:t>
      </w:r>
      <w:r>
        <w:rPr>
          <w:rFonts w:ascii="Times New Roman" w:hAnsi="Times New Roman"/>
          <w:i/>
          <w:sz w:val="28"/>
          <w:szCs w:val="28"/>
        </w:rPr>
        <w:t>Терморегуляция при разных условиях среды.</w:t>
      </w:r>
      <w:r>
        <w:rPr>
          <w:rFonts w:ascii="Times New Roman" w:hAnsi="Times New Roman"/>
          <w:sz w:val="28"/>
          <w:szCs w:val="28"/>
        </w:rPr>
        <w:t xml:space="preserve"> Покровы тела. Уход за кожей, волосами, ногтями. Роль кожи в процессах терморегуляции. Приемы оказания первой помощи при травмах, ожогах, обморожениях и их профилактика.</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Выделение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Размножение и развитие</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Половая система: строение и функции. Оплодотворение и внутриутробное развитие. </w:t>
      </w:r>
      <w:r>
        <w:rPr>
          <w:rFonts w:ascii="Times New Roman" w:hAnsi="Times New Roman"/>
          <w:i/>
          <w:sz w:val="28"/>
          <w:szCs w:val="28"/>
        </w:rPr>
        <w:t>Роды.</w:t>
      </w:r>
      <w:r>
        <w:rPr>
          <w:rFonts w:ascii="Times New Roman" w:hAnsi="Times New Roman"/>
          <w:sz w:val="28"/>
          <w:szCs w:val="28"/>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409" w:name="page17"/>
      <w:bookmarkEnd w:id="409"/>
      <w:r>
        <w:rPr>
          <w:rFonts w:ascii="Times New Roman" w:hAnsi="Times New Roman"/>
          <w:sz w:val="28"/>
          <w:szCs w:val="28"/>
        </w:rPr>
        <w:t xml:space="preserve"> передающиеся половым путем и их профилактика. ВИЧ, профилактика СПИДа.</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Сенсорные системы (анализаторы)</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Высшая нервная деятельность</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Высшая нервная деятельность человека, </w:t>
      </w:r>
      <w:r>
        <w:rPr>
          <w:rFonts w:ascii="Times New Roman" w:hAnsi="Times New Roman"/>
          <w:i/>
          <w:sz w:val="28"/>
          <w:szCs w:val="28"/>
        </w:rPr>
        <w:t>работы И. М. Сеченова, И. П. Павлова, А. А. Ухтомского и П. К. Анохина.</w:t>
      </w:r>
      <w:r>
        <w:rPr>
          <w:rFonts w:ascii="Times New Roman" w:hAnsi="Times New Roman"/>
          <w:sz w:val="28"/>
          <w:szCs w:val="28"/>
        </w:rPr>
        <w:t xml:space="preserve"> Безусловные и условные рефлексы, их значение. Познавательная деятельность мозга. Эмоции, память, мышление, речь. Сон и бодрствование. Значение сна. Предупреждение нарушений сна. Особенности психики человека: осмысленность восприятия, словесно-логическое мышление, способность к накоплению и передаче из поколения в поколение информации. Индивидуальные особенности личности: способности, темперамент, характер, одаренность. Психология и поведение человека. Цели и мотивы деятельности. </w:t>
      </w:r>
      <w:r>
        <w:rPr>
          <w:rFonts w:ascii="Times New Roman" w:hAnsi="Times New Roman"/>
          <w:i/>
          <w:sz w:val="28"/>
          <w:szCs w:val="28"/>
        </w:rPr>
        <w:t>Значение интеллектуальных, творческих и эстетических потребностей.</w:t>
      </w:r>
      <w:r>
        <w:rPr>
          <w:rFonts w:ascii="Times New Roman" w:hAnsi="Times New Roman"/>
          <w:sz w:val="28"/>
          <w:szCs w:val="28"/>
        </w:rPr>
        <w:t xml:space="preserve"> Роль обучения и воспитания в развитии психики и поведения человека.</w:t>
      </w:r>
    </w:p>
    <w:p w:rsidR="00777D59" w:rsidRDefault="006821ED">
      <w:pPr>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Здоровье человека и его охрана</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Человек и окружающая среда. </w:t>
      </w:r>
      <w:r>
        <w:rPr>
          <w:rFonts w:ascii="Times New Roman" w:hAnsi="Times New Roman"/>
          <w:i/>
          <w:sz w:val="28"/>
          <w:szCs w:val="28"/>
        </w:rPr>
        <w:t>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w:t>
      </w:r>
      <w:r>
        <w:rPr>
          <w:rFonts w:ascii="Times New Roman" w:hAnsi="Times New Roman"/>
          <w:sz w:val="28"/>
          <w:szCs w:val="28"/>
        </w:rPr>
        <w:t xml:space="preserve">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Общие биологические закономерности</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Биология как наука</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i/>
          <w:sz w:val="28"/>
          <w:szCs w:val="28"/>
        </w:rPr>
      </w:pPr>
      <w:r>
        <w:rPr>
          <w:rFonts w:ascii="Times New Roman" w:hAnsi="Times New Roman"/>
          <w:sz w:val="28"/>
          <w:szCs w:val="28"/>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Биологические науки. Роль биологии в формировании естественно-научной картины мира. Основные признаки живого. Уровни организации живой природы. </w:t>
      </w:r>
      <w:r>
        <w:rPr>
          <w:rFonts w:ascii="Times New Roman" w:hAnsi="Times New Roman"/>
          <w:i/>
          <w:sz w:val="28"/>
          <w:szCs w:val="28"/>
        </w:rPr>
        <w:t>Живые природные объекты как система. Классификация живых природных объектов.</w:t>
      </w:r>
    </w:p>
    <w:p w:rsidR="00777D59" w:rsidRDefault="006821ED">
      <w:pPr>
        <w:overflowPunct w:val="0"/>
        <w:autoSpaceDE w:val="0"/>
        <w:autoSpaceDN w:val="0"/>
        <w:adjustRightInd w:val="0"/>
        <w:spacing w:after="0" w:line="360" w:lineRule="auto"/>
        <w:ind w:left="709"/>
        <w:jc w:val="both"/>
        <w:rPr>
          <w:rFonts w:ascii="Times New Roman" w:hAnsi="Times New Roman"/>
          <w:b/>
          <w:bCs/>
          <w:sz w:val="28"/>
          <w:szCs w:val="28"/>
        </w:rPr>
      </w:pPr>
      <w:r>
        <w:rPr>
          <w:rFonts w:ascii="Times New Roman" w:hAnsi="Times New Roman"/>
          <w:b/>
          <w:bCs/>
          <w:sz w:val="28"/>
          <w:szCs w:val="28"/>
        </w:rPr>
        <w:t>Клетка</w:t>
      </w:r>
    </w:p>
    <w:p w:rsidR="00777D59" w:rsidRDefault="006821ED">
      <w:pPr>
        <w:overflowPunct w:val="0"/>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Клеточная теория. Клеточное строение организмов как доказательство их родства, единства живой природы. Строение клетки: клеточная оболочка, плазматическая мембрана, цитоплазма, ядро, органоиды. Многообразие клеток. Обмен веществ и превращение энергии в клетке. Хромосомы и гены. </w:t>
      </w:r>
      <w:r>
        <w:rPr>
          <w:rFonts w:ascii="Times New Roman" w:hAnsi="Times New Roman"/>
          <w:i/>
          <w:sz w:val="28"/>
          <w:szCs w:val="28"/>
        </w:rPr>
        <w:t>Нарушения в строении и функционировании клеток – одна из причин заболевания организма.</w:t>
      </w:r>
      <w:r>
        <w:rPr>
          <w:rFonts w:ascii="Times New Roman" w:hAnsi="Times New Roman"/>
          <w:sz w:val="28"/>
          <w:szCs w:val="28"/>
        </w:rPr>
        <w:t xml:space="preserve"> Деление клетки – основа размножения, роста и развития организмов. </w:t>
      </w:r>
    </w:p>
    <w:p w:rsidR="00777D59" w:rsidRDefault="006821ED">
      <w:pPr>
        <w:overflowPunct w:val="0"/>
        <w:autoSpaceDE w:val="0"/>
        <w:autoSpaceDN w:val="0"/>
        <w:adjustRightInd w:val="0"/>
        <w:spacing w:after="0" w:line="360" w:lineRule="auto"/>
        <w:ind w:left="709"/>
        <w:contextualSpacing/>
        <w:jc w:val="both"/>
        <w:rPr>
          <w:rFonts w:ascii="Times New Roman" w:hAnsi="Times New Roman"/>
          <w:b/>
          <w:bCs/>
          <w:sz w:val="28"/>
          <w:szCs w:val="28"/>
        </w:rPr>
      </w:pPr>
      <w:r>
        <w:rPr>
          <w:rFonts w:ascii="Times New Roman" w:hAnsi="Times New Roman"/>
          <w:b/>
          <w:bCs/>
          <w:sz w:val="28"/>
          <w:szCs w:val="28"/>
        </w:rPr>
        <w:t>Организм</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Клеточные и неклеточные формы жизни. Вирусы. Одноклеточные и многоклеточные организмы. Особенности химического состава  организмов: неорганические и органические вещества, их роль в организме. Обмен веществ и превращения энергии – признак живых организмов. </w:t>
      </w:r>
      <w:r>
        <w:rPr>
          <w:rFonts w:ascii="Times New Roman" w:hAnsi="Times New Roman"/>
          <w:bCs/>
          <w:i/>
          <w:sz w:val="28"/>
          <w:szCs w:val="28"/>
        </w:rPr>
        <w:t>Питание, дыхание, транспорт веществ, удаление продуктов обмена, координация и регуляция функций, движение и опора у растений и животных.</w:t>
      </w:r>
      <w:r>
        <w:rPr>
          <w:rFonts w:ascii="Times New Roman" w:hAnsi="Times New Roman"/>
          <w:bCs/>
          <w:sz w:val="28"/>
          <w:szCs w:val="28"/>
        </w:rPr>
        <w:t xml:space="preserve"> Рост и развитие организмов. Размножение. Бесполое и половое размножение. Половые клетки. Оплодотворение. Наследственность и изменчивость – свойства организмов. Наследственная и ненаследственная изменчивость. Приспособленность организмов к условиям среды.</w:t>
      </w:r>
    </w:p>
    <w:p w:rsidR="00777D59" w:rsidRDefault="006821ED">
      <w:pPr>
        <w:overflowPunct w:val="0"/>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Вид</w:t>
      </w:r>
    </w:p>
    <w:p w:rsidR="00777D59" w:rsidRDefault="006821ED">
      <w:pPr>
        <w:tabs>
          <w:tab w:val="left" w:pos="0"/>
        </w:tabs>
        <w:overflowPunct w:val="0"/>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 xml:space="preserve">Вид, признаки вида. </w:t>
      </w:r>
      <w:r>
        <w:rPr>
          <w:rFonts w:ascii="Times New Roman" w:hAnsi="Times New Roman"/>
          <w:sz w:val="28"/>
          <w:szCs w:val="28"/>
        </w:rPr>
        <w:t xml:space="preserve">Вид как основная систематическая категория живого. Популяция как форма существования вида в природе. Популяция как единица эволюции. Ч. Дарвин – основоположник учения об эволюции. Основные движущие силы эволюции в природе. Результаты эволюции: многообразие видов, приспособленность организмов к среде обитания. </w:t>
      </w:r>
      <w:r>
        <w:rPr>
          <w:rFonts w:ascii="Times New Roman" w:hAnsi="Times New Roman"/>
          <w:i/>
          <w:sz w:val="28"/>
          <w:szCs w:val="28"/>
        </w:rPr>
        <w:t xml:space="preserve">Усложнение растений и животных в процессе эволюции. Происхождение основных систематических групп растений и животных. </w:t>
      </w:r>
      <w:r>
        <w:rPr>
          <w:rFonts w:ascii="Times New Roman" w:hAnsi="Times New Roman"/>
          <w:sz w:val="28"/>
          <w:szCs w:val="28"/>
        </w:rPr>
        <w:t xml:space="preserve">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 </w:t>
      </w:r>
    </w:p>
    <w:p w:rsidR="00777D59" w:rsidRDefault="006821ED">
      <w:pPr>
        <w:autoSpaceDE w:val="0"/>
        <w:autoSpaceDN w:val="0"/>
        <w:adjustRightInd w:val="0"/>
        <w:spacing w:after="0" w:line="360" w:lineRule="auto"/>
        <w:ind w:firstLine="709"/>
        <w:contextualSpacing/>
        <w:jc w:val="both"/>
        <w:rPr>
          <w:rFonts w:ascii="Times New Roman" w:hAnsi="Times New Roman"/>
          <w:b/>
          <w:bCs/>
          <w:sz w:val="28"/>
          <w:szCs w:val="28"/>
        </w:rPr>
      </w:pPr>
      <w:r>
        <w:rPr>
          <w:rFonts w:ascii="Times New Roman" w:hAnsi="Times New Roman"/>
          <w:b/>
          <w:bCs/>
          <w:sz w:val="28"/>
          <w:szCs w:val="28"/>
        </w:rPr>
        <w:t>Экосистемы</w:t>
      </w:r>
    </w:p>
    <w:p w:rsidR="00777D59" w:rsidRDefault="006821ED">
      <w:pPr>
        <w:autoSpaceDE w:val="0"/>
        <w:autoSpaceDN w:val="0"/>
        <w:adjustRightInd w:val="0"/>
        <w:spacing w:after="0" w:line="360" w:lineRule="auto"/>
        <w:ind w:firstLine="709"/>
        <w:contextualSpacing/>
        <w:jc w:val="both"/>
        <w:rPr>
          <w:rFonts w:ascii="Times New Roman" w:hAnsi="Times New Roman"/>
          <w:sz w:val="28"/>
          <w:szCs w:val="28"/>
        </w:rPr>
      </w:pPr>
      <w:r>
        <w:rPr>
          <w:rFonts w:ascii="Times New Roman" w:hAnsi="Times New Roman"/>
          <w:bCs/>
          <w:sz w:val="28"/>
          <w:szCs w:val="28"/>
        </w:rPr>
        <w:t>Экология, экологические факторы, их влияние на организмы. Экосистемная организация живой природы. Экосистема, ее основные компоненты. Структура экосистемы. Пищевые связи в экосистеме. Взаимодействие популяций разных видов в экосистеме. Естественная экосистема (б</w:t>
      </w:r>
      <w:r>
        <w:rPr>
          <w:rFonts w:ascii="Times New Roman" w:hAnsi="Times New Roman"/>
          <w:sz w:val="28"/>
          <w:szCs w:val="28"/>
        </w:rPr>
        <w:t xml:space="preserve">иогеоценоз). Агроэкосистема (агроценоз) как искусственное сообщество организмов. </w:t>
      </w:r>
      <w:r>
        <w:rPr>
          <w:rFonts w:ascii="Times New Roman" w:hAnsi="Times New Roman"/>
          <w:i/>
          <w:sz w:val="28"/>
          <w:szCs w:val="28"/>
        </w:rPr>
        <w:t xml:space="preserve">Круговорот веществ и поток энергии в биогеоценозах. </w:t>
      </w:r>
      <w:r>
        <w:rPr>
          <w:rFonts w:ascii="Times New Roman" w:hAnsi="Times New Roman"/>
          <w:sz w:val="28"/>
          <w:szCs w:val="28"/>
        </w:rPr>
        <w:t>Биосфера – глобальная экосистема. В. И.  Вернадский – основоположник учения о биосфере. Структура</w:t>
      </w:r>
      <w:bookmarkStart w:id="410" w:name="page23"/>
      <w:bookmarkEnd w:id="410"/>
      <w:r>
        <w:rPr>
          <w:rFonts w:ascii="Times New Roman" w:hAnsi="Times New Roman"/>
          <w:sz w:val="28"/>
          <w:szCs w:val="28"/>
        </w:rPr>
        <w:t xml:space="preserve"> биосферы. Распространение и роль живого вещества в биосфере.</w:t>
      </w:r>
      <w:r>
        <w:rPr>
          <w:rFonts w:ascii="Times New Roman" w:hAnsi="Times New Roman"/>
          <w:i/>
          <w:sz w:val="28"/>
          <w:szCs w:val="28"/>
        </w:rPr>
        <w:t xml:space="preserve"> Ноосфера. Краткая история эволюции биосферы.</w:t>
      </w:r>
      <w:r>
        <w:rPr>
          <w:rFonts w:ascii="Times New Roman" w:hAnsi="Times New Roman"/>
          <w:sz w:val="28"/>
          <w:szCs w:val="28"/>
        </w:rPr>
        <w:t xml:space="preserve"> Значение охраны биосферы для сохранения жизни на Земле. Биологическое разнообразие как основа устойчивости биосферы. 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лабораторных и практических работ по разделу «Живые организмы»:</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устройства увеличительных приборов и правил работы с ними;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Приготовление микропрепарата кожицы чешуи лука (мякоти плода томата);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органов цветкового растения;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позвоночного животного;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Выявление передвижение воды и минеральных веществ в растении;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семян однодольных и двудольных растений;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i/>
          <w:sz w:val="28"/>
          <w:szCs w:val="28"/>
          <w:lang w:val="en-US"/>
        </w:rPr>
        <w:t>Изучение строения водорослей</w:t>
      </w:r>
      <w:r>
        <w:rPr>
          <w:rFonts w:ascii="Times New Roman" w:hAnsi="Times New Roman"/>
          <w:sz w:val="28"/>
          <w:szCs w:val="28"/>
          <w:lang w:val="en-US"/>
        </w:rPr>
        <w:t xml:space="preserve">;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мхов (на местных видах);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папоротника (хвоща);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хвои, шишек и семян голосеменных растений;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покрытосеменных растений;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Определение признаков класса в строении растений;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Определение до рода или вида нескольких травянистых растений одного-двух семейств;</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плесневых грибов;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Вегетативное размножение комнатных растений;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передвижения одноклеточных животных;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 xml:space="preserve">Изучение внешнего строения дождевого червя, наблюдение за его передвижением и реакциями на раздражения;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строения раковин моллюсков;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Изучение внешнего строения насекомого;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типов развития насекомых;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передвижения рыб;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и перьевого покрова птиц; </w:t>
      </w:r>
    </w:p>
    <w:p w:rsidR="00777D59" w:rsidRDefault="006821ED" w:rsidP="0067623F">
      <w:pPr>
        <w:numPr>
          <w:ilvl w:val="0"/>
          <w:numId w:val="157"/>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внешнего строения, скелета и зубной системы млекопитающих.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экскурсий по разделу «Живые организмы»:</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lang w:val="en-US"/>
        </w:rPr>
        <w:t xml:space="preserve">Многообразие животных;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Осенние (зимние, весенние) явления в жизни растений и животных;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Разнообразие и роль членистоногих в природе родного края; </w:t>
      </w:r>
    </w:p>
    <w:p w:rsidR="00777D59" w:rsidRDefault="006821ED" w:rsidP="006821ED">
      <w:pPr>
        <w:numPr>
          <w:ilvl w:val="0"/>
          <w:numId w:val="3"/>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Разнообразие птиц и млекопитающих местности проживания (экскурсия в природу, зоопарк или музей).</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лабораторных и практических работ по разделу «Человек и его здоровье»:</w:t>
      </w:r>
    </w:p>
    <w:p w:rsidR="00777D59" w:rsidRDefault="006821ED" w:rsidP="0067623F">
      <w:pPr>
        <w:numPr>
          <w:ilvl w:val="0"/>
          <w:numId w:val="115"/>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особенностей строения клеток разных тканей; </w:t>
      </w:r>
    </w:p>
    <w:p w:rsidR="00777D59" w:rsidRDefault="006821ED" w:rsidP="0067623F">
      <w:pPr>
        <w:numPr>
          <w:ilvl w:val="0"/>
          <w:numId w:val="115"/>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Изучение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головного мозга; </w:t>
      </w:r>
    </w:p>
    <w:p w:rsidR="00777D59" w:rsidRDefault="006821ED" w:rsidP="0067623F">
      <w:pPr>
        <w:numPr>
          <w:ilvl w:val="0"/>
          <w:numId w:val="115"/>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lang w:val="en-US"/>
        </w:rPr>
      </w:pPr>
      <w:r>
        <w:rPr>
          <w:rFonts w:ascii="Times New Roman" w:hAnsi="Times New Roman"/>
          <w:i/>
          <w:sz w:val="28"/>
          <w:szCs w:val="28"/>
        </w:rPr>
        <w:t>Выявление особенностей с</w:t>
      </w:r>
      <w:r>
        <w:rPr>
          <w:rFonts w:ascii="Times New Roman" w:hAnsi="Times New Roman"/>
          <w:i/>
          <w:sz w:val="28"/>
          <w:szCs w:val="28"/>
          <w:lang w:val="en-US"/>
        </w:rPr>
        <w:t>троени</w:t>
      </w:r>
      <w:r>
        <w:rPr>
          <w:rFonts w:ascii="Times New Roman" w:hAnsi="Times New Roman"/>
          <w:i/>
          <w:sz w:val="28"/>
          <w:szCs w:val="28"/>
        </w:rPr>
        <w:t>я</w:t>
      </w:r>
      <w:r>
        <w:rPr>
          <w:rFonts w:ascii="Times New Roman" w:hAnsi="Times New Roman"/>
          <w:i/>
          <w:sz w:val="28"/>
          <w:szCs w:val="28"/>
          <w:lang w:val="en-US"/>
        </w:rPr>
        <w:t xml:space="preserve"> позвонков; </w:t>
      </w:r>
    </w:p>
    <w:p w:rsidR="00777D59" w:rsidRDefault="006821ED" w:rsidP="0067623F">
      <w:pPr>
        <w:numPr>
          <w:ilvl w:val="0"/>
          <w:numId w:val="115"/>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нарушения осанки и наличия плоскостопия; </w:t>
      </w:r>
    </w:p>
    <w:p w:rsidR="00777D59" w:rsidRDefault="006821ED" w:rsidP="0067623F">
      <w:pPr>
        <w:numPr>
          <w:ilvl w:val="0"/>
          <w:numId w:val="115"/>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Сравнение микроскопического строения крови человека и лягушки; </w:t>
      </w:r>
    </w:p>
    <w:p w:rsidR="00777D59" w:rsidRDefault="006821ED" w:rsidP="0067623F">
      <w:pPr>
        <w:numPr>
          <w:ilvl w:val="0"/>
          <w:numId w:val="115"/>
        </w:numPr>
        <w:tabs>
          <w:tab w:val="left" w:pos="280"/>
        </w:tabs>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sz w:val="28"/>
          <w:szCs w:val="28"/>
        </w:rPr>
        <w:t xml:space="preserve">Подсчет пульса в разных условиях. </w:t>
      </w:r>
      <w:r>
        <w:rPr>
          <w:rFonts w:ascii="Times New Roman" w:hAnsi="Times New Roman"/>
          <w:i/>
          <w:sz w:val="28"/>
          <w:szCs w:val="28"/>
        </w:rPr>
        <w:t xml:space="preserve">Измерение артериального давления; </w:t>
      </w:r>
    </w:p>
    <w:p w:rsidR="00777D59" w:rsidRDefault="006821ED" w:rsidP="0067623F">
      <w:pPr>
        <w:numPr>
          <w:ilvl w:val="0"/>
          <w:numId w:val="115"/>
        </w:numPr>
        <w:overflowPunct w:val="0"/>
        <w:autoSpaceDE w:val="0"/>
        <w:autoSpaceDN w:val="0"/>
        <w:adjustRightInd w:val="0"/>
        <w:spacing w:after="0" w:line="360" w:lineRule="auto"/>
        <w:ind w:left="0" w:firstLine="709"/>
        <w:jc w:val="both"/>
        <w:rPr>
          <w:rFonts w:ascii="Times New Roman" w:hAnsi="Times New Roman"/>
          <w:i/>
          <w:sz w:val="28"/>
          <w:szCs w:val="28"/>
        </w:rPr>
      </w:pPr>
      <w:r>
        <w:rPr>
          <w:rFonts w:ascii="Times New Roman" w:hAnsi="Times New Roman"/>
          <w:i/>
          <w:sz w:val="28"/>
          <w:szCs w:val="28"/>
        </w:rPr>
        <w:t>Измерение жизненной емкости легких. Дыхательные движения.</w:t>
      </w:r>
    </w:p>
    <w:p w:rsidR="00777D59" w:rsidRDefault="006821ED" w:rsidP="0067623F">
      <w:pPr>
        <w:numPr>
          <w:ilvl w:val="0"/>
          <w:numId w:val="115"/>
        </w:numPr>
        <w:tabs>
          <w:tab w:val="left" w:pos="280"/>
        </w:tabs>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Изучение строения и работы органа зрения. </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Примерный список лабораторных и практических работ по разделу «Общебиологические закономерности»:</w:t>
      </w:r>
    </w:p>
    <w:p w:rsidR="00777D59" w:rsidRDefault="006821ED" w:rsidP="0067623F">
      <w:pPr>
        <w:numPr>
          <w:ilvl w:val="0"/>
          <w:numId w:val="142"/>
        </w:numPr>
        <w:tabs>
          <w:tab w:val="left" w:pos="500"/>
        </w:tabs>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Изучение клеток и тканей растений и животных на готовых </w:t>
      </w:r>
      <w:bookmarkStart w:id="411" w:name="page27"/>
      <w:bookmarkEnd w:id="411"/>
      <w:r>
        <w:rPr>
          <w:rFonts w:ascii="Times New Roman" w:hAnsi="Times New Roman"/>
          <w:sz w:val="28"/>
          <w:szCs w:val="28"/>
        </w:rPr>
        <w:t>микропрепаратах;</w:t>
      </w:r>
    </w:p>
    <w:p w:rsidR="00777D59" w:rsidRDefault="006821ED" w:rsidP="0067623F">
      <w:pPr>
        <w:numPr>
          <w:ilvl w:val="0"/>
          <w:numId w:val="142"/>
        </w:numPr>
        <w:overflowPunct w:val="0"/>
        <w:autoSpaceDE w:val="0"/>
        <w:autoSpaceDN w:val="0"/>
        <w:adjustRightInd w:val="0"/>
        <w:spacing w:after="0" w:line="360" w:lineRule="auto"/>
        <w:ind w:left="0" w:firstLine="709"/>
        <w:jc w:val="both"/>
        <w:rPr>
          <w:rFonts w:ascii="Times New Roman" w:hAnsi="Times New Roman"/>
          <w:sz w:val="28"/>
          <w:szCs w:val="28"/>
          <w:lang w:val="en-US"/>
        </w:rPr>
      </w:pPr>
      <w:r>
        <w:rPr>
          <w:rFonts w:ascii="Times New Roman" w:hAnsi="Times New Roman"/>
          <w:sz w:val="28"/>
          <w:szCs w:val="28"/>
        </w:rPr>
        <w:t>Выявление и</w:t>
      </w:r>
      <w:r>
        <w:rPr>
          <w:rFonts w:ascii="Times New Roman" w:hAnsi="Times New Roman"/>
          <w:sz w:val="28"/>
          <w:szCs w:val="28"/>
          <w:lang w:val="en-US"/>
        </w:rPr>
        <w:t>зменчивост</w:t>
      </w:r>
      <w:r>
        <w:rPr>
          <w:rFonts w:ascii="Times New Roman" w:hAnsi="Times New Roman"/>
          <w:sz w:val="28"/>
          <w:szCs w:val="28"/>
        </w:rPr>
        <w:t>и</w:t>
      </w:r>
      <w:r>
        <w:rPr>
          <w:rFonts w:ascii="Times New Roman" w:hAnsi="Times New Roman"/>
          <w:sz w:val="28"/>
          <w:szCs w:val="28"/>
          <w:lang w:val="en-US"/>
        </w:rPr>
        <w:t xml:space="preserve"> организмов; </w:t>
      </w:r>
    </w:p>
    <w:p w:rsidR="00777D59" w:rsidRDefault="006821ED" w:rsidP="0067623F">
      <w:pPr>
        <w:numPr>
          <w:ilvl w:val="0"/>
          <w:numId w:val="142"/>
        </w:numPr>
        <w:overflowPunct w:val="0"/>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Выявление приспособлений у организмов к среде обитания (на конкретных примерах). </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Примерный список экскурсий по разделу «Общебиологические закономерности»:</w:t>
      </w:r>
    </w:p>
    <w:p w:rsidR="00777D59" w:rsidRDefault="006821ED" w:rsidP="0067623F">
      <w:pPr>
        <w:numPr>
          <w:ilvl w:val="0"/>
          <w:numId w:val="182"/>
        </w:numPr>
        <w:autoSpaceDE w:val="0"/>
        <w:autoSpaceDN w:val="0"/>
        <w:adjustRightInd w:val="0"/>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Изучение и описание экосистемы своей местности.</w:t>
      </w:r>
    </w:p>
    <w:p w:rsidR="00777D59" w:rsidRDefault="006821ED" w:rsidP="0067623F">
      <w:pPr>
        <w:numPr>
          <w:ilvl w:val="0"/>
          <w:numId w:val="182"/>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Многообразие живых организмов (на примере парка или природного участка).</w:t>
      </w:r>
    </w:p>
    <w:p w:rsidR="00777D59" w:rsidRDefault="006821ED" w:rsidP="0067623F">
      <w:pPr>
        <w:numPr>
          <w:ilvl w:val="0"/>
          <w:numId w:val="182"/>
        </w:numPr>
        <w:autoSpaceDE w:val="0"/>
        <w:autoSpaceDN w:val="0"/>
        <w:adjustRightInd w:val="0"/>
        <w:spacing w:after="0" w:line="360" w:lineRule="auto"/>
        <w:ind w:left="0" w:firstLine="709"/>
        <w:contextualSpacing/>
        <w:jc w:val="both"/>
        <w:rPr>
          <w:rFonts w:ascii="Times New Roman" w:hAnsi="Times New Roman"/>
          <w:i/>
          <w:sz w:val="28"/>
          <w:szCs w:val="28"/>
        </w:rPr>
      </w:pPr>
      <w:r>
        <w:rPr>
          <w:rFonts w:ascii="Times New Roman" w:hAnsi="Times New Roman"/>
          <w:i/>
          <w:sz w:val="28"/>
          <w:szCs w:val="28"/>
        </w:rPr>
        <w:t>Естественный отбор - движущая сила эволюции.</w:t>
      </w:r>
    </w:p>
    <w:p w:rsidR="00777D59" w:rsidRDefault="00777D59">
      <w:pPr>
        <w:overflowPunct w:val="0"/>
        <w:autoSpaceDE w:val="0"/>
        <w:autoSpaceDN w:val="0"/>
        <w:adjustRightInd w:val="0"/>
        <w:spacing w:after="0" w:line="360" w:lineRule="auto"/>
        <w:ind w:firstLine="709"/>
        <w:jc w:val="both"/>
        <w:rPr>
          <w:rFonts w:ascii="Times New Roman" w:hAnsi="Times New Roman"/>
          <w:sz w:val="28"/>
          <w:szCs w:val="28"/>
        </w:rPr>
      </w:pPr>
    </w:p>
    <w:p w:rsidR="00777D59" w:rsidRDefault="006821ED">
      <w:pPr>
        <w:pStyle w:val="4"/>
        <w:ind w:left="1701"/>
      </w:pPr>
      <w:bookmarkStart w:id="412" w:name="_Toc409691712"/>
      <w:bookmarkStart w:id="413" w:name="_Toc410654037"/>
      <w:bookmarkStart w:id="414" w:name="_Toc31893464"/>
      <w:bookmarkStart w:id="415" w:name="_Toc31898644"/>
      <w:r>
        <w:t>2.2.2.1</w:t>
      </w:r>
      <w:r w:rsidR="00045BE4">
        <w:t>4</w:t>
      </w:r>
      <w:r>
        <w:t>. Химия</w:t>
      </w:r>
      <w:bookmarkEnd w:id="412"/>
      <w:bookmarkEnd w:id="413"/>
      <w:bookmarkEnd w:id="414"/>
      <w:bookmarkEnd w:id="415"/>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включает в себя основы неорганической и 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777D59" w:rsidRDefault="006821ED">
      <w:pPr>
        <w:spacing w:after="0" w:line="360" w:lineRule="auto"/>
        <w:ind w:firstLine="709"/>
        <w:contextualSpacing/>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777D59" w:rsidRDefault="00777D59">
      <w:pPr>
        <w:pStyle w:val="a8"/>
        <w:spacing w:line="360" w:lineRule="auto"/>
        <w:ind w:left="0" w:firstLine="709"/>
        <w:jc w:val="both"/>
        <w:rPr>
          <w:rFonts w:ascii="Times New Roman" w:eastAsia="Times New Roman" w:hAnsi="Times New Roman"/>
          <w:sz w:val="28"/>
          <w:szCs w:val="28"/>
        </w:rPr>
      </w:pP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химические понятия</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Предмет химии. </w:t>
      </w:r>
      <w:r>
        <w:rPr>
          <w:rFonts w:ascii="Times New Roman" w:hAnsi="Times New Roman"/>
          <w:i/>
          <w:sz w:val="28"/>
          <w:szCs w:val="28"/>
        </w:rPr>
        <w:t>Тела и вещества. Основные методы познания: наблюдение, измерение, эксперимент.</w:t>
      </w:r>
      <w:r>
        <w:rPr>
          <w:rFonts w:ascii="Times New Roman" w:hAnsi="Times New Roman"/>
          <w:sz w:val="28"/>
          <w:szCs w:val="28"/>
        </w:rPr>
        <w:t xml:space="preserve"> Физические и химические явления. Чистые вещества и смеси. Способы разделения смесей. Атом. Молекула. Химический элемент. Знаки химических элементов. Простые и сложные вещества. Валентность. </w:t>
      </w:r>
      <w:r>
        <w:rPr>
          <w:rFonts w:ascii="Times New Roman" w:hAnsi="Times New Roman"/>
          <w:i/>
          <w:sz w:val="28"/>
          <w:szCs w:val="28"/>
        </w:rPr>
        <w:t>Закон постоянства состава вещества.</w:t>
      </w:r>
      <w:r>
        <w:rPr>
          <w:rFonts w:ascii="Times New Roman" w:hAnsi="Times New Roman"/>
          <w:sz w:val="28"/>
          <w:szCs w:val="28"/>
        </w:rPr>
        <w:t xml:space="preserve"> Химические формулы. Индексы. Относительная атомная и молекулярная массы. Массовая доля химического элемента в соединении. Закон сохранения массы веществ. Химические уравнения. Коэффициенты. Условия и признаки протекания химических реакций. Моль – единица количества вещества. Молярная масса.</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Кислород. Водород</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Кислород – химический элемент и простое вещество. </w:t>
      </w:r>
      <w:r>
        <w:rPr>
          <w:rFonts w:ascii="Times New Roman" w:hAnsi="Times New Roman"/>
          <w:i/>
          <w:sz w:val="28"/>
          <w:szCs w:val="28"/>
        </w:rPr>
        <w:t>Озон. Состав воздуха.</w:t>
      </w:r>
      <w:r>
        <w:rPr>
          <w:rFonts w:ascii="Times New Roman" w:hAnsi="Times New Roman"/>
          <w:sz w:val="28"/>
          <w:szCs w:val="28"/>
        </w:rPr>
        <w:t xml:space="preserve"> Физические и химические свойства кислорода. Получение и применение кислорода. </w:t>
      </w:r>
      <w:r>
        <w:rPr>
          <w:rFonts w:ascii="Times New Roman" w:hAnsi="Times New Roman"/>
          <w:i/>
          <w:sz w:val="28"/>
          <w:szCs w:val="28"/>
        </w:rPr>
        <w:t>Тепловой эффект химических реакций. Понятие об экзо- и эндотермических реакциях</w:t>
      </w:r>
      <w:r>
        <w:rPr>
          <w:rFonts w:ascii="Times New Roman" w:hAnsi="Times New Roman"/>
          <w:sz w:val="28"/>
          <w:szCs w:val="28"/>
        </w:rPr>
        <w:t xml:space="preserve">. Водород – химический элемент и простое вещество. Физические и химические свойства водорода. Получение водорода в лаборатории. </w:t>
      </w:r>
      <w:r>
        <w:rPr>
          <w:rFonts w:ascii="Times New Roman" w:hAnsi="Times New Roman"/>
          <w:i/>
          <w:sz w:val="28"/>
          <w:szCs w:val="28"/>
        </w:rPr>
        <w:t>Получение водорода в промышленности</w:t>
      </w:r>
      <w:r>
        <w:rPr>
          <w:rFonts w:ascii="Times New Roman" w:hAnsi="Times New Roman"/>
          <w:sz w:val="28"/>
          <w:szCs w:val="28"/>
        </w:rPr>
        <w:t xml:space="preserve">. </w:t>
      </w:r>
      <w:r>
        <w:rPr>
          <w:rFonts w:ascii="Times New Roman" w:hAnsi="Times New Roman"/>
          <w:i/>
          <w:sz w:val="28"/>
          <w:szCs w:val="28"/>
        </w:rPr>
        <w:t>Применение водорода</w:t>
      </w:r>
      <w:r>
        <w:rPr>
          <w:rFonts w:ascii="Times New Roman" w:hAnsi="Times New Roman"/>
          <w:sz w:val="28"/>
          <w:szCs w:val="28"/>
        </w:rPr>
        <w:t>. Закон Авогадро. Молярный объем газов. Качественные реакции на газообразные вещества (кислород, водород). Объемные отношения газов при химических реакциях.</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Вода. Растворы</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Вода в природе. Круговорот воды в природе. Физические и химические свойства воды.</w:t>
      </w:r>
      <w:r>
        <w:rPr>
          <w:rFonts w:ascii="Times New Roman" w:hAnsi="Times New Roman"/>
          <w:sz w:val="28"/>
          <w:szCs w:val="28"/>
        </w:rPr>
        <w:t xml:space="preserve"> Растворы. </w:t>
      </w:r>
      <w:r>
        <w:rPr>
          <w:rFonts w:ascii="Times New Roman" w:hAnsi="Times New Roman"/>
          <w:i/>
          <w:sz w:val="28"/>
          <w:szCs w:val="28"/>
        </w:rPr>
        <w:t>Растворимость веществ в воде.</w:t>
      </w:r>
      <w:r>
        <w:rPr>
          <w:rFonts w:ascii="Times New Roman" w:hAnsi="Times New Roman"/>
          <w:sz w:val="28"/>
          <w:szCs w:val="28"/>
        </w:rPr>
        <w:t xml:space="preserve"> Концентрация растворов. Массовая доля растворенного вещества в растворе.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Основные классы неорганических соединений</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Оксиды. Классификация. Номенклатура. </w:t>
      </w:r>
      <w:r>
        <w:rPr>
          <w:rFonts w:ascii="Times New Roman" w:hAnsi="Times New Roman"/>
          <w:i/>
          <w:sz w:val="28"/>
          <w:szCs w:val="28"/>
        </w:rPr>
        <w:t>Физические свойства оксидов.</w:t>
      </w:r>
      <w:r>
        <w:rPr>
          <w:rFonts w:ascii="Times New Roman" w:hAnsi="Times New Roman"/>
          <w:sz w:val="28"/>
          <w:szCs w:val="28"/>
        </w:rPr>
        <w:t xml:space="preserve"> Химические свойства оксидов. </w:t>
      </w:r>
      <w:r>
        <w:rPr>
          <w:rFonts w:ascii="Times New Roman" w:hAnsi="Times New Roman"/>
          <w:i/>
          <w:sz w:val="28"/>
          <w:szCs w:val="28"/>
        </w:rPr>
        <w:t>Получение и применение оксидов.</w:t>
      </w:r>
      <w:r>
        <w:rPr>
          <w:rFonts w:ascii="Times New Roman" w:hAnsi="Times New Roman"/>
          <w:sz w:val="28"/>
          <w:szCs w:val="28"/>
        </w:rPr>
        <w:t xml:space="preserve"> Основания. Классификация. Номенклатура. </w:t>
      </w:r>
      <w:r>
        <w:rPr>
          <w:rFonts w:ascii="Times New Roman" w:hAnsi="Times New Roman"/>
          <w:i/>
          <w:sz w:val="28"/>
          <w:szCs w:val="28"/>
        </w:rPr>
        <w:t>Физические свойства оснований. Получение оснований.</w:t>
      </w:r>
      <w:r>
        <w:rPr>
          <w:rFonts w:ascii="Times New Roman" w:hAnsi="Times New Roman"/>
          <w:sz w:val="28"/>
          <w:szCs w:val="28"/>
        </w:rPr>
        <w:t xml:space="preserve"> Химические свойства оснований. Реакция нейтрализации. Кислоты. Классификация. Номенклатура. </w:t>
      </w:r>
      <w:r>
        <w:rPr>
          <w:rFonts w:ascii="Times New Roman" w:hAnsi="Times New Roman"/>
          <w:i/>
          <w:sz w:val="28"/>
          <w:szCs w:val="28"/>
        </w:rPr>
        <w:t>Физические свойства кислот.Получение и применение кислот.</w:t>
      </w:r>
      <w:r>
        <w:rPr>
          <w:rFonts w:ascii="Times New Roman" w:hAnsi="Times New Roman"/>
          <w:sz w:val="28"/>
          <w:szCs w:val="28"/>
        </w:rPr>
        <w:t xml:space="preserve"> Химические свойства кислот. Индикаторы. Изменение окраски индикаторов в различных средах. Соли. Классификация. Номенклатура. </w:t>
      </w:r>
      <w:r>
        <w:rPr>
          <w:rFonts w:ascii="Times New Roman" w:hAnsi="Times New Roman"/>
          <w:i/>
          <w:sz w:val="28"/>
          <w:szCs w:val="28"/>
        </w:rPr>
        <w:t>Физические свойства солей. Получение и применение солей.</w:t>
      </w:r>
      <w:r>
        <w:rPr>
          <w:rFonts w:ascii="Times New Roman" w:hAnsi="Times New Roman"/>
          <w:sz w:val="28"/>
          <w:szCs w:val="28"/>
        </w:rPr>
        <w:t xml:space="preserve"> Химические свойства солей. Генетическая связь между классами неорганических соединений. </w:t>
      </w:r>
      <w:r>
        <w:rPr>
          <w:rFonts w:ascii="Times New Roman" w:hAnsi="Times New Roman"/>
          <w:i/>
          <w:sz w:val="28"/>
          <w:szCs w:val="28"/>
        </w:rPr>
        <w:t>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b/>
          <w:bCs/>
          <w:sz w:val="28"/>
          <w:szCs w:val="28"/>
        </w:rPr>
        <w:t>Строение атома. Периодический закон и периодическая система химических элементов Д.И. Менделеева</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Строение атома: ядро, энергетический уровень. </w:t>
      </w:r>
      <w:r>
        <w:rPr>
          <w:rFonts w:ascii="Times New Roman" w:hAnsi="Times New Roman"/>
          <w:i/>
          <w:sz w:val="28"/>
          <w:szCs w:val="28"/>
        </w:rPr>
        <w:t>Состав ядра атома: протоны, нейтроны. Изотопы.</w:t>
      </w:r>
      <w:r>
        <w:rPr>
          <w:rFonts w:ascii="Times New Roman" w:hAnsi="Times New Roman"/>
          <w:sz w:val="28"/>
          <w:szCs w:val="28"/>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Строение энергетических уровней атомов первых 20 химических элементов периодической системы Д.И. Менделеева.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Строение веществ. Химическая связь</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Электроотрицательность атомов химических элементов.</w:t>
      </w:r>
      <w:r>
        <w:rPr>
          <w:rFonts w:ascii="Times New Roman" w:hAnsi="Times New Roman"/>
          <w:sz w:val="28"/>
          <w:szCs w:val="28"/>
        </w:rPr>
        <w:t xml:space="preserve"> Ковалентная химическая связь: неполярная и полярная. </w:t>
      </w:r>
      <w:r>
        <w:rPr>
          <w:rFonts w:ascii="Times New Roman" w:hAnsi="Times New Roman"/>
          <w:i/>
          <w:sz w:val="28"/>
          <w:szCs w:val="28"/>
        </w:rPr>
        <w:t>Понятие о водородной связи и ее влиянии на физические свойства веществ на примере воды.</w:t>
      </w:r>
      <w:r>
        <w:rPr>
          <w:rFonts w:ascii="Times New Roman" w:hAnsi="Times New Roman"/>
          <w:sz w:val="28"/>
          <w:szCs w:val="28"/>
        </w:rPr>
        <w:t xml:space="preserve"> Ионная связь. Металлическая связь. </w:t>
      </w:r>
      <w:r>
        <w:rPr>
          <w:rFonts w:ascii="Times New Roman" w:hAnsi="Times New Roman"/>
          <w:i/>
          <w:sz w:val="28"/>
          <w:szCs w:val="28"/>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Химические реакции</w:t>
      </w:r>
    </w:p>
    <w:p w:rsidR="00777D59" w:rsidRDefault="006821ED">
      <w:pPr>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i/>
          <w:sz w:val="28"/>
          <w:szCs w:val="28"/>
        </w:rPr>
        <w:t>Понятие о скорости химической реакции. Факторы, влияющие на скорость химической реакции</w:t>
      </w:r>
      <w:r>
        <w:rPr>
          <w:rFonts w:ascii="Times New Roman" w:hAnsi="Times New Roman"/>
          <w:sz w:val="28"/>
          <w:szCs w:val="28"/>
        </w:rPr>
        <w:t xml:space="preserve">. </w:t>
      </w:r>
      <w:r>
        <w:rPr>
          <w:rFonts w:ascii="Times New Roman" w:hAnsi="Times New Roman"/>
          <w:i/>
          <w:sz w:val="28"/>
          <w:szCs w:val="28"/>
        </w:rPr>
        <w:t>Понятие о катализаторе.</w:t>
      </w:r>
      <w:r>
        <w:rPr>
          <w:rFonts w:ascii="Times New Roman" w:hAnsi="Times New Roman"/>
          <w:sz w:val="28"/>
          <w:szCs w:val="28"/>
        </w:rPr>
        <w:t xml:space="preserve"> Классификация химических реакций по различным признакам: числу и составу исходных и полученных веществ; изменению степеней окисления атомов химических элементов; поглощению или выделению энергии. Электролитическая диссоциация. Электролиты и неэлектролиты. Ионы. Катионы и анионы. Реакции ионного обмена. Условия протекания реакций ионного обмена. Электролитическая диссоциация кислот, щелочей и солей. 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 xml:space="preserve">Неметаллы </w:t>
      </w:r>
      <w:r>
        <w:rPr>
          <w:rFonts w:ascii="Times New Roman" w:hAnsi="Times New Roman"/>
          <w:b/>
          <w:bCs/>
          <w:sz w:val="28"/>
          <w:szCs w:val="28"/>
          <w:lang w:val="en-US"/>
        </w:rPr>
        <w:t>IV</w:t>
      </w:r>
      <w:r>
        <w:rPr>
          <w:rFonts w:ascii="Times New Roman" w:hAnsi="Times New Roman"/>
          <w:b/>
          <w:bCs/>
          <w:sz w:val="28"/>
          <w:szCs w:val="28"/>
        </w:rPr>
        <w:t xml:space="preserve"> – </w:t>
      </w:r>
      <w:r>
        <w:rPr>
          <w:rFonts w:ascii="Times New Roman" w:hAnsi="Times New Roman"/>
          <w:b/>
          <w:bCs/>
          <w:sz w:val="28"/>
          <w:szCs w:val="28"/>
          <w:lang w:val="en-US"/>
        </w:rPr>
        <w:t>VII</w:t>
      </w:r>
      <w:r>
        <w:rPr>
          <w:rFonts w:ascii="Times New Roman" w:hAnsi="Times New Roman"/>
          <w:b/>
          <w:bCs/>
          <w:sz w:val="28"/>
          <w:szCs w:val="28"/>
        </w:rPr>
        <w:t xml:space="preserve"> групп и их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sz w:val="28"/>
          <w:szCs w:val="28"/>
        </w:rPr>
        <w:t xml:space="preserve">Положение неметаллов в периодической системе химических элементов Д.И. Менделеева. Общие свойства неметаллов. Галогены: физические и химические свойства. Соединения галогенов: хлороводород, хлороводородная кислота и ее соли. Сера: физические и химические свойства. Соединения серы: сероводород, сульфиды, оксиды серы. Серная, </w:t>
      </w:r>
      <w:r>
        <w:rPr>
          <w:rFonts w:ascii="Times New Roman" w:hAnsi="Times New Roman"/>
          <w:i/>
          <w:sz w:val="28"/>
          <w:szCs w:val="28"/>
        </w:rPr>
        <w:t>сернистая и сероводородная кислоты</w:t>
      </w:r>
      <w:r>
        <w:rPr>
          <w:rFonts w:ascii="Times New Roman" w:hAnsi="Times New Roman"/>
          <w:sz w:val="28"/>
          <w:szCs w:val="28"/>
        </w:rPr>
        <w:t xml:space="preserve"> и их соли. Азот: физические и химические свойства. Аммиак. Соли аммония. Оксиды азота. Азотная кислота и ее соли. Фосфор: физические и химические свойства. Соединения фосфора: оксид фосфора (</w:t>
      </w:r>
      <w:r>
        <w:rPr>
          <w:rFonts w:ascii="Times New Roman" w:hAnsi="Times New Roman"/>
          <w:sz w:val="28"/>
          <w:szCs w:val="28"/>
          <w:lang w:val="en-US"/>
        </w:rPr>
        <w:t>V</w:t>
      </w:r>
      <w:r>
        <w:rPr>
          <w:rFonts w:ascii="Times New Roman" w:hAnsi="Times New Roman"/>
          <w:sz w:val="28"/>
          <w:szCs w:val="28"/>
        </w:rPr>
        <w:t xml:space="preserve">), ортофосфорная кислота и ее соли. Углерод: физические и химические свойства. </w:t>
      </w:r>
      <w:r>
        <w:rPr>
          <w:rFonts w:ascii="Times New Roman" w:hAnsi="Times New Roman"/>
          <w:i/>
          <w:sz w:val="28"/>
          <w:szCs w:val="28"/>
        </w:rPr>
        <w:t xml:space="preserve">Аллотропия углерода: алмаз, графит, карбин, фуллерены. </w:t>
      </w:r>
      <w:r>
        <w:rPr>
          <w:rFonts w:ascii="Times New Roman" w:hAnsi="Times New Roman"/>
          <w:sz w:val="28"/>
          <w:szCs w:val="28"/>
        </w:rPr>
        <w:t xml:space="preserve">Соединения углерода: оксиды углерода (II) и (IV), угольная кислота и ее соли. </w:t>
      </w:r>
      <w:r>
        <w:rPr>
          <w:rFonts w:ascii="Times New Roman" w:hAnsi="Times New Roman"/>
          <w:i/>
          <w:sz w:val="28"/>
          <w:szCs w:val="28"/>
        </w:rPr>
        <w:t>Кремний и его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Металлы и их соединения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i/>
          <w:sz w:val="28"/>
          <w:szCs w:val="28"/>
        </w:rPr>
        <w:t>Положение металлов в периодической системе химических элементов Д.И. Менделеева. Металлы в природе и общие способы их получения</w:t>
      </w:r>
      <w:r>
        <w:rPr>
          <w:rFonts w:ascii="Times New Roman" w:hAnsi="Times New Roman"/>
          <w:sz w:val="28"/>
          <w:szCs w:val="28"/>
        </w:rPr>
        <w:t xml:space="preserve">. </w:t>
      </w:r>
      <w:r>
        <w:rPr>
          <w:rFonts w:ascii="Times New Roman" w:hAnsi="Times New Roman"/>
          <w:i/>
          <w:sz w:val="28"/>
          <w:szCs w:val="28"/>
        </w:rPr>
        <w:t>Общие физические свойства металлов.</w:t>
      </w:r>
      <w:r>
        <w:rPr>
          <w:rFonts w:ascii="Times New Roman" w:hAnsi="Times New Roman"/>
          <w:sz w:val="28"/>
          <w:szCs w:val="28"/>
        </w:rPr>
        <w:t xml:space="preserve"> Общие химические свойства металлов: реакции с неметаллами, кислотами, солями. </w:t>
      </w:r>
      <w:r>
        <w:rPr>
          <w:rFonts w:ascii="Times New Roman" w:hAnsi="Times New Roman"/>
          <w:i/>
          <w:sz w:val="28"/>
          <w:szCs w:val="28"/>
        </w:rPr>
        <w:t>Электрохимический ряд напряжений металлов.</w:t>
      </w:r>
      <w:r>
        <w:rPr>
          <w:rFonts w:ascii="Times New Roman" w:hAnsi="Times New Roman"/>
          <w:sz w:val="28"/>
          <w:szCs w:val="28"/>
        </w:rPr>
        <w:t xml:space="preserve"> Щелочные металлы и их соединения. Щелочноземельные металлы и их соединения. Алюминий. Амфотерность оксида и гидроксида алюминия. Железо. Соединения железа и их свойства: оксиды, гидроксиды и соли железа (II и III).</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Первоначальные сведения об органических веществах</w:t>
      </w:r>
    </w:p>
    <w:p w:rsidR="00777D59" w:rsidRDefault="006821ED">
      <w:pPr>
        <w:autoSpaceDE w:val="0"/>
        <w:autoSpaceDN w:val="0"/>
        <w:adjustRightInd w:val="0"/>
        <w:spacing w:after="0" w:line="360" w:lineRule="auto"/>
        <w:ind w:firstLine="709"/>
        <w:jc w:val="both"/>
        <w:rPr>
          <w:rFonts w:ascii="Times New Roman" w:hAnsi="Times New Roman"/>
          <w:i/>
          <w:sz w:val="28"/>
          <w:szCs w:val="28"/>
        </w:rPr>
      </w:pPr>
      <w:r>
        <w:rPr>
          <w:rFonts w:ascii="Times New Roman" w:hAnsi="Times New Roman"/>
          <w:bCs/>
          <w:sz w:val="28"/>
          <w:szCs w:val="28"/>
        </w:rPr>
        <w:t>П</w:t>
      </w:r>
      <w:r>
        <w:rPr>
          <w:rFonts w:ascii="Times New Roman" w:hAnsi="Times New Roman"/>
          <w:sz w:val="28"/>
          <w:szCs w:val="28"/>
        </w:rPr>
        <w:t xml:space="preserve">ервоначальные сведения о строении органических веществ. Углеводороды: метан, этан, этилен. </w:t>
      </w:r>
      <w:r>
        <w:rPr>
          <w:rFonts w:ascii="Times New Roman" w:hAnsi="Times New Roman"/>
          <w:i/>
          <w:sz w:val="28"/>
          <w:szCs w:val="28"/>
        </w:rPr>
        <w:t xml:space="preserve">Источники углеводородов: природный газ, нефть, уголь. </w:t>
      </w:r>
      <w:r>
        <w:rPr>
          <w:rFonts w:ascii="Times New Roman" w:hAnsi="Times New Roman"/>
          <w:sz w:val="28"/>
          <w:szCs w:val="28"/>
        </w:rPr>
        <w:t xml:space="preserve">Кислородсодержащие соединения: спирты (метанол, этанол, глицерин), карбоновые кислоты (уксусная кислота, аминоуксусная кислота, стеариновая и олеиновая кислоты). Биологически важные вещества: жиры, глюкоза, белки. </w:t>
      </w:r>
      <w:r>
        <w:rPr>
          <w:rFonts w:ascii="Times New Roman" w:hAnsi="Times New Roman"/>
          <w:i/>
          <w:sz w:val="28"/>
          <w:szCs w:val="28"/>
        </w:rPr>
        <w:t>Химическое загрязнение окружающей среды и его последствия.</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Типы расчетных задач:</w:t>
      </w:r>
    </w:p>
    <w:p w:rsidR="00777D59" w:rsidRDefault="006821ED" w:rsidP="0067623F">
      <w:pPr>
        <w:numPr>
          <w:ilvl w:val="0"/>
          <w:numId w:val="109"/>
        </w:numPr>
        <w:autoSpaceDE w:val="0"/>
        <w:autoSpaceDN w:val="0"/>
        <w:adjustRightInd w:val="0"/>
        <w:spacing w:after="0" w:line="360" w:lineRule="auto"/>
        <w:ind w:left="0" w:firstLine="709"/>
        <w:jc w:val="both"/>
        <w:rPr>
          <w:rFonts w:ascii="Times New Roman" w:hAnsi="Times New Roman"/>
          <w:bCs/>
          <w:sz w:val="28"/>
          <w:szCs w:val="28"/>
        </w:rPr>
      </w:pPr>
      <w:r>
        <w:rPr>
          <w:rFonts w:ascii="Times New Roman" w:hAnsi="Times New Roman"/>
          <w:bCs/>
          <w:sz w:val="28"/>
          <w:szCs w:val="28"/>
        </w:rPr>
        <w:t>Вычисление массовой доли химического элемента по формуле соединения.</w:t>
      </w:r>
    </w:p>
    <w:p w:rsidR="00777D59" w:rsidRDefault="006821ED">
      <w:pPr>
        <w:autoSpaceDE w:val="0"/>
        <w:autoSpaceDN w:val="0"/>
        <w:adjustRightInd w:val="0"/>
        <w:spacing w:after="0" w:line="360" w:lineRule="auto"/>
        <w:ind w:firstLine="709"/>
        <w:jc w:val="both"/>
        <w:rPr>
          <w:rFonts w:ascii="Times New Roman" w:hAnsi="Times New Roman"/>
          <w:bCs/>
          <w:i/>
          <w:sz w:val="28"/>
          <w:szCs w:val="28"/>
        </w:rPr>
      </w:pPr>
      <w:r>
        <w:rPr>
          <w:rFonts w:ascii="Times New Roman" w:hAnsi="Times New Roman"/>
          <w:bCs/>
          <w:i/>
          <w:sz w:val="28"/>
          <w:szCs w:val="28"/>
        </w:rPr>
        <w:t>Установление простейшей формулы вещества по массовым долям химических элементов.</w:t>
      </w:r>
    </w:p>
    <w:p w:rsidR="00777D59" w:rsidRDefault="006821ED" w:rsidP="0067623F">
      <w:pPr>
        <w:numPr>
          <w:ilvl w:val="0"/>
          <w:numId w:val="109"/>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Вычисления по химическим уравнениям количества, объема, массы вещества по количеству, объему, массе реагентов или продуктов реакции.</w:t>
      </w:r>
    </w:p>
    <w:p w:rsidR="00777D59" w:rsidRDefault="006821ED" w:rsidP="0067623F">
      <w:pPr>
        <w:numPr>
          <w:ilvl w:val="0"/>
          <w:numId w:val="109"/>
        </w:numPr>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Расчет массовой доли растворенного вещества в растворе.</w:t>
      </w:r>
    </w:p>
    <w:p w:rsidR="00777D59" w:rsidRDefault="006821ED">
      <w:pPr>
        <w:autoSpaceDE w:val="0"/>
        <w:autoSpaceDN w:val="0"/>
        <w:adjustRightInd w:val="0"/>
        <w:spacing w:after="0" w:line="360" w:lineRule="auto"/>
        <w:ind w:firstLine="709"/>
        <w:jc w:val="both"/>
        <w:rPr>
          <w:rFonts w:ascii="Times New Roman" w:hAnsi="Times New Roman"/>
          <w:b/>
          <w:bCs/>
          <w:sz w:val="28"/>
          <w:szCs w:val="28"/>
        </w:rPr>
      </w:pPr>
      <w:r>
        <w:rPr>
          <w:rFonts w:ascii="Times New Roman" w:hAnsi="Times New Roman"/>
          <w:b/>
          <w:bCs/>
          <w:sz w:val="28"/>
          <w:szCs w:val="28"/>
        </w:rPr>
        <w:t>Примерные темы практических работ:</w:t>
      </w:r>
    </w:p>
    <w:p w:rsidR="00777D59" w:rsidRDefault="006821ED" w:rsidP="0067623F">
      <w:pPr>
        <w:numPr>
          <w:ilvl w:val="0"/>
          <w:numId w:val="32"/>
        </w:numPr>
        <w:spacing w:after="0" w:line="360" w:lineRule="auto"/>
        <w:ind w:left="0" w:firstLine="709"/>
        <w:jc w:val="both"/>
        <w:rPr>
          <w:rFonts w:ascii="Times New Roman" w:hAnsi="Times New Roman"/>
          <w:sz w:val="28"/>
          <w:szCs w:val="28"/>
        </w:rPr>
      </w:pPr>
      <w:r>
        <w:rPr>
          <w:rFonts w:ascii="Times New Roman" w:hAnsi="Times New Roman"/>
          <w:sz w:val="28"/>
          <w:szCs w:val="28"/>
        </w:rPr>
        <w:t>Лабораторное оборудование и приемы обращения с ним. Правила безопасной работы в химической лаборатории.</w:t>
      </w:r>
    </w:p>
    <w:p w:rsidR="00777D59" w:rsidRDefault="006821ED" w:rsidP="0067623F">
      <w:pPr>
        <w:numPr>
          <w:ilvl w:val="0"/>
          <w:numId w:val="32"/>
        </w:numPr>
        <w:spacing w:after="0" w:line="360" w:lineRule="auto"/>
        <w:ind w:left="0" w:firstLine="709"/>
        <w:jc w:val="both"/>
        <w:rPr>
          <w:rFonts w:ascii="Times New Roman" w:hAnsi="Times New Roman"/>
          <w:sz w:val="28"/>
          <w:szCs w:val="28"/>
        </w:rPr>
      </w:pPr>
      <w:r>
        <w:rPr>
          <w:rFonts w:ascii="Times New Roman" w:hAnsi="Times New Roman"/>
          <w:sz w:val="28"/>
          <w:szCs w:val="28"/>
        </w:rPr>
        <w:t>Очистка загрязненной поваренной соли.</w:t>
      </w:r>
    </w:p>
    <w:p w:rsidR="00777D59" w:rsidRDefault="006821ED" w:rsidP="0067623F">
      <w:pPr>
        <w:numPr>
          <w:ilvl w:val="0"/>
          <w:numId w:val="32"/>
        </w:numPr>
        <w:spacing w:after="0" w:line="360" w:lineRule="auto"/>
        <w:ind w:left="0" w:firstLine="709"/>
        <w:jc w:val="both"/>
        <w:rPr>
          <w:rFonts w:ascii="Times New Roman" w:hAnsi="Times New Roman"/>
          <w:sz w:val="28"/>
          <w:szCs w:val="28"/>
        </w:rPr>
      </w:pPr>
      <w:r>
        <w:rPr>
          <w:rFonts w:ascii="Times New Roman" w:hAnsi="Times New Roman"/>
          <w:sz w:val="28"/>
          <w:szCs w:val="28"/>
        </w:rPr>
        <w:t>Признаки протекания химических реакций.</w:t>
      </w:r>
    </w:p>
    <w:p w:rsidR="00777D59" w:rsidRDefault="006821ED" w:rsidP="0067623F">
      <w:pPr>
        <w:numPr>
          <w:ilvl w:val="0"/>
          <w:numId w:val="32"/>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кислорода и изучение его свойств.</w:t>
      </w:r>
    </w:p>
    <w:p w:rsidR="00777D59" w:rsidRDefault="006821ED" w:rsidP="0067623F">
      <w:pPr>
        <w:numPr>
          <w:ilvl w:val="0"/>
          <w:numId w:val="32"/>
        </w:numPr>
        <w:spacing w:after="0" w:line="360" w:lineRule="auto"/>
        <w:ind w:left="0" w:firstLine="709"/>
        <w:jc w:val="both"/>
        <w:rPr>
          <w:rFonts w:ascii="Times New Roman" w:hAnsi="Times New Roman"/>
          <w:sz w:val="28"/>
          <w:szCs w:val="28"/>
        </w:rPr>
      </w:pPr>
      <w:r>
        <w:rPr>
          <w:rFonts w:ascii="Times New Roman" w:hAnsi="Times New Roman"/>
          <w:sz w:val="28"/>
          <w:szCs w:val="28"/>
        </w:rPr>
        <w:t>Получение водорода и изучение его свойств.</w:t>
      </w:r>
    </w:p>
    <w:p w:rsidR="00777D59" w:rsidRDefault="006821ED" w:rsidP="0067623F">
      <w:pPr>
        <w:numPr>
          <w:ilvl w:val="0"/>
          <w:numId w:val="32"/>
        </w:numPr>
        <w:spacing w:after="0" w:line="360" w:lineRule="auto"/>
        <w:ind w:left="0" w:firstLine="709"/>
        <w:jc w:val="both"/>
        <w:rPr>
          <w:rFonts w:ascii="Times New Roman" w:hAnsi="Times New Roman"/>
          <w:sz w:val="28"/>
          <w:szCs w:val="28"/>
        </w:rPr>
      </w:pPr>
      <w:r>
        <w:rPr>
          <w:rFonts w:ascii="Times New Roman" w:hAnsi="Times New Roman"/>
          <w:sz w:val="28"/>
          <w:szCs w:val="28"/>
        </w:rPr>
        <w:t>Приготовление растворов с определенной массовой долей растворенного вещества.</w:t>
      </w:r>
    </w:p>
    <w:p w:rsidR="00777D59" w:rsidRDefault="006821ED" w:rsidP="0067623F">
      <w:pPr>
        <w:numPr>
          <w:ilvl w:val="0"/>
          <w:numId w:val="3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«Основные классы неорганических соединений».</w:t>
      </w:r>
    </w:p>
    <w:p w:rsidR="00777D59" w:rsidRDefault="006821ED" w:rsidP="0067623F">
      <w:pPr>
        <w:numPr>
          <w:ilvl w:val="0"/>
          <w:numId w:val="32"/>
        </w:numPr>
        <w:spacing w:after="0" w:line="360" w:lineRule="auto"/>
        <w:ind w:left="0" w:firstLine="709"/>
        <w:jc w:val="both"/>
        <w:rPr>
          <w:rFonts w:ascii="Times New Roman" w:hAnsi="Times New Roman"/>
          <w:sz w:val="28"/>
          <w:szCs w:val="28"/>
        </w:rPr>
      </w:pPr>
      <w:r>
        <w:rPr>
          <w:rFonts w:ascii="Times New Roman" w:hAnsi="Times New Roman"/>
          <w:sz w:val="28"/>
          <w:szCs w:val="28"/>
        </w:rPr>
        <w:t>Реакции ионного обмена.</w:t>
      </w:r>
    </w:p>
    <w:p w:rsidR="00777D59" w:rsidRDefault="006821ED" w:rsidP="0067623F">
      <w:pPr>
        <w:numPr>
          <w:ilvl w:val="0"/>
          <w:numId w:val="32"/>
        </w:numPr>
        <w:spacing w:after="0" w:line="360" w:lineRule="auto"/>
        <w:ind w:left="0" w:firstLine="709"/>
        <w:jc w:val="both"/>
        <w:rPr>
          <w:rFonts w:ascii="Times New Roman" w:hAnsi="Times New Roman"/>
          <w:i/>
          <w:sz w:val="28"/>
          <w:szCs w:val="28"/>
        </w:rPr>
      </w:pPr>
      <w:r>
        <w:rPr>
          <w:rFonts w:ascii="Times New Roman" w:hAnsi="Times New Roman"/>
          <w:i/>
          <w:sz w:val="28"/>
          <w:szCs w:val="28"/>
        </w:rPr>
        <w:t>Качественные реакции на ионы в растворе.</w:t>
      </w:r>
    </w:p>
    <w:p w:rsidR="00777D59" w:rsidRDefault="006821ED" w:rsidP="0067623F">
      <w:pPr>
        <w:numPr>
          <w:ilvl w:val="0"/>
          <w:numId w:val="32"/>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аммиака и изучение его свойств.</w:t>
      </w:r>
    </w:p>
    <w:p w:rsidR="00777D59" w:rsidRDefault="006821ED" w:rsidP="0067623F">
      <w:pPr>
        <w:numPr>
          <w:ilvl w:val="0"/>
          <w:numId w:val="32"/>
        </w:numPr>
        <w:spacing w:after="0" w:line="360" w:lineRule="auto"/>
        <w:ind w:left="0" w:firstLine="709"/>
        <w:jc w:val="both"/>
        <w:rPr>
          <w:rFonts w:ascii="Times New Roman" w:hAnsi="Times New Roman"/>
          <w:i/>
          <w:sz w:val="28"/>
          <w:szCs w:val="28"/>
        </w:rPr>
      </w:pPr>
      <w:r>
        <w:rPr>
          <w:rFonts w:ascii="Times New Roman" w:hAnsi="Times New Roman"/>
          <w:i/>
          <w:sz w:val="28"/>
          <w:szCs w:val="28"/>
        </w:rPr>
        <w:t>Получение углекислого газа и изучение его свойств.</w:t>
      </w:r>
    </w:p>
    <w:p w:rsidR="00777D59" w:rsidRDefault="006821ED" w:rsidP="0067623F">
      <w:pPr>
        <w:numPr>
          <w:ilvl w:val="0"/>
          <w:numId w:val="3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«Неметаллы IV – VII групп и их соединений».</w:t>
      </w:r>
    </w:p>
    <w:p w:rsidR="00777D59" w:rsidRDefault="006821ED" w:rsidP="0067623F">
      <w:pPr>
        <w:numPr>
          <w:ilvl w:val="0"/>
          <w:numId w:val="32"/>
        </w:numPr>
        <w:spacing w:after="0" w:line="360" w:lineRule="auto"/>
        <w:ind w:left="0" w:firstLine="709"/>
        <w:jc w:val="both"/>
        <w:rPr>
          <w:rFonts w:ascii="Times New Roman" w:hAnsi="Times New Roman"/>
          <w:sz w:val="28"/>
          <w:szCs w:val="28"/>
        </w:rPr>
      </w:pPr>
      <w:r>
        <w:rPr>
          <w:rFonts w:ascii="Times New Roman" w:hAnsi="Times New Roman"/>
          <w:sz w:val="28"/>
          <w:szCs w:val="28"/>
        </w:rPr>
        <w:t>Решение экспериментальных задач по теме «Металлы и их соединения».</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16" w:name="_Toc409691713"/>
      <w:bookmarkStart w:id="417" w:name="_Toc410654038"/>
      <w:bookmarkStart w:id="418" w:name="_Toc31893465"/>
      <w:bookmarkStart w:id="419" w:name="_Toc31898645"/>
      <w:r>
        <w:t>2.2.2.1</w:t>
      </w:r>
      <w:r w:rsidR="00590C65">
        <w:t>5</w:t>
      </w:r>
      <w:r>
        <w:t>. Изобразительное искусство</w:t>
      </w:r>
      <w:bookmarkEnd w:id="416"/>
      <w:bookmarkEnd w:id="417"/>
      <w:bookmarkEnd w:id="418"/>
      <w:bookmarkEnd w:id="419"/>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Программа учебного предмета «Изобразительное искусство»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 </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 театра, фото- и киноискусства.</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программу включены следующие основные виды художественно-творческой деятельности:</w:t>
      </w:r>
    </w:p>
    <w:p w:rsidR="00777D59" w:rsidRDefault="006821ED" w:rsidP="0067623F">
      <w:pPr>
        <w:pStyle w:val="a8"/>
        <w:numPr>
          <w:ilvl w:val="0"/>
          <w:numId w:val="12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ценностно-ориентационная и коммуникативная деятельность;</w:t>
      </w:r>
    </w:p>
    <w:p w:rsidR="00777D59" w:rsidRDefault="006821ED" w:rsidP="0067623F">
      <w:pPr>
        <w:pStyle w:val="a8"/>
        <w:numPr>
          <w:ilvl w:val="0"/>
          <w:numId w:val="12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изобразительная деятельность (основы художественного изображения);</w:t>
      </w:r>
    </w:p>
    <w:p w:rsidR="00777D59" w:rsidRDefault="006821ED" w:rsidP="0067623F">
      <w:pPr>
        <w:pStyle w:val="a8"/>
        <w:numPr>
          <w:ilvl w:val="0"/>
          <w:numId w:val="12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 xml:space="preserve">декоративно-прикладная деятельность (основы народного и декоративно-прикладного искусства); </w:t>
      </w:r>
    </w:p>
    <w:p w:rsidR="00777D59" w:rsidRDefault="006821ED" w:rsidP="0067623F">
      <w:pPr>
        <w:pStyle w:val="a8"/>
        <w:numPr>
          <w:ilvl w:val="0"/>
          <w:numId w:val="12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художественно-конструкторская деятельность (элементы дизайна и архитектуры);</w:t>
      </w:r>
    </w:p>
    <w:p w:rsidR="00777D59" w:rsidRDefault="006821ED" w:rsidP="0067623F">
      <w:pPr>
        <w:pStyle w:val="a8"/>
        <w:numPr>
          <w:ilvl w:val="0"/>
          <w:numId w:val="121"/>
        </w:numPr>
        <w:tabs>
          <w:tab w:val="left" w:pos="1134"/>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художественно-творческая деятельность на основе синтеза искусств.</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Изучение предмета «Изобразительное искусство» построено на освоении общенаучных методов (наблюдение, измерение,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Default="00777D59">
      <w:pPr>
        <w:spacing w:after="0" w:line="360" w:lineRule="auto"/>
        <w:ind w:firstLine="709"/>
        <w:jc w:val="both"/>
        <w:rPr>
          <w:rFonts w:ascii="Times New Roman" w:eastAsia="Times New Roman" w:hAnsi="Times New Roman"/>
          <w:sz w:val="28"/>
          <w:szCs w:val="28"/>
        </w:rPr>
      </w:pP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Связующим звеном предмета «Изобразительного искусства» с другими предметами является художественный образ, созданный средствами разных видов искусства и создаваемый обучающимися в различных видах художественной деятельности.</w:t>
      </w:r>
    </w:p>
    <w:p w:rsidR="00777D59" w:rsidRDefault="006821ED">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Изучение предмета «Изобразительное искусство» построено на освоении общенаучных методов (наблюдение, измерение, эксперимент, моделирование), освоении практического применения знаний и основано на межпредметных связях с предметами: «История России», «Обществознание», «География», «Математика», «Технология».</w:t>
      </w:r>
    </w:p>
    <w:p w:rsidR="00777D59" w:rsidRDefault="006821ED">
      <w:pPr>
        <w:pStyle w:val="a8"/>
        <w:tabs>
          <w:tab w:val="left" w:pos="426"/>
        </w:tabs>
        <w:spacing w:line="360" w:lineRule="auto"/>
        <w:ind w:left="0" w:firstLine="709"/>
        <w:jc w:val="both"/>
        <w:rPr>
          <w:rFonts w:ascii="Times New Roman" w:eastAsia="Times New Roman" w:hAnsi="Times New Roman"/>
          <w:b/>
          <w:sz w:val="28"/>
          <w:szCs w:val="28"/>
        </w:rPr>
      </w:pPr>
      <w:r>
        <w:rPr>
          <w:rFonts w:ascii="Times New Roman" w:eastAsia="Times New Roman" w:hAnsi="Times New Roman"/>
          <w:b/>
          <w:sz w:val="28"/>
          <w:szCs w:val="28"/>
        </w:rPr>
        <w:t>Народное художественное творчество – неиссякаемый источник самобытной красоты</w:t>
      </w:r>
    </w:p>
    <w:p w:rsidR="00777D59" w:rsidRDefault="006821ED">
      <w:pPr>
        <w:tabs>
          <w:tab w:val="left" w:pos="426"/>
          <w:tab w:val="left" w:pos="709"/>
        </w:tabs>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sz w:val="28"/>
          <w:szCs w:val="28"/>
          <w:lang w:eastAsia="ru-RU"/>
        </w:rPr>
        <w:t xml:space="preserve">Солярные знаки (декоративное изображение и их условно-символический характер). Древние образы в народном творчестве. Русская изба: единство конструкции и декора. Крестьянский дом как отражение уклада крестьянской жизни и памятник архитектуры. Орнамент как основа декоративного украшения. Праздничный народный костюм – целостный художественный образ. Обрядовые действия народного праздника, их символическое значение. Различие национальных особенностей русского орнамента и орнаментов других народов России. Древние образы в народных игрушках (Дымковская игрушка, Филимоновская игрушка). 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Связь времен в народном искусстве. </w:t>
      </w:r>
    </w:p>
    <w:p w:rsidR="00777D59" w:rsidRDefault="006821ED">
      <w:pPr>
        <w:spacing w:after="0" w:line="36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Виды изобразительного искусства и основы образного языка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Пространственные искусства. Художественные материалы. Жанры в изобразительном искусстве. Выразительные возможности изобразительного искусства. Язык и смысл. Рисунок – основа изобразительного творчества. Художественный образ. Стилевое единство. Линия, пятно. Ритм. Цвет. Основы цветоведения. Композиция. Натюрморт. Понятие формы. Геометрические тела: куб, шар, цилиндр, конус, призма. Многообразие форм окружающего мира. Изображение объема на плоскости. Освещение. Свет и тень. Натюрморт в графике. Цвет в натюрморте. Пейзаж. Правила построения перспективы. Воздушная перспектива. Пейзаж настроения. Природа и художник. Пейзаж в живописи художников – импрессионистов (К. Моне, А. Сислей). Пейзаж в графике. Работа на пленэре. </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Понимание смысла деятельности художника</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Портрет. Конструкция головы человека и ее основные пропорции. Изображение головы человека в пространстве. Портрет в скульптуре. Графический портретный рисунок. Образные возможности освещения в портрете. Роль цвета в портрете. Великие портретисты прошлого (В.А. Тропинин, И.Е. Репин, И.Н. Крамской, В.А. Серов). Портрет в изобразительном искусстве XX века (К.С. Петров-Водкин, П.Д. Корин). </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Изображение фигуры человека и образ человека. Изображение фигуры человека в истории искусства (Леонардо да Винчи, Микеланджело Буанаротти, О. Роден). Пропорции и строение фигуры человека. Лепка фигуры человека. Набросок фигуры человека с натуры. Основы представлений о выражении в образах искусства нравственного поиска человечества (В.М. Васнецов, М.В. Нестеров).</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Вечные темы и великие исторические события в искусстве</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Сюжет и содержание в картине. Процесс работы над тематической картиной. Библейские сюжеты в мировом изобразительном искусстве (Леонардо да Винчи, Рембрандт, Микеланджело Буанаротти, Рафаэль Санти). Мифологические темы в зарубежном искусстве (С. Боттичелли, Джорджоне, Рафаэль Санти). Русская религиозная живопись XIX века (А.А. Иванов, И.Н. Крамской, В.Д. Поленов). Тематическая картина в русском искусстве XIX века (К.П. Брюллов). Историческая живопись художников объединения «Мир искусства» (А.Н. Бенуа, Е.Е. Лансере, Н.К. Рерих). Исторические картины из жизни моего города (исторический жанр). Праздники и повседневность в изобразительном искусстве (бытовой жанр). Тема Великой Отечественной войны в монументальном искусстве и в живописи. Мемориальные ансамбли. Место и роль картины в искусстве XX века (Ю.И. Пименов, Ф.П. Решетников, В.Н. Бакшеев, Т.Н. Яблонская). Искусство иллюстрации (И.Я. Билибин, В.А. Милашевский, В.А. Фаворский). Анималистический жанр (В.А. Ватагин, Е.И. Чарушин). Образы животных в современных предметах декоративно-прикладного искусства. Стилизация изображения животных.</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Конструктивное искусство: архитектура и дизайн</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Художественный язык конструктивных искусств. Роль искусства в организации предметно – пространственной среды жизни человека. От плоскостного изображения к объемному макету. Здание как сочетание различных объемов. Понятие модуля. Важнейшие архитектурные элементы здания. Вещь как сочетание объемов и как образ времени. Единство художественного и функционального в вещи. Форма и материал. Цвет в архитектуре и дизайне. Архитектурный образ как понятие эпохи (Ш.Э. ле Корбюзье). Тенденции и перспективы развития современной архитектуры. Жилое пространство города (город, микрорайон, улица). Природа и архитектура. Ландшафтный дизайн. Основные школы садово-паркового искусства. Русская усадебная культура XVIII - XIX веков. Искусство флористики. Проектирование пространственной и предметной среды. Дизайн моего сада. История костюма. Композиционно - конструктивные принципы дизайна одежды. </w:t>
      </w:r>
    </w:p>
    <w:p w:rsidR="00777D59" w:rsidRDefault="006821ED">
      <w:pPr>
        <w:spacing w:after="0" w:line="360" w:lineRule="auto"/>
        <w:ind w:firstLine="709"/>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Изобразительное искусство и архитектура России </w:t>
      </w:r>
      <w:r>
        <w:rPr>
          <w:rFonts w:ascii="Times New Roman" w:eastAsia="Times New Roman" w:hAnsi="Times New Roman"/>
          <w:b/>
          <w:sz w:val="28"/>
          <w:szCs w:val="28"/>
          <w:lang w:val="en-US"/>
        </w:rPr>
        <w:t>XI</w:t>
      </w:r>
      <w:r>
        <w:rPr>
          <w:rFonts w:ascii="Times New Roman" w:eastAsia="Times New Roman" w:hAnsi="Times New Roman"/>
          <w:b/>
          <w:sz w:val="28"/>
          <w:szCs w:val="28"/>
        </w:rPr>
        <w:t xml:space="preserve"> –</w:t>
      </w:r>
      <w:r>
        <w:rPr>
          <w:rFonts w:ascii="Times New Roman" w:eastAsia="Times New Roman" w:hAnsi="Times New Roman"/>
          <w:b/>
          <w:sz w:val="28"/>
          <w:szCs w:val="28"/>
          <w:lang w:val="en-US"/>
        </w:rPr>
        <w:t>XVII</w:t>
      </w:r>
      <w:r>
        <w:rPr>
          <w:rFonts w:ascii="Times New Roman" w:eastAsia="Times New Roman" w:hAnsi="Times New Roman"/>
          <w:b/>
          <w:sz w:val="28"/>
          <w:szCs w:val="28"/>
        </w:rPr>
        <w:t xml:space="preserve"> вв</w:t>
      </w:r>
      <w:r>
        <w:rPr>
          <w:rFonts w:ascii="Times New Roman" w:eastAsia="Times New Roman" w:hAnsi="Times New Roman"/>
          <w:b/>
          <w:sz w:val="28"/>
          <w:szCs w:val="28"/>
          <w:lang w:eastAsia="ru-RU"/>
        </w:rPr>
        <w:t>.</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Художественная культура и искусство Древней Руси, ее символичность, обращенность к внутреннему миру человека. Архитектура Киевской Руси. Мозаика. Красота и своеобразие архитектуры Владимиро-Суздальской Руси. Архитектура Великого Новгорода. Образный мир древнерусской живописи (Андрей Рублев, Феофан Грек, Дионисий). Соборы Московского Кремля. Шатровая архитектура (церковь Вознесения Христова в селе Коломенском, Храм Покрова на Рву). Изобразительное искусство «бунташного века» (парсуна). Московское барокко.</w:t>
      </w:r>
    </w:p>
    <w:p w:rsidR="00777D59" w:rsidRDefault="006821ED">
      <w:pPr>
        <w:spacing w:after="0" w:line="360" w:lineRule="auto"/>
        <w:ind w:firstLine="709"/>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Искусство полиграфии</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Специфика изображения в полиграфии. Формы полиграфической продукции (книги, журналы, плакаты, афиши, открытки, буклеты). Типы изображения в полиграфии (графическое, живописное, компьютерное фотографическое). Искусство шрифта. Композиционные основы макетирования в графическом дизайне. Проектирование обложки книги, рекламы, открытки, визитной карточки и др.</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Стили, направления виды и жанры в русском изобразительном искусстве и архитектуре XVIII - XIX вв.</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Классицизм в русской портретной живописи XVIII века (И.П. Аргунов, Ф.С. Рокотов, Д.Г. Левицкий, В.Л. Боровиковский). Архитектурные шедевры стиля барокко в Санкт-Петербурге (В.В. Растрелли, А. Ринальди). Классицизм в русской архитектуре (В.И. Баженов, М.Ф. Казаков). Русская классическая скульптура XVIII века (Ф.И. Шубин, М.И. Козловский). Жанровая живопись в произведениях русских художников XIX века (П.А. Федотов). «Товарищество передвижников» (И.Н. Крамской, В.Г. Перов, А.И. Куинджи). Тема русского раздолья в пейзажной живописи XIX века (А.К. Саврасов, И.И. Шишкин, И.И. Левитан, В.Д. Поленов). Исторический жанр (В.И. Суриков). «Русский стиль» в архитектуре модерна (Исторический музей в Москве, Храм Воскресения Христова (Спас на Крови) в г. Санкт - Петербурге). Монументальная скульптура второй половины XIX века (М.О. Микешин, А.М. Опекушин, М.М. Антокольский).</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Взаимосвязь истории искусства и истории человечества</w:t>
      </w:r>
    </w:p>
    <w:p w:rsidR="00777D59" w:rsidRDefault="006821ED">
      <w:pPr>
        <w:spacing w:after="0" w:line="360" w:lineRule="auto"/>
        <w:ind w:firstLine="709"/>
        <w:jc w:val="both"/>
        <w:rPr>
          <w:rFonts w:ascii="Times New Roman" w:eastAsia="Times New Roman" w:hAnsi="Times New Roman"/>
          <w:i/>
          <w:sz w:val="28"/>
          <w:szCs w:val="28"/>
          <w:lang w:eastAsia="ru-RU"/>
        </w:rPr>
      </w:pPr>
      <w:r>
        <w:rPr>
          <w:rFonts w:ascii="Times New Roman" w:eastAsia="Times New Roman" w:hAnsi="Times New Roman"/>
          <w:i/>
          <w:sz w:val="28"/>
          <w:szCs w:val="28"/>
          <w:lang w:eastAsia="ru-RU"/>
        </w:rPr>
        <w:t>Традиции и новаторство в изобразительном искусстве XX века (модерн, авангард, сюрреализм). Модерн в русской архитектуре (Ф. Шехтель). Стиль модерн в зарубежной архитектуре (А. Гауди). Крупнейшие художественные музеи мира и их роль в культуре (Прадо, Лувр, Дрезденская галерея). Российские художественные музеи (Русский музей, Эрмитаж, Третьяковская галерея, Музей изобразительных искусств имени А.С. Пушкина). Художественно-творческие проекты.</w:t>
      </w:r>
    </w:p>
    <w:p w:rsidR="00777D59" w:rsidRDefault="006821ED">
      <w:pPr>
        <w:spacing w:after="0" w:line="360" w:lineRule="auto"/>
        <w:ind w:firstLine="709"/>
        <w:jc w:val="both"/>
        <w:rPr>
          <w:rFonts w:ascii="Times New Roman" w:eastAsia="Times New Roman" w:hAnsi="Times New Roman"/>
          <w:b/>
          <w:i/>
          <w:sz w:val="28"/>
          <w:szCs w:val="28"/>
          <w:lang w:eastAsia="ru-RU"/>
        </w:rPr>
      </w:pPr>
      <w:r>
        <w:rPr>
          <w:rFonts w:ascii="Times New Roman" w:eastAsia="Times New Roman" w:hAnsi="Times New Roman"/>
          <w:b/>
          <w:i/>
          <w:sz w:val="28"/>
          <w:szCs w:val="28"/>
          <w:lang w:eastAsia="ru-RU"/>
        </w:rPr>
        <w:t>Изображение в синтетических и экранных видах искусства и художественная фотография</w:t>
      </w:r>
    </w:p>
    <w:p w:rsidR="00777D59" w:rsidRDefault="006821ED">
      <w:pPr>
        <w:spacing w:after="0" w:line="360" w:lineRule="auto"/>
        <w:ind w:firstLine="709"/>
        <w:jc w:val="both"/>
        <w:rPr>
          <w:rFonts w:ascii="Times New Roman" w:hAnsi="Times New Roman"/>
          <w:sz w:val="28"/>
          <w:szCs w:val="28"/>
        </w:rPr>
      </w:pPr>
      <w:r>
        <w:rPr>
          <w:rFonts w:ascii="Times New Roman" w:eastAsia="Times New Roman" w:hAnsi="Times New Roman"/>
          <w:i/>
          <w:sz w:val="28"/>
          <w:szCs w:val="28"/>
          <w:lang w:eastAsia="ru-RU"/>
        </w:rPr>
        <w:t xml:space="preserve">Роль изображения в синтетических искусствах. Театральное искусство и художник. Сценография – особый вид художественного творчества. Костюм, грим и маска. Театральные художники начала </w:t>
      </w:r>
      <w:r>
        <w:rPr>
          <w:rFonts w:ascii="Times New Roman" w:eastAsia="Times New Roman" w:hAnsi="Times New Roman"/>
          <w:i/>
          <w:sz w:val="28"/>
          <w:szCs w:val="28"/>
          <w:lang w:val="en-US" w:eastAsia="ru-RU"/>
        </w:rPr>
        <w:t>XX</w:t>
      </w:r>
      <w:r>
        <w:rPr>
          <w:rFonts w:ascii="Times New Roman" w:eastAsia="Times New Roman" w:hAnsi="Times New Roman"/>
          <w:i/>
          <w:sz w:val="28"/>
          <w:szCs w:val="28"/>
          <w:lang w:eastAsia="ru-RU"/>
        </w:rPr>
        <w:t xml:space="preserve"> века (А.Я. Головин, А.Н. Бенуа, М.В. Добужинский). Опыт художественно-творческой деятельности. Создание художественного образа в искусстве фотографии. Особенности художественной фотографии. Выразительные средства фотографии (композиция, план, ракурс, свет, ритм и др.). Изображение в фотографии и в живописи. Изобразительная природа экранных искусств. Специфика киноизображения: кадр и монтаж. Кинокомпозиция и средства эмоциональной выразительности в фильме (ритм, свет, цвет, музыка, звук). Документальный, игровой и анимационный фильмы. Коллективный процесс творчества в кино (сценарист, режиссер, оператор, художник, актер). Мастера российского кинематографа (С.М. Эйзенштейн, С.Ф. Бондарчук, А.А. Тарковский, Н.С. Михалков). Телевизионное изображение, его особенности и возможности (видеосюжет, репортаж и др.). Художественно-творческие проекты.</w:t>
      </w:r>
    </w:p>
    <w:p w:rsidR="00777D59" w:rsidRDefault="00777D59">
      <w:pPr>
        <w:pStyle w:val="3"/>
        <w:spacing w:before="0" w:beforeAutospacing="0" w:after="0" w:afterAutospacing="0" w:line="360" w:lineRule="auto"/>
        <w:ind w:firstLine="709"/>
        <w:rPr>
          <w:szCs w:val="28"/>
        </w:rPr>
      </w:pPr>
      <w:bookmarkStart w:id="420" w:name="_Toc409691714"/>
    </w:p>
    <w:p w:rsidR="00777D59" w:rsidRDefault="006821ED">
      <w:pPr>
        <w:pStyle w:val="4"/>
        <w:ind w:left="1701"/>
      </w:pPr>
      <w:bookmarkStart w:id="421" w:name="_Toc410654039"/>
      <w:bookmarkStart w:id="422" w:name="_Toc31893466"/>
      <w:bookmarkStart w:id="423" w:name="_Toc31898646"/>
      <w:r>
        <w:t>2.2.2.1</w:t>
      </w:r>
      <w:r w:rsidR="00590C65">
        <w:t>6</w:t>
      </w:r>
      <w:r>
        <w:t>. Музыка</w:t>
      </w:r>
      <w:bookmarkEnd w:id="420"/>
      <w:bookmarkEnd w:id="421"/>
      <w:bookmarkEnd w:id="422"/>
      <w:bookmarkEnd w:id="423"/>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Освоение предмета «Музыка» направлено на:</w:t>
      </w:r>
    </w:p>
    <w:p w:rsidR="00777D59" w:rsidRDefault="006821ED" w:rsidP="0067623F">
      <w:pPr>
        <w:pStyle w:val="a8"/>
        <w:numPr>
          <w:ilvl w:val="0"/>
          <w:numId w:val="114"/>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777D59" w:rsidRDefault="006821ED" w:rsidP="0067623F">
      <w:pPr>
        <w:pStyle w:val="a8"/>
        <w:numPr>
          <w:ilvl w:val="0"/>
          <w:numId w:val="114"/>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777D59" w:rsidRDefault="006821ED" w:rsidP="0067623F">
      <w:pPr>
        <w:pStyle w:val="a8"/>
        <w:numPr>
          <w:ilvl w:val="0"/>
          <w:numId w:val="114"/>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777D59" w:rsidRDefault="006821ED" w:rsidP="0067623F">
      <w:pPr>
        <w:pStyle w:val="a8"/>
        <w:numPr>
          <w:ilvl w:val="0"/>
          <w:numId w:val="114"/>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развитие способности к эстетическому освоению мира, способности оценивать произведения искусства по законам гармонии и красоты;</w:t>
      </w:r>
    </w:p>
    <w:p w:rsidR="00777D59" w:rsidRDefault="006821ED" w:rsidP="0067623F">
      <w:pPr>
        <w:pStyle w:val="a8"/>
        <w:numPr>
          <w:ilvl w:val="0"/>
          <w:numId w:val="114"/>
        </w:numPr>
        <w:tabs>
          <w:tab w:val="left" w:pos="1134"/>
        </w:tabs>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В рамках продуктивной музыкально-творческой деятельности учебный предмет «Музыка» способствует формированию 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777D59" w:rsidRDefault="006821ED">
      <w:pPr>
        <w:spacing w:after="0" w:line="360" w:lineRule="auto"/>
        <w:ind w:firstLine="709"/>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регионально-национальным компонентом.</w:t>
      </w:r>
    </w:p>
    <w:p w:rsidR="00777D59" w:rsidRDefault="00777D59">
      <w:pPr>
        <w:spacing w:after="0" w:line="360" w:lineRule="auto"/>
        <w:ind w:firstLine="709"/>
        <w:jc w:val="both"/>
        <w:rPr>
          <w:rFonts w:ascii="Times New Roman" w:hAnsi="Times New Roman"/>
          <w:sz w:val="28"/>
          <w:szCs w:val="28"/>
        </w:rPr>
      </w:pP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Музыка как вид искусства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Интонация как носитель образного смысла. Многообразие интонационно-образных построений. 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Различные формы построения музыки (двухчастная и трехчастная, вариации, рондо,</w:t>
      </w:r>
      <w:r>
        <w:rPr>
          <w:rFonts w:ascii="Times New Roman" w:hAnsi="Times New Roman"/>
          <w:i/>
          <w:sz w:val="28"/>
          <w:szCs w:val="28"/>
        </w:rPr>
        <w:t xml:space="preserve"> сонатно-симфонический цикл, сюита), </w:t>
      </w:r>
      <w:r>
        <w:rPr>
          <w:rFonts w:ascii="Times New Roman" w:hAnsi="Times New Roman"/>
          <w:sz w:val="28"/>
          <w:szCs w:val="28"/>
        </w:rPr>
        <w:t>их возможности в воплощении и развитии музыкальных образов. Круг музыкальных образов (лирические, драматические, героические, романтические, эпические и др.), их взаимосвязь и развитие. Многообразие связей музыки с литературой. Взаимодействие музыки и литературы в музыкальном театре. Программная музыка. Многообразие связей музыки с изобразительным искусством. Портрет в музыке и изобразительном искусстве. Картины природы в музыке и в изобразительном искусстве. Символика скульптуры, архитектуры, музыки.</w:t>
      </w:r>
    </w:p>
    <w:p w:rsidR="00777D59" w:rsidRDefault="006821ED">
      <w:pPr>
        <w:spacing w:after="0" w:line="360" w:lineRule="auto"/>
        <w:ind w:firstLine="709"/>
        <w:jc w:val="both"/>
        <w:rPr>
          <w:rFonts w:ascii="Times New Roman" w:hAnsi="Times New Roman"/>
          <w:b/>
          <w:sz w:val="28"/>
          <w:szCs w:val="28"/>
        </w:rPr>
      </w:pPr>
      <w:r>
        <w:rPr>
          <w:rFonts w:ascii="Times New Roman" w:hAnsi="Times New Roman"/>
          <w:b/>
          <w:sz w:val="28"/>
          <w:szCs w:val="28"/>
        </w:rPr>
        <w:t>Народное музыкальное творчество</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Устное народное музыкальное творчество в развитии общей культуры народа. Характерные черты русской народной музыки. Основные жанры русской народной вокальной музыки. </w:t>
      </w:r>
      <w:r>
        <w:rPr>
          <w:rFonts w:ascii="Times New Roman" w:hAnsi="Times New Roman"/>
          <w:i/>
          <w:sz w:val="28"/>
          <w:szCs w:val="28"/>
        </w:rPr>
        <w:t xml:space="preserve">Различные исполнительские типы художественного общения (хоровое, соревновательное, сказительное). </w:t>
      </w:r>
      <w:r>
        <w:rPr>
          <w:rFonts w:ascii="Times New Roman" w:hAnsi="Times New Roman"/>
          <w:sz w:val="28"/>
          <w:szCs w:val="28"/>
        </w:rPr>
        <w:t>Музыкальный фольклор народов России. 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музыка от эпохи средневековья до рубежа </w:t>
      </w:r>
      <w:r>
        <w:rPr>
          <w:rFonts w:ascii="Times New Roman" w:hAnsi="Times New Roman"/>
          <w:b/>
          <w:sz w:val="28"/>
          <w:szCs w:val="28"/>
          <w:lang w:val="en-US"/>
        </w:rPr>
        <w:t>XIX</w:t>
      </w:r>
      <w:r>
        <w:rPr>
          <w:rFonts w:ascii="Times New Roman" w:hAnsi="Times New Roman"/>
          <w:b/>
          <w:sz w:val="28"/>
          <w:szCs w:val="28"/>
        </w:rPr>
        <w:t>-ХХ вв.</w:t>
      </w:r>
    </w:p>
    <w:p w:rsidR="00777D59" w:rsidRDefault="006821ED">
      <w:pPr>
        <w:spacing w:line="360" w:lineRule="auto"/>
        <w:ind w:firstLine="709"/>
        <w:contextualSpacing/>
        <w:jc w:val="both"/>
        <w:rPr>
          <w:rFonts w:ascii="Times New Roman" w:hAnsi="Times New Roman"/>
          <w:sz w:val="28"/>
          <w:szCs w:val="28"/>
        </w:rPr>
      </w:pPr>
      <w:r>
        <w:rPr>
          <w:rFonts w:ascii="Times New Roman" w:hAnsi="Times New Roman"/>
          <w:sz w:val="28"/>
          <w:szCs w:val="28"/>
        </w:rPr>
        <w:t xml:space="preserve">Древнерусская духовная музыка. </w:t>
      </w:r>
      <w:r>
        <w:rPr>
          <w:rFonts w:ascii="Times New Roman" w:hAnsi="Times New Roman"/>
          <w:i/>
          <w:sz w:val="28"/>
          <w:szCs w:val="28"/>
        </w:rPr>
        <w:t>Знаменный распев как основа древнерусской храмовой музыки.</w:t>
      </w:r>
      <w:r>
        <w:rPr>
          <w:rFonts w:ascii="Times New Roman" w:hAnsi="Times New Roman"/>
          <w:sz w:val="28"/>
          <w:szCs w:val="28"/>
        </w:rPr>
        <w:t xml:space="preserve"> Основные жанры профессиональной музыки эпохи Просвещения: кант, хоровой концерт, литургия. Формирование русской классической музыкальной школы (М.И. Глинка). Обращение композиторов к народным истокам профессиональной музыки. Романтизм в русской музыке. Стилевые особенности в творчестве русских композиторов (М.И. Глинка, М.П. Мусоргский, А.П. Бородин, Н.А. Римский-Корсаков, П.И. Чайковский, С.В. Рахманинов). Роль фольклора в становлении профессионального музыкального искусства. Духовная музыка русских композиторов. Традиции русской музыкальной классики, стилевые черты русской классической музыкальной школы.</w:t>
      </w:r>
    </w:p>
    <w:p w:rsidR="00777D59" w:rsidRDefault="006821ED">
      <w:pPr>
        <w:spacing w:after="0" w:line="360" w:lineRule="auto"/>
        <w:ind w:firstLine="709"/>
        <w:contextualSpacing/>
        <w:jc w:val="both"/>
        <w:rPr>
          <w:rFonts w:ascii="Times New Roman" w:hAnsi="Times New Roman"/>
          <w:b/>
          <w:sz w:val="28"/>
          <w:szCs w:val="28"/>
        </w:rPr>
      </w:pPr>
      <w:r>
        <w:rPr>
          <w:rFonts w:ascii="Times New Roman" w:hAnsi="Times New Roman"/>
          <w:b/>
          <w:sz w:val="28"/>
          <w:szCs w:val="28"/>
        </w:rPr>
        <w:t xml:space="preserve">Зарубежная музыка от эпохи средневековья до рубежа </w:t>
      </w:r>
      <w:r>
        <w:rPr>
          <w:rFonts w:ascii="Times New Roman" w:hAnsi="Times New Roman"/>
          <w:b/>
          <w:sz w:val="28"/>
          <w:szCs w:val="28"/>
          <w:lang w:val="en-US"/>
        </w:rPr>
        <w:t>XI</w:t>
      </w:r>
      <w:r>
        <w:rPr>
          <w:rFonts w:ascii="Times New Roman" w:hAnsi="Times New Roman"/>
          <w:b/>
          <w:sz w:val="28"/>
          <w:szCs w:val="28"/>
        </w:rPr>
        <w:t>Х-</w:t>
      </w:r>
      <w:r>
        <w:rPr>
          <w:rFonts w:ascii="Times New Roman" w:hAnsi="Times New Roman"/>
          <w:b/>
          <w:sz w:val="28"/>
          <w:szCs w:val="28"/>
          <w:lang w:val="en-US"/>
        </w:rPr>
        <w:t>X</w:t>
      </w:r>
      <w:r>
        <w:rPr>
          <w:rFonts w:ascii="Times New Roman" w:hAnsi="Times New Roman"/>
          <w:b/>
          <w:sz w:val="28"/>
          <w:szCs w:val="28"/>
        </w:rPr>
        <w:t>Х вв.</w:t>
      </w:r>
    </w:p>
    <w:p w:rsidR="00777D59" w:rsidRDefault="006821E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Средневековая духовная музыка: григорианский хорал. Жанры зарубежной духовной и светской музыки в эпохи Возрождения и Барокко (мадригал, мотет, фуга, месса, реквием, шансон). И.С. Бах – выдающийся музыкант эпохи Барокко. Венская классическая школа (Й. Гайдн, В. Моцарт, Л. Бетховен). Творчество композиторов-романтиков Ф. Шопен, Ф. Лист, Р. Шуман, Ф. Шуберт, Э.</w:t>
      </w:r>
      <w:r>
        <w:rPr>
          <w:rFonts w:ascii="Times New Roman" w:hAnsi="Times New Roman"/>
          <w:sz w:val="28"/>
          <w:szCs w:val="28"/>
          <w:lang w:val="en-US"/>
        </w:rPr>
        <w:t> </w:t>
      </w:r>
      <w:r>
        <w:rPr>
          <w:rFonts w:ascii="Times New Roman" w:hAnsi="Times New Roman"/>
          <w:sz w:val="28"/>
          <w:szCs w:val="28"/>
        </w:rPr>
        <w:t xml:space="preserve">Григ). Оперный жанр в творчестве композиторов </w:t>
      </w:r>
      <w:r>
        <w:rPr>
          <w:rFonts w:ascii="Times New Roman" w:hAnsi="Times New Roman"/>
          <w:sz w:val="28"/>
          <w:szCs w:val="28"/>
          <w:lang w:val="en-US"/>
        </w:rPr>
        <w:t>XIX</w:t>
      </w:r>
      <w:r>
        <w:rPr>
          <w:rFonts w:ascii="Times New Roman" w:hAnsi="Times New Roman"/>
          <w:sz w:val="28"/>
          <w:szCs w:val="28"/>
        </w:rPr>
        <w:t xml:space="preserve"> века (Ж. Бизе, Дж. Верди). Основные жанры светской музыки (соната, симфония, камерно-инструментальная и вокальная музыка, опера, балет). </w:t>
      </w:r>
      <w:r>
        <w:rPr>
          <w:rFonts w:ascii="Times New Roman" w:hAnsi="Times New Roman"/>
          <w:i/>
          <w:sz w:val="28"/>
          <w:szCs w:val="28"/>
        </w:rPr>
        <w:t xml:space="preserve">Развитие жанров светской музыки </w:t>
      </w:r>
      <w:r>
        <w:rPr>
          <w:rFonts w:ascii="Times New Roman" w:hAnsi="Times New Roman"/>
          <w:sz w:val="28"/>
          <w:szCs w:val="28"/>
        </w:rPr>
        <w:t xml:space="preserve">Основные жанры светской музыки </w:t>
      </w:r>
      <w:r>
        <w:rPr>
          <w:rFonts w:ascii="Times New Roman" w:hAnsi="Times New Roman"/>
          <w:sz w:val="28"/>
          <w:szCs w:val="28"/>
          <w:lang w:val="en-US"/>
        </w:rPr>
        <w:t>XIX</w:t>
      </w:r>
      <w:r>
        <w:rPr>
          <w:rFonts w:ascii="Times New Roman" w:hAnsi="Times New Roman"/>
          <w:sz w:val="28"/>
          <w:szCs w:val="28"/>
        </w:rPr>
        <w:t xml:space="preserve"> века (соната, симфония, камерно-инструментальная и вокальная музыка, опера, балет). </w:t>
      </w:r>
      <w:r>
        <w:rPr>
          <w:rFonts w:ascii="Times New Roman" w:hAnsi="Times New Roman"/>
          <w:i/>
          <w:sz w:val="28"/>
          <w:szCs w:val="28"/>
        </w:rPr>
        <w:t>Развитие жанров светской музыки (камерная инструментальная и вокальная музыка, концерт, симфония, опера, балет).</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 xml:space="preserve">Русская и зарубежная музыкальная культура </w:t>
      </w:r>
      <w:r>
        <w:rPr>
          <w:rFonts w:ascii="Times New Roman" w:hAnsi="Times New Roman"/>
          <w:b/>
          <w:sz w:val="28"/>
          <w:szCs w:val="28"/>
          <w:lang w:val="en-US"/>
        </w:rPr>
        <w:t>XX</w:t>
      </w:r>
      <w:r>
        <w:rPr>
          <w:rFonts w:ascii="Times New Roman" w:hAnsi="Times New Roman"/>
          <w:b/>
          <w:sz w:val="28"/>
          <w:szCs w:val="28"/>
        </w:rPr>
        <w:t xml:space="preserve"> 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Знакомство с творчеством всемирно известных отечественных композиторов (И.Ф. Стравинский, С.С. Прокофьев, Д.Д. Шостакович, Г.В. Свиридов, Р. Щедрин, </w:t>
      </w:r>
      <w:r>
        <w:rPr>
          <w:rFonts w:ascii="Times New Roman" w:hAnsi="Times New Roman"/>
          <w:i/>
          <w:sz w:val="28"/>
          <w:szCs w:val="28"/>
        </w:rPr>
        <w:t>А.И. Хачатурян, А.Г. Шнитке)</w:t>
      </w:r>
      <w:r>
        <w:rPr>
          <w:rFonts w:ascii="Times New Roman" w:hAnsi="Times New Roman"/>
          <w:sz w:val="28"/>
          <w:szCs w:val="28"/>
        </w:rPr>
        <w:t xml:space="preserve"> и зарубежных композиторов ХХ столетия (К. Дебюсси, </w:t>
      </w:r>
      <w:r>
        <w:rPr>
          <w:rFonts w:ascii="Times New Roman" w:hAnsi="Times New Roman"/>
          <w:i/>
          <w:sz w:val="28"/>
          <w:szCs w:val="28"/>
        </w:rPr>
        <w:t>К. Орф, М. Равель, Б. Бриттен, А. Шенберг).</w:t>
      </w:r>
      <w:r>
        <w:rPr>
          <w:rFonts w:ascii="Times New Roman" w:hAnsi="Times New Roman"/>
          <w:sz w:val="28"/>
          <w:szCs w:val="28"/>
        </w:rPr>
        <w:t xml:space="preserve"> Многообразие стилей в отечественной и зарубежной музыке ХХ века (импрессионизм). Джаз: спиричуэл, блюз, симфоджаз – наиболее яркие композиторы и исполнители. Отечественные и зарубежные композиторы-песенники ХХ столетия. Обобщенное представление о современной музыке, ее разнообразии и характерных признаках. Авторская песня: прошлое и настоящее. Рок-музыка и ее отдельные направления (рок-опера, рок-н-ролл.). Мюзикл. Электронная музыка. Современные технологии записи и воспроизведения музыки.</w:t>
      </w:r>
    </w:p>
    <w:p w:rsidR="00777D59" w:rsidRDefault="006821ED">
      <w:pPr>
        <w:tabs>
          <w:tab w:val="left" w:pos="1985"/>
        </w:tabs>
        <w:spacing w:after="0" w:line="360" w:lineRule="auto"/>
        <w:ind w:left="709"/>
        <w:contextualSpacing/>
        <w:jc w:val="both"/>
        <w:rPr>
          <w:rFonts w:ascii="Times New Roman" w:hAnsi="Times New Roman"/>
          <w:b/>
          <w:sz w:val="28"/>
          <w:szCs w:val="28"/>
        </w:rPr>
      </w:pPr>
      <w:r>
        <w:rPr>
          <w:rFonts w:ascii="Times New Roman" w:hAnsi="Times New Roman"/>
          <w:b/>
          <w:sz w:val="28"/>
          <w:szCs w:val="28"/>
        </w:rPr>
        <w:t>Современная музыкальная жизнь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Панорама современной музыкальной жизни в России и за рубежом: концерты, конкурсы и фестивали (современной и классической музыки). 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Современные выдающиеся, композиторы, вокальные  исполнители и инструментальные коллективы. Всемирные центры музыкальной культуры и музыкального образования. Может ли современная музыка считаться классической? Классическая музыка в современных обработках.</w:t>
      </w:r>
    </w:p>
    <w:p w:rsidR="00777D59" w:rsidRDefault="006821ED">
      <w:pPr>
        <w:spacing w:after="0" w:line="360" w:lineRule="auto"/>
        <w:ind w:left="709"/>
        <w:contextualSpacing/>
        <w:jc w:val="both"/>
        <w:rPr>
          <w:rFonts w:ascii="Times New Roman" w:hAnsi="Times New Roman"/>
          <w:b/>
          <w:sz w:val="28"/>
          <w:szCs w:val="28"/>
        </w:rPr>
      </w:pPr>
      <w:r>
        <w:rPr>
          <w:rFonts w:ascii="Times New Roman" w:hAnsi="Times New Roman"/>
          <w:b/>
          <w:sz w:val="28"/>
          <w:szCs w:val="28"/>
        </w:rPr>
        <w:t>Значение музыки в жизни человека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Музыкальное искусство как воплощение жизненной красоты и жизненной правды. Стиль как отражение мироощущения композитора. Воздействие музыки на человека, ее роль в человеческом обществе. «Вечные» проблемы жизни в творчестве композиторов. Своеобразие видения картины мира в национальных музыкальных культурах Востока и Запада. Преобразующая сила музыки как вида искусства.</w:t>
      </w:r>
    </w:p>
    <w:p w:rsidR="00777D59" w:rsidRDefault="006821ED">
      <w:pPr>
        <w:spacing w:after="0" w:line="360" w:lineRule="auto"/>
        <w:ind w:firstLine="709"/>
        <w:contextualSpacing/>
        <w:jc w:val="center"/>
        <w:rPr>
          <w:rFonts w:ascii="Times New Roman" w:hAnsi="Times New Roman"/>
          <w:sz w:val="28"/>
          <w:szCs w:val="28"/>
        </w:rPr>
      </w:pPr>
      <w:r>
        <w:rPr>
          <w:rFonts w:ascii="Times New Roman" w:hAnsi="Times New Roman"/>
          <w:b/>
          <w:sz w:val="28"/>
          <w:szCs w:val="28"/>
        </w:rPr>
        <w:t>Перечень музыкальных произведений для использования в обеспечении образовательных результатов по выбору образовательной организации для использования в обеспечении образовательных результатов</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bookmarkStart w:id="424" w:name="_Toc409691715"/>
      <w:r>
        <w:rPr>
          <w:rFonts w:ascii="Times New Roman" w:hAnsi="Times New Roman"/>
          <w:sz w:val="28"/>
          <w:szCs w:val="28"/>
        </w:rPr>
        <w:t>Ч. Айвз. «Космический пейзаж».</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Аллегри. «Мизерере» («Помилуй»).</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Американский народный блюз «Роллем Пит» и «Город Нью-Йорк» (обр. Дж. Сильвермена, перевод С. Болотина).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Армстронг. «Блюз Западной окраины».</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Артемьев. «Мозаика».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Бах. Маленькая прелюдия для органа соль минор (обр. для ф-но Д.Б. Кабалевского). Токката и фуга ре минор для органа. Органная фуга соль минор. Органная фуга ля минор. Прелюдия до мажор (ХТК, том Ι). Фуга ре диез минор (ХТК, том Ι). Итальянский концерт. Прелюдия № 8 ми минор («12 маленьких прелюдий для начинающих»). Высокая месса си минор (хор «Kirie» (№ 1), хор «Gloria» (№ 4), ария альта «</w:t>
      </w:r>
      <w:r>
        <w:rPr>
          <w:rFonts w:ascii="Times New Roman" w:hAnsi="Times New Roman"/>
          <w:sz w:val="28"/>
          <w:szCs w:val="28"/>
          <w:lang w:val="en-US"/>
        </w:rPr>
        <w:t>A</w:t>
      </w:r>
      <w:r>
        <w:rPr>
          <w:rFonts w:ascii="Times New Roman" w:hAnsi="Times New Roman"/>
          <w:sz w:val="28"/>
          <w:szCs w:val="28"/>
        </w:rPr>
        <w:t>gnus Dei» (№ 23), хор «S</w:t>
      </w:r>
      <w:r>
        <w:rPr>
          <w:rFonts w:ascii="Times New Roman" w:hAnsi="Times New Roman"/>
          <w:sz w:val="28"/>
          <w:szCs w:val="28"/>
          <w:lang w:val="en-US"/>
        </w:rPr>
        <w:t>a</w:t>
      </w:r>
      <w:r>
        <w:rPr>
          <w:rFonts w:ascii="Times New Roman" w:hAnsi="Times New Roman"/>
          <w:sz w:val="28"/>
          <w:szCs w:val="28"/>
        </w:rPr>
        <w:t>nctus» (№ 20)). Оратория «Страсти по Матфею» (ария альта № 47). Сюита № 2 (7 часть «Шутка»). И. Бах-Ф. Бузони. Чакона из Партиты № 2 для скрипки соло.</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lang w:val="it-IT"/>
        </w:rPr>
      </w:pPr>
      <w:r>
        <w:rPr>
          <w:rFonts w:ascii="Times New Roman" w:hAnsi="Times New Roman"/>
          <w:sz w:val="28"/>
          <w:szCs w:val="28"/>
        </w:rPr>
        <w:t>И</w:t>
      </w:r>
      <w:r>
        <w:rPr>
          <w:rFonts w:ascii="Times New Roman" w:hAnsi="Times New Roman"/>
          <w:sz w:val="28"/>
          <w:szCs w:val="28"/>
          <w:lang w:val="it-IT"/>
        </w:rPr>
        <w:t xml:space="preserve">. </w:t>
      </w:r>
      <w:r>
        <w:rPr>
          <w:rFonts w:ascii="Times New Roman" w:hAnsi="Times New Roman"/>
          <w:sz w:val="28"/>
          <w:szCs w:val="28"/>
        </w:rPr>
        <w:t>Бах</w:t>
      </w:r>
      <w:r>
        <w:rPr>
          <w:rFonts w:ascii="Times New Roman" w:hAnsi="Times New Roman"/>
          <w:sz w:val="28"/>
          <w:szCs w:val="28"/>
          <w:lang w:val="it-IT"/>
        </w:rPr>
        <w:t>-</w:t>
      </w:r>
      <w:r>
        <w:rPr>
          <w:rFonts w:ascii="Times New Roman" w:hAnsi="Times New Roman"/>
          <w:sz w:val="28"/>
          <w:szCs w:val="28"/>
        </w:rPr>
        <w:t>Ш</w:t>
      </w:r>
      <w:r>
        <w:rPr>
          <w:rFonts w:ascii="Times New Roman" w:hAnsi="Times New Roman"/>
          <w:sz w:val="28"/>
          <w:szCs w:val="28"/>
          <w:lang w:val="it-IT"/>
        </w:rPr>
        <w:t xml:space="preserve">. </w:t>
      </w:r>
      <w:r>
        <w:rPr>
          <w:rFonts w:ascii="Times New Roman" w:hAnsi="Times New Roman"/>
          <w:sz w:val="28"/>
          <w:szCs w:val="28"/>
        </w:rPr>
        <w:t>Гуно</w:t>
      </w:r>
      <w:r>
        <w:rPr>
          <w:rFonts w:ascii="Times New Roman" w:hAnsi="Times New Roman"/>
          <w:sz w:val="28"/>
          <w:szCs w:val="28"/>
          <w:lang w:val="en-US"/>
        </w:rPr>
        <w:t>.</w:t>
      </w:r>
      <w:r>
        <w:rPr>
          <w:rFonts w:ascii="Times New Roman" w:hAnsi="Times New Roman"/>
          <w:sz w:val="28"/>
          <w:szCs w:val="28"/>
          <w:lang w:val="it-IT"/>
        </w:rPr>
        <w:t xml:space="preserve"> «Ave Maria»</w:t>
      </w:r>
      <w:r>
        <w:rPr>
          <w:rFonts w:ascii="Times New Roman" w:hAnsi="Times New Roman"/>
          <w:sz w:val="28"/>
          <w:szCs w:val="28"/>
          <w:lang w:val="en-US"/>
        </w:rPr>
        <w:t>.</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Березовский. Хоровой концерт «Не отвержи мене во время старости».</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Бернстайн. Мюзикл «Вестсайдская история» (песня Тони «Мария!», песня и танец девушек «Америка», дуэт Тони и Марии, сцена драки).</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Л. Бетховен. Симфония № 5. Соната № 7 (экспозиция Ι части). Соната № 8 («Патетическая»). Соната № 14 («Лунная»). Соната № 20 (ΙΙ часть, менуэт). Соната № 23 («Аппассионата»). Рондо-каприччио «Ярость по поводу утерянного гроша». Экосез ми бемоль мажор. Концерт № 4 для ф-но с орк. (фрагмент ΙΙ части). Музыка к трагедии И. Гете «Эгмонт» (Увертюра. Песня Клерхен). Шотландская песня «Верный Джонни».</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Бизе. Опера «Кармен» (фрагменты:Увертюра, Хабанера из I д., Сегедилья, Сцена гадания).</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Ж. Бизе-Р. Щедрин. Балет «Кармен-сюита» (Вступление (№ 1). Танец (№ 2) Развод караула (№ 4). Выход Кармен и Хабанера (№ 5). Вторая интермеццо (№ 7). Болеро (№ 8). Тореро (№ 9). Тореро и Кармен (№ 10). Адажио (№ 11). Гадание (№ 12). Финал (№ 13). </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Бородин. Квартет № 2 (Ноктюрн, III ч.). Симфония № 2 «Богатырская» (экспозиция, Ι ч.). Опера «Князь Игорь» (Хор из пролога «Солнцу красному слава!», Ария Князя Игоря из II д., Половецкая пляска с хором из II д., Плач Ярославны из IV д.).</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Бортнянский. Херувимская песня № 7. «Слава Отцу и Сыну и Святому Духу».</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Ж. Брель. Вальс.</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Верди. Опера «Риголетто» (Песенка Герцога, Финал).</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Вивальди. Цикл концертов для скрипки соло, струнного квинтета, органа и чембало «Времена года» («Весна», «Зима»).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Вила Лобос. «Бразильская бахиана» № 5 (ария для сопрано и виолончелей).</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Варламов. «Горные вершины» (сл. М. Лермонтова). «Красный сарафан» (сл. Г. Цыганова).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Гаврилин «Перезвоны». По прочтении В. Шукшина (симфония-действо для солистов, хора, гобоя и ударных): «Весело на душе» (№ 1), «Смерть разбойника» (№ 2), «Ерунда» (№ 4), «Ти-ри-ри» (№ 8), «Вечерняя музыка» (№ 10), «Молитва» (№ 17). Вокальный цикл «Времена года» («Весна», «Осень»).</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Й. Гайдн. Симфония № 103 («С тремоло литавр»). </w:t>
      </w:r>
      <w:r>
        <w:rPr>
          <w:rFonts w:ascii="Times New Roman" w:hAnsi="Times New Roman"/>
          <w:sz w:val="28"/>
          <w:szCs w:val="28"/>
          <w:lang w:val="en-US"/>
        </w:rPr>
        <w:t>I</w:t>
      </w:r>
      <w:r>
        <w:rPr>
          <w:rFonts w:ascii="Times New Roman" w:hAnsi="Times New Roman"/>
          <w:sz w:val="28"/>
          <w:szCs w:val="28"/>
        </w:rPr>
        <w:t xml:space="preserve"> часть, </w:t>
      </w:r>
      <w:r>
        <w:rPr>
          <w:rFonts w:ascii="Times New Roman" w:hAnsi="Times New Roman"/>
          <w:sz w:val="28"/>
          <w:szCs w:val="28"/>
          <w:lang w:val="en-US"/>
        </w:rPr>
        <w:t>IV</w:t>
      </w:r>
      <w:r>
        <w:rPr>
          <w:rFonts w:ascii="Times New Roman" w:hAnsi="Times New Roman"/>
          <w:sz w:val="28"/>
          <w:szCs w:val="28"/>
        </w:rPr>
        <w:t xml:space="preserve"> часть. </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Гендель. Пассакалия из сюиты соль минор. Хор «Аллилуйя» (№ 44) из оратории «Мессия».</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Гершвин. Опера «Порги и Бесс» (Колыбельная Клары из I д., Песня Порги из II д., Дуэт Порги и Бесс из II д., Песенка Спортинг Лайфа из II д.). Концерт для ф-но с оркестром (Ι часть). Рапсодия в блюзовых тонах. «Любимый мой» (сл. А. Гершвина, русский текст Т. Сикорской).</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Глинка. Опера «Иван Сусанин» (Рондо Антониды из I д., хор «Разгулялися, разливалися», романс Антониды, Полонез, Краковяк, Мазурка из II д., Песня Вани из III д., Хор поляков из IV д., Ария Сусанина из IV д., хор «Славься!»). Опера «Руслан и Людмила» (Увертюра, Сцена Наины и Фарлафа, Персидский хор, заключительный хор «Слава великим богам!»). «Вальс-фантазия». Романс «Я помню чудное мгновенье» (ст. А. Пушкина). «Патриотическая песня» (сл. А. Машистова). Романс «Жаворонок» (ст. Н. Кукольника).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Глинка-М. Балакирев. «Жаворонок» (фортепианная пьеса).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Глюк. Опера «Орфей и Эвридика» (хор «Струн золотых напев», Мелодия, Хор фурий).</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Григ. Музыка к драме Г. Ибсена «Пер Гюнт» (Песня Сольвейг, «Смерть Озе»). Соната для виолончели и фортепиано» (Ι часть).</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Гурилев. «Домик-крошечка» (сл. С. Любецкого). «Вьется ласточка сизокрылая» (сл. Н. Грекова). «Колокольчик» (сл. И. Макарова).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Дебюсси. Ноктюрн «Празднества». «Бергамасская сюита» («Лунный свет»). Фортепианная сюита «Детский уголок» («Кукольный кэк-уок»).</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Дварионас. «Деревянная лошадка».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Дунаевский. Марш из к/ф «Веселые ребята» (сл. В. Лебедева-Кумача). Оперетта «Белая акация» (Вальс, Песня об Одессе, Выход Ларисы и семи кавалеров).</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Журбин. Рок-опера «Орфей и Эвридика» (фрагменты по выбору учителя).</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Знаменный распев.</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Кабалевский. Опера «Кола Брюньон» (Увертюра, Монолог Кола). Концерт № 3 для ф-но с оркестром (Финал). «Реквием» на стихи Р. Рождественского («Наши дети», «Помните!»). «Школьные годы».</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Калинников. Симфония № 1 (соль минор, I часть).</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Караев. Балет «Тропою грома» (Танец черных).</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Каччини.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Maria».</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Кикта. Фрески Софии Киевской (концертная симфония для арфы с оркестром) (фрагменты по усмотрению учителя). «Мой край тополиный» (сл. И. Векшегоновой).</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Лаурушас. «В путь».</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Лист. Венгерская рапсодия № 2. Этюд Паганини (№ 6).</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Лученок. «Хатынь» (ст. Г. Петренко).</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Лядов. Кикимора (народное сказание для оркестра).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Лэй. «История любви».</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Мадригалы эпохи Возрождения.</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 де Лиль. «Марсельеза».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Марчелло. Концерт для гобоя с оркестром ре минор (II часть, Адажио).</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Матвеев. «Матушка, матушка, что во поле пыльно».</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Мийо. «Бразилейра».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И. Морозов. Балет «Айболит» (фрагменты: Полечка, Морское плавание, Галоп).</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В. Моцарт. Фантазия для фортепиано до минор. Фантазия для фортепиано ре минор. Соната до мажор (эксп. Ι ч.). «Маленькая ночная серенада» (Рондо). Симфония № 40. Симфония № 41 (фрагмент ΙΙ ч.). Реквием («</w:t>
      </w:r>
      <w:r>
        <w:rPr>
          <w:rFonts w:ascii="Times New Roman" w:hAnsi="Times New Roman"/>
          <w:sz w:val="28"/>
          <w:szCs w:val="28"/>
          <w:lang w:val="en-US"/>
        </w:rPr>
        <w:t>Dies</w:t>
      </w:r>
      <w:r>
        <w:rPr>
          <w:rFonts w:ascii="Times New Roman" w:hAnsi="Times New Roman"/>
          <w:sz w:val="28"/>
          <w:szCs w:val="28"/>
        </w:rPr>
        <w:t xml:space="preserve"> </w:t>
      </w:r>
      <w:r>
        <w:rPr>
          <w:rFonts w:ascii="Times New Roman" w:hAnsi="Times New Roman"/>
          <w:sz w:val="28"/>
          <w:szCs w:val="28"/>
          <w:lang w:val="en-US"/>
        </w:rPr>
        <w:t>ire</w:t>
      </w:r>
      <w:r>
        <w:rPr>
          <w:rFonts w:ascii="Times New Roman" w:hAnsi="Times New Roman"/>
          <w:sz w:val="28"/>
          <w:szCs w:val="28"/>
        </w:rPr>
        <w:t>», «Lacrimoza»). Соната № 11 (I, II, III ч.). Фрагменты из оперы «Волшебная флейта». Мотет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verum</w:t>
      </w:r>
      <w:r>
        <w:rPr>
          <w:rFonts w:ascii="Times New Roman" w:hAnsi="Times New Roman"/>
          <w:sz w:val="28"/>
          <w:szCs w:val="28"/>
        </w:rPr>
        <w:t xml:space="preserve"> </w:t>
      </w:r>
      <w:r>
        <w:rPr>
          <w:rFonts w:ascii="Times New Roman" w:hAnsi="Times New Roman"/>
          <w:bCs/>
          <w:sz w:val="28"/>
          <w:szCs w:val="28"/>
          <w:shd w:val="clear" w:color="auto" w:fill="FFFFFF"/>
        </w:rPr>
        <w:t>corpus</w:t>
      </w:r>
      <w:r>
        <w:rPr>
          <w:rFonts w:ascii="Times New Roman" w:hAnsi="Times New Roman"/>
          <w:sz w:val="28"/>
          <w:szCs w:val="28"/>
        </w:rPr>
        <w:t>».</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Мусоргский. Опера «Борис Годунов» (Вступление, Песня Варлаама, Сцена смерти Бориса, сцена под Кромами). Опера «Хованщина» (Вступление, Пляска персидок).</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 Мясковский. Симфония № 6 (экспозиция финала).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Народные музыкальные произведения России, народов РФ и стран мира по выбору образовательной организации.</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Негритянский спиричуэл.</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Огинский. Полонез ре минор («Прощание с Родиной»).</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Орф. Сценическая кантата для певцов, хора и оркестра «Кармина Бурана». (</w:t>
      </w:r>
      <w:r>
        <w:rPr>
          <w:rFonts w:ascii="Times New Roman" w:hAnsi="Times New Roman"/>
          <w:sz w:val="28"/>
          <w:szCs w:val="28"/>
          <w:shd w:val="clear" w:color="auto" w:fill="FFFFFF"/>
        </w:rPr>
        <w:t>«Песни Бойерна: Мирские песни для исполнения певцами и хорами, совместно с инструментами и магическими изображениями») (фрагменты по выбору учителя</w:t>
      </w:r>
      <w:r>
        <w:rPr>
          <w:rFonts w:ascii="Times New Roman" w:hAnsi="Times New Roman"/>
          <w:sz w:val="28"/>
          <w:szCs w:val="28"/>
        </w:rPr>
        <w:t>).</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Дж. Перголези «</w:t>
      </w:r>
      <w:r>
        <w:rPr>
          <w:rFonts w:ascii="Times New Roman" w:hAnsi="Times New Roman"/>
          <w:sz w:val="28"/>
          <w:szCs w:val="28"/>
          <w:lang w:val="en-US"/>
        </w:rPr>
        <w:t>Stabat</w:t>
      </w:r>
      <w:r>
        <w:rPr>
          <w:rFonts w:ascii="Times New Roman" w:hAnsi="Times New Roman"/>
          <w:sz w:val="28"/>
          <w:szCs w:val="28"/>
        </w:rPr>
        <w:t xml:space="preserve"> </w:t>
      </w:r>
      <w:r>
        <w:rPr>
          <w:rFonts w:ascii="Times New Roman" w:hAnsi="Times New Roman"/>
          <w:sz w:val="28"/>
          <w:szCs w:val="28"/>
          <w:lang w:val="en-US"/>
        </w:rPr>
        <w:t>mater</w:t>
      </w:r>
      <w:r>
        <w:rPr>
          <w:rFonts w:ascii="Times New Roman" w:hAnsi="Times New Roman"/>
          <w:sz w:val="28"/>
          <w:szCs w:val="28"/>
        </w:rPr>
        <w:t>» (фрагменты по выбору учителя).</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 Прокофьев. Опера «Война и мир» (Ария Кутузова, Вальс). Соната № 2 (Ι ч.). Симфония № 1 («Классическая». Ι ч., ΙΙ ч., III ч. Гавот, IV ч. Финал). Балет «Ромео и Джульетта» (Улица просыпается, Танец рыцарей, Патер Лоренцо). Кантата «Александр Невский» (Ледовое побоище). Фортепианные миниатюры «Мимолетности» (по выбору учителя).</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Равель. «Болеро».</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С. Рахманинов. Концерт № 2 для ф-но с оркестром (Ι часть). Концерт № 3 для ф-но с оркестром (Ι часть). «Вокализ». Романс «Весенние воды» (сл. Ф. Тютчева). Романс «Островок» (сл. К. Бальмонта, из Шелли). Романс «Сирень» (сл. Е. Бекетовой). Прелюдии (до диез минор, соль минор, соль диез минор). Сюита для двух фортепиано № 1 (фрагменты по выбору учителя). «Всенощное бдение» (фрагменты по выбору учителя).</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Н. Римский-Корсаков. Опера «Садко» (Колыбельная Волховы, хороводная песня Садко «Заиграйте, мои гусельки», Сцена появления лебедей, Песня Варяжского гостя, Песня Индийского гостя, Песня Веденецкого гостя). Опера «Золотой петушок» («Шествие»). Опера «Снегурочка» (Пролог: Сцена Снегурочки с Морозом и Весной, Ария Снегурочки «С подружками по ягоды ходить»; Третья песня Леля (ΙΙΙ д.), Сцена таяния Снегурочки «Люблю и таю» (Ι</w:t>
      </w:r>
      <w:r>
        <w:rPr>
          <w:rFonts w:ascii="Times New Roman" w:hAnsi="Times New Roman"/>
          <w:sz w:val="28"/>
          <w:szCs w:val="28"/>
          <w:lang w:val="en-US"/>
        </w:rPr>
        <w:t>V</w:t>
      </w:r>
      <w:r>
        <w:rPr>
          <w:rFonts w:ascii="Times New Roman" w:hAnsi="Times New Roman"/>
          <w:sz w:val="28"/>
          <w:szCs w:val="28"/>
        </w:rPr>
        <w:t xml:space="preserve"> д.)). Опера «Сказка о царе Салтане» («Полет шмеля»). Опера «Сказание о невидимом граде Китеже и деве Февронии» (оркестровый эпизод «Сеча при Керженце»). Симфоническая сюита «Шехеразада» (I часть). Романс «Горные вершины» (ст. М. Лермонтова).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Рубинштейн. Романс «Горные вершины» (ст. М. Лермонтова).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Ян Сибелиус. Музыка к пьесе А. Ярнефельта «Куолема» («Грустный вальс»).</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Сигер «Песня о молоте». «Все преодолеем».</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Г. Свиридов. Кантата «Памяти С. Есенина» (ΙΙ ч. «Поет зима, аукает»). Сюита «Время, вперед!» (</w:t>
      </w:r>
      <w:r>
        <w:rPr>
          <w:rFonts w:ascii="Times New Roman" w:hAnsi="Times New Roman"/>
          <w:sz w:val="28"/>
          <w:szCs w:val="28"/>
          <w:lang w:val="en-US"/>
        </w:rPr>
        <w:t>VI</w:t>
      </w:r>
      <w:r>
        <w:rPr>
          <w:rFonts w:ascii="Times New Roman" w:hAnsi="Times New Roman"/>
          <w:sz w:val="28"/>
          <w:szCs w:val="28"/>
        </w:rPr>
        <w:t xml:space="preserve"> ч.). «Музыкальные иллюстрации к повести А. Пушкина «Метель» («Тройка», «Вальс», «Весна и осень», «Романс», «Пастораль», «Военный марш», «Венчание»). Музыка к драме А. Толстого «Царь Федор Иоанович» («Любовь святая»).</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Скрябин. Этюд № 12 (ре диез минор). Прелюдия № 4 (ми бемоль минор).</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Стравинский. Балет «Петрушка» (Первая картина: темы гулянья, Балаганный дед, Танцовщица, Шарманщик играет на трубе, Фокусник играет на флейте, Танец оживших кукол). Сюита № 2 для оркестра. </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Теодоракис «На побережье тайном». «Я – фронт».</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Б. Тищенко. Балет «Ярославна» (Плач Ярославны из ΙΙΙ действия, другие фрагменты по выбору учителя).</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Э. Уэббер. Рок-опера «Иисус Христос – суперзвезда» (фрагменты по выбору учителя). Мюзикл «Кошки», либретто по Т. Элиоту (фрагменты по выбору учителя).</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Хачатурян. Балет «Гаянэ» (Танец с саблями, Колыбельная). Концерт для скрипки с оркестром (I ч., II ч., ΙΙΙ ч.). Музыка к драме М. Лермонтова «Маскарад» (Галоп, Вальс).</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К. Хачатурян. Балет «Чиполлино» (фрагменты).</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Т. Хренников. Сюита из балета «Любовью за любовь» (Увертюра. Общее адажио. Сцена заговора. Общий танец. Дуэт Беатриче и Бенедикта. Гимн любви). </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Чайковский. Вступление к опере «Евгений Онегин». Симфония № 4 (ΙΙΙ ч.). Симфония № 5 (I ч., III ч. Вальс, IV ч. Финал). Симфония № 6. Концерт № 1 для ф-но с оркестром (ΙΙ ч., ΙΙΙ ч.). Увертюра-фантазия «Ромео и Джульетта». Торжественная увертюра «1812 год». Сюита № 4 «Моцартиана». Фортепианный цикл «Времена года» («На тройке», «Баркарола»). Ноктюрн до-диез минор. «Всенощное бдение» («Богородице Дево, радуйся» № 8). «Я ли в поле да не травушка была» (ст. И. Сурикова). «Легенда» (сл. А. Плещеева). «Покаянная молитва о Руси».</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П. Чесноков. «Да исправится молитва моя».</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М. Чюрленис. Прелюдия ре минор. Прелюдия ми минор. Прелюдия ля минор. Симфоническая поэма «Море».</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А. Шнитке. Кончерто гроссо. Сюита в старинном стиле для скрипки и фортепиано. Ревизская сказка (сюита из музыки к одноименному спектаклю на Таганке): Увертюра (№ 1), Детство Чичикова (№ 2), Шинель (№ 4),Чиновники (№ 5).</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Шопен. Вальс № 6 (ре бемоль мажор). Вальс № 7 (до диез минор). Вальс № 10 (си минор). Мазурка № 1. Мазурка № 47. Мазурка № 48. Полонез (ля мажор). Ноктюрн фа минор. Этюд № 12 (до минор). Полонез (ля мажор).</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Шостакович. Симфония № 7 «Ленинградская». «Праздничная увертюра».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 xml:space="preserve">И. Штраус. «Полька-пиццикато». Вальс из оперетты «Летучая мышь». </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Ф. Шуберт. Симфония № 8 («Неоконченная»). Вокальный цикл на ст. В. Мюллера «Прекрасная мельничиха» («В путь»). «Лесной царь» (ст. И. Гете). «Шарманщик» (ст. В Мюллера»). «Серенада» (сл. Л. Рельштаба, перевод Н. Огарева). «</w:t>
      </w:r>
      <w:r>
        <w:rPr>
          <w:rFonts w:ascii="Times New Roman" w:hAnsi="Times New Roman"/>
          <w:sz w:val="28"/>
          <w:szCs w:val="28"/>
          <w:lang w:val="en-US"/>
        </w:rPr>
        <w:t>Ave</w:t>
      </w:r>
      <w:r>
        <w:rPr>
          <w:rFonts w:ascii="Times New Roman" w:hAnsi="Times New Roman"/>
          <w:sz w:val="28"/>
          <w:szCs w:val="28"/>
        </w:rPr>
        <w:t xml:space="preserve"> </w:t>
      </w:r>
      <w:r>
        <w:rPr>
          <w:rFonts w:ascii="Times New Roman" w:hAnsi="Times New Roman"/>
          <w:sz w:val="28"/>
          <w:szCs w:val="28"/>
          <w:lang w:val="en-US"/>
        </w:rPr>
        <w:t>Maria</w:t>
      </w:r>
      <w:r>
        <w:rPr>
          <w:rFonts w:ascii="Times New Roman" w:hAnsi="Times New Roman"/>
          <w:sz w:val="28"/>
          <w:szCs w:val="28"/>
        </w:rPr>
        <w:t>» (сл. В. Скотта).</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Р. Щедрин. Опера «Не только любовь». (Песня и частушки Варвары).</w:t>
      </w:r>
    </w:p>
    <w:p w:rsidR="00777D59" w:rsidRDefault="006821ED" w:rsidP="0067623F">
      <w:pPr>
        <w:numPr>
          <w:ilvl w:val="0"/>
          <w:numId w:val="91"/>
        </w:numPr>
        <w:spacing w:after="0" w:line="360" w:lineRule="auto"/>
        <w:ind w:left="0" w:firstLine="709"/>
        <w:contextualSpacing/>
        <w:jc w:val="both"/>
        <w:rPr>
          <w:rFonts w:ascii="Times New Roman" w:hAnsi="Times New Roman"/>
          <w:sz w:val="28"/>
          <w:szCs w:val="28"/>
        </w:rPr>
      </w:pPr>
      <w:r>
        <w:rPr>
          <w:rFonts w:ascii="Times New Roman" w:hAnsi="Times New Roman"/>
          <w:sz w:val="28"/>
          <w:szCs w:val="28"/>
        </w:rPr>
        <w:t>Д. Эллингтон. «Караван».</w:t>
      </w:r>
    </w:p>
    <w:p w:rsidR="00777D59" w:rsidRDefault="006821ED">
      <w:pPr>
        <w:pStyle w:val="afffa"/>
      </w:pPr>
      <w:r>
        <w:t>А. Эшпай. «Венгерские напевы».</w:t>
      </w:r>
    </w:p>
    <w:p w:rsidR="00777D59" w:rsidRDefault="00590C65">
      <w:pPr>
        <w:pStyle w:val="4"/>
        <w:ind w:left="1701"/>
      </w:pPr>
      <w:bookmarkStart w:id="425" w:name="_Toc410654040"/>
      <w:bookmarkStart w:id="426" w:name="_Toc31893467"/>
      <w:bookmarkStart w:id="427" w:name="_Toc31898647"/>
      <w:r>
        <w:t>2.2.2.17</w:t>
      </w:r>
      <w:r w:rsidR="006821ED">
        <w:t>. Технология</w:t>
      </w:r>
      <w:bookmarkEnd w:id="424"/>
      <w:bookmarkEnd w:id="425"/>
      <w:bookmarkEnd w:id="426"/>
      <w:bookmarkEnd w:id="427"/>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Цели и задачи технологического образования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предметная область, обеспечивающая интеграцию знаний из областей естественнонаучных дисциплин, отражающая в своем содержании общие принципы преобразующей деятельности человека и аспекты материальной культуры. Она направлена на овладение обучающимися навыками конкретной предметно-преобразующей деятельности, создание новых ценностей, соответствующих потребностям развития общества. В рамках предметной области «Технология» происходит знакомство с миром технологий и способами их применения в общественном производстве.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Программа предмета «Технология» обеспечивает формирование у обучающихся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формировании стратегии собственного профессионального саморазвития. Таким образом, предметная область «Технология» позволяет формировать у обучающихся сквозные технологические компетенции, необходимые для разумной организации собственной жизни и успешной профессиональной самореализации в будущем, создает условия для развития инициативности, изобретательности, гибкости мышления.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w:t>
      </w:r>
      <w:r>
        <w:rPr>
          <w:rFonts w:ascii="Times New Roman" w:eastAsia="Times New Roman" w:hAnsi="Times New Roman"/>
          <w:sz w:val="16"/>
          <w:szCs w:val="16"/>
        </w:rPr>
        <w:t xml:space="preserve"> </w:t>
      </w:r>
      <w:r>
        <w:rPr>
          <w:rFonts w:ascii="Times New Roman" w:eastAsia="Times New Roman" w:hAnsi="Times New Roman"/>
          <w:sz w:val="28"/>
          <w:szCs w:val="28"/>
        </w:rPr>
        <w:t xml:space="preserve">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командной работы.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том числе в отношении профессионального самоопределения.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Цели программы:</w:t>
      </w:r>
    </w:p>
    <w:p w:rsidR="00777D59" w:rsidRDefault="006821ED" w:rsidP="0067623F">
      <w:pPr>
        <w:pStyle w:val="a8"/>
        <w:numPr>
          <w:ilvl w:val="3"/>
          <w:numId w:val="145"/>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Обеспечение понимания обучающимися сущности современных технологий и перспектив их развития.</w:t>
      </w:r>
    </w:p>
    <w:p w:rsidR="00777D59" w:rsidRDefault="006821ED" w:rsidP="0067623F">
      <w:pPr>
        <w:pStyle w:val="a8"/>
        <w:numPr>
          <w:ilvl w:val="3"/>
          <w:numId w:val="145"/>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технологической культуры и проектно-технологического мышления обучающихся.</w:t>
      </w:r>
    </w:p>
    <w:p w:rsidR="00777D59" w:rsidRDefault="006821ED" w:rsidP="0067623F">
      <w:pPr>
        <w:pStyle w:val="a8"/>
        <w:numPr>
          <w:ilvl w:val="3"/>
          <w:numId w:val="145"/>
        </w:numPr>
        <w:spacing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Программа реализуется из расчета 2 часа в неделю в 5–8 классах, 1 час — в 9 классе.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должно быть направлено на отход от формы прямого руководства к форме консультационного сопровождения и педагогического наблюдения за деятельностью с последующей рефлексией. Рекомендуется строить программу таким образом, чтобы объяснение педагога в той или иной форме составляло не более 0,2 урочного времени и не более 0,15 объема программы.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 В рамках внеурочной деятельности активность обучающихся связана:</w:t>
      </w:r>
    </w:p>
    <w:p w:rsidR="00777D59" w:rsidRDefault="006821ED" w:rsidP="0067623F">
      <w:pPr>
        <w:numPr>
          <w:ilvl w:val="0"/>
          <w:numId w:val="171"/>
        </w:numPr>
        <w:tabs>
          <w:tab w:val="left" w:pos="993"/>
        </w:tabs>
        <w:spacing w:after="0" w:line="360" w:lineRule="auto"/>
        <w:ind w:left="0" w:firstLine="1134"/>
        <w:jc w:val="both"/>
        <w:rPr>
          <w:rFonts w:ascii="Times New Roman" w:eastAsia="Times New Roman" w:hAnsi="Times New Roman"/>
          <w:sz w:val="28"/>
          <w:szCs w:val="28"/>
        </w:rPr>
      </w:pPr>
      <w:r>
        <w:rPr>
          <w:rFonts w:ascii="Times New Roman" w:eastAsia="Times New Roman" w:hAnsi="Times New Roman"/>
          <w:sz w:val="28"/>
          <w:szCs w:val="28"/>
        </w:rPr>
        <w:t>с выполнением заданий на самостоятельную работу с информацией;</w:t>
      </w:r>
    </w:p>
    <w:p w:rsidR="00777D59" w:rsidRDefault="006821ED" w:rsidP="0067623F">
      <w:pPr>
        <w:numPr>
          <w:ilvl w:val="0"/>
          <w:numId w:val="171"/>
        </w:numPr>
        <w:tabs>
          <w:tab w:val="left" w:pos="993"/>
        </w:tabs>
        <w:spacing w:after="0" w:line="360" w:lineRule="auto"/>
        <w:ind w:left="0" w:firstLine="1134"/>
        <w:jc w:val="both"/>
        <w:rPr>
          <w:rFonts w:ascii="Times New Roman" w:eastAsia="Times New Roman" w:hAnsi="Times New Roman"/>
          <w:sz w:val="28"/>
          <w:szCs w:val="28"/>
        </w:rPr>
      </w:pPr>
      <w:bookmarkStart w:id="428" w:name="_68fvr6qyp4sc" w:colFirst="0" w:colLast="0"/>
      <w:bookmarkEnd w:id="428"/>
      <w:r>
        <w:rPr>
          <w:rFonts w:ascii="Times New Roman" w:eastAsia="Times New Roman" w:hAnsi="Times New Roman"/>
          <w:sz w:val="28"/>
          <w:szCs w:val="28"/>
        </w:rPr>
        <w:t>с проектной деятельностью;</w:t>
      </w:r>
    </w:p>
    <w:p w:rsidR="00777D59" w:rsidRDefault="006821ED" w:rsidP="0067623F">
      <w:pPr>
        <w:numPr>
          <w:ilvl w:val="0"/>
          <w:numId w:val="171"/>
        </w:numPr>
        <w:tabs>
          <w:tab w:val="left" w:pos="993"/>
        </w:tabs>
        <w:spacing w:after="0" w:line="360" w:lineRule="auto"/>
        <w:ind w:left="0" w:firstLine="1134"/>
        <w:jc w:val="both"/>
        <w:rPr>
          <w:rFonts w:ascii="Times New Roman" w:eastAsia="Times New Roman" w:hAnsi="Times New Roman"/>
          <w:sz w:val="28"/>
          <w:szCs w:val="28"/>
        </w:rPr>
      </w:pPr>
      <w:bookmarkStart w:id="429" w:name="_kba2udnt449m" w:colFirst="0" w:colLast="0"/>
      <w:bookmarkEnd w:id="429"/>
      <w:r>
        <w:rPr>
          <w:rFonts w:ascii="Times New Roman" w:eastAsia="Times New Roman" w:hAnsi="Times New Roman"/>
          <w:sz w:val="28"/>
          <w:szCs w:val="28"/>
        </w:rPr>
        <w:t>с выполнением практических заданий, требующих наблюдения за окружающей действительностью или ее преобразования, или в целом продолжительных временных периодов на реализацию.</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Таким образом, формы внеурочной деятельности в рамках предметной области «Технология» — это экскурсии, домашние задания и краткосрочные курсы дополнительного образования, позволяющие освоить конкретную материальную или информационную технологию, необходимую для изготовления продукта в проекте обучающихся, актуального на момент прохождения курса.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Предметная область «Технология» направлена на развитие гибких компетенций как комплекса неспециализированных надпрофессиональных навыков, которые отвечают за успешное участие человека в рабочем процессе и высокую производительность, в первую очередь таких, как коммуникация, креативность, командное решение проектных задач (коллаборация), критическое мышление.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 соответствии с целями содержание предметной области «Технология» выстроено в модульной структуре, обеспечивая получение заявленных образовательным стандартом результатов.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Применение модульной структуры обеспечивает возможность вариативного освоения образовательных модулей и их разбиение на части с целью освоения модуля в рамках различных классов для формирования рабочей программы, учитывающей потребности обучающихся, компетенции преподавателя, специфику материально-технического обеспечения и специфику научно-технологического развития в регионе.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Задачей образовательного модуля является освоение сквозных технологических компетенций, применимых в различных профессиональных областях. Одним из наиболее эффективных инструментов для продуктивного освоения и обеспечения связи между частями модулей является кейс-метод — техника обучения, использующая описание реальных инженерных, экономических, социальных и бизнес-ситуаций. Метод направлен на изучение обучающимися жизненной ситуации, оценку и анализ сути проблем, предложение возможных решений и выбор лучшего из них для дальнейшей реализации. Кейсы основываются на реальных фактических ситуациях или на материалах, максимально приближенных к реальной ситуации.</w:t>
      </w:r>
    </w:p>
    <w:p w:rsidR="00777D59" w:rsidRDefault="006821ED">
      <w:pPr>
        <w:spacing w:before="240" w:after="0" w:line="360" w:lineRule="auto"/>
        <w:ind w:firstLine="700"/>
        <w:jc w:val="both"/>
        <w:rPr>
          <w:rFonts w:ascii="Times New Roman" w:eastAsia="Times New Roman" w:hAnsi="Times New Roman"/>
          <w:sz w:val="28"/>
          <w:szCs w:val="28"/>
        </w:rPr>
      </w:pPr>
      <w:bookmarkStart w:id="430" w:name="_wibnoruib21n" w:colFirst="0" w:colLast="0"/>
      <w:bookmarkEnd w:id="430"/>
      <w:r>
        <w:rPr>
          <w:rFonts w:ascii="Times New Roman" w:eastAsia="Times New Roman" w:hAnsi="Times New Roman"/>
          <w:sz w:val="28"/>
          <w:szCs w:val="28"/>
        </w:rPr>
        <w:t>Модуль «Компьютерная графика, черчение» включает содержание, позволяющее ввести обучающихся в принципы современных технологий двумерной графики и ее применения, прививает навыки визуализации, эскизирования и создания графических документов с использованием чертежных инструментов и приспособлений и (или) с использованием графических редакторов, а также систем автоматизированного проектирования (САПР).</w:t>
      </w:r>
    </w:p>
    <w:p w:rsidR="00777D59" w:rsidRDefault="006821ED">
      <w:pPr>
        <w:spacing w:before="240" w:after="0" w:line="360" w:lineRule="auto"/>
        <w:ind w:firstLine="700"/>
        <w:jc w:val="both"/>
        <w:rPr>
          <w:rFonts w:ascii="Times New Roman" w:eastAsia="Times New Roman" w:hAnsi="Times New Roman"/>
          <w:sz w:val="28"/>
          <w:szCs w:val="28"/>
        </w:rPr>
      </w:pPr>
      <w:bookmarkStart w:id="431" w:name="_hykmiz2347sz" w:colFirst="0" w:colLast="0"/>
      <w:bookmarkEnd w:id="431"/>
      <w:r>
        <w:rPr>
          <w:rFonts w:ascii="Times New Roman" w:eastAsia="Times New Roman" w:hAnsi="Times New Roman"/>
          <w:sz w:val="28"/>
          <w:szCs w:val="28"/>
        </w:rPr>
        <w:t>Модуль «3D-моделирование, прототипирование и макетирование» включает в себя содержание, посвященное изучению основ трехмерного моделирования, макетирования и прототипирования, освоению навыков создания, анимации и визуализации 3D-моделей с использованием программного обеспечения графических редакторов, навыков изготовления и модернизации прототипов и макетов с использованием технологического оборудования.</w:t>
      </w:r>
    </w:p>
    <w:p w:rsidR="00777D59" w:rsidRDefault="006821ED">
      <w:pPr>
        <w:spacing w:before="240" w:after="0" w:line="360" w:lineRule="auto"/>
        <w:ind w:firstLine="700"/>
        <w:jc w:val="both"/>
        <w:rPr>
          <w:rFonts w:ascii="Times New Roman" w:eastAsia="Times New Roman" w:hAnsi="Times New Roman"/>
          <w:sz w:val="28"/>
          <w:szCs w:val="28"/>
        </w:rPr>
      </w:pPr>
      <w:bookmarkStart w:id="432" w:name="_jvp05b9s07ou" w:colFirst="0" w:colLast="0"/>
      <w:bookmarkEnd w:id="432"/>
      <w:r>
        <w:rPr>
          <w:rFonts w:ascii="Times New Roman" w:eastAsia="Times New Roman" w:hAnsi="Times New Roman"/>
          <w:sz w:val="28"/>
          <w:szCs w:val="28"/>
        </w:rPr>
        <w:t>Модуль «Технологии обработки материалов, пищевых продуктов» включает в себя содержание, посвященное изучению технологий обработки различных материалов и пищевых продуктов, формирует базовые навыки применения ручного и электрифицированного инструмента, технологического оборудования для обработки различных материалов; формирует навыки применения технологий обработки пищевых продуктов, используемых не только в быту, но и в индустрии общественного питания.</w:t>
      </w:r>
    </w:p>
    <w:p w:rsidR="00777D59" w:rsidRDefault="006821ED">
      <w:pPr>
        <w:spacing w:before="240" w:after="0" w:line="360" w:lineRule="auto"/>
        <w:ind w:firstLine="700"/>
        <w:jc w:val="both"/>
        <w:rPr>
          <w:rFonts w:ascii="Times New Roman" w:eastAsia="Times New Roman" w:hAnsi="Times New Roman"/>
          <w:sz w:val="28"/>
          <w:szCs w:val="28"/>
        </w:rPr>
      </w:pPr>
      <w:bookmarkStart w:id="433" w:name="_nqbzah9hva15" w:colFirst="0" w:colLast="0"/>
      <w:bookmarkEnd w:id="433"/>
      <w:r>
        <w:rPr>
          <w:rFonts w:ascii="Times New Roman" w:eastAsia="Times New Roman" w:hAnsi="Times New Roman"/>
          <w:sz w:val="28"/>
          <w:szCs w:val="28"/>
        </w:rPr>
        <w:t>Модуль «Робототехника» включает в себя содержание, касающееся изучения видов и конструкций роботов и освоения навыков моделирования, конструирования, программирования (управления) и изготовления движущихся моделей роботов.</w:t>
      </w:r>
    </w:p>
    <w:p w:rsidR="00777D59" w:rsidRDefault="006821ED">
      <w:pPr>
        <w:spacing w:before="240" w:after="0" w:line="360" w:lineRule="auto"/>
        <w:ind w:firstLine="700"/>
        <w:jc w:val="both"/>
        <w:rPr>
          <w:rFonts w:ascii="Times New Roman" w:eastAsia="Times New Roman" w:hAnsi="Times New Roman"/>
          <w:sz w:val="28"/>
          <w:szCs w:val="28"/>
        </w:rPr>
      </w:pPr>
      <w:bookmarkStart w:id="434" w:name="_8o5dnexep238" w:colFirst="0" w:colLast="0"/>
      <w:bookmarkEnd w:id="434"/>
      <w:r>
        <w:rPr>
          <w:rFonts w:ascii="Times New Roman" w:eastAsia="Times New Roman" w:hAnsi="Times New Roman"/>
          <w:sz w:val="28"/>
          <w:szCs w:val="28"/>
        </w:rPr>
        <w:t>Модуль «Автоматизированные системы» направлен на развитие базовых компетенций в области автоматических и автоматизированных систем, освоение навыков по проектированию, моделированию, конструированию и созданию действующих моделей автоматических и автоматизированных систем различных типов.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Модуль «Производство и технологии» включает в себя содержание, касающееся изучения роли техники и технологий для прогрессивного развития общества, причин и последствий развития технологий, изучения перспектив и этапности технологического развития общества, структуры и технологий материального и нематериального производства, изучения разнообразия существующих и будущих профессий и технологий, способствует формированию персональной стратегии личностного и профессионального саморазвития.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Дополнительные модули, описывающие технологии, соответствующие тенденциям научно-технологического развития в регионе, в том числе «Растениеводство» и «Животноводство».</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При этом с целью формирования у обучающегося представления комплексного предметного, метапредметного и личностного содержания программа должна отражать три блока содержания: «Технология», «Культура» и «Личностное развитие».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содержания позволяет обучающемуся получить опыт персонифицированного действия в рамках разработки технологических решений, изучения и применения навыков использования средств технологического оснащения, а также специального и специализированного программного обеспечения.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Содержание второго блока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разработка документации,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Базовыми образовательными технологиями, обеспечивающими работу с содержанием второго блока, являются технологии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Второй блок реализуется в следующих организационных формах:</w:t>
      </w:r>
    </w:p>
    <w:p w:rsidR="00777D59" w:rsidRDefault="006821ED" w:rsidP="0067623F">
      <w:pPr>
        <w:pStyle w:val="a8"/>
        <w:numPr>
          <w:ilvl w:val="0"/>
          <w:numId w:val="119"/>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теоретическое обучение и формирование информационной основы проектной деятельности — в рамках урочной деятельности;</w:t>
      </w:r>
    </w:p>
    <w:p w:rsidR="00777D59" w:rsidRDefault="006821ED" w:rsidP="0067623F">
      <w:pPr>
        <w:pStyle w:val="a8"/>
        <w:numPr>
          <w:ilvl w:val="0"/>
          <w:numId w:val="119"/>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практические работы с инструментами и оборудованием, а также в средах моделирования, программирования и конструирования — в рамках урочной деятельности;</w:t>
      </w:r>
    </w:p>
    <w:p w:rsidR="00777D59" w:rsidRDefault="006821ED" w:rsidP="0067623F">
      <w:pPr>
        <w:pStyle w:val="a8"/>
        <w:numPr>
          <w:ilvl w:val="0"/>
          <w:numId w:val="119"/>
        </w:numPr>
        <w:tabs>
          <w:tab w:val="left" w:pos="993"/>
        </w:tabs>
        <w:spacing w:before="240" w:line="360" w:lineRule="auto"/>
        <w:ind w:left="0" w:firstLine="709"/>
        <w:jc w:val="both"/>
        <w:rPr>
          <w:rFonts w:ascii="Times New Roman" w:eastAsia="Times New Roman" w:hAnsi="Times New Roman"/>
          <w:sz w:val="28"/>
          <w:szCs w:val="28"/>
        </w:rPr>
      </w:pPr>
      <w:r>
        <w:rPr>
          <w:rFonts w:ascii="Times New Roman" w:eastAsia="Times New Roman" w:hAnsi="Times New Roman"/>
          <w:sz w:val="28"/>
          <w:szCs w:val="28"/>
        </w:rPr>
        <w:t>проектная деятельность в рамках урочной и внеурочной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и сфере услуг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Содержание третьего блока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карьеры, анализа территориального рынка труда, а также индивидуальные программы образовательных путешествий и широкую номенклатуру краткосрочных курсов, призванных стать для обучающихся ситуацией пробы в определенных видах деятельности и/или в оперировании с определенными объектами воздействия.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 к реальным технологическим системам и производствам, способам их обслуживания и устройству отношений работника и работодателя.</w:t>
      </w: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Современные технологии и перспективы их 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технологий. Понятие «технологии». Материальные технологии, информационные технологии, социальные технологии.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История развития технологий. Источники развития технологий: эволюция потребностей, практический опыт, научное знание, технологизация научных идей. Развитие технологий и их влияние на среду обитания человека и уклад общественной жизни. Технологии и мировое хозяйство. Закономерности технологического развития.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Промышленные технологии. Производственные технологии. Технологии сферы услуг. Технологии сельского хозяйства.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Автоматизация производства. Производственные технологии автоматизированного производства.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Современные информационные технологии, применимые к новому технологическому укладу.</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Управление в современном производстве. Инновационные предприятия. Трансферт технологий.</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Работа с информацией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Технологии в повседневной жизни (например, в сфере быта), которые могут включать в себя кройку и шитье (обработку текстильных материалов), влажно-тепловую обработку тканей, технологии содержания жилья, технологии чистоты (уборку), технологии строительного ремонта, ресурсосберегающие технологии (воду, тепло, электричество) и др.</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Способы обработки продуктов питания и потребительские качества пищи. Технологии производства продуктов питания (технологии общественного питания).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 </w:t>
      </w: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Формирование технологической культуры и проектно-технологического мышления обучающихся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Метод дизайн-мышления. Алгоритмы и способы изучения потребностей. Составление технического задания/спецификации на изготовление продукта, призванного удовлетворить выявленную потребность.</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Методы проектирования, конструирования, моделирования. Методы принятия решения. Анализ альтернативных ресурсов.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Порядок действий по сборке конструкции/механизма. Способы соединения деталей. Технологический узел. Понятие модели.</w:t>
      </w:r>
    </w:p>
    <w:p w:rsidR="00777D59" w:rsidRDefault="006821ED">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sz w:val="28"/>
          <w:szCs w:val="28"/>
        </w:rPr>
        <w:t xml:space="preserve">Логика проектирования технологической системы. Модернизация изделия и создание нового изделия как вид проектирования технологической системы. Конструкции. Основные характеристики конструкций. Порядок действий по проектированию конструкции/механизма,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w:t>
      </w:r>
      <w:r>
        <w:rPr>
          <w:rFonts w:ascii="Times New Roman" w:eastAsia="Times New Roman" w:hAnsi="Times New Roman"/>
          <w:i/>
          <w:sz w:val="28"/>
          <w:szCs w:val="28"/>
        </w:rPr>
        <w:t>Робототехника и среда конструирования.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Опыт проектирования, конструирования, моделирования.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w:t>
      </w:r>
    </w:p>
    <w:p w:rsidR="00777D59" w:rsidRDefault="006821ED">
      <w:pPr>
        <w:spacing w:before="240" w:after="0" w:line="360" w:lineRule="auto"/>
        <w:ind w:firstLine="700"/>
        <w:jc w:val="both"/>
        <w:rPr>
          <w:rFonts w:ascii="Times New Roman" w:eastAsia="Times New Roman" w:hAnsi="Times New Roman"/>
          <w:i/>
          <w:sz w:val="28"/>
          <w:szCs w:val="28"/>
        </w:rPr>
      </w:pPr>
      <w:r>
        <w:rPr>
          <w:rFonts w:ascii="Times New Roman" w:eastAsia="Times New Roman" w:hAnsi="Times New Roman"/>
          <w:i/>
          <w:sz w:val="28"/>
          <w:szCs w:val="28"/>
        </w:rPr>
        <w:t>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Изготовление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Компьютерное моделирование, проведение виртуального эксперимента.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создание изделия средствами учебного станка, в том числе управляемого программой. Автоматизированное производство на предприятиях региона.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изготовление материального продукта. Апробация полученного материального продукта. Модернизация материального продукта.</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Планирование (разработка) материального продукта в соответствии с поставленной задачей и/или на основе самостоятельно проведенных исследований потребительских интересов.</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проектного замысла по алгоритму: реализация этапов анализа ситуации, целеполагания, выбора системы и принципа действия/модификации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и/или сложных (требующих регулирования/настройки) рабочих инструментов/технологического оборудования (практический этап проектной деятельности).</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Разработка и реализация командного проекта, направленного на разрешение значимой для обучающихся задачи или проблемной ситуации.</w:t>
      </w:r>
    </w:p>
    <w:p w:rsidR="00777D59" w:rsidRDefault="00777D59">
      <w:pPr>
        <w:spacing w:before="240" w:after="0" w:line="360" w:lineRule="auto"/>
        <w:ind w:firstLine="700"/>
        <w:jc w:val="both"/>
        <w:rPr>
          <w:rFonts w:ascii="Times New Roman" w:eastAsia="Times New Roman" w:hAnsi="Times New Roman"/>
          <w:sz w:val="28"/>
          <w:szCs w:val="28"/>
        </w:rPr>
      </w:pPr>
    </w:p>
    <w:p w:rsidR="00777D59" w:rsidRDefault="006821ED">
      <w:pPr>
        <w:spacing w:before="240" w:after="0" w:line="360" w:lineRule="auto"/>
        <w:ind w:firstLine="700"/>
        <w:jc w:val="both"/>
        <w:rPr>
          <w:rFonts w:ascii="Times New Roman" w:eastAsia="Times New Roman" w:hAnsi="Times New Roman"/>
          <w:b/>
          <w:sz w:val="28"/>
          <w:szCs w:val="28"/>
        </w:rPr>
      </w:pPr>
      <w:r>
        <w:rPr>
          <w:rFonts w:ascii="Times New Roman" w:eastAsia="Times New Roman" w:hAnsi="Times New Roman"/>
          <w:b/>
          <w:sz w:val="28"/>
          <w:szCs w:val="28"/>
        </w:rPr>
        <w:t>Построение образовательных траекторий и планов для самоопределения обучающихся</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Высокотехнологичные производства региона проживания обучающихся, функции новых рабочих профессий в условиях высокотехнологичных производств и новые требования к кадрам.</w:t>
      </w:r>
    </w:p>
    <w:p w:rsidR="00777D59" w:rsidRDefault="006821ED">
      <w:pPr>
        <w:spacing w:before="240" w:after="0" w:line="360" w:lineRule="auto"/>
        <w:ind w:firstLine="700"/>
        <w:jc w:val="both"/>
        <w:rPr>
          <w:rFonts w:ascii="Times New Roman" w:eastAsia="Times New Roman" w:hAnsi="Times New Roman"/>
          <w:sz w:val="28"/>
          <w:szCs w:val="28"/>
        </w:rPr>
      </w:pPr>
      <w:r>
        <w:rPr>
          <w:rFonts w:ascii="Times New Roman" w:eastAsia="Times New Roman" w:hAnsi="Times New Roman"/>
          <w:sz w:val="28"/>
          <w:szCs w:val="28"/>
        </w:rPr>
        <w:t xml:space="preserve">Понятия трудового ресурса, рынка труда. Характеристики современного рынка труда. Квалификации и профессии. Цикл жизни профессии. </w:t>
      </w:r>
      <w:r>
        <w:rPr>
          <w:rFonts w:ascii="Times New Roman" w:eastAsia="Times New Roman" w:hAnsi="Times New Roman"/>
          <w:i/>
          <w:sz w:val="28"/>
          <w:szCs w:val="28"/>
        </w:rPr>
        <w:t>Стратегии профессиональной карьеры.</w:t>
      </w:r>
      <w:r>
        <w:rPr>
          <w:rFonts w:ascii="Times New Roman" w:eastAsia="Times New Roman" w:hAnsi="Times New Roman"/>
          <w:sz w:val="28"/>
          <w:szCs w:val="28"/>
        </w:rPr>
        <w:t xml:space="preserve"> Современные требования к кадрам. Концепции «обучения для жизни» и «обучения через всю жизнь». Разработка матрицы возможностей.</w:t>
      </w:r>
    </w:p>
    <w:p w:rsidR="00777D59" w:rsidRDefault="006821ED">
      <w:pPr>
        <w:pStyle w:val="4"/>
        <w:ind w:left="1701"/>
      </w:pPr>
      <w:bookmarkStart w:id="435" w:name="_Toc409691716"/>
      <w:bookmarkStart w:id="436" w:name="_Toc410654041"/>
      <w:bookmarkStart w:id="437" w:name="_Toc31893468"/>
      <w:bookmarkStart w:id="438" w:name="_Toc31898648"/>
      <w:r>
        <w:t>2.2.2.1</w:t>
      </w:r>
      <w:r w:rsidR="00015CF0">
        <w:t>8</w:t>
      </w:r>
      <w:r>
        <w:t>. Физическая культура</w:t>
      </w:r>
      <w:bookmarkEnd w:id="435"/>
      <w:bookmarkEnd w:id="436"/>
      <w:bookmarkEnd w:id="437"/>
      <w:bookmarkEnd w:id="438"/>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777D59" w:rsidRDefault="006821ED">
      <w:pPr>
        <w:tabs>
          <w:tab w:val="left" w:pos="1134"/>
        </w:tabs>
        <w:spacing w:after="0" w:line="360" w:lineRule="auto"/>
        <w:ind w:firstLine="709"/>
        <w:jc w:val="both"/>
        <w:rPr>
          <w:rFonts w:ascii="Times New Roman" w:hAnsi="Times New Roman"/>
          <w:sz w:val="28"/>
          <w:szCs w:val="28"/>
        </w:rPr>
      </w:pPr>
      <w:r>
        <w:rPr>
          <w:rFonts w:ascii="Times New Roman" w:hAnsi="Times New Roman"/>
          <w:sz w:val="28"/>
          <w:szCs w:val="28"/>
        </w:rPr>
        <w:t xml:space="preserve">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Физическая культура как область знаний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История и современное развитие физической культуры</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i/>
          <w:sz w:val="28"/>
          <w:szCs w:val="28"/>
        </w:rPr>
        <w:t>Олимпийские игры древности. Возрождение Олимпийских игр и олимпийского движения. Олимпийское движение в России</w:t>
      </w:r>
      <w:r>
        <w:rPr>
          <w:rFonts w:ascii="Times New Roman" w:hAnsi="Times New Roman"/>
          <w:sz w:val="28"/>
          <w:szCs w:val="28"/>
        </w:rPr>
        <w:t xml:space="preserve">. </w:t>
      </w:r>
      <w:r>
        <w:rPr>
          <w:rFonts w:ascii="Times New Roman" w:hAnsi="Times New Roman"/>
          <w:i/>
          <w:sz w:val="28"/>
          <w:szCs w:val="28"/>
        </w:rPr>
        <w:t>Современные Олимпийские игры.</w:t>
      </w:r>
      <w:r>
        <w:rPr>
          <w:rFonts w:ascii="Times New Roman" w:hAnsi="Times New Roman"/>
          <w:sz w:val="28"/>
          <w:szCs w:val="28"/>
        </w:rPr>
        <w:t xml:space="preserve">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777D59" w:rsidRDefault="006821ED">
      <w:pPr>
        <w:pStyle w:val="a8"/>
        <w:spacing w:line="360" w:lineRule="auto"/>
        <w:ind w:left="0" w:firstLine="709"/>
        <w:jc w:val="both"/>
        <w:rPr>
          <w:rFonts w:ascii="Times New Roman" w:hAnsi="Times New Roman"/>
          <w:sz w:val="28"/>
          <w:szCs w:val="28"/>
        </w:rPr>
      </w:pPr>
      <w:r>
        <w:rPr>
          <w:rFonts w:ascii="Times New Roman" w:hAnsi="Times New Roman"/>
          <w:b/>
          <w:sz w:val="28"/>
          <w:szCs w:val="28"/>
        </w:rPr>
        <w:t>Современное представление о физической культуре (основные понятия)</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 xml:space="preserve">Физическое развитие человека. </w:t>
      </w:r>
      <w:r>
        <w:rPr>
          <w:rFonts w:ascii="Times New Roman" w:hAnsi="Times New Roman"/>
          <w:i/>
          <w:sz w:val="28"/>
          <w:szCs w:val="28"/>
        </w:rPr>
        <w:t>Физическая подготовка, ее связь с укреплением здоровья, развитием физических качеств.</w:t>
      </w:r>
      <w:r>
        <w:rPr>
          <w:rFonts w:ascii="Times New Roman" w:hAnsi="Times New Roman"/>
          <w:sz w:val="28"/>
          <w:szCs w:val="28"/>
        </w:rPr>
        <w:t xml:space="preserve"> Организация и планирование самостоятельных занятий по развитию физических качеств. Техника движений и ее основные показатели. </w:t>
      </w:r>
      <w:r>
        <w:rPr>
          <w:rFonts w:ascii="Times New Roman" w:hAnsi="Times New Roman"/>
          <w:i/>
          <w:sz w:val="28"/>
          <w:szCs w:val="28"/>
        </w:rPr>
        <w:t>Спорт и спортивная подготовка</w:t>
      </w:r>
      <w:r>
        <w:rPr>
          <w:rFonts w:ascii="Times New Roman" w:hAnsi="Times New Roman"/>
          <w:sz w:val="28"/>
          <w:szCs w:val="28"/>
        </w:rPr>
        <w:t xml:space="preserve">. </w:t>
      </w:r>
      <w:r>
        <w:rPr>
          <w:rFonts w:ascii="Times New Roman" w:hAnsi="Times New Roman"/>
          <w:i/>
          <w:sz w:val="28"/>
          <w:szCs w:val="28"/>
        </w:rPr>
        <w:t>Всероссийский физкультурно-спортивный комплекс «Готов к труду и обороне».</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b/>
          <w:sz w:val="28"/>
          <w:szCs w:val="28"/>
        </w:rPr>
        <w:t>Физическая культура человека</w:t>
      </w:r>
    </w:p>
    <w:p w:rsidR="00777D59" w:rsidRDefault="006821ED">
      <w:pPr>
        <w:tabs>
          <w:tab w:val="left" w:pos="0"/>
        </w:tabs>
        <w:spacing w:after="0" w:line="360" w:lineRule="auto"/>
        <w:ind w:firstLine="709"/>
        <w:jc w:val="both"/>
        <w:rPr>
          <w:rFonts w:ascii="Times New Roman" w:hAnsi="Times New Roman"/>
          <w:b/>
          <w:sz w:val="28"/>
          <w:szCs w:val="28"/>
        </w:rPr>
      </w:pPr>
      <w:r>
        <w:rPr>
          <w:rFonts w:ascii="Times New Roman" w:hAnsi="Times New Roman"/>
          <w:sz w:val="28"/>
          <w:szCs w:val="28"/>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r>
        <w:rPr>
          <w:rFonts w:ascii="Times New Roman" w:hAnsi="Times New Roman"/>
          <w:b/>
          <w:sz w:val="28"/>
          <w:szCs w:val="28"/>
        </w:rPr>
        <w:t xml:space="preserve">Способы двигательной (физкультурной) деятельности </w:t>
      </w:r>
    </w:p>
    <w:p w:rsidR="00777D59" w:rsidRDefault="006821ED">
      <w:pPr>
        <w:tabs>
          <w:tab w:val="left" w:pos="0"/>
        </w:tabs>
        <w:spacing w:after="0" w:line="360" w:lineRule="auto"/>
        <w:ind w:firstLine="709"/>
        <w:jc w:val="both"/>
        <w:rPr>
          <w:rFonts w:ascii="Times New Roman" w:hAnsi="Times New Roman"/>
          <w:b/>
          <w:sz w:val="28"/>
          <w:szCs w:val="28"/>
        </w:rPr>
      </w:pPr>
      <w:r>
        <w:rPr>
          <w:rFonts w:ascii="Times New Roman" w:hAnsi="Times New Roman"/>
          <w:b/>
          <w:sz w:val="28"/>
          <w:szCs w:val="28"/>
        </w:rPr>
        <w:t>Организация и проведение самостоятельных занятий физической культурой</w:t>
      </w:r>
    </w:p>
    <w:p w:rsidR="00777D59" w:rsidRDefault="006821ED" w:rsidP="0067623F">
      <w:pPr>
        <w:pStyle w:val="a8"/>
        <w:numPr>
          <w:ilvl w:val="0"/>
          <w:numId w:val="98"/>
        </w:numPr>
        <w:spacing w:line="360" w:lineRule="auto"/>
        <w:ind w:firstLine="709"/>
        <w:jc w:val="both"/>
        <w:rPr>
          <w:rFonts w:ascii="Times New Roman" w:hAnsi="Times New Roman"/>
          <w:sz w:val="28"/>
          <w:szCs w:val="28"/>
        </w:rPr>
      </w:pPr>
      <w:r>
        <w:rPr>
          <w:rFonts w:ascii="Times New Roman" w:hAnsi="Times New Roman"/>
          <w:sz w:val="28"/>
          <w:szCs w:val="28"/>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w:t>
      </w:r>
      <w:r>
        <w:rPr>
          <w:rFonts w:ascii="Times New Roman" w:hAnsi="Times New Roman"/>
          <w:i/>
          <w:sz w:val="28"/>
          <w:szCs w:val="28"/>
        </w:rPr>
        <w:t>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w:t>
      </w:r>
      <w:r>
        <w:rPr>
          <w:rFonts w:ascii="Times New Roman" w:hAnsi="Times New Roman"/>
          <w:sz w:val="28"/>
          <w:szCs w:val="28"/>
        </w:rPr>
        <w:t xml:space="preserve"> Организация досуга средствами физической культуры.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 xml:space="preserve">Оценка эффективности занятий физической культурой </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Физическое совершенствование</w:t>
      </w:r>
    </w:p>
    <w:p w:rsidR="00777D59" w:rsidRDefault="006821ED">
      <w:pPr>
        <w:pStyle w:val="a8"/>
        <w:spacing w:line="360" w:lineRule="auto"/>
        <w:ind w:left="709"/>
        <w:jc w:val="both"/>
        <w:rPr>
          <w:rFonts w:ascii="Times New Roman" w:hAnsi="Times New Roman"/>
          <w:i/>
          <w:sz w:val="28"/>
          <w:szCs w:val="28"/>
        </w:rPr>
      </w:pPr>
      <w:r>
        <w:rPr>
          <w:rFonts w:ascii="Times New Roman" w:hAnsi="Times New Roman"/>
          <w:b/>
          <w:sz w:val="28"/>
          <w:szCs w:val="28"/>
        </w:rPr>
        <w:t>Физкультурно-оздоровительная деятельность</w:t>
      </w:r>
    </w:p>
    <w:p w:rsidR="00777D59" w:rsidRDefault="006821ED">
      <w:pPr>
        <w:spacing w:line="360" w:lineRule="auto"/>
        <w:ind w:firstLine="709"/>
        <w:jc w:val="both"/>
        <w:rPr>
          <w:rFonts w:ascii="Times New Roman" w:hAnsi="Times New Roman"/>
          <w:i/>
          <w:sz w:val="28"/>
          <w:szCs w:val="28"/>
        </w:rPr>
      </w:pPr>
      <w:r>
        <w:rPr>
          <w:rFonts w:ascii="Times New Roman" w:hAnsi="Times New Roman"/>
          <w:sz w:val="28"/>
          <w:szCs w:val="28"/>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r>
        <w:rPr>
          <w:rFonts w:ascii="Times New Roman" w:hAnsi="Times New Roman"/>
          <w:i/>
          <w:sz w:val="28"/>
          <w:szCs w:val="28"/>
        </w:rPr>
        <w:t>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777D59" w:rsidRDefault="006821ED">
      <w:pPr>
        <w:pStyle w:val="a8"/>
        <w:spacing w:line="360" w:lineRule="auto"/>
        <w:ind w:left="709"/>
        <w:jc w:val="both"/>
        <w:rPr>
          <w:rFonts w:ascii="Times New Roman" w:hAnsi="Times New Roman"/>
          <w:sz w:val="28"/>
          <w:szCs w:val="28"/>
        </w:rPr>
      </w:pPr>
      <w:r>
        <w:rPr>
          <w:rFonts w:ascii="Times New Roman" w:hAnsi="Times New Roman"/>
          <w:b/>
          <w:sz w:val="28"/>
          <w:szCs w:val="28"/>
        </w:rPr>
        <w:t>Спортивно-оздоровительная деятельность</w:t>
      </w:r>
      <w:r>
        <w:rPr>
          <w:rStyle w:val="af3"/>
          <w:rFonts w:ascii="Times New Roman" w:hAnsi="Times New Roman"/>
          <w:b/>
          <w:sz w:val="28"/>
          <w:szCs w:val="28"/>
        </w:rPr>
        <w:footnoteReference w:id="13"/>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 xml:space="preserve">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w:t>
      </w:r>
      <w:r>
        <w:rPr>
          <w:rFonts w:ascii="Times New Roman" w:hAnsi="Times New Roman"/>
          <w:i/>
          <w:sz w:val="28"/>
          <w:szCs w:val="28"/>
        </w:rPr>
        <w:t>мини-футбол</w:t>
      </w:r>
      <w:r>
        <w:rPr>
          <w:rFonts w:ascii="Times New Roman" w:hAnsi="Times New Roman"/>
          <w:sz w:val="28"/>
          <w:szCs w:val="28"/>
        </w:rPr>
        <w:t xml:space="preserve">, волейбол, баскетбол. Правила спортивных игр. Игры по правилам. </w:t>
      </w:r>
      <w:r>
        <w:rPr>
          <w:rFonts w:ascii="Times New Roman" w:hAnsi="Times New Roman"/>
          <w:i/>
          <w:sz w:val="28"/>
          <w:szCs w:val="28"/>
        </w:rPr>
        <w:t>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Pr>
          <w:rFonts w:ascii="Times New Roman" w:hAnsi="Times New Roman"/>
          <w:sz w:val="28"/>
          <w:szCs w:val="28"/>
        </w:rPr>
        <w:t xml:space="preserve"> Лыжные гонки:</w:t>
      </w:r>
      <w:r>
        <w:rPr>
          <w:rFonts w:ascii="Times New Roman" w:hAnsi="Times New Roman"/>
          <w:vertAlign w:val="superscript"/>
        </w:rPr>
        <w:footnoteReference w:id="14"/>
      </w:r>
      <w:r>
        <w:rPr>
          <w:rFonts w:ascii="Times New Roman" w:hAnsi="Times New Roman"/>
          <w:sz w:val="28"/>
          <w:szCs w:val="28"/>
        </w:rPr>
        <w:t xml:space="preserve"> передвижение на лыжах разными способами. Подъемы, спуски, повороты, торможения.</w:t>
      </w:r>
    </w:p>
    <w:p w:rsidR="00777D59" w:rsidRDefault="006821ED">
      <w:pPr>
        <w:pStyle w:val="a8"/>
        <w:spacing w:line="360" w:lineRule="auto"/>
        <w:ind w:left="709"/>
        <w:jc w:val="both"/>
        <w:rPr>
          <w:rFonts w:ascii="Times New Roman" w:hAnsi="Times New Roman"/>
          <w:b/>
          <w:sz w:val="28"/>
          <w:szCs w:val="28"/>
        </w:rPr>
      </w:pPr>
      <w:r>
        <w:rPr>
          <w:rFonts w:ascii="Times New Roman" w:hAnsi="Times New Roman"/>
          <w:b/>
          <w:sz w:val="28"/>
          <w:szCs w:val="28"/>
        </w:rPr>
        <w:t>Прикладно-ориентированная физкультурная деятельность</w:t>
      </w:r>
    </w:p>
    <w:p w:rsidR="00777D59" w:rsidRDefault="006821ED">
      <w:pPr>
        <w:spacing w:line="360" w:lineRule="auto"/>
        <w:ind w:firstLine="709"/>
        <w:jc w:val="both"/>
        <w:rPr>
          <w:rFonts w:ascii="Times New Roman" w:hAnsi="Times New Roman"/>
          <w:sz w:val="28"/>
          <w:szCs w:val="28"/>
        </w:rPr>
      </w:pPr>
      <w:r>
        <w:rPr>
          <w:rFonts w:ascii="Times New Roman" w:hAnsi="Times New Roman"/>
          <w:i/>
          <w:sz w:val="28"/>
          <w:szCs w:val="28"/>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w:t>
      </w:r>
      <w:r>
        <w:rPr>
          <w:rFonts w:ascii="Times New Roman" w:hAnsi="Times New Roman"/>
          <w:sz w:val="28"/>
          <w:szCs w:val="28"/>
        </w:rPr>
        <w:t xml:space="preserve">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777D59" w:rsidRDefault="00777D59">
      <w:pPr>
        <w:spacing w:after="0" w:line="360" w:lineRule="auto"/>
        <w:ind w:firstLine="709"/>
        <w:jc w:val="both"/>
        <w:rPr>
          <w:rFonts w:ascii="Times New Roman" w:hAnsi="Times New Roman"/>
          <w:sz w:val="28"/>
          <w:szCs w:val="28"/>
        </w:rPr>
      </w:pPr>
    </w:p>
    <w:p w:rsidR="00777D59" w:rsidRDefault="006821ED">
      <w:pPr>
        <w:pStyle w:val="4"/>
        <w:ind w:left="1701"/>
      </w:pPr>
      <w:bookmarkStart w:id="439" w:name="_Toc409691717"/>
      <w:bookmarkStart w:id="440" w:name="_Toc410654042"/>
      <w:bookmarkStart w:id="441" w:name="_Toc31893469"/>
      <w:bookmarkStart w:id="442" w:name="_Toc31898649"/>
      <w:r>
        <w:t>2.2.2.1</w:t>
      </w:r>
      <w:r w:rsidR="00015CF0">
        <w:t>9</w:t>
      </w:r>
      <w:r>
        <w:t>. Основы безопасности жизнедеятельности</w:t>
      </w:r>
      <w:bookmarkEnd w:id="439"/>
      <w:bookmarkEnd w:id="440"/>
      <w:bookmarkEnd w:id="441"/>
      <w:bookmarkEnd w:id="442"/>
    </w:p>
    <w:p w:rsidR="00777D59" w:rsidRDefault="006821ED">
      <w:pPr>
        <w:spacing w:after="0" w:line="360" w:lineRule="auto"/>
        <w:ind w:firstLine="709"/>
        <w:jc w:val="both"/>
        <w:rPr>
          <w:szCs w:val="28"/>
        </w:rPr>
      </w:pPr>
      <w:r>
        <w:rPr>
          <w:rFonts w:ascii="Times New Roman" w:hAnsi="Times New Roman"/>
          <w:sz w:val="28"/>
          <w:szCs w:val="28"/>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На основе программы, курс «Основ безопасности жизнедеятельности», может быть выстроен как по линейному, так и по концентрическому типу. При составлении рабочих программ в отдельных темах возможны дополнения с учетом местных условий и специфики обучения.</w:t>
      </w:r>
    </w:p>
    <w:p w:rsidR="00777D59" w:rsidRDefault="006821ED">
      <w:pPr>
        <w:spacing w:after="0" w:line="360" w:lineRule="auto"/>
        <w:ind w:firstLine="708"/>
        <w:jc w:val="both"/>
        <w:rPr>
          <w:rFonts w:ascii="Times New Roman" w:hAnsi="Times New Roman"/>
          <w:sz w:val="28"/>
          <w:szCs w:val="28"/>
        </w:rPr>
      </w:pPr>
      <w:r>
        <w:rPr>
          <w:rFonts w:ascii="Times New Roman" w:hAnsi="Times New Roman"/>
          <w:sz w:val="28"/>
          <w:szCs w:val="28"/>
        </w:rPr>
        <w:t>Основы безопасности жизнедеятельности как учебный предмет обеспечивает:</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знаний о безопасном поведении в повседневной жизнедеятельности;</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беречь и сохранять свое здоровье как индивидуальную и общественную ценность;</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необходимости сохранения природы и окружающей среды для полноценной жизни человека;</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оказывать первую помощь пострадавшим;</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готовность проявлять предосторожность в ситуациях неопределенности;</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умений использовать средства индивидуальной и коллективной защиты.</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Освоение и понимание учебного предмета «Основы безопасности жизнедеятельности» направлено на:</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воспитание у обучающихся чувства ответственности за личную безопасность, ценностного отношения к своему здоровью и жизни;</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777D59" w:rsidRDefault="006821ED" w:rsidP="0067623F">
      <w:pPr>
        <w:numPr>
          <w:ilvl w:val="0"/>
          <w:numId w:val="82"/>
        </w:numPr>
        <w:tabs>
          <w:tab w:val="left" w:pos="1134"/>
        </w:tabs>
        <w:autoSpaceDE w:val="0"/>
        <w:autoSpaceDN w:val="0"/>
        <w:adjustRightInd w:val="0"/>
        <w:spacing w:after="0" w:line="360" w:lineRule="auto"/>
        <w:ind w:left="0" w:firstLine="709"/>
        <w:jc w:val="both"/>
        <w:rPr>
          <w:rFonts w:ascii="Times New Roman" w:hAnsi="Times New Roman"/>
          <w:sz w:val="28"/>
          <w:szCs w:val="28"/>
        </w:rPr>
      </w:pPr>
      <w:r>
        <w:rPr>
          <w:rFonts w:ascii="Times New Roman" w:hAnsi="Times New Roman"/>
          <w:sz w:val="28"/>
          <w:szCs w:val="28"/>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hAnsi="Times New Roman"/>
          <w:sz w:val="28"/>
          <w:szCs w:val="28"/>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777D59" w:rsidRDefault="006821ED">
      <w:pPr>
        <w:overflowPunct w:val="0"/>
        <w:autoSpaceDE w:val="0"/>
        <w:autoSpaceDN w:val="0"/>
        <w:adjustRightInd w:val="0"/>
        <w:spacing w:after="0" w:line="360" w:lineRule="auto"/>
        <w:ind w:firstLine="709"/>
        <w:jc w:val="both"/>
        <w:rPr>
          <w:rFonts w:ascii="Times New Roman" w:hAnsi="Times New Roman"/>
          <w:sz w:val="28"/>
          <w:szCs w:val="28"/>
        </w:rPr>
      </w:pPr>
      <w:r>
        <w:rPr>
          <w:rFonts w:ascii="Times New Roman" w:eastAsia="Times New Roman" w:hAnsi="Times New Roman"/>
          <w:sz w:val="28"/>
          <w:szCs w:val="28"/>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777D59" w:rsidRDefault="00777D59">
      <w:pPr>
        <w:spacing w:after="0" w:line="360" w:lineRule="auto"/>
        <w:jc w:val="both"/>
        <w:rPr>
          <w:rFonts w:ascii="Times New Roman" w:hAnsi="Times New Roman"/>
          <w:sz w:val="28"/>
          <w:szCs w:val="28"/>
        </w:rPr>
      </w:pP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безопасности личности, общества и государства</w:t>
      </w:r>
    </w:p>
    <w:p w:rsidR="00777D59" w:rsidRDefault="006821ED">
      <w:pPr>
        <w:tabs>
          <w:tab w:val="left" w:pos="426"/>
        </w:tabs>
        <w:spacing w:after="0" w:line="360" w:lineRule="auto"/>
        <w:ind w:left="709"/>
        <w:jc w:val="both"/>
        <w:rPr>
          <w:rFonts w:ascii="Times New Roman" w:hAnsi="Times New Roman"/>
          <w:b/>
          <w:bCs/>
          <w:sz w:val="28"/>
          <w:szCs w:val="28"/>
          <w:shd w:val="clear" w:color="auto" w:fill="FFFFFF"/>
        </w:rPr>
      </w:pPr>
      <w:r>
        <w:rPr>
          <w:rFonts w:ascii="Times New Roman" w:hAnsi="Times New Roman"/>
          <w:b/>
          <w:bCs/>
          <w:sz w:val="28"/>
          <w:szCs w:val="28"/>
          <w:shd w:val="clear" w:color="auto" w:fill="FFFFFF"/>
        </w:rPr>
        <w:t xml:space="preserve">Основы комплексной безопасности </w:t>
      </w:r>
    </w:p>
    <w:p w:rsidR="00777D59" w:rsidRDefault="006821ED">
      <w:pPr>
        <w:spacing w:after="0" w:line="360" w:lineRule="auto"/>
        <w:ind w:firstLine="709"/>
        <w:jc w:val="both"/>
        <w:rPr>
          <w:rFonts w:ascii="Times New Roman" w:hAnsi="Times New Roman"/>
          <w:i/>
          <w:sz w:val="28"/>
          <w:szCs w:val="28"/>
        </w:rPr>
      </w:pPr>
      <w:r>
        <w:rPr>
          <w:rFonts w:ascii="Times New Roman" w:hAnsi="Times New Roman"/>
          <w:sz w:val="28"/>
          <w:szCs w:val="28"/>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w:t>
      </w:r>
      <w:r>
        <w:rPr>
          <w:rFonts w:ascii="Times New Roman" w:eastAsia="Times New Roman" w:hAnsi="Times New Roman"/>
          <w:sz w:val="28"/>
          <w:szCs w:val="28"/>
          <w:lang w:eastAsia="ru-RU"/>
        </w:rPr>
        <w:t>Правила поведения на транспорте (наземном, в том числе железнодорожном, воздушном и водном), ответственность за их нарушения.</w:t>
      </w:r>
      <w:r>
        <w:rPr>
          <w:rFonts w:ascii="Times New Roman" w:hAnsi="Times New Roman"/>
          <w:sz w:val="28"/>
          <w:szCs w:val="28"/>
        </w:rPr>
        <w:t xml:space="preserve"> Правила безопасного поведения пешехода, пассажира и велосипедиста. </w:t>
      </w:r>
      <w:r>
        <w:rPr>
          <w:rFonts w:ascii="Times New Roman" w:hAnsi="Times New Roman"/>
          <w:i/>
          <w:sz w:val="28"/>
          <w:szCs w:val="28"/>
        </w:rPr>
        <w:t>Средства индивидуальной защиты велосипедиста.</w:t>
      </w:r>
      <w:r>
        <w:rPr>
          <w:rFonts w:ascii="Times New Roman" w:hAnsi="Times New Roman"/>
          <w:sz w:val="28"/>
          <w:szCs w:val="28"/>
        </w:rPr>
        <w:t xml:space="preserve">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w:t>
      </w:r>
      <w:r>
        <w:rPr>
          <w:rFonts w:ascii="Times New Roman" w:hAnsi="Times New Roman"/>
          <w:i/>
          <w:sz w:val="28"/>
          <w:szCs w:val="28"/>
        </w:rPr>
        <w:t>и поездках.</w:t>
      </w:r>
      <w:r>
        <w:rPr>
          <w:rFonts w:ascii="Times New Roman" w:hAnsi="Times New Roman"/>
          <w:sz w:val="28"/>
          <w:szCs w:val="28"/>
        </w:rPr>
        <w:t xml:space="preserve">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w:t>
      </w:r>
      <w:r>
        <w:rPr>
          <w:rFonts w:ascii="Times New Roman" w:hAnsi="Times New Roman"/>
          <w:i/>
          <w:sz w:val="28"/>
          <w:szCs w:val="28"/>
        </w:rPr>
        <w:t>самозащита покупателя</w:t>
      </w:r>
      <w:r>
        <w:rPr>
          <w:rFonts w:ascii="Times New Roman" w:hAnsi="Times New Roman"/>
          <w:sz w:val="28"/>
          <w:szCs w:val="28"/>
        </w:rPr>
        <w:t xml:space="preserve">). Элементарные способы самозащиты. </w:t>
      </w:r>
      <w:r>
        <w:rPr>
          <w:rFonts w:ascii="Times New Roman" w:hAnsi="Times New Roman"/>
          <w:i/>
          <w:sz w:val="28"/>
          <w:szCs w:val="28"/>
        </w:rPr>
        <w:t>Информационная безопасность подростка.</w:t>
      </w:r>
    </w:p>
    <w:p w:rsidR="00777D59" w:rsidRDefault="006821ED">
      <w:pPr>
        <w:tabs>
          <w:tab w:val="left" w:pos="426"/>
        </w:tabs>
        <w:spacing w:after="0" w:line="360" w:lineRule="auto"/>
        <w:ind w:left="709"/>
        <w:jc w:val="both"/>
        <w:rPr>
          <w:rFonts w:ascii="Times New Roman" w:hAnsi="Times New Roman"/>
          <w:sz w:val="28"/>
          <w:szCs w:val="28"/>
        </w:rPr>
      </w:pPr>
      <w:r>
        <w:rPr>
          <w:rFonts w:ascii="Times New Roman" w:hAnsi="Times New Roman"/>
          <w:b/>
          <w:sz w:val="28"/>
          <w:szCs w:val="28"/>
        </w:rPr>
        <w:t xml:space="preserve">Защита населения Российской Федерации от чрезвычайных </w:t>
      </w:r>
      <w:r>
        <w:rPr>
          <w:rFonts w:ascii="Times New Roman" w:hAnsi="Times New Roman"/>
          <w:b/>
          <w:bCs/>
          <w:sz w:val="28"/>
          <w:szCs w:val="28"/>
          <w:shd w:val="clear" w:color="auto" w:fill="FFFFFF"/>
        </w:rPr>
        <w:t>ситуаций</w:t>
      </w:r>
    </w:p>
    <w:p w:rsidR="00777D59" w:rsidRDefault="006821ED">
      <w:pPr>
        <w:spacing w:line="360" w:lineRule="auto"/>
        <w:ind w:firstLine="709"/>
        <w:jc w:val="both"/>
        <w:rPr>
          <w:rFonts w:ascii="Times New Roman" w:hAnsi="Times New Roman"/>
          <w:sz w:val="28"/>
          <w:szCs w:val="28"/>
        </w:rPr>
      </w:pPr>
      <w:r>
        <w:rPr>
          <w:rFonts w:ascii="Times New Roman" w:hAnsi="Times New Roman"/>
          <w:sz w:val="28"/>
          <w:szCs w:val="28"/>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777D59" w:rsidRDefault="006821ED">
      <w:pPr>
        <w:tabs>
          <w:tab w:val="left" w:pos="426"/>
        </w:tabs>
        <w:spacing w:after="0" w:line="360" w:lineRule="auto"/>
        <w:ind w:firstLine="709"/>
        <w:jc w:val="both"/>
        <w:rPr>
          <w:rFonts w:ascii="Times New Roman" w:hAnsi="Times New Roman"/>
          <w:bCs/>
          <w:sz w:val="28"/>
          <w:szCs w:val="28"/>
          <w:shd w:val="clear" w:color="auto" w:fill="FFFFFF"/>
        </w:rPr>
      </w:pPr>
      <w:r>
        <w:rPr>
          <w:rFonts w:ascii="Times New Roman" w:hAnsi="Times New Roman"/>
          <w:b/>
          <w:bCs/>
          <w:sz w:val="28"/>
          <w:szCs w:val="28"/>
        </w:rPr>
        <w:t>Основы противодействия терроризму, экстремизму и наркотизму в Российской Федерации</w:t>
      </w:r>
    </w:p>
    <w:p w:rsidR="00777D59" w:rsidRDefault="006821ED">
      <w:pPr>
        <w:tabs>
          <w:tab w:val="left" w:pos="0"/>
        </w:tabs>
        <w:spacing w:after="0" w:line="360" w:lineRule="auto"/>
        <w:ind w:firstLine="709"/>
        <w:jc w:val="both"/>
        <w:rPr>
          <w:rFonts w:ascii="Times New Roman" w:hAnsi="Times New Roman"/>
          <w:sz w:val="28"/>
          <w:szCs w:val="28"/>
        </w:rPr>
      </w:pPr>
      <w:r>
        <w:rPr>
          <w:rFonts w:ascii="Times New Roman" w:hAnsi="Times New Roman"/>
          <w:sz w:val="28"/>
          <w:szCs w:val="28"/>
        </w:rPr>
        <w:t xml:space="preserve">Терроризм, экстремизм, наркотизм - сущность и угрозы безопасности личности и общества. </w:t>
      </w:r>
      <w:r>
        <w:rPr>
          <w:rFonts w:ascii="Times New Roman" w:hAnsi="Times New Roman"/>
          <w:i/>
          <w:sz w:val="28"/>
          <w:szCs w:val="28"/>
        </w:rPr>
        <w:t>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w:t>
      </w:r>
      <w:r>
        <w:rPr>
          <w:rFonts w:ascii="Times New Roman" w:hAnsi="Times New Roman"/>
          <w:sz w:val="28"/>
          <w:szCs w:val="28"/>
        </w:rPr>
        <w:t xml:space="preserve">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777D59" w:rsidRDefault="006821ED">
      <w:pPr>
        <w:spacing w:after="0" w:line="360" w:lineRule="auto"/>
        <w:ind w:firstLine="709"/>
        <w:jc w:val="both"/>
        <w:rPr>
          <w:rFonts w:ascii="Times New Roman" w:hAnsi="Times New Roman"/>
          <w:b/>
          <w:bCs/>
          <w:sz w:val="28"/>
          <w:szCs w:val="28"/>
        </w:rPr>
      </w:pPr>
      <w:r>
        <w:rPr>
          <w:rFonts w:ascii="Times New Roman" w:hAnsi="Times New Roman"/>
          <w:b/>
          <w:bCs/>
          <w:sz w:val="28"/>
          <w:szCs w:val="28"/>
        </w:rPr>
        <w:t>Основы медицинских знаний и здорового образа жизни</w:t>
      </w:r>
    </w:p>
    <w:p w:rsidR="00777D59" w:rsidRDefault="006821ED">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здорового образа жизни</w:t>
      </w:r>
    </w:p>
    <w:p w:rsidR="00777D59" w:rsidRDefault="006821E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r>
        <w:rPr>
          <w:rFonts w:ascii="Times New Roman" w:hAnsi="Times New Roman"/>
          <w:bCs/>
          <w:i/>
          <w:sz w:val="28"/>
          <w:szCs w:val="28"/>
        </w:rPr>
        <w:t>Семья в современном обществе. Права и обязанности супругов. Защита прав ребенка.</w:t>
      </w:r>
    </w:p>
    <w:p w:rsidR="00777D59" w:rsidRDefault="006821ED">
      <w:pPr>
        <w:tabs>
          <w:tab w:val="left" w:pos="426"/>
        </w:tabs>
        <w:spacing w:after="0" w:line="360" w:lineRule="auto"/>
        <w:ind w:left="709"/>
        <w:jc w:val="both"/>
        <w:rPr>
          <w:rFonts w:ascii="Times New Roman" w:hAnsi="Times New Roman"/>
          <w:b/>
          <w:bCs/>
          <w:sz w:val="28"/>
          <w:szCs w:val="28"/>
        </w:rPr>
      </w:pPr>
      <w:r>
        <w:rPr>
          <w:rFonts w:ascii="Times New Roman" w:hAnsi="Times New Roman"/>
          <w:b/>
          <w:bCs/>
          <w:sz w:val="28"/>
          <w:szCs w:val="28"/>
        </w:rPr>
        <w:t>Основы медицинских знаний и оказание первой помощи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ушибах и растяжениях, вывихах и переломах. Первая помощь при ожогах, отморожениях и общем переохлаждении. </w:t>
      </w:r>
      <w:r>
        <w:rPr>
          <w:rFonts w:ascii="Times New Roman" w:hAnsi="Times New Roman"/>
          <w:i/>
          <w:sz w:val="28"/>
          <w:szCs w:val="28"/>
        </w:rPr>
        <w:t>Основные неинфекционные и инфекционные заболевания,их профилактика</w:t>
      </w:r>
      <w:r>
        <w:rPr>
          <w:rFonts w:ascii="Times New Roman" w:hAnsi="Times New Roman"/>
          <w:sz w:val="28"/>
          <w:szCs w:val="28"/>
        </w:rPr>
        <w:t>. Первая помощь при отравлениях. Первая помощь при тепловом (солнечном) ударе. Первая помощь при укусе насекомых и змей.</w:t>
      </w:r>
      <w:r>
        <w:rPr>
          <w:rFonts w:ascii="Times New Roman" w:hAnsi="Times New Roman"/>
          <w:i/>
          <w:sz w:val="28"/>
          <w:szCs w:val="28"/>
        </w:rPr>
        <w:t xml:space="preserve"> Первая помощь при остановке сердечной деятельности. Первая помощь при коме. Особенности оказания первой помощи при поражении электрическим током.</w:t>
      </w:r>
    </w:p>
    <w:p w:rsidR="00777D59" w:rsidRDefault="00777D59">
      <w:pPr>
        <w:spacing w:after="0" w:line="360" w:lineRule="auto"/>
        <w:ind w:firstLine="709"/>
        <w:jc w:val="both"/>
        <w:rPr>
          <w:rFonts w:ascii="Times New Roman" w:hAnsi="Times New Roman"/>
          <w:sz w:val="28"/>
          <w:szCs w:val="28"/>
        </w:rPr>
      </w:pPr>
    </w:p>
    <w:p w:rsidR="00A95AEA" w:rsidRPr="00A95AEA" w:rsidRDefault="00015CF0" w:rsidP="00015CF0">
      <w:pPr>
        <w:spacing w:after="0" w:line="360" w:lineRule="auto"/>
        <w:rPr>
          <w:rFonts w:ascii="Times New Roman" w:eastAsia="Times New Roman" w:hAnsi="Times New Roman"/>
          <w:b/>
          <w:sz w:val="28"/>
          <w:szCs w:val="28"/>
          <w:lang w:eastAsia="ru-RU"/>
        </w:rPr>
      </w:pPr>
      <w:bookmarkStart w:id="443" w:name="_Toc406059050"/>
      <w:bookmarkStart w:id="444" w:name="_Toc409691718"/>
      <w:r w:rsidRPr="00015CF0">
        <w:rPr>
          <w:rFonts w:ascii="Times New Roman" w:eastAsia="Times New Roman" w:hAnsi="Times New Roman"/>
          <w:b/>
          <w:sz w:val="28"/>
          <w:szCs w:val="28"/>
          <w:lang w:eastAsia="ru-RU"/>
        </w:rPr>
        <w:t>2.2.2.20. Основы духовно-нравственнойкультуры народов России</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В федеральном государственном образовательном стандарте основного общего образования учебный предмет «Основы духовно-нравственной культуры народов России» определен как курс, направленный на формирование первоначальных представлений о светской этике, о традиционных рел</w:t>
      </w:r>
      <w:r w:rsidR="00A95AEA">
        <w:rPr>
          <w:rFonts w:ascii="Times New Roman" w:eastAsia="Times New Roman" w:hAnsi="Times New Roman"/>
          <w:sz w:val="28"/>
          <w:szCs w:val="28"/>
          <w:lang w:eastAsia="ru-RU"/>
        </w:rPr>
        <w:t>игиях, их роли в культуре, исто</w:t>
      </w:r>
      <w:r w:rsidRPr="00015CF0">
        <w:rPr>
          <w:rFonts w:ascii="Times New Roman" w:eastAsia="Times New Roman" w:hAnsi="Times New Roman"/>
          <w:sz w:val="28"/>
          <w:szCs w:val="28"/>
          <w:lang w:eastAsia="ru-RU"/>
        </w:rPr>
        <w:t>рии и современности». Особенность данного учебного курса состоит в том, что рас-ширение знаний школьников сочетается с воспитанием ценностных отношений к изучаемым явлениям: внутренней установки личности поступать согласно обще-ственным нормам, правилам поведения и взаимоотношений в обществе. Таким об-разом, характеризуя новый учебный предмет, следует подчеркнуть его интегратив-ный характер: изучение направлено на образование, воспитание и развитие школь-ника при особом внимании к его эмоциональному развитию. Учебный курс «Основы духовно-нравственной культуры народов России» изучается в 5 классах</w:t>
      </w:r>
      <w:r w:rsidR="00A95AEA">
        <w:rPr>
          <w:rFonts w:ascii="Times New Roman" w:eastAsia="Times New Roman" w:hAnsi="Times New Roman"/>
          <w:sz w:val="28"/>
          <w:szCs w:val="28"/>
          <w:lang w:eastAsia="ru-RU"/>
        </w:rPr>
        <w:t>.</w:t>
      </w:r>
      <w:r w:rsidRPr="00015CF0">
        <w:rPr>
          <w:rFonts w:ascii="Times New Roman" w:eastAsia="Times New Roman" w:hAnsi="Times New Roman"/>
          <w:sz w:val="28"/>
          <w:szCs w:val="28"/>
          <w:lang w:eastAsia="ru-RU"/>
        </w:rPr>
        <w:t xml:space="preserve"> Программа рассчитана на </w:t>
      </w:r>
      <w:r w:rsidR="00081B2F">
        <w:rPr>
          <w:rFonts w:ascii="Times New Roman" w:eastAsia="Times New Roman" w:hAnsi="Times New Roman"/>
          <w:sz w:val="28"/>
          <w:szCs w:val="28"/>
          <w:lang w:eastAsia="ru-RU"/>
        </w:rPr>
        <w:t>1</w:t>
      </w:r>
      <w:r w:rsidRPr="00015CF0">
        <w:rPr>
          <w:rFonts w:ascii="Times New Roman" w:eastAsia="Times New Roman" w:hAnsi="Times New Roman"/>
          <w:sz w:val="28"/>
          <w:szCs w:val="28"/>
          <w:lang w:eastAsia="ru-RU"/>
        </w:rPr>
        <w:t xml:space="preserve"> год обучения, всего </w:t>
      </w:r>
      <w:r w:rsidR="00081B2F">
        <w:rPr>
          <w:rFonts w:ascii="Times New Roman" w:eastAsia="Times New Roman" w:hAnsi="Times New Roman"/>
          <w:sz w:val="28"/>
          <w:szCs w:val="28"/>
          <w:lang w:eastAsia="ru-RU"/>
        </w:rPr>
        <w:t>17 часов.</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b/>
          <w:sz w:val="28"/>
          <w:szCs w:val="28"/>
          <w:lang w:eastAsia="ru-RU"/>
        </w:rPr>
        <w:t>Тема 1. Гражданин России</w:t>
      </w:r>
      <w:r w:rsidRPr="00015CF0">
        <w:rPr>
          <w:rFonts w:ascii="Times New Roman" w:eastAsia="Times New Roman" w:hAnsi="Times New Roman"/>
          <w:sz w:val="28"/>
          <w:szCs w:val="28"/>
          <w:lang w:eastAsia="ru-RU"/>
        </w:rPr>
        <w:t xml:space="preserve"> </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Понятия гражданин и гражданство. Конституция —Основной закон РФ. Основные права и обязанности граждан РФ. Выполнение обязанностей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 xml:space="preserve">Тема 2. Порядочность </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 xml:space="preserve">Понятие порядочности. Связь слов порядочность и порядок. Качества порядочного человека: справедливость, внутренняя стойкость, </w:t>
      </w:r>
      <w:r w:rsidR="00A95AEA">
        <w:rPr>
          <w:rFonts w:ascii="Times New Roman" w:eastAsia="Times New Roman" w:hAnsi="Times New Roman"/>
          <w:sz w:val="28"/>
          <w:szCs w:val="28"/>
          <w:lang w:eastAsia="ru-RU"/>
        </w:rPr>
        <w:t>смелость, решительность. Взаимо</w:t>
      </w:r>
      <w:r w:rsidRPr="00015CF0">
        <w:rPr>
          <w:rFonts w:ascii="Times New Roman" w:eastAsia="Times New Roman" w:hAnsi="Times New Roman"/>
          <w:sz w:val="28"/>
          <w:szCs w:val="28"/>
          <w:lang w:eastAsia="ru-RU"/>
        </w:rPr>
        <w:t>связь порядочности, благородства, достоинства</w:t>
      </w:r>
      <w:r w:rsidR="00A95AEA">
        <w:rPr>
          <w:rFonts w:ascii="Times New Roman" w:eastAsia="Times New Roman" w:hAnsi="Times New Roman"/>
          <w:sz w:val="28"/>
          <w:szCs w:val="28"/>
          <w:lang w:eastAsia="ru-RU"/>
        </w:rPr>
        <w:t>, великодушия. Общественная цен</w:t>
      </w:r>
      <w:r w:rsidRPr="00015CF0">
        <w:rPr>
          <w:rFonts w:ascii="Times New Roman" w:eastAsia="Times New Roman" w:hAnsi="Times New Roman"/>
          <w:sz w:val="28"/>
          <w:szCs w:val="28"/>
          <w:lang w:eastAsia="ru-RU"/>
        </w:rPr>
        <w:t>ность порядочности.</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 xml:space="preserve">Тема 3. Совесть </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 xml:space="preserve">Понятие совести. Совесть —важнейшая составная часть порядочности человека. Чувство угрызения совести. Развитие чувства совести. Умение понять и простить. Правдивость и ее цена. Взаимосвязь совести и сострадания, совести и стыда. Совесть </w:t>
      </w:r>
      <w:r w:rsidR="00A95AEA">
        <w:rPr>
          <w:rFonts w:ascii="Times New Roman" w:eastAsia="Times New Roman" w:hAnsi="Times New Roman"/>
          <w:sz w:val="28"/>
          <w:szCs w:val="28"/>
          <w:lang w:eastAsia="ru-RU"/>
        </w:rPr>
        <w:t xml:space="preserve">- </w:t>
      </w:r>
      <w:r w:rsidRPr="00015CF0">
        <w:rPr>
          <w:rFonts w:ascii="Times New Roman" w:eastAsia="Times New Roman" w:hAnsi="Times New Roman"/>
          <w:sz w:val="28"/>
          <w:szCs w:val="28"/>
          <w:lang w:eastAsia="ru-RU"/>
        </w:rPr>
        <w:t>«внутренний голос человека». Жить по законам совести. Несовместимость совести с эгоизмом и корыстолюбием. Кодекс взаимоотношений одноклассников.</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 xml:space="preserve">Тема 4. Доверие и доверчивость </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Доверие —важнейшее качество личности. Понятие доверия. Призна</w:t>
      </w:r>
      <w:r w:rsidR="00A95AEA">
        <w:rPr>
          <w:rFonts w:ascii="Times New Roman" w:eastAsia="Times New Roman" w:hAnsi="Times New Roman"/>
          <w:sz w:val="28"/>
          <w:szCs w:val="28"/>
          <w:lang w:eastAsia="ru-RU"/>
        </w:rPr>
        <w:t>ки личного до</w:t>
      </w:r>
      <w:r w:rsidRPr="00015CF0">
        <w:rPr>
          <w:rFonts w:ascii="Times New Roman" w:eastAsia="Times New Roman" w:hAnsi="Times New Roman"/>
          <w:sz w:val="28"/>
          <w:szCs w:val="28"/>
          <w:lang w:eastAsia="ru-RU"/>
        </w:rPr>
        <w:t>верия. Возникновение доверительных отношений. Доверие и доверчивость. Правила установления доверительных отношений. Что знач</w:t>
      </w:r>
      <w:r w:rsidR="00A95AEA">
        <w:rPr>
          <w:rFonts w:ascii="Times New Roman" w:eastAsia="Times New Roman" w:hAnsi="Times New Roman"/>
          <w:sz w:val="28"/>
          <w:szCs w:val="28"/>
          <w:lang w:eastAsia="ru-RU"/>
        </w:rPr>
        <w:t>ит потерять доверие. Понятие са</w:t>
      </w:r>
      <w:r w:rsidRPr="00015CF0">
        <w:rPr>
          <w:rFonts w:ascii="Times New Roman" w:eastAsia="Times New Roman" w:hAnsi="Times New Roman"/>
          <w:sz w:val="28"/>
          <w:szCs w:val="28"/>
          <w:lang w:eastAsia="ru-RU"/>
        </w:rPr>
        <w:t>модоверия. Как следует поступить в экстренных сл</w:t>
      </w:r>
      <w:r w:rsidR="00A95AEA">
        <w:rPr>
          <w:rFonts w:ascii="Times New Roman" w:eastAsia="Times New Roman" w:hAnsi="Times New Roman"/>
          <w:sz w:val="28"/>
          <w:szCs w:val="28"/>
          <w:lang w:eastAsia="ru-RU"/>
        </w:rPr>
        <w:t>учаях. Телефон доверия. Психоло</w:t>
      </w:r>
      <w:r w:rsidRPr="00015CF0">
        <w:rPr>
          <w:rFonts w:ascii="Times New Roman" w:eastAsia="Times New Roman" w:hAnsi="Times New Roman"/>
          <w:sz w:val="28"/>
          <w:szCs w:val="28"/>
          <w:lang w:eastAsia="ru-RU"/>
        </w:rPr>
        <w:t>гическая помощь.</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 xml:space="preserve">Тема 5. Милосердие и сострадание </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Понятие милосердия. Общественная ценность милосердия. Взаимосвязь сострадания и милосердия, милосердия и жалости. Антиподы милосердия. Обязанности учащихся по отношению к другим людям. Проявление интереса к жизни другого человека, стремление ему помочь. Человеколюбие. Правила</w:t>
      </w:r>
      <w:r w:rsidR="00A95AEA">
        <w:rPr>
          <w:rFonts w:ascii="Times New Roman" w:eastAsia="Times New Roman" w:hAnsi="Times New Roman"/>
          <w:sz w:val="28"/>
          <w:szCs w:val="28"/>
          <w:lang w:eastAsia="ru-RU"/>
        </w:rPr>
        <w:t xml:space="preserve"> милосердия. Воспитание милосер</w:t>
      </w:r>
      <w:r w:rsidRPr="00015CF0">
        <w:rPr>
          <w:rFonts w:ascii="Times New Roman" w:eastAsia="Times New Roman" w:hAnsi="Times New Roman"/>
          <w:sz w:val="28"/>
          <w:szCs w:val="28"/>
          <w:lang w:eastAsia="ru-RU"/>
        </w:rPr>
        <w:t>дия. Умение понять и простить.</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Тема 6. Правда и ложь</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 xml:space="preserve"> Правда и неправда, полуправда, ложь. Правда —то</w:t>
      </w:r>
      <w:r w:rsidR="00A95AEA">
        <w:rPr>
          <w:rFonts w:ascii="Times New Roman" w:eastAsia="Times New Roman" w:hAnsi="Times New Roman"/>
          <w:sz w:val="28"/>
          <w:szCs w:val="28"/>
          <w:lang w:eastAsia="ru-RU"/>
        </w:rPr>
        <w:t>, что соответствует действитель</w:t>
      </w:r>
      <w:r w:rsidRPr="00015CF0">
        <w:rPr>
          <w:rFonts w:ascii="Times New Roman" w:eastAsia="Times New Roman" w:hAnsi="Times New Roman"/>
          <w:sz w:val="28"/>
          <w:szCs w:val="28"/>
          <w:lang w:eastAsia="ru-RU"/>
        </w:rPr>
        <w:t>ности. Ложь —намеренное искажение действительности. Искренность. Честность. Взаимосвязь правдивости и душевного покоя. Святая ложь. Из истории лжи.</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 xml:space="preserve">Тема 7. Традиции воспитания </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Традиция. Сословия: крестьяне, казаки, купцы, дво</w:t>
      </w:r>
      <w:r w:rsidR="00A95AEA">
        <w:rPr>
          <w:rFonts w:ascii="Times New Roman" w:eastAsia="Times New Roman" w:hAnsi="Times New Roman"/>
          <w:sz w:val="28"/>
          <w:szCs w:val="28"/>
          <w:lang w:eastAsia="ru-RU"/>
        </w:rPr>
        <w:t>ряне. Традиции воспитания у раз</w:t>
      </w:r>
      <w:r w:rsidRPr="00015CF0">
        <w:rPr>
          <w:rFonts w:ascii="Times New Roman" w:eastAsia="Times New Roman" w:hAnsi="Times New Roman"/>
          <w:sz w:val="28"/>
          <w:szCs w:val="28"/>
          <w:lang w:eastAsia="ru-RU"/>
        </w:rPr>
        <w:t>ных сословий. Дворяне России, их традиции и правила поведения. Требования к воспитанию и домашнему обучению мальчиков и девочек. Дворянский этикет.</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 xml:space="preserve">Тема 8. Честь и достоинство </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Родовая и сословная честь. Представление рыцарей средневековой Европы о чести. Дворянская честь. Дуэль —способ решения вопросов чести. Цена честного слова. Чувство долга. Поступки достойные и недостойные. Достоинство. Благородство —высшее проявление человеческого достоинства. Герои Великой Отечественной войны 1941—1945 гг. и наших дней. Патриоты России. Проявление патриотизма учащихся.</w:t>
      </w:r>
    </w:p>
    <w:p w:rsidR="00015CF0" w:rsidRPr="00015CF0"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 xml:space="preserve">Тема 9. Терпимость и терпение </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Отношение к людям иной национальности, религ</w:t>
      </w:r>
      <w:r w:rsidR="00A95AEA">
        <w:rPr>
          <w:rFonts w:ascii="Times New Roman" w:eastAsia="Times New Roman" w:hAnsi="Times New Roman"/>
          <w:sz w:val="28"/>
          <w:szCs w:val="28"/>
          <w:lang w:eastAsia="ru-RU"/>
        </w:rPr>
        <w:t>ии, культуры, привычек и убежде</w:t>
      </w:r>
      <w:r w:rsidRPr="00015CF0">
        <w:rPr>
          <w:rFonts w:ascii="Times New Roman" w:eastAsia="Times New Roman" w:hAnsi="Times New Roman"/>
          <w:sz w:val="28"/>
          <w:szCs w:val="28"/>
          <w:lang w:eastAsia="ru-RU"/>
        </w:rPr>
        <w:t>ний. Российское многонациональное государство.</w:t>
      </w:r>
      <w:r w:rsidR="00A95AEA">
        <w:rPr>
          <w:rFonts w:ascii="Times New Roman" w:eastAsia="Times New Roman" w:hAnsi="Times New Roman"/>
          <w:sz w:val="28"/>
          <w:szCs w:val="28"/>
          <w:lang w:eastAsia="ru-RU"/>
        </w:rPr>
        <w:t xml:space="preserve"> Что такое терпимость (толерант</w:t>
      </w:r>
      <w:r w:rsidRPr="00015CF0">
        <w:rPr>
          <w:rFonts w:ascii="Times New Roman" w:eastAsia="Times New Roman" w:hAnsi="Times New Roman"/>
          <w:sz w:val="28"/>
          <w:szCs w:val="28"/>
          <w:lang w:eastAsia="ru-RU"/>
        </w:rPr>
        <w:t>ность). Уважение свободы другого человека, проя</w:t>
      </w:r>
      <w:r w:rsidR="00A95AEA">
        <w:rPr>
          <w:rFonts w:ascii="Times New Roman" w:eastAsia="Times New Roman" w:hAnsi="Times New Roman"/>
          <w:sz w:val="28"/>
          <w:szCs w:val="28"/>
          <w:lang w:eastAsia="ru-RU"/>
        </w:rPr>
        <w:t>вление великодушия и расположен</w:t>
      </w:r>
      <w:r w:rsidRPr="00015CF0">
        <w:rPr>
          <w:rFonts w:ascii="Times New Roman" w:eastAsia="Times New Roman" w:hAnsi="Times New Roman"/>
          <w:sz w:val="28"/>
          <w:szCs w:val="28"/>
          <w:lang w:eastAsia="ru-RU"/>
        </w:rPr>
        <w:t xml:space="preserve">ности к другим людям. Роль мигрантов в жизни </w:t>
      </w:r>
      <w:r w:rsidR="00A95AEA">
        <w:rPr>
          <w:rFonts w:ascii="Times New Roman" w:eastAsia="Times New Roman" w:hAnsi="Times New Roman"/>
          <w:sz w:val="28"/>
          <w:szCs w:val="28"/>
          <w:lang w:eastAsia="ru-RU"/>
        </w:rPr>
        <w:t>наших городов. Правила толерант</w:t>
      </w:r>
      <w:r w:rsidRPr="00015CF0">
        <w:rPr>
          <w:rFonts w:ascii="Times New Roman" w:eastAsia="Times New Roman" w:hAnsi="Times New Roman"/>
          <w:sz w:val="28"/>
          <w:szCs w:val="28"/>
          <w:lang w:eastAsia="ru-RU"/>
        </w:rPr>
        <w:t>ного общения. Различие понятий терпение и терпимость.</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 xml:space="preserve">Тема 10. Мужество </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Понятие мужества.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вечныхценно</w:t>
      </w:r>
      <w:r w:rsidR="00A95AEA">
        <w:rPr>
          <w:rFonts w:ascii="Times New Roman" w:eastAsia="Times New Roman" w:hAnsi="Times New Roman"/>
          <w:sz w:val="28"/>
          <w:szCs w:val="28"/>
          <w:lang w:eastAsia="ru-RU"/>
        </w:rPr>
        <w:t>стей —чести, достоинства, благо</w:t>
      </w:r>
      <w:r w:rsidRPr="00015CF0">
        <w:rPr>
          <w:rFonts w:ascii="Times New Roman" w:eastAsia="Times New Roman" w:hAnsi="Times New Roman"/>
          <w:sz w:val="28"/>
          <w:szCs w:val="28"/>
          <w:lang w:eastAsia="ru-RU"/>
        </w:rPr>
        <w:t>родства, доброты, дружбы. Примеры мужества. Умение защитить своих близких и себя. Тренировка мужества. Героизм —высшее п</w:t>
      </w:r>
      <w:r w:rsidR="00A95AEA">
        <w:rPr>
          <w:rFonts w:ascii="Times New Roman" w:eastAsia="Times New Roman" w:hAnsi="Times New Roman"/>
          <w:sz w:val="28"/>
          <w:szCs w:val="28"/>
          <w:lang w:eastAsia="ru-RU"/>
        </w:rPr>
        <w:t>роявление мужества. Кавалеры ор</w:t>
      </w:r>
      <w:r w:rsidRPr="00015CF0">
        <w:rPr>
          <w:rFonts w:ascii="Times New Roman" w:eastAsia="Times New Roman" w:hAnsi="Times New Roman"/>
          <w:sz w:val="28"/>
          <w:szCs w:val="28"/>
          <w:lang w:eastAsia="ru-RU"/>
        </w:rPr>
        <w:t>дена Мужества.</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Тема 11. Равнодушие и жестокость</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 xml:space="preserve"> Проявления жестокости детей и их последствия. Умение и желание контролировать свои поступки. Равнодушие и жестокость. Жизнь </w:t>
      </w:r>
      <w:r w:rsidR="00A95AEA">
        <w:rPr>
          <w:rFonts w:ascii="Times New Roman" w:eastAsia="Times New Roman" w:hAnsi="Times New Roman"/>
          <w:sz w:val="28"/>
          <w:szCs w:val="28"/>
          <w:lang w:eastAsia="ru-RU"/>
        </w:rPr>
        <w:t>человека —высшая ценность. Наси</w:t>
      </w:r>
      <w:r w:rsidRPr="00015CF0">
        <w:rPr>
          <w:rFonts w:ascii="Times New Roman" w:eastAsia="Times New Roman" w:hAnsi="Times New Roman"/>
          <w:sz w:val="28"/>
          <w:szCs w:val="28"/>
          <w:lang w:eastAsia="ru-RU"/>
        </w:rPr>
        <w:t>лие в отношении детей —нарушение прав человека. Вред сквернословия.</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Тема 12. Самовоспитание</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 xml:space="preserve"> Соблюдение норм нравственности —важнейшее общественное требование. Дисциплинированность и сознательная дисциплина.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своихп</w:t>
      </w:r>
      <w:r w:rsidR="00A95AEA">
        <w:rPr>
          <w:rFonts w:ascii="Times New Roman" w:eastAsia="Times New Roman" w:hAnsi="Times New Roman"/>
          <w:sz w:val="28"/>
          <w:szCs w:val="28"/>
          <w:lang w:eastAsia="ru-RU"/>
        </w:rPr>
        <w:t>оложительных и отрицательных ка</w:t>
      </w:r>
      <w:r w:rsidRPr="00015CF0">
        <w:rPr>
          <w:rFonts w:ascii="Times New Roman" w:eastAsia="Times New Roman" w:hAnsi="Times New Roman"/>
          <w:sz w:val="28"/>
          <w:szCs w:val="28"/>
          <w:lang w:eastAsia="ru-RU"/>
        </w:rPr>
        <w:t>честв. Планирование предполагаемых действий, оц</w:t>
      </w:r>
      <w:r w:rsidR="00A95AEA">
        <w:rPr>
          <w:rFonts w:ascii="Times New Roman" w:eastAsia="Times New Roman" w:hAnsi="Times New Roman"/>
          <w:sz w:val="28"/>
          <w:szCs w:val="28"/>
          <w:lang w:eastAsia="ru-RU"/>
        </w:rPr>
        <w:t>енка результатов. Пути самообра</w:t>
      </w:r>
      <w:r w:rsidRPr="00015CF0">
        <w:rPr>
          <w:rFonts w:ascii="Times New Roman" w:eastAsia="Times New Roman" w:hAnsi="Times New Roman"/>
          <w:sz w:val="28"/>
          <w:szCs w:val="28"/>
          <w:lang w:eastAsia="ru-RU"/>
        </w:rPr>
        <w:t>зования и самовоспитания. Воспитание чувства самоуважения.</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 xml:space="preserve">Тема 13. Учись учиться </w:t>
      </w:r>
    </w:p>
    <w:p w:rsidR="00A95AEA" w:rsidRDefault="00015CF0" w:rsidP="00015CF0">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 xml:space="preserve">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w:t>
      </w:r>
      <w:r w:rsidR="00A95AEA">
        <w:rPr>
          <w:rFonts w:ascii="Times New Roman" w:eastAsia="Times New Roman" w:hAnsi="Times New Roman"/>
          <w:sz w:val="28"/>
          <w:szCs w:val="28"/>
          <w:lang w:eastAsia="ru-RU"/>
        </w:rPr>
        <w:t>распределять внимание. Совершен</w:t>
      </w:r>
      <w:r w:rsidRPr="00015CF0">
        <w:rPr>
          <w:rFonts w:ascii="Times New Roman" w:eastAsia="Times New Roman" w:hAnsi="Times New Roman"/>
          <w:sz w:val="28"/>
          <w:szCs w:val="28"/>
          <w:lang w:eastAsia="ru-RU"/>
        </w:rPr>
        <w:t xml:space="preserve">ствование памяти подростка. Правила и приемы </w:t>
      </w:r>
      <w:r w:rsidR="00A95AEA">
        <w:rPr>
          <w:rFonts w:ascii="Times New Roman" w:eastAsia="Times New Roman" w:hAnsi="Times New Roman"/>
          <w:sz w:val="28"/>
          <w:szCs w:val="28"/>
          <w:lang w:eastAsia="ru-RU"/>
        </w:rPr>
        <w:t>запоминания. Сочетание труда ум</w:t>
      </w:r>
      <w:r w:rsidRPr="00015CF0">
        <w:rPr>
          <w:rFonts w:ascii="Times New Roman" w:eastAsia="Times New Roman" w:hAnsi="Times New Roman"/>
          <w:sz w:val="28"/>
          <w:szCs w:val="28"/>
          <w:lang w:eastAsia="ru-RU"/>
        </w:rPr>
        <w:t>ственного и физического.</w:t>
      </w:r>
    </w:p>
    <w:p w:rsidR="00A95AEA" w:rsidRPr="00A95AEA" w:rsidRDefault="00015CF0" w:rsidP="00015CF0">
      <w:pPr>
        <w:spacing w:after="0" w:line="360" w:lineRule="auto"/>
        <w:rPr>
          <w:rFonts w:ascii="Times New Roman" w:eastAsia="Times New Roman" w:hAnsi="Times New Roman"/>
          <w:b/>
          <w:sz w:val="28"/>
          <w:szCs w:val="28"/>
          <w:lang w:eastAsia="ru-RU"/>
        </w:rPr>
      </w:pPr>
      <w:r w:rsidRPr="00015CF0">
        <w:rPr>
          <w:rFonts w:ascii="Times New Roman" w:eastAsia="Times New Roman" w:hAnsi="Times New Roman"/>
          <w:b/>
          <w:sz w:val="28"/>
          <w:szCs w:val="28"/>
          <w:lang w:eastAsia="ru-RU"/>
        </w:rPr>
        <w:t xml:space="preserve">Тема 14. Речевой этикет </w:t>
      </w:r>
    </w:p>
    <w:p w:rsidR="00A95AEA" w:rsidRDefault="00015CF0" w:rsidP="00A95AEA">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Средства речи и правила их использования в разных жизненных ситуациях. Начало, основная часть и завершение беседы. Употребление личных местоимений ты и вы. Правила знакомства детей и взрослых. Обращения с просьбой к незнакомым людям в магазине, на транспорте. Формы обращения. Правила об</w:t>
      </w:r>
      <w:r w:rsidR="00A95AEA">
        <w:rPr>
          <w:rFonts w:ascii="Times New Roman" w:eastAsia="Times New Roman" w:hAnsi="Times New Roman"/>
          <w:sz w:val="28"/>
          <w:szCs w:val="28"/>
          <w:lang w:eastAsia="ru-RU"/>
        </w:rPr>
        <w:t>щения подростков. Что зна</w:t>
      </w:r>
      <w:r w:rsidRPr="00015CF0">
        <w:rPr>
          <w:rFonts w:ascii="Times New Roman" w:eastAsia="Times New Roman" w:hAnsi="Times New Roman"/>
          <w:sz w:val="28"/>
          <w:szCs w:val="28"/>
          <w:lang w:eastAsia="ru-RU"/>
        </w:rPr>
        <w:t>чит быть эрудированным собеседником. Значим</w:t>
      </w:r>
      <w:r w:rsidR="00A95AEA">
        <w:rPr>
          <w:rFonts w:ascii="Times New Roman" w:eastAsia="Times New Roman" w:hAnsi="Times New Roman"/>
          <w:sz w:val="28"/>
          <w:szCs w:val="28"/>
          <w:lang w:eastAsia="ru-RU"/>
        </w:rPr>
        <w:t>ость излагаемой информации. Пра</w:t>
      </w:r>
      <w:r w:rsidRPr="00015CF0">
        <w:rPr>
          <w:rFonts w:ascii="Times New Roman" w:eastAsia="Times New Roman" w:hAnsi="Times New Roman"/>
          <w:sz w:val="28"/>
          <w:szCs w:val="28"/>
          <w:lang w:eastAsia="ru-RU"/>
        </w:rPr>
        <w:t>вила беседы. Человека красят не столько слова, сколько дела. Этикет разговора по телефону.</w:t>
      </w:r>
    </w:p>
    <w:p w:rsidR="00A95AEA" w:rsidRPr="00A95AEA" w:rsidRDefault="00015CF0" w:rsidP="00A95AEA">
      <w:pPr>
        <w:spacing w:after="0" w:line="360" w:lineRule="auto"/>
        <w:rPr>
          <w:rFonts w:ascii="Times New Roman" w:eastAsia="Times New Roman" w:hAnsi="Times New Roman"/>
          <w:b/>
          <w:sz w:val="28"/>
          <w:szCs w:val="28"/>
          <w:lang w:eastAsia="ru-RU"/>
        </w:rPr>
      </w:pPr>
      <w:r w:rsidRPr="00A95AEA">
        <w:rPr>
          <w:rFonts w:ascii="Times New Roman" w:eastAsia="Times New Roman" w:hAnsi="Times New Roman"/>
          <w:b/>
          <w:sz w:val="28"/>
          <w:szCs w:val="28"/>
          <w:lang w:eastAsia="ru-RU"/>
        </w:rPr>
        <w:t xml:space="preserve">Тема 15. Мои права и обязанности </w:t>
      </w:r>
    </w:p>
    <w:p w:rsidR="00777D59" w:rsidRDefault="00015CF0" w:rsidP="00A95AEA">
      <w:pPr>
        <w:spacing w:after="0" w:line="360" w:lineRule="auto"/>
        <w:rPr>
          <w:rFonts w:ascii="Times New Roman" w:eastAsia="Times New Roman" w:hAnsi="Times New Roman"/>
          <w:sz w:val="28"/>
          <w:szCs w:val="28"/>
          <w:lang w:eastAsia="ru-RU"/>
        </w:rPr>
      </w:pPr>
      <w:r w:rsidRPr="00015CF0">
        <w:rPr>
          <w:rFonts w:ascii="Times New Roman" w:eastAsia="Times New Roman" w:hAnsi="Times New Roman"/>
          <w:sz w:val="28"/>
          <w:szCs w:val="28"/>
          <w:lang w:eastAsia="ru-RU"/>
        </w:rPr>
        <w:t>Права и обязанности учащихся. Соблюдение прав</w:t>
      </w:r>
      <w:r w:rsidR="00A95AEA">
        <w:rPr>
          <w:rFonts w:ascii="Times New Roman" w:eastAsia="Times New Roman" w:hAnsi="Times New Roman"/>
          <w:sz w:val="28"/>
          <w:szCs w:val="28"/>
          <w:lang w:eastAsia="ru-RU"/>
        </w:rPr>
        <w:t>ил школьного распорядка. Обязан</w:t>
      </w:r>
      <w:r w:rsidRPr="00015CF0">
        <w:rPr>
          <w:rFonts w:ascii="Times New Roman" w:eastAsia="Times New Roman" w:hAnsi="Times New Roman"/>
          <w:sz w:val="28"/>
          <w:szCs w:val="28"/>
          <w:lang w:eastAsia="ru-RU"/>
        </w:rPr>
        <w:t>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w:t>
      </w:r>
      <w:r w:rsidR="00A95AEA">
        <w:rPr>
          <w:rFonts w:ascii="Times New Roman" w:eastAsia="Times New Roman" w:hAnsi="Times New Roman"/>
          <w:sz w:val="28"/>
          <w:szCs w:val="28"/>
          <w:lang w:eastAsia="ru-RU"/>
        </w:rPr>
        <w:t>ершеннолетних и защите их прав.</w:t>
      </w:r>
    </w:p>
    <w:p w:rsidR="00A95AEA" w:rsidRDefault="00A95AEA" w:rsidP="00A95AEA">
      <w:pPr>
        <w:spacing w:after="0" w:line="360" w:lineRule="auto"/>
        <w:rPr>
          <w:rFonts w:ascii="Times New Roman" w:eastAsia="Times New Roman" w:hAnsi="Times New Roman"/>
          <w:sz w:val="28"/>
          <w:szCs w:val="28"/>
          <w:lang w:eastAsia="ru-RU"/>
        </w:rPr>
      </w:pPr>
    </w:p>
    <w:p w:rsidR="00A95AEA" w:rsidRPr="00A95AEA" w:rsidRDefault="00A95AEA" w:rsidP="00A95AEA">
      <w:pPr>
        <w:spacing w:after="0" w:line="360" w:lineRule="auto"/>
        <w:rPr>
          <w:rFonts w:ascii="Times New Roman" w:eastAsia="Times New Roman" w:hAnsi="Times New Roman"/>
          <w:sz w:val="28"/>
          <w:szCs w:val="28"/>
          <w:lang w:eastAsia="ru-RU"/>
        </w:rPr>
      </w:pPr>
    </w:p>
    <w:p w:rsidR="00777D59" w:rsidRDefault="006821ED">
      <w:pPr>
        <w:pStyle w:val="2"/>
        <w:ind w:left="567" w:firstLine="0"/>
      </w:pPr>
      <w:bookmarkStart w:id="445" w:name="_Toc410654043"/>
      <w:bookmarkStart w:id="446" w:name="_Toc31893470"/>
      <w:bookmarkStart w:id="447" w:name="_Toc31898650"/>
      <w:r>
        <w:t xml:space="preserve">2.3. </w:t>
      </w:r>
      <w:r w:rsidR="009055B1">
        <w:t>Рабочая программа воспитания</w:t>
      </w:r>
      <w:bookmarkEnd w:id="443"/>
      <w:bookmarkEnd w:id="444"/>
      <w:bookmarkEnd w:id="445"/>
      <w:bookmarkEnd w:id="446"/>
      <w:bookmarkEnd w:id="447"/>
    </w:p>
    <w:p w:rsidR="009055B1" w:rsidRDefault="009055B1" w:rsidP="00EA72C3">
      <w:pPr>
        <w:pStyle w:val="2f3"/>
        <w:keepNext/>
        <w:keepLines/>
        <w:shd w:val="clear" w:color="auto" w:fill="auto"/>
        <w:spacing w:after="609" w:line="360" w:lineRule="auto"/>
        <w:jc w:val="center"/>
      </w:pPr>
      <w:bookmarkStart w:id="448" w:name="bookmark1"/>
      <w:r>
        <w:t>ПОЯСНИТЕЛЬНАЯ ЗАПИСКА</w:t>
      </w:r>
      <w:bookmarkEnd w:id="448"/>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Данная программа воспитания направлена на решение проблем гармоничного вхождения школьников в социальный мир и налаживания ответственных взаимоотношений с окружающими их людьми. Воспитательная программа показывает, каким образом педагоги могут реализовать воспитательный потенциал их совместной с детьми деятельности.</w:t>
      </w:r>
    </w:p>
    <w:p w:rsidR="009055B1" w:rsidRPr="00EA72C3" w:rsidRDefault="009055B1" w:rsidP="00EA72C3">
      <w:pPr>
        <w:pStyle w:val="2a"/>
        <w:shd w:val="clear" w:color="auto" w:fill="auto"/>
        <w:spacing w:line="360" w:lineRule="auto"/>
        <w:ind w:firstLine="0"/>
        <w:rPr>
          <w:b w:val="0"/>
          <w:sz w:val="24"/>
          <w:szCs w:val="24"/>
        </w:rPr>
      </w:pPr>
      <w:r w:rsidRPr="00EA72C3">
        <w:rPr>
          <w:b w:val="0"/>
          <w:sz w:val="24"/>
          <w:szCs w:val="24"/>
        </w:rPr>
        <w:t>В центре программы воспитания Муниципального бюджетного общеобразовательного учреждения средней общеобразовательной школы № 1г.Зубцова находится личностное развитие обучающихся в соответствии с ФГОС общего образования, формирование у них системных знаний о различных аспектах развития России и мира. Одним из результатов реализации программы школы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готовность обучающихся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w:t>
      </w:r>
    </w:p>
    <w:p w:rsidR="009055B1" w:rsidRPr="00EA72C3" w:rsidRDefault="009055B1" w:rsidP="00EA72C3">
      <w:pPr>
        <w:pStyle w:val="2a"/>
        <w:shd w:val="clear" w:color="auto" w:fill="auto"/>
        <w:spacing w:after="900" w:line="360" w:lineRule="auto"/>
        <w:ind w:firstLine="600"/>
        <w:rPr>
          <w:b w:val="0"/>
          <w:sz w:val="24"/>
          <w:szCs w:val="24"/>
        </w:rPr>
      </w:pPr>
      <w:r w:rsidRPr="00EA72C3">
        <w:rPr>
          <w:b w:val="0"/>
          <w:sz w:val="24"/>
          <w:szCs w:val="24"/>
        </w:rPr>
        <w:t>Данная программа воспитания показывает систему работы с детьми в школе.</w:t>
      </w:r>
    </w:p>
    <w:p w:rsidR="009055B1" w:rsidRPr="00EA72C3" w:rsidRDefault="009055B1" w:rsidP="0067623F">
      <w:pPr>
        <w:pStyle w:val="2f3"/>
        <w:keepNext/>
        <w:keepLines/>
        <w:numPr>
          <w:ilvl w:val="0"/>
          <w:numId w:val="227"/>
        </w:numPr>
        <w:shd w:val="clear" w:color="auto" w:fill="auto"/>
        <w:tabs>
          <w:tab w:val="left" w:pos="2228"/>
        </w:tabs>
        <w:spacing w:after="244" w:line="360" w:lineRule="auto"/>
        <w:ind w:left="1429" w:hanging="360"/>
        <w:jc w:val="center"/>
        <w:rPr>
          <w:sz w:val="24"/>
          <w:szCs w:val="24"/>
        </w:rPr>
      </w:pPr>
      <w:bookmarkStart w:id="449" w:name="bookmark2"/>
      <w:r w:rsidRPr="00EA72C3">
        <w:rPr>
          <w:sz w:val="24"/>
          <w:szCs w:val="24"/>
        </w:rPr>
        <w:t>ОСОБЕННОСТИ ОРГАНИЗУЕМОГО В ШКОЛЕ ВОСПИТАТЕЛЬНОГО ПРОЦЕССА</w:t>
      </w:r>
      <w:bookmarkEnd w:id="449"/>
    </w:p>
    <w:p w:rsidR="009055B1" w:rsidRPr="00EA72C3" w:rsidRDefault="009055B1" w:rsidP="00EA72C3">
      <w:pPr>
        <w:pStyle w:val="a8"/>
        <w:spacing w:line="360" w:lineRule="auto"/>
        <w:jc w:val="both"/>
        <w:textAlignment w:val="baseline"/>
        <w:rPr>
          <w:rFonts w:ascii="Times New Roman" w:hAnsi="Times New Roman"/>
        </w:rPr>
      </w:pPr>
      <w:r w:rsidRPr="00EA72C3">
        <w:rPr>
          <w:rFonts w:ascii="Times New Roman" w:hAnsi="Times New Roman"/>
        </w:rPr>
        <w:t xml:space="preserve">МБОУ СОШ №1 г.Зубцова –это  школа расположенная в небольшом городе с населением менее 8000, несколько удаленная от культурных и научных центров. </w:t>
      </w:r>
    </w:p>
    <w:p w:rsidR="009055B1" w:rsidRPr="00EA72C3" w:rsidRDefault="009055B1" w:rsidP="00EA72C3">
      <w:pPr>
        <w:pStyle w:val="a8"/>
        <w:spacing w:line="360" w:lineRule="auto"/>
        <w:jc w:val="both"/>
        <w:textAlignment w:val="baseline"/>
        <w:rPr>
          <w:rFonts w:ascii="Times New Roman" w:hAnsi="Times New Roman"/>
        </w:rPr>
      </w:pPr>
      <w:r w:rsidRPr="00EA72C3">
        <w:rPr>
          <w:rFonts w:ascii="Times New Roman" w:hAnsi="Times New Roman"/>
        </w:rPr>
        <w:t>Социокультурная среда малых городов более консервативна и традиционна, чем в крупных городах, сохраняется внутреннее духовное богатство, бережное отношение к Родине и природе. Наш  школьник воспринимает природу как естественную среду собственного обитания.</w:t>
      </w:r>
    </w:p>
    <w:p w:rsidR="009055B1" w:rsidRPr="00EA72C3" w:rsidRDefault="009055B1" w:rsidP="00EA72C3">
      <w:pPr>
        <w:pStyle w:val="a8"/>
        <w:spacing w:line="360" w:lineRule="auto"/>
        <w:jc w:val="both"/>
        <w:textAlignment w:val="baseline"/>
        <w:rPr>
          <w:rFonts w:ascii="Times New Roman" w:hAnsi="Times New Roman"/>
        </w:rPr>
      </w:pPr>
      <w:r w:rsidRPr="00EA72C3">
        <w:rPr>
          <w:rFonts w:ascii="Times New Roman" w:hAnsi="Times New Roman"/>
        </w:rPr>
        <w:t xml:space="preserve"> Школа, объединяя интеллигенцию, является не только образовательным, но и культурным центром.</w:t>
      </w:r>
    </w:p>
    <w:p w:rsidR="009055B1" w:rsidRPr="00EA72C3" w:rsidRDefault="009055B1" w:rsidP="00EA72C3">
      <w:pPr>
        <w:pStyle w:val="a8"/>
        <w:spacing w:line="360" w:lineRule="auto"/>
        <w:jc w:val="both"/>
        <w:textAlignment w:val="baseline"/>
        <w:rPr>
          <w:rFonts w:ascii="Times New Roman" w:hAnsi="Times New Roman"/>
        </w:rPr>
      </w:pPr>
      <w:r w:rsidRPr="00EA72C3">
        <w:rPr>
          <w:rFonts w:ascii="Times New Roman" w:hAnsi="Times New Roman"/>
        </w:rPr>
        <w:t xml:space="preserve"> Многие  педагоги школы родились в нашем городе, учились в этой школе, теперь работают в ней. Знают личностные особенности, бытовые условия жизни учащихся, отношения в семьях, что  способствуют установлению доброжелательных и доверительных отношений между педагогами,  школьниками и их родителями. </w:t>
      </w:r>
    </w:p>
    <w:p w:rsidR="009055B1" w:rsidRPr="00EA72C3" w:rsidRDefault="009055B1" w:rsidP="00EA72C3">
      <w:pPr>
        <w:pStyle w:val="2a"/>
        <w:shd w:val="clear" w:color="auto" w:fill="auto"/>
        <w:tabs>
          <w:tab w:val="left" w:pos="813"/>
        </w:tabs>
        <w:spacing w:line="360" w:lineRule="auto"/>
        <w:ind w:left="600" w:firstLine="0"/>
        <w:rPr>
          <w:b w:val="0"/>
          <w:sz w:val="24"/>
          <w:szCs w:val="24"/>
        </w:rPr>
      </w:pPr>
      <w:r w:rsidRPr="00EA72C3">
        <w:rPr>
          <w:b w:val="0"/>
          <w:sz w:val="24"/>
          <w:szCs w:val="24"/>
        </w:rPr>
        <w:t xml:space="preserve">Социокультурное пространство школы является важным условием личностно-ориентированного воспитания обучающихся. </w:t>
      </w:r>
    </w:p>
    <w:p w:rsidR="009055B1" w:rsidRPr="00EA72C3" w:rsidRDefault="009055B1" w:rsidP="00EA72C3">
      <w:pPr>
        <w:pStyle w:val="2a"/>
        <w:shd w:val="clear" w:color="auto" w:fill="auto"/>
        <w:tabs>
          <w:tab w:val="left" w:pos="813"/>
        </w:tabs>
        <w:spacing w:line="360" w:lineRule="auto"/>
        <w:ind w:left="600" w:firstLine="0"/>
        <w:rPr>
          <w:b w:val="0"/>
          <w:sz w:val="24"/>
          <w:szCs w:val="24"/>
        </w:rPr>
      </w:pPr>
      <w:r w:rsidRPr="00EA72C3">
        <w:rPr>
          <w:b w:val="0"/>
          <w:sz w:val="24"/>
          <w:szCs w:val="24"/>
        </w:rPr>
        <w:t>Социокультурная среда школы складывается из расположенных в городе объектов культуры это расположенные в городе культурные: собор успения Божией матери, Зубцовский краеведческий музей, музей, мемориальный комплекс Победы в Великой Отечественной войне 1941-1945 годов, музей «Дорога к Пушкину», Воинские захоронения.</w:t>
      </w:r>
    </w:p>
    <w:p w:rsidR="009055B1" w:rsidRPr="00EA72C3" w:rsidRDefault="009055B1" w:rsidP="00EA72C3">
      <w:pPr>
        <w:pStyle w:val="2a"/>
        <w:shd w:val="clear" w:color="auto" w:fill="auto"/>
        <w:tabs>
          <w:tab w:val="left" w:pos="813"/>
        </w:tabs>
        <w:spacing w:line="360" w:lineRule="auto"/>
        <w:ind w:left="600" w:firstLine="0"/>
        <w:rPr>
          <w:b w:val="0"/>
          <w:sz w:val="24"/>
          <w:szCs w:val="24"/>
        </w:rPr>
      </w:pPr>
      <w:r w:rsidRPr="00EA72C3">
        <w:rPr>
          <w:b w:val="0"/>
          <w:sz w:val="24"/>
          <w:szCs w:val="24"/>
        </w:rPr>
        <w:t xml:space="preserve">  Сформировать мировоззрение, четкую жизненную позицию, социальный интеллект в одиночку невозможно. Поэтому для решения данной проблемы необходимо развивать социальное партнерство. </w:t>
      </w:r>
    </w:p>
    <w:p w:rsidR="009055B1" w:rsidRPr="00EA72C3" w:rsidRDefault="009055B1" w:rsidP="00EA72C3">
      <w:pPr>
        <w:pStyle w:val="2a"/>
        <w:shd w:val="clear" w:color="auto" w:fill="auto"/>
        <w:tabs>
          <w:tab w:val="left" w:pos="813"/>
        </w:tabs>
        <w:spacing w:line="360" w:lineRule="auto"/>
        <w:ind w:left="600" w:firstLine="0"/>
        <w:rPr>
          <w:b w:val="0"/>
          <w:sz w:val="24"/>
          <w:szCs w:val="24"/>
        </w:rPr>
      </w:pPr>
      <w:r w:rsidRPr="00EA72C3">
        <w:rPr>
          <w:b w:val="0"/>
          <w:sz w:val="24"/>
          <w:szCs w:val="24"/>
        </w:rPr>
        <w:t xml:space="preserve">   Социальными партнерами школы  являются : Дом детского творчества,</w:t>
      </w:r>
    </w:p>
    <w:p w:rsidR="009055B1" w:rsidRPr="00EA72C3" w:rsidRDefault="009055B1" w:rsidP="00EA72C3">
      <w:pPr>
        <w:pStyle w:val="2a"/>
        <w:shd w:val="clear" w:color="auto" w:fill="auto"/>
        <w:tabs>
          <w:tab w:val="left" w:pos="813"/>
        </w:tabs>
        <w:spacing w:line="360" w:lineRule="auto"/>
        <w:ind w:left="600" w:firstLine="0"/>
        <w:rPr>
          <w:rFonts w:eastAsia="Calibri"/>
          <w:b w:val="0"/>
          <w:sz w:val="24"/>
          <w:szCs w:val="24"/>
        </w:rPr>
      </w:pPr>
      <w:r w:rsidRPr="00EA72C3">
        <w:rPr>
          <w:b w:val="0"/>
          <w:sz w:val="24"/>
          <w:szCs w:val="24"/>
        </w:rPr>
        <w:t>Детская школа искусств, Детская юношеская спортивная школа, дом детского творчества обеспечивается, Администрация Зубцовского района</w:t>
      </w:r>
      <w:r w:rsidRPr="00EA72C3">
        <w:rPr>
          <w:rFonts w:eastAsia="Calibri"/>
          <w:b w:val="0"/>
          <w:sz w:val="24"/>
          <w:szCs w:val="24"/>
        </w:rPr>
        <w:t>,</w:t>
      </w:r>
      <w:r w:rsidRPr="00EA72C3">
        <w:rPr>
          <w:b w:val="0"/>
          <w:sz w:val="24"/>
          <w:szCs w:val="24"/>
        </w:rPr>
        <w:t xml:space="preserve"> КДН и ЗП, ПДН РОВД МВД «Ржевский», ГКУ ТО «ЦСПН» Зубцовского района Тверской области, ГКУ Тверской области «ЦЗН Зубцовского района»</w:t>
      </w:r>
      <w:r w:rsidRPr="00EA72C3">
        <w:rPr>
          <w:rFonts w:eastAsia="Calibri"/>
          <w:b w:val="0"/>
          <w:sz w:val="24"/>
          <w:szCs w:val="24"/>
        </w:rPr>
        <w:t xml:space="preserve">. </w:t>
      </w:r>
    </w:p>
    <w:p w:rsidR="009055B1" w:rsidRPr="00EA72C3" w:rsidRDefault="009055B1" w:rsidP="00EA72C3">
      <w:pPr>
        <w:pStyle w:val="2a"/>
        <w:shd w:val="clear" w:color="auto" w:fill="auto"/>
        <w:tabs>
          <w:tab w:val="left" w:pos="813"/>
        </w:tabs>
        <w:spacing w:line="360" w:lineRule="auto"/>
        <w:ind w:left="600" w:firstLine="0"/>
        <w:rPr>
          <w:b w:val="0"/>
          <w:sz w:val="24"/>
          <w:szCs w:val="24"/>
        </w:rPr>
      </w:pPr>
      <w:r w:rsidRPr="00EA72C3">
        <w:rPr>
          <w:rFonts w:eastAsia="Calibri"/>
          <w:b w:val="0"/>
          <w:sz w:val="24"/>
          <w:szCs w:val="24"/>
        </w:rPr>
        <w:t xml:space="preserve">Учащиеся школы принимают участие в проектах, конкурсах и мероприятиях </w:t>
      </w:r>
      <w:r w:rsidRPr="00EA72C3">
        <w:rPr>
          <w:b w:val="0"/>
          <w:sz w:val="24"/>
          <w:szCs w:val="24"/>
        </w:rPr>
        <w:t xml:space="preserve">разного уровня:    </w:t>
      </w:r>
      <w:r w:rsidRPr="00EA72C3">
        <w:rPr>
          <w:rFonts w:eastAsia="Calibri"/>
          <w:b w:val="0"/>
          <w:sz w:val="24"/>
          <w:szCs w:val="24"/>
        </w:rPr>
        <w:t xml:space="preserve">Также </w:t>
      </w:r>
      <w:r w:rsidRPr="00EA72C3">
        <w:rPr>
          <w:b w:val="0"/>
          <w:iCs/>
          <w:w w:val="0"/>
          <w:sz w:val="24"/>
          <w:szCs w:val="24"/>
        </w:rPr>
        <w:t xml:space="preserve">принимаем активное участие в проектах </w:t>
      </w:r>
      <w:r w:rsidRPr="00EA72C3">
        <w:rPr>
          <w:rFonts w:eastAsia="Calibri"/>
          <w:b w:val="0"/>
          <w:sz w:val="24"/>
          <w:szCs w:val="24"/>
        </w:rPr>
        <w:t xml:space="preserve">Российского движения школьников. </w:t>
      </w:r>
    </w:p>
    <w:p w:rsidR="009055B1" w:rsidRPr="00EA72C3" w:rsidRDefault="009055B1" w:rsidP="00EA72C3">
      <w:pPr>
        <w:spacing w:line="360" w:lineRule="auto"/>
        <w:jc w:val="both"/>
        <w:rPr>
          <w:rFonts w:ascii="Times New Roman" w:hAnsi="Times New Roman"/>
          <w:iCs/>
          <w:w w:val="0"/>
          <w:sz w:val="24"/>
          <w:szCs w:val="24"/>
        </w:rPr>
      </w:pPr>
      <w:r w:rsidRPr="00EA72C3">
        <w:rPr>
          <w:rFonts w:ascii="Times New Roman" w:hAnsi="Times New Roman"/>
          <w:sz w:val="24"/>
          <w:szCs w:val="24"/>
        </w:rPr>
        <w:t xml:space="preserve"> В школе функционируют отряды Юных инспекторов дорожного движения и    отряд юнармейского движения «Доблесть». Работает школьный краеведческий музей.</w:t>
      </w:r>
    </w:p>
    <w:p w:rsidR="009055B1" w:rsidRPr="00EA72C3" w:rsidRDefault="009055B1" w:rsidP="00EA72C3">
      <w:pPr>
        <w:pStyle w:val="2a"/>
        <w:shd w:val="clear" w:color="auto" w:fill="auto"/>
        <w:spacing w:line="360" w:lineRule="auto"/>
        <w:ind w:firstLine="0"/>
        <w:rPr>
          <w:b w:val="0"/>
          <w:sz w:val="24"/>
          <w:szCs w:val="24"/>
        </w:rPr>
      </w:pPr>
      <w:r w:rsidRPr="00EA72C3">
        <w:rPr>
          <w:b w:val="0"/>
          <w:sz w:val="24"/>
          <w:szCs w:val="24"/>
        </w:rPr>
        <w:t>Процесс воспитания в МБОУ СОШ №1 основывается на следующих принципах взаимодействия педагогов и школьников:</w:t>
      </w:r>
    </w:p>
    <w:p w:rsidR="009055B1" w:rsidRPr="00EA72C3" w:rsidRDefault="009055B1" w:rsidP="0067623F">
      <w:pPr>
        <w:pStyle w:val="2a"/>
        <w:numPr>
          <w:ilvl w:val="0"/>
          <w:numId w:val="228"/>
        </w:numPr>
        <w:shd w:val="clear" w:color="auto" w:fill="auto"/>
        <w:tabs>
          <w:tab w:val="left" w:pos="813"/>
        </w:tabs>
        <w:spacing w:line="360" w:lineRule="auto"/>
        <w:ind w:left="1571" w:hanging="360"/>
        <w:rPr>
          <w:b w:val="0"/>
          <w:sz w:val="24"/>
          <w:szCs w:val="24"/>
        </w:rPr>
      </w:pPr>
      <w:r w:rsidRPr="00EA72C3">
        <w:rPr>
          <w:b w:val="0"/>
          <w:sz w:val="24"/>
          <w:szCs w:val="24"/>
        </w:rPr>
        <w:t>неукоснительное соблюдение законности и прав семьи и ребенка, соблюдения конфиденциальности информации о ребенке и семье, приоритета безопасности ребенка при нахождении в образовательной организации;</w:t>
      </w:r>
    </w:p>
    <w:p w:rsidR="009055B1" w:rsidRPr="00EA72C3" w:rsidRDefault="009055B1" w:rsidP="0067623F">
      <w:pPr>
        <w:pStyle w:val="2a"/>
        <w:numPr>
          <w:ilvl w:val="0"/>
          <w:numId w:val="228"/>
        </w:numPr>
        <w:shd w:val="clear" w:color="auto" w:fill="auto"/>
        <w:tabs>
          <w:tab w:val="left" w:pos="813"/>
        </w:tabs>
        <w:spacing w:line="360" w:lineRule="auto"/>
        <w:ind w:left="1571" w:hanging="360"/>
        <w:rPr>
          <w:b w:val="0"/>
          <w:sz w:val="24"/>
          <w:szCs w:val="24"/>
        </w:rPr>
      </w:pPr>
      <w:r w:rsidRPr="00EA72C3">
        <w:rPr>
          <w:b w:val="0"/>
          <w:sz w:val="24"/>
          <w:szCs w:val="24"/>
        </w:rPr>
        <w:t>ориентир на создание в образовательной организации психологически комфортной среды для каждого ребенка и взрослого, без которой невозможно конструктивное взаимодействие школьников и педагогов;</w:t>
      </w:r>
    </w:p>
    <w:p w:rsidR="009055B1" w:rsidRPr="00EA72C3" w:rsidRDefault="009055B1" w:rsidP="0067623F">
      <w:pPr>
        <w:pStyle w:val="2a"/>
        <w:numPr>
          <w:ilvl w:val="0"/>
          <w:numId w:val="228"/>
        </w:numPr>
        <w:shd w:val="clear" w:color="auto" w:fill="auto"/>
        <w:tabs>
          <w:tab w:val="left" w:pos="813"/>
        </w:tabs>
        <w:spacing w:line="360" w:lineRule="auto"/>
        <w:ind w:left="1571" w:hanging="360"/>
        <w:rPr>
          <w:b w:val="0"/>
          <w:sz w:val="24"/>
          <w:szCs w:val="24"/>
        </w:rPr>
      </w:pPr>
      <w:r w:rsidRPr="00EA72C3">
        <w:rPr>
          <w:b w:val="0"/>
          <w:sz w:val="24"/>
          <w:szCs w:val="24"/>
        </w:rPr>
        <w:t>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позитивными эмоциями и доверительными отношениями друг к другу;</w:t>
      </w:r>
    </w:p>
    <w:p w:rsidR="009055B1" w:rsidRPr="00EA72C3" w:rsidRDefault="009055B1" w:rsidP="0067623F">
      <w:pPr>
        <w:pStyle w:val="2a"/>
        <w:numPr>
          <w:ilvl w:val="0"/>
          <w:numId w:val="228"/>
        </w:numPr>
        <w:shd w:val="clear" w:color="auto" w:fill="auto"/>
        <w:tabs>
          <w:tab w:val="left" w:pos="813"/>
        </w:tabs>
        <w:spacing w:line="360" w:lineRule="auto"/>
        <w:ind w:left="1571" w:hanging="360"/>
        <w:rPr>
          <w:b w:val="0"/>
          <w:sz w:val="24"/>
          <w:szCs w:val="24"/>
        </w:rPr>
      </w:pPr>
      <w:r w:rsidRPr="00EA72C3">
        <w:rPr>
          <w:b w:val="0"/>
          <w:sz w:val="24"/>
          <w:szCs w:val="24"/>
        </w:rPr>
        <w:t>организация основных совместных дел школьников и педагогов как предмета совместной заботы и взрослых, и детей;</w:t>
      </w:r>
    </w:p>
    <w:p w:rsidR="009055B1" w:rsidRPr="00EA72C3" w:rsidRDefault="009055B1" w:rsidP="0067623F">
      <w:pPr>
        <w:pStyle w:val="2a"/>
        <w:numPr>
          <w:ilvl w:val="0"/>
          <w:numId w:val="228"/>
        </w:numPr>
        <w:shd w:val="clear" w:color="auto" w:fill="auto"/>
        <w:tabs>
          <w:tab w:val="left" w:pos="813"/>
        </w:tabs>
        <w:spacing w:line="360" w:lineRule="auto"/>
        <w:ind w:left="1571" w:hanging="360"/>
        <w:rPr>
          <w:b w:val="0"/>
          <w:sz w:val="24"/>
          <w:szCs w:val="24"/>
        </w:rPr>
      </w:pPr>
      <w:r w:rsidRPr="00EA72C3">
        <w:rPr>
          <w:b w:val="0"/>
          <w:sz w:val="24"/>
          <w:szCs w:val="24"/>
        </w:rPr>
        <w:t>системность, целесообразность и нешаблонность воспитания как условия его эффективности.</w:t>
      </w:r>
    </w:p>
    <w:p w:rsidR="009055B1" w:rsidRPr="00EA72C3" w:rsidRDefault="009055B1" w:rsidP="00EA72C3">
      <w:pPr>
        <w:pStyle w:val="2a"/>
        <w:shd w:val="clear" w:color="auto" w:fill="auto"/>
        <w:tabs>
          <w:tab w:val="left" w:pos="813"/>
        </w:tabs>
        <w:spacing w:line="360" w:lineRule="auto"/>
        <w:ind w:firstLine="0"/>
        <w:rPr>
          <w:b w:val="0"/>
          <w:sz w:val="24"/>
          <w:szCs w:val="24"/>
        </w:rPr>
      </w:pPr>
    </w:p>
    <w:p w:rsidR="009055B1" w:rsidRPr="00EA72C3" w:rsidRDefault="009055B1" w:rsidP="00EA72C3">
      <w:pPr>
        <w:pStyle w:val="2a"/>
        <w:shd w:val="clear" w:color="auto" w:fill="auto"/>
        <w:spacing w:line="360" w:lineRule="auto"/>
        <w:ind w:firstLine="760"/>
        <w:rPr>
          <w:b w:val="0"/>
          <w:sz w:val="24"/>
          <w:szCs w:val="24"/>
        </w:rPr>
      </w:pPr>
      <w:r w:rsidRPr="00EA72C3">
        <w:rPr>
          <w:b w:val="0"/>
          <w:sz w:val="24"/>
          <w:szCs w:val="24"/>
        </w:rPr>
        <w:t>Основными традициями воспитания в МБОУ СОШ №1 являются следующие мероприятия:</w:t>
      </w:r>
    </w:p>
    <w:p w:rsidR="009055B1" w:rsidRPr="00EA72C3" w:rsidRDefault="009055B1" w:rsidP="00EA72C3">
      <w:pPr>
        <w:pStyle w:val="2a"/>
        <w:shd w:val="clear" w:color="auto" w:fill="auto"/>
        <w:spacing w:line="360" w:lineRule="auto"/>
        <w:ind w:firstLine="760"/>
        <w:rPr>
          <w:b w:val="0"/>
          <w:sz w:val="24"/>
          <w:szCs w:val="24"/>
        </w:rPr>
      </w:pPr>
      <w:r w:rsidRPr="00EA72C3">
        <w:rPr>
          <w:b w:val="0"/>
          <w:sz w:val="24"/>
          <w:szCs w:val="24"/>
        </w:rPr>
        <w:t>День знаний, праздник первоклассника, посвящение в ученики (1,5, 9 классы), выставка поделок и букетов из природного материала «Дары осени», осенний бал, акция «С любовью к  старшему поколению», День учителя, День матери, мастерская деда Мороза, новогодние представления , шахматный турнир имени выдающегося выпускника школы В.В. Некрасова, Вечер встречи выпускников, «А ну-ка, девочки», «А ну-ка, парни», открытие вахты Памяти, акции «Бессмертный полк», «Георгиевская ленточка», «Свеча памяти», итоги года, последний звонок, выпускной вечер.</w:t>
      </w:r>
    </w:p>
    <w:p w:rsidR="009055B1" w:rsidRPr="00EA72C3" w:rsidRDefault="009055B1" w:rsidP="00EA72C3">
      <w:pPr>
        <w:pStyle w:val="2a"/>
        <w:shd w:val="clear" w:color="auto" w:fill="auto"/>
        <w:tabs>
          <w:tab w:val="left" w:pos="937"/>
        </w:tabs>
        <w:spacing w:line="360" w:lineRule="auto"/>
        <w:ind w:left="760" w:firstLine="0"/>
        <w:rPr>
          <w:b w:val="0"/>
          <w:sz w:val="24"/>
          <w:szCs w:val="24"/>
        </w:rPr>
      </w:pPr>
      <w:r w:rsidRPr="00EA72C3">
        <w:rPr>
          <w:b w:val="0"/>
          <w:sz w:val="24"/>
          <w:szCs w:val="24"/>
        </w:rPr>
        <w:t>Стержнем годового цикла воспитательной работы школы являются ключевые общешкольные дела, через которые осуществляется интеграция воспитательных усилий педагогов:</w:t>
      </w:r>
    </w:p>
    <w:p w:rsidR="009055B1" w:rsidRPr="00EA72C3" w:rsidRDefault="009055B1" w:rsidP="0067623F">
      <w:pPr>
        <w:pStyle w:val="2a"/>
        <w:numPr>
          <w:ilvl w:val="0"/>
          <w:numId w:val="228"/>
        </w:numPr>
        <w:shd w:val="clear" w:color="auto" w:fill="auto"/>
        <w:tabs>
          <w:tab w:val="left" w:pos="937"/>
        </w:tabs>
        <w:spacing w:line="360" w:lineRule="auto"/>
        <w:ind w:left="1571" w:hanging="360"/>
        <w:rPr>
          <w:b w:val="0"/>
          <w:sz w:val="24"/>
          <w:szCs w:val="24"/>
        </w:rPr>
      </w:pPr>
      <w:r w:rsidRPr="00EA72C3">
        <w:rPr>
          <w:b w:val="0"/>
          <w:sz w:val="24"/>
          <w:szCs w:val="24"/>
        </w:rPr>
        <w:t>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 коллективное планирование, коллективное проведение и коллективный анализ их результатов;</w:t>
      </w:r>
    </w:p>
    <w:p w:rsidR="009055B1" w:rsidRPr="00EA72C3" w:rsidRDefault="009055B1" w:rsidP="0067623F">
      <w:pPr>
        <w:pStyle w:val="2a"/>
        <w:numPr>
          <w:ilvl w:val="0"/>
          <w:numId w:val="228"/>
        </w:numPr>
        <w:shd w:val="clear" w:color="auto" w:fill="auto"/>
        <w:tabs>
          <w:tab w:val="left" w:pos="937"/>
        </w:tabs>
        <w:spacing w:line="360" w:lineRule="auto"/>
        <w:ind w:left="1571" w:hanging="360"/>
        <w:rPr>
          <w:b w:val="0"/>
          <w:sz w:val="24"/>
          <w:szCs w:val="24"/>
        </w:rPr>
      </w:pPr>
      <w:r w:rsidRPr="00EA72C3">
        <w:rPr>
          <w:b w:val="0"/>
          <w:sz w:val="24"/>
          <w:szCs w:val="24"/>
        </w:rPr>
        <w:t>в школе создаются такие условия, при которых по мере взросления ребенка увеличивается и его роль в совместных делах (от пассивного наблюдателя до организатора);</w:t>
      </w:r>
    </w:p>
    <w:p w:rsidR="009055B1" w:rsidRPr="00EA72C3" w:rsidRDefault="009055B1" w:rsidP="0067623F">
      <w:pPr>
        <w:pStyle w:val="2a"/>
        <w:numPr>
          <w:ilvl w:val="0"/>
          <w:numId w:val="228"/>
        </w:numPr>
        <w:shd w:val="clear" w:color="auto" w:fill="auto"/>
        <w:tabs>
          <w:tab w:val="left" w:pos="937"/>
        </w:tabs>
        <w:spacing w:line="360" w:lineRule="auto"/>
        <w:ind w:left="1571" w:hanging="360"/>
        <w:rPr>
          <w:b w:val="0"/>
          <w:sz w:val="24"/>
          <w:szCs w:val="24"/>
        </w:rPr>
      </w:pPr>
      <w:r w:rsidRPr="00EA72C3">
        <w:rPr>
          <w:b w:val="0"/>
          <w:sz w:val="24"/>
          <w:szCs w:val="24"/>
        </w:rPr>
        <w:t>в проведении общешкольных поощряется конструктивное межклассное и межвозрастное взаимодействие школьников, а также их социальная активность;</w:t>
      </w:r>
    </w:p>
    <w:p w:rsidR="009055B1" w:rsidRPr="00EA72C3" w:rsidRDefault="009055B1" w:rsidP="0067623F">
      <w:pPr>
        <w:pStyle w:val="2a"/>
        <w:numPr>
          <w:ilvl w:val="0"/>
          <w:numId w:val="228"/>
        </w:numPr>
        <w:shd w:val="clear" w:color="auto" w:fill="auto"/>
        <w:tabs>
          <w:tab w:val="left" w:pos="942"/>
        </w:tabs>
        <w:spacing w:line="360" w:lineRule="auto"/>
        <w:ind w:left="1571" w:hanging="360"/>
        <w:rPr>
          <w:b w:val="0"/>
          <w:sz w:val="24"/>
          <w:szCs w:val="24"/>
        </w:rPr>
      </w:pPr>
      <w:r w:rsidRPr="00EA72C3">
        <w:rPr>
          <w:b w:val="0"/>
          <w:sz w:val="24"/>
          <w:szCs w:val="24"/>
        </w:rPr>
        <w:t>педагоги школы ориентированы на формирование коллективов в рамках школьных классов, кружков, секций и иных детских объединений, на установление в них доброжелательных и товарищеских взаимоотношений;</w:t>
      </w:r>
    </w:p>
    <w:p w:rsidR="009055B1" w:rsidRPr="00EA72C3" w:rsidRDefault="009055B1" w:rsidP="0067623F">
      <w:pPr>
        <w:pStyle w:val="2a"/>
        <w:numPr>
          <w:ilvl w:val="0"/>
          <w:numId w:val="228"/>
        </w:numPr>
        <w:shd w:val="clear" w:color="auto" w:fill="auto"/>
        <w:tabs>
          <w:tab w:val="left" w:pos="937"/>
        </w:tabs>
        <w:spacing w:after="333" w:line="360" w:lineRule="auto"/>
        <w:ind w:left="1571" w:hanging="360"/>
        <w:rPr>
          <w:b w:val="0"/>
          <w:sz w:val="24"/>
          <w:szCs w:val="24"/>
        </w:rPr>
      </w:pPr>
      <w:r w:rsidRPr="00EA72C3">
        <w:rPr>
          <w:b w:val="0"/>
          <w:sz w:val="24"/>
          <w:szCs w:val="24"/>
        </w:rPr>
        <w:t>ключевой фигурой воспитания в школе является классный руководитель, реализующий по отношению к детям защитную, личностно развивающую, организационную, посредническую (в разрешении конфликтов) функции.</w:t>
      </w:r>
    </w:p>
    <w:p w:rsidR="009055B1" w:rsidRPr="00EA72C3" w:rsidRDefault="009055B1" w:rsidP="0067623F">
      <w:pPr>
        <w:pStyle w:val="a8"/>
        <w:widowControl w:val="0"/>
        <w:numPr>
          <w:ilvl w:val="0"/>
          <w:numId w:val="228"/>
        </w:numPr>
        <w:spacing w:line="360" w:lineRule="auto"/>
        <w:ind w:left="1571" w:hanging="360"/>
        <w:jc w:val="both"/>
        <w:rPr>
          <w:rFonts w:ascii="Times New Roman" w:hAnsi="Times New Roman"/>
        </w:rPr>
      </w:pPr>
      <w:r w:rsidRPr="00EA72C3">
        <w:rPr>
          <w:rFonts w:ascii="Times New Roman" w:hAnsi="Times New Roman"/>
        </w:rPr>
        <w:t>-  ключевые общешкольные дела, через которые осуществляется интеграция воспитательных усилий педагогов;</w:t>
      </w:r>
    </w:p>
    <w:p w:rsidR="009055B1" w:rsidRPr="00EA72C3" w:rsidRDefault="009055B1" w:rsidP="0067623F">
      <w:pPr>
        <w:pStyle w:val="a8"/>
        <w:widowControl w:val="0"/>
        <w:numPr>
          <w:ilvl w:val="0"/>
          <w:numId w:val="228"/>
        </w:numPr>
        <w:spacing w:line="360" w:lineRule="auto"/>
        <w:ind w:left="1571" w:hanging="360"/>
        <w:jc w:val="both"/>
        <w:rPr>
          <w:rFonts w:ascii="Times New Roman" w:hAnsi="Times New Roman"/>
        </w:rPr>
      </w:pPr>
      <w:r w:rsidRPr="00EA72C3">
        <w:rPr>
          <w:rFonts w:ascii="Times New Roman" w:hAnsi="Times New Roman"/>
        </w:rPr>
        <w:t xml:space="preserve">  -  коллективная разработка, коллективное планирование, коллективное проведение и коллективный анализ  результатов каждого ключевого дела и большинства используемых для воспитания других совместных дел педагогов и школьников;</w:t>
      </w:r>
    </w:p>
    <w:p w:rsidR="009055B1" w:rsidRPr="00EA72C3" w:rsidRDefault="009055B1" w:rsidP="0067623F">
      <w:pPr>
        <w:pStyle w:val="a8"/>
        <w:widowControl w:val="0"/>
        <w:numPr>
          <w:ilvl w:val="0"/>
          <w:numId w:val="228"/>
        </w:numPr>
        <w:spacing w:line="360" w:lineRule="auto"/>
        <w:ind w:left="1571" w:hanging="360"/>
        <w:jc w:val="both"/>
        <w:rPr>
          <w:rFonts w:ascii="Times New Roman" w:hAnsi="Times New Roman"/>
        </w:rPr>
      </w:pPr>
      <w:r w:rsidRPr="00EA72C3">
        <w:rPr>
          <w:rFonts w:ascii="Times New Roman" w:hAnsi="Times New Roman"/>
        </w:rPr>
        <w:t xml:space="preserve">  - создание таких условий, при которых по мере взросления ребенка увеличивается и его роль в совместных делах (от пассивного наблюдателя до организатора);</w:t>
      </w:r>
    </w:p>
    <w:p w:rsidR="009055B1" w:rsidRPr="00EA72C3" w:rsidRDefault="009055B1" w:rsidP="0067623F">
      <w:pPr>
        <w:pStyle w:val="a8"/>
        <w:widowControl w:val="0"/>
        <w:numPr>
          <w:ilvl w:val="0"/>
          <w:numId w:val="228"/>
        </w:numPr>
        <w:spacing w:line="360" w:lineRule="auto"/>
        <w:ind w:left="1571" w:hanging="360"/>
        <w:jc w:val="both"/>
        <w:rPr>
          <w:rFonts w:ascii="Times New Roman" w:hAnsi="Times New Roman"/>
        </w:rPr>
      </w:pPr>
      <w:r w:rsidRPr="00EA72C3">
        <w:rPr>
          <w:rFonts w:ascii="Times New Roman" w:hAnsi="Times New Roman"/>
        </w:rPr>
        <w:t xml:space="preserve">  - ориентирование педагогов школы на формирование коллективов в рамках школьных классов, кружков, студий, секций и иных детских объединений, на </w:t>
      </w:r>
      <w:r w:rsidRPr="00EA72C3">
        <w:rPr>
          <w:rFonts w:ascii="Times New Roman" w:hAnsi="Times New Roman"/>
          <w:w w:val="0"/>
        </w:rPr>
        <w:t>установление в них доброжелательных и товарищеских взаимоотношений;</w:t>
      </w:r>
    </w:p>
    <w:p w:rsidR="009055B1" w:rsidRPr="00EA72C3" w:rsidRDefault="009055B1" w:rsidP="0067623F">
      <w:pPr>
        <w:pStyle w:val="a8"/>
        <w:widowControl w:val="0"/>
        <w:numPr>
          <w:ilvl w:val="0"/>
          <w:numId w:val="228"/>
        </w:numPr>
        <w:spacing w:line="360" w:lineRule="auto"/>
        <w:ind w:left="1571" w:hanging="360"/>
        <w:jc w:val="both"/>
        <w:rPr>
          <w:rFonts w:ascii="Times New Roman" w:hAnsi="Times New Roman"/>
        </w:rPr>
      </w:pPr>
      <w:r w:rsidRPr="00EA72C3">
        <w:rPr>
          <w:rFonts w:ascii="Times New Roman" w:hAnsi="Times New Roman"/>
        </w:rPr>
        <w:t xml:space="preserve">  - явление ключевой фигурой воспитания в школе  классного руководителя, реализующего по отношению к детям защитную, личностно развивающую, организационную, посредническую  функции.</w:t>
      </w:r>
    </w:p>
    <w:p w:rsidR="009055B1" w:rsidRPr="00EA72C3" w:rsidRDefault="009055B1" w:rsidP="0067623F">
      <w:pPr>
        <w:pStyle w:val="2f3"/>
        <w:keepNext/>
        <w:keepLines/>
        <w:numPr>
          <w:ilvl w:val="0"/>
          <w:numId w:val="227"/>
        </w:numPr>
        <w:shd w:val="clear" w:color="auto" w:fill="auto"/>
        <w:tabs>
          <w:tab w:val="left" w:pos="2907"/>
        </w:tabs>
        <w:spacing w:after="299" w:line="360" w:lineRule="auto"/>
        <w:ind w:left="1429" w:hanging="360"/>
        <w:jc w:val="both"/>
        <w:rPr>
          <w:sz w:val="24"/>
          <w:szCs w:val="24"/>
        </w:rPr>
      </w:pPr>
      <w:bookmarkStart w:id="450" w:name="bookmark3"/>
      <w:r w:rsidRPr="00EA72C3">
        <w:rPr>
          <w:sz w:val="24"/>
          <w:szCs w:val="24"/>
        </w:rPr>
        <w:t>ЦЕЛЬ И ЗАДАЧИ ВОСПИТАНИЯ</w:t>
      </w:r>
      <w:bookmarkEnd w:id="450"/>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 xml:space="preserve">Исходя из этого воспитательного идеала, а также основываясь на базовых для нашего общества ценностях (таких как семья, труд, отечество, природа, мир, знания, культура, здоровье, человек) формулируется общая </w:t>
      </w:r>
      <w:r w:rsidRPr="00EA72C3">
        <w:rPr>
          <w:rStyle w:val="2fb"/>
          <w:sz w:val="24"/>
          <w:szCs w:val="24"/>
        </w:rPr>
        <w:t>цель воспитания</w:t>
      </w:r>
      <w:r w:rsidRPr="00EA72C3">
        <w:rPr>
          <w:b w:val="0"/>
          <w:sz w:val="24"/>
          <w:szCs w:val="24"/>
        </w:rPr>
        <w:t xml:space="preserve"> в МБОУ СОШ №1 - личностное развитие школьников, проявляющееся:</w:t>
      </w:r>
    </w:p>
    <w:p w:rsidR="009055B1" w:rsidRPr="00EA72C3" w:rsidRDefault="009055B1" w:rsidP="0067623F">
      <w:pPr>
        <w:pStyle w:val="2a"/>
        <w:numPr>
          <w:ilvl w:val="0"/>
          <w:numId w:val="229"/>
        </w:numPr>
        <w:shd w:val="clear" w:color="auto" w:fill="auto"/>
        <w:tabs>
          <w:tab w:val="left" w:pos="927"/>
        </w:tabs>
        <w:spacing w:line="360" w:lineRule="auto"/>
        <w:ind w:left="720" w:hanging="360"/>
        <w:rPr>
          <w:b w:val="0"/>
          <w:sz w:val="24"/>
          <w:szCs w:val="24"/>
        </w:rPr>
      </w:pPr>
      <w:r w:rsidRPr="00EA72C3">
        <w:rPr>
          <w:b w:val="0"/>
          <w:sz w:val="24"/>
          <w:szCs w:val="24"/>
        </w:rPr>
        <w:t>в усвоении ими знаний основных норм, которые общество выработало на основе этих ценностей (то есть, в усвоении ими социально значимых знаний);</w:t>
      </w:r>
    </w:p>
    <w:p w:rsidR="009055B1" w:rsidRPr="00EA72C3" w:rsidRDefault="009055B1" w:rsidP="0067623F">
      <w:pPr>
        <w:pStyle w:val="2a"/>
        <w:numPr>
          <w:ilvl w:val="0"/>
          <w:numId w:val="229"/>
        </w:numPr>
        <w:shd w:val="clear" w:color="auto" w:fill="auto"/>
        <w:tabs>
          <w:tab w:val="left" w:pos="927"/>
        </w:tabs>
        <w:spacing w:line="360" w:lineRule="auto"/>
        <w:ind w:left="720" w:hanging="360"/>
        <w:rPr>
          <w:b w:val="0"/>
          <w:sz w:val="24"/>
          <w:szCs w:val="24"/>
        </w:rPr>
      </w:pPr>
      <w:r w:rsidRPr="00EA72C3">
        <w:rPr>
          <w:b w:val="0"/>
          <w:sz w:val="24"/>
          <w:szCs w:val="24"/>
        </w:rPr>
        <w:t>в развитии их позитивных отношений к этим общественным ценностям (то есть в развитии их социально значимых отношений);</w:t>
      </w:r>
    </w:p>
    <w:p w:rsidR="009055B1" w:rsidRPr="00EA72C3" w:rsidRDefault="009055B1" w:rsidP="0067623F">
      <w:pPr>
        <w:pStyle w:val="2a"/>
        <w:numPr>
          <w:ilvl w:val="0"/>
          <w:numId w:val="229"/>
        </w:numPr>
        <w:shd w:val="clear" w:color="auto" w:fill="auto"/>
        <w:tabs>
          <w:tab w:val="left" w:pos="937"/>
        </w:tabs>
        <w:spacing w:line="360" w:lineRule="auto"/>
        <w:ind w:left="720" w:hanging="360"/>
        <w:rPr>
          <w:b w:val="0"/>
          <w:sz w:val="24"/>
          <w:szCs w:val="24"/>
        </w:rPr>
      </w:pPr>
      <w:r w:rsidRPr="00EA72C3">
        <w:rPr>
          <w:b w:val="0"/>
          <w:sz w:val="24"/>
          <w:szCs w:val="24"/>
        </w:rPr>
        <w:t>в приобретении ими соответствующего этим ценностям опыта поведения, опыта применения сформированных знаний и отношений на практике (то есть в приобретении ими опыта осуществления социально значимых дел).</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Данная цель ориентирует педагогов не на обеспечение соответствия личности ребенка единому стандарту, а на обеспечение позитивной динамики развития его личности. В связи с этим важно сочетание усилий педагога по развитию личности ребенка и усилий самого ребенка по своему саморазвитию. Их сотрудничество, партнерские отношения являются важным фактором успеха</w:t>
      </w:r>
    </w:p>
    <w:p w:rsidR="009055B1" w:rsidRPr="00EA72C3" w:rsidRDefault="009055B1" w:rsidP="00EA72C3">
      <w:pPr>
        <w:pStyle w:val="2a"/>
        <w:shd w:val="clear" w:color="auto" w:fill="auto"/>
        <w:spacing w:line="360" w:lineRule="auto"/>
        <w:ind w:firstLine="0"/>
        <w:rPr>
          <w:b w:val="0"/>
          <w:sz w:val="24"/>
          <w:szCs w:val="24"/>
        </w:rPr>
      </w:pPr>
      <w:r w:rsidRPr="00EA72C3">
        <w:rPr>
          <w:b w:val="0"/>
          <w:sz w:val="24"/>
          <w:szCs w:val="24"/>
        </w:rPr>
        <w:t>в достижении цели.</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 xml:space="preserve">Конкретизация общей цели воспитания применительно к возрастным особенностям школьников позволяет выделить в ней следующие целевые </w:t>
      </w:r>
      <w:r w:rsidRPr="00EA72C3">
        <w:rPr>
          <w:rStyle w:val="2fb"/>
          <w:sz w:val="24"/>
          <w:szCs w:val="24"/>
        </w:rPr>
        <w:t>приоритеты</w:t>
      </w:r>
      <w:r w:rsidRPr="00EA72C3">
        <w:rPr>
          <w:b w:val="0"/>
          <w:sz w:val="24"/>
          <w:szCs w:val="24"/>
        </w:rPr>
        <w:t>, соответствующие трем уровням общего образования:</w:t>
      </w:r>
    </w:p>
    <w:p w:rsidR="009055B1" w:rsidRPr="00EA72C3" w:rsidRDefault="009055B1" w:rsidP="00EA72C3">
      <w:pPr>
        <w:pStyle w:val="2a"/>
        <w:shd w:val="clear" w:color="auto" w:fill="auto"/>
        <w:spacing w:line="360" w:lineRule="auto"/>
        <w:ind w:firstLine="600"/>
        <w:rPr>
          <w:b w:val="0"/>
          <w:sz w:val="24"/>
          <w:szCs w:val="24"/>
        </w:rPr>
      </w:pPr>
      <w:r w:rsidRPr="00EA72C3">
        <w:rPr>
          <w:rStyle w:val="2fb"/>
          <w:sz w:val="24"/>
          <w:szCs w:val="24"/>
        </w:rPr>
        <w:t>1.</w:t>
      </w:r>
      <w:r w:rsidRPr="00EA72C3">
        <w:rPr>
          <w:b w:val="0"/>
          <w:sz w:val="24"/>
          <w:szCs w:val="24"/>
        </w:rPr>
        <w:t xml:space="preserve"> В воспитании детей младшего школьного возраста </w:t>
      </w:r>
      <w:r w:rsidRPr="00EA72C3">
        <w:rPr>
          <w:rStyle w:val="2fb"/>
          <w:sz w:val="24"/>
          <w:szCs w:val="24"/>
        </w:rPr>
        <w:t>(уровень начального общего образования)</w:t>
      </w:r>
      <w:r w:rsidRPr="00EA72C3">
        <w:rPr>
          <w:b w:val="0"/>
          <w:sz w:val="24"/>
          <w:szCs w:val="24"/>
        </w:rPr>
        <w:t xml:space="preserve"> таким целевым приоритетом является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Выделение данного приоритета связано с особенностями детей младшего школьного возраста: с их потребностью самоутвердиться в своем новом социальном статусе - статусе школьника, то есть научиться соответствовать предъявляемым к носителям данного статуса нормам и принятым традициям поведения. Такого рода нормы и традиции задаются в школе педагогами и воспринимаются детьми именно как нормы и традиции поведения школьника. Знание их станет базой для развития социально значимых отношений школьников и накопления ими опыта осуществления социально значимых дел и в дальнейшем, в подростковом и юношеском возрасте. К наиболее важным из них относятся следующие:</w:t>
      </w:r>
    </w:p>
    <w:p w:rsidR="009055B1" w:rsidRPr="00EA72C3" w:rsidRDefault="009055B1" w:rsidP="0067623F">
      <w:pPr>
        <w:pStyle w:val="2a"/>
        <w:numPr>
          <w:ilvl w:val="0"/>
          <w:numId w:val="228"/>
        </w:numPr>
        <w:shd w:val="clear" w:color="auto" w:fill="auto"/>
        <w:tabs>
          <w:tab w:val="left" w:pos="931"/>
        </w:tabs>
        <w:spacing w:line="360" w:lineRule="auto"/>
        <w:ind w:left="1571" w:hanging="360"/>
        <w:rPr>
          <w:b w:val="0"/>
          <w:sz w:val="24"/>
          <w:szCs w:val="24"/>
        </w:rPr>
      </w:pPr>
      <w:r w:rsidRPr="00EA72C3">
        <w:rPr>
          <w:b w:val="0"/>
          <w:sz w:val="24"/>
          <w:szCs w:val="24"/>
        </w:rPr>
        <w:t>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ребёнка домашнюю работу, помогая старшим;</w:t>
      </w:r>
    </w:p>
    <w:p w:rsidR="009055B1" w:rsidRPr="00EA72C3" w:rsidRDefault="009055B1" w:rsidP="0067623F">
      <w:pPr>
        <w:pStyle w:val="2a"/>
        <w:numPr>
          <w:ilvl w:val="0"/>
          <w:numId w:val="228"/>
        </w:numPr>
        <w:shd w:val="clear" w:color="auto" w:fill="auto"/>
        <w:tabs>
          <w:tab w:val="left" w:pos="931"/>
        </w:tabs>
        <w:spacing w:line="360" w:lineRule="auto"/>
        <w:ind w:left="1571" w:hanging="360"/>
        <w:rPr>
          <w:b w:val="0"/>
          <w:sz w:val="24"/>
          <w:szCs w:val="24"/>
        </w:rPr>
      </w:pPr>
      <w:r w:rsidRPr="00EA72C3">
        <w:rPr>
          <w:b w:val="0"/>
          <w:sz w:val="24"/>
          <w:szCs w:val="24"/>
        </w:rPr>
        <w:t>быть трудолюбивым, следуя принципу «делу — время, потехе — час» как в учебных занятиях, так и в домашних делах, доводить начатое дело до конца;</w:t>
      </w:r>
    </w:p>
    <w:p w:rsidR="009055B1" w:rsidRPr="00EA72C3" w:rsidRDefault="009055B1" w:rsidP="0067623F">
      <w:pPr>
        <w:pStyle w:val="2a"/>
        <w:numPr>
          <w:ilvl w:val="0"/>
          <w:numId w:val="228"/>
        </w:numPr>
        <w:shd w:val="clear" w:color="auto" w:fill="auto"/>
        <w:tabs>
          <w:tab w:val="left" w:pos="931"/>
        </w:tabs>
        <w:spacing w:line="360" w:lineRule="auto"/>
        <w:ind w:left="1571" w:hanging="360"/>
        <w:rPr>
          <w:b w:val="0"/>
          <w:sz w:val="24"/>
          <w:szCs w:val="24"/>
        </w:rPr>
      </w:pPr>
      <w:r w:rsidRPr="00EA72C3">
        <w:rPr>
          <w:b w:val="0"/>
          <w:sz w:val="24"/>
          <w:szCs w:val="24"/>
        </w:rPr>
        <w:t>знать и любить свою Родину - свой родной дом, двор, улицу, город, село, свою страну;</w:t>
      </w:r>
    </w:p>
    <w:p w:rsidR="009055B1" w:rsidRPr="00EA72C3" w:rsidRDefault="009055B1" w:rsidP="0067623F">
      <w:pPr>
        <w:pStyle w:val="2a"/>
        <w:numPr>
          <w:ilvl w:val="0"/>
          <w:numId w:val="228"/>
        </w:numPr>
        <w:shd w:val="clear" w:color="auto" w:fill="auto"/>
        <w:tabs>
          <w:tab w:val="left" w:pos="937"/>
        </w:tabs>
        <w:spacing w:line="360" w:lineRule="auto"/>
        <w:ind w:left="1571" w:hanging="360"/>
        <w:rPr>
          <w:b w:val="0"/>
          <w:sz w:val="24"/>
          <w:szCs w:val="24"/>
        </w:rPr>
      </w:pPr>
      <w:r w:rsidRPr="00EA72C3">
        <w:rPr>
          <w:b w:val="0"/>
          <w:sz w:val="24"/>
          <w:szCs w:val="24"/>
        </w:rPr>
        <w:t>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водоёмы);</w:t>
      </w:r>
    </w:p>
    <w:p w:rsidR="009055B1" w:rsidRPr="00EA72C3" w:rsidRDefault="009055B1" w:rsidP="0067623F">
      <w:pPr>
        <w:pStyle w:val="2a"/>
        <w:numPr>
          <w:ilvl w:val="0"/>
          <w:numId w:val="228"/>
        </w:numPr>
        <w:shd w:val="clear" w:color="auto" w:fill="auto"/>
        <w:tabs>
          <w:tab w:val="left" w:pos="931"/>
        </w:tabs>
        <w:spacing w:line="360" w:lineRule="auto"/>
        <w:ind w:left="1571" w:hanging="360"/>
        <w:rPr>
          <w:b w:val="0"/>
          <w:sz w:val="24"/>
          <w:szCs w:val="24"/>
        </w:rPr>
      </w:pPr>
      <w:r w:rsidRPr="00EA72C3">
        <w:rPr>
          <w:b w:val="0"/>
          <w:sz w:val="24"/>
          <w:szCs w:val="24"/>
        </w:rPr>
        <w:t>проявлять миролюбие — не затевать конфликтов и стремиться решать спорные вопросы, не прибегая к силе;</w:t>
      </w:r>
    </w:p>
    <w:p w:rsidR="009055B1" w:rsidRPr="00EA72C3" w:rsidRDefault="009055B1" w:rsidP="0067623F">
      <w:pPr>
        <w:pStyle w:val="2a"/>
        <w:numPr>
          <w:ilvl w:val="0"/>
          <w:numId w:val="228"/>
        </w:numPr>
        <w:shd w:val="clear" w:color="auto" w:fill="auto"/>
        <w:tabs>
          <w:tab w:val="left" w:pos="937"/>
        </w:tabs>
        <w:spacing w:line="360" w:lineRule="auto"/>
        <w:ind w:left="1571" w:hanging="360"/>
        <w:rPr>
          <w:b w:val="0"/>
          <w:sz w:val="24"/>
          <w:szCs w:val="24"/>
        </w:rPr>
      </w:pPr>
      <w:r w:rsidRPr="00EA72C3">
        <w:rPr>
          <w:b w:val="0"/>
          <w:sz w:val="24"/>
          <w:szCs w:val="24"/>
        </w:rPr>
        <w:t>стремиться узнавать что-то новое, проявлять любознательность, ценить знания;</w:t>
      </w:r>
    </w:p>
    <w:p w:rsidR="009055B1" w:rsidRPr="00EA72C3" w:rsidRDefault="009055B1" w:rsidP="0067623F">
      <w:pPr>
        <w:pStyle w:val="2a"/>
        <w:numPr>
          <w:ilvl w:val="0"/>
          <w:numId w:val="228"/>
        </w:numPr>
        <w:shd w:val="clear" w:color="auto" w:fill="auto"/>
        <w:tabs>
          <w:tab w:val="left" w:pos="952"/>
        </w:tabs>
        <w:spacing w:line="360" w:lineRule="auto"/>
        <w:ind w:left="1571" w:hanging="360"/>
        <w:rPr>
          <w:b w:val="0"/>
          <w:sz w:val="24"/>
          <w:szCs w:val="24"/>
        </w:rPr>
      </w:pPr>
      <w:r w:rsidRPr="00EA72C3">
        <w:rPr>
          <w:b w:val="0"/>
          <w:sz w:val="24"/>
          <w:szCs w:val="24"/>
        </w:rPr>
        <w:t>быть вежливым и опрятным, скромным и приветливым;</w:t>
      </w:r>
    </w:p>
    <w:p w:rsidR="009055B1" w:rsidRPr="00EA72C3" w:rsidRDefault="009055B1" w:rsidP="0067623F">
      <w:pPr>
        <w:pStyle w:val="2a"/>
        <w:numPr>
          <w:ilvl w:val="0"/>
          <w:numId w:val="228"/>
        </w:numPr>
        <w:shd w:val="clear" w:color="auto" w:fill="auto"/>
        <w:tabs>
          <w:tab w:val="left" w:pos="932"/>
        </w:tabs>
        <w:spacing w:line="360" w:lineRule="auto"/>
        <w:ind w:left="1571" w:hanging="360"/>
        <w:rPr>
          <w:b w:val="0"/>
          <w:sz w:val="24"/>
          <w:szCs w:val="24"/>
        </w:rPr>
      </w:pPr>
      <w:r w:rsidRPr="00EA72C3">
        <w:rPr>
          <w:b w:val="0"/>
          <w:sz w:val="24"/>
          <w:szCs w:val="24"/>
        </w:rPr>
        <w:t>соблюдать правила личной гигиены, режим дня, вести здоровый образ жизни;</w:t>
      </w:r>
    </w:p>
    <w:p w:rsidR="009055B1" w:rsidRPr="00EA72C3" w:rsidRDefault="009055B1" w:rsidP="0067623F">
      <w:pPr>
        <w:pStyle w:val="2a"/>
        <w:numPr>
          <w:ilvl w:val="0"/>
          <w:numId w:val="228"/>
        </w:numPr>
        <w:shd w:val="clear" w:color="auto" w:fill="auto"/>
        <w:tabs>
          <w:tab w:val="left" w:pos="931"/>
        </w:tabs>
        <w:spacing w:line="360" w:lineRule="auto"/>
        <w:ind w:left="1571" w:hanging="360"/>
        <w:rPr>
          <w:b w:val="0"/>
          <w:sz w:val="24"/>
          <w:szCs w:val="24"/>
        </w:rPr>
      </w:pPr>
      <w:r w:rsidRPr="00EA72C3">
        <w:rPr>
          <w:b w:val="0"/>
          <w:sz w:val="24"/>
          <w:szCs w:val="24"/>
        </w:rPr>
        <w:t>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9055B1" w:rsidRPr="00EA72C3" w:rsidRDefault="009055B1" w:rsidP="0067623F">
      <w:pPr>
        <w:pStyle w:val="2a"/>
        <w:numPr>
          <w:ilvl w:val="0"/>
          <w:numId w:val="228"/>
        </w:numPr>
        <w:shd w:val="clear" w:color="auto" w:fill="auto"/>
        <w:tabs>
          <w:tab w:val="left" w:pos="931"/>
        </w:tabs>
        <w:spacing w:line="360" w:lineRule="auto"/>
        <w:ind w:left="1571" w:hanging="360"/>
        <w:rPr>
          <w:b w:val="0"/>
          <w:sz w:val="24"/>
          <w:szCs w:val="24"/>
        </w:rPr>
      </w:pPr>
      <w:r w:rsidRPr="00EA72C3">
        <w:rPr>
          <w:b w:val="0"/>
          <w:sz w:val="24"/>
          <w:szCs w:val="24"/>
        </w:rPr>
        <w:t>быть уверенным в себе, открытым и общительным, не стесняться быть в чём-то непохожим на других ребят; уметь ставить перед собой цели и проявлять инициативу, отстаивать своё мнение и действовать самостоятельно, без помощи</w:t>
      </w:r>
    </w:p>
    <w:p w:rsidR="009055B1" w:rsidRPr="00EA72C3" w:rsidRDefault="009055B1" w:rsidP="00EA72C3">
      <w:pPr>
        <w:pStyle w:val="2a"/>
        <w:shd w:val="clear" w:color="auto" w:fill="auto"/>
        <w:spacing w:line="360" w:lineRule="auto"/>
        <w:ind w:firstLine="0"/>
        <w:rPr>
          <w:b w:val="0"/>
          <w:sz w:val="24"/>
          <w:szCs w:val="24"/>
        </w:rPr>
      </w:pPr>
      <w:r w:rsidRPr="00EA72C3">
        <w:rPr>
          <w:b w:val="0"/>
          <w:sz w:val="24"/>
          <w:szCs w:val="24"/>
        </w:rPr>
        <w:t>старших.</w:t>
      </w:r>
    </w:p>
    <w:p w:rsidR="009055B1" w:rsidRPr="00EA72C3" w:rsidRDefault="009055B1" w:rsidP="00EA72C3">
      <w:pPr>
        <w:pStyle w:val="2a"/>
        <w:shd w:val="clear" w:color="auto" w:fill="auto"/>
        <w:spacing w:line="360" w:lineRule="auto"/>
        <w:ind w:firstLine="740"/>
        <w:rPr>
          <w:b w:val="0"/>
          <w:sz w:val="24"/>
          <w:szCs w:val="24"/>
        </w:rPr>
      </w:pPr>
      <w:r w:rsidRPr="00EA72C3">
        <w:rPr>
          <w:b w:val="0"/>
          <w:sz w:val="24"/>
          <w:szCs w:val="24"/>
        </w:rPr>
        <w:t>Знание младшим школьником данных социальных норм и традиций, понимание важности следования им имеет особое значение для ребенка этого возраста, поскольку облегчает его вхождение в широкий социальный мир, в открывающуюся ему систему общественных отношений.</w:t>
      </w:r>
    </w:p>
    <w:p w:rsidR="009055B1" w:rsidRPr="00EA72C3" w:rsidRDefault="009055B1" w:rsidP="00EA72C3">
      <w:pPr>
        <w:pStyle w:val="2a"/>
        <w:shd w:val="clear" w:color="auto" w:fill="auto"/>
        <w:spacing w:line="360" w:lineRule="auto"/>
        <w:ind w:firstLine="600"/>
        <w:rPr>
          <w:b w:val="0"/>
          <w:sz w:val="24"/>
          <w:szCs w:val="24"/>
        </w:rPr>
      </w:pPr>
      <w:r w:rsidRPr="00EA72C3">
        <w:rPr>
          <w:rStyle w:val="2fb"/>
          <w:sz w:val="24"/>
          <w:szCs w:val="24"/>
        </w:rPr>
        <w:t>2.</w:t>
      </w:r>
      <w:r w:rsidRPr="00EA72C3">
        <w:rPr>
          <w:b w:val="0"/>
          <w:sz w:val="24"/>
          <w:szCs w:val="24"/>
        </w:rPr>
        <w:t xml:space="preserve"> В воспитании детей подросткового возраста </w:t>
      </w:r>
      <w:r w:rsidRPr="00EA72C3">
        <w:rPr>
          <w:rStyle w:val="2fb"/>
          <w:sz w:val="24"/>
          <w:szCs w:val="24"/>
        </w:rPr>
        <w:t>(уровень основного общего образования)</w:t>
      </w:r>
      <w:r w:rsidRPr="00EA72C3">
        <w:rPr>
          <w:b w:val="0"/>
          <w:sz w:val="24"/>
          <w:szCs w:val="24"/>
        </w:rPr>
        <w:t xml:space="preserve"> таким приоритетом является создание благоприятных условий для развития социально значимых отношений школьников, и, прежде всего, ценностных отношений:</w:t>
      </w:r>
    </w:p>
    <w:p w:rsidR="009055B1" w:rsidRPr="00EA72C3" w:rsidRDefault="009055B1" w:rsidP="0067623F">
      <w:pPr>
        <w:pStyle w:val="2a"/>
        <w:numPr>
          <w:ilvl w:val="0"/>
          <w:numId w:val="228"/>
        </w:numPr>
        <w:shd w:val="clear" w:color="auto" w:fill="auto"/>
        <w:tabs>
          <w:tab w:val="left" w:pos="812"/>
        </w:tabs>
        <w:spacing w:line="360" w:lineRule="auto"/>
        <w:ind w:left="1571" w:hanging="360"/>
        <w:rPr>
          <w:b w:val="0"/>
          <w:sz w:val="24"/>
          <w:szCs w:val="24"/>
        </w:rPr>
      </w:pPr>
      <w:r w:rsidRPr="00EA72C3">
        <w:rPr>
          <w:b w:val="0"/>
          <w:sz w:val="24"/>
          <w:szCs w:val="24"/>
        </w:rPr>
        <w:t>к семье как главной опоре в жизни человека и источнику его счастья;</w:t>
      </w:r>
    </w:p>
    <w:p w:rsidR="009055B1" w:rsidRPr="00EA72C3" w:rsidRDefault="009055B1" w:rsidP="0067623F">
      <w:pPr>
        <w:pStyle w:val="2a"/>
        <w:numPr>
          <w:ilvl w:val="0"/>
          <w:numId w:val="228"/>
        </w:numPr>
        <w:shd w:val="clear" w:color="auto" w:fill="auto"/>
        <w:tabs>
          <w:tab w:val="left" w:pos="801"/>
        </w:tabs>
        <w:spacing w:line="360" w:lineRule="auto"/>
        <w:ind w:left="1571" w:hanging="360"/>
        <w:rPr>
          <w:b w:val="0"/>
          <w:sz w:val="24"/>
          <w:szCs w:val="24"/>
        </w:rPr>
      </w:pPr>
      <w:r w:rsidRPr="00EA72C3">
        <w:rPr>
          <w:b w:val="0"/>
          <w:sz w:val="24"/>
          <w:szCs w:val="24"/>
        </w:rPr>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9055B1" w:rsidRPr="00EA72C3" w:rsidRDefault="009055B1" w:rsidP="0067623F">
      <w:pPr>
        <w:pStyle w:val="2a"/>
        <w:numPr>
          <w:ilvl w:val="0"/>
          <w:numId w:val="228"/>
        </w:numPr>
        <w:shd w:val="clear" w:color="auto" w:fill="auto"/>
        <w:tabs>
          <w:tab w:val="left" w:pos="801"/>
        </w:tabs>
        <w:spacing w:line="360" w:lineRule="auto"/>
        <w:ind w:left="1571" w:hanging="360"/>
        <w:rPr>
          <w:b w:val="0"/>
          <w:sz w:val="24"/>
          <w:szCs w:val="24"/>
        </w:rPr>
      </w:pPr>
      <w:r w:rsidRPr="00EA72C3">
        <w:rPr>
          <w:b w:val="0"/>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9055B1" w:rsidRPr="00EA72C3" w:rsidRDefault="009055B1" w:rsidP="0067623F">
      <w:pPr>
        <w:pStyle w:val="2a"/>
        <w:numPr>
          <w:ilvl w:val="0"/>
          <w:numId w:val="228"/>
        </w:numPr>
        <w:shd w:val="clear" w:color="auto" w:fill="auto"/>
        <w:tabs>
          <w:tab w:val="left" w:pos="801"/>
        </w:tabs>
        <w:spacing w:line="360" w:lineRule="auto"/>
        <w:ind w:left="1571" w:hanging="360"/>
        <w:rPr>
          <w:b w:val="0"/>
          <w:sz w:val="24"/>
          <w:szCs w:val="24"/>
        </w:rPr>
      </w:pPr>
      <w:r w:rsidRPr="00EA72C3">
        <w:rPr>
          <w:b w:val="0"/>
          <w:sz w:val="24"/>
          <w:szCs w:val="24"/>
        </w:rPr>
        <w:t>к природе как источнику жизни на Земле, основе самого ее существования, нуждающейся в защите и постоянном внимании со стороны человека;</w:t>
      </w:r>
    </w:p>
    <w:p w:rsidR="009055B1" w:rsidRPr="00EA72C3" w:rsidRDefault="009055B1" w:rsidP="0067623F">
      <w:pPr>
        <w:pStyle w:val="2a"/>
        <w:numPr>
          <w:ilvl w:val="0"/>
          <w:numId w:val="228"/>
        </w:numPr>
        <w:shd w:val="clear" w:color="auto" w:fill="auto"/>
        <w:tabs>
          <w:tab w:val="left" w:pos="801"/>
        </w:tabs>
        <w:spacing w:line="360" w:lineRule="auto"/>
        <w:ind w:left="1571" w:hanging="360"/>
        <w:rPr>
          <w:b w:val="0"/>
          <w:sz w:val="24"/>
          <w:szCs w:val="24"/>
        </w:rPr>
      </w:pPr>
      <w:r w:rsidRPr="00EA72C3">
        <w:rPr>
          <w:b w:val="0"/>
          <w:sz w:val="24"/>
          <w:szCs w:val="24"/>
        </w:rPr>
        <w:t>к миру как главному принципу человеческого общежития, условию крепкой дружбы, налаживания отношений с коллегами по работе в будущем создания благоприятного микроклимата в своей собственной семье;</w:t>
      </w:r>
    </w:p>
    <w:p w:rsidR="009055B1" w:rsidRPr="00EA72C3" w:rsidRDefault="009055B1" w:rsidP="0067623F">
      <w:pPr>
        <w:pStyle w:val="2a"/>
        <w:numPr>
          <w:ilvl w:val="0"/>
          <w:numId w:val="228"/>
        </w:numPr>
        <w:shd w:val="clear" w:color="auto" w:fill="auto"/>
        <w:tabs>
          <w:tab w:val="left" w:pos="801"/>
        </w:tabs>
        <w:spacing w:line="360" w:lineRule="auto"/>
        <w:ind w:left="1571" w:hanging="360"/>
        <w:rPr>
          <w:b w:val="0"/>
          <w:sz w:val="24"/>
          <w:szCs w:val="24"/>
        </w:rPr>
      </w:pPr>
      <w:r w:rsidRPr="00EA72C3">
        <w:rPr>
          <w:b w:val="0"/>
          <w:sz w:val="24"/>
          <w:szCs w:val="24"/>
        </w:rPr>
        <w:t>к знаниям как интеллектуальному ресурсу, обеспечивающему будущее человека, как результату кропотливого, но увлекательного учебного труда;</w:t>
      </w:r>
    </w:p>
    <w:p w:rsidR="009055B1" w:rsidRPr="00EA72C3" w:rsidRDefault="009055B1" w:rsidP="0067623F">
      <w:pPr>
        <w:pStyle w:val="2a"/>
        <w:numPr>
          <w:ilvl w:val="0"/>
          <w:numId w:val="228"/>
        </w:numPr>
        <w:shd w:val="clear" w:color="auto" w:fill="auto"/>
        <w:tabs>
          <w:tab w:val="left" w:pos="801"/>
        </w:tabs>
        <w:spacing w:line="360" w:lineRule="auto"/>
        <w:ind w:left="1571" w:hanging="360"/>
        <w:rPr>
          <w:b w:val="0"/>
          <w:sz w:val="24"/>
          <w:szCs w:val="24"/>
        </w:rPr>
      </w:pPr>
      <w:r w:rsidRPr="00EA72C3">
        <w:rPr>
          <w:b w:val="0"/>
          <w:sz w:val="24"/>
          <w:szCs w:val="24"/>
        </w:rPr>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9055B1" w:rsidRPr="00EA72C3" w:rsidRDefault="009055B1" w:rsidP="0067623F">
      <w:pPr>
        <w:pStyle w:val="2a"/>
        <w:numPr>
          <w:ilvl w:val="0"/>
          <w:numId w:val="228"/>
        </w:numPr>
        <w:shd w:val="clear" w:color="auto" w:fill="auto"/>
        <w:tabs>
          <w:tab w:val="left" w:pos="801"/>
        </w:tabs>
        <w:spacing w:line="360" w:lineRule="auto"/>
        <w:ind w:left="1571" w:hanging="360"/>
        <w:rPr>
          <w:b w:val="0"/>
          <w:sz w:val="24"/>
          <w:szCs w:val="24"/>
        </w:rPr>
      </w:pPr>
      <w:r w:rsidRPr="00EA72C3">
        <w:rPr>
          <w:b w:val="0"/>
          <w:sz w:val="24"/>
          <w:szCs w:val="24"/>
        </w:rPr>
        <w:t>к здоровью как залогу долгой и активной жизни человека, его хорошего настроения и оптимистичного взгляда на мир;</w:t>
      </w:r>
    </w:p>
    <w:p w:rsidR="009055B1" w:rsidRPr="00EA72C3" w:rsidRDefault="009055B1" w:rsidP="0067623F">
      <w:pPr>
        <w:pStyle w:val="2a"/>
        <w:numPr>
          <w:ilvl w:val="0"/>
          <w:numId w:val="228"/>
        </w:numPr>
        <w:shd w:val="clear" w:color="auto" w:fill="auto"/>
        <w:tabs>
          <w:tab w:val="left" w:pos="801"/>
        </w:tabs>
        <w:spacing w:line="360" w:lineRule="auto"/>
        <w:ind w:left="1571" w:hanging="360"/>
        <w:rPr>
          <w:b w:val="0"/>
          <w:sz w:val="24"/>
          <w:szCs w:val="24"/>
        </w:rPr>
      </w:pPr>
      <w:r w:rsidRPr="00EA72C3">
        <w:rPr>
          <w:b w:val="0"/>
          <w:sz w:val="24"/>
          <w:szCs w:val="24"/>
        </w:rPr>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взаимоподдерживающие отношения, дающие человеку радость общения и позволяющие избегать чувства одиночества;</w:t>
      </w:r>
    </w:p>
    <w:p w:rsidR="009055B1" w:rsidRPr="00EA72C3" w:rsidRDefault="009055B1" w:rsidP="0067623F">
      <w:pPr>
        <w:pStyle w:val="2a"/>
        <w:numPr>
          <w:ilvl w:val="0"/>
          <w:numId w:val="228"/>
        </w:numPr>
        <w:shd w:val="clear" w:color="auto" w:fill="auto"/>
        <w:tabs>
          <w:tab w:val="left" w:pos="801"/>
        </w:tabs>
        <w:spacing w:line="360" w:lineRule="auto"/>
        <w:ind w:left="1571" w:hanging="360"/>
        <w:rPr>
          <w:b w:val="0"/>
          <w:sz w:val="24"/>
          <w:szCs w:val="24"/>
        </w:rPr>
      </w:pPr>
      <w:r w:rsidRPr="00EA72C3">
        <w:rPr>
          <w:b w:val="0"/>
          <w:sz w:val="24"/>
          <w:szCs w:val="24"/>
        </w:rPr>
        <w:t>к самим себе как хозяевам своей судьбы, самоопределяющимся и самореализующимся личностям, отвечающим за свое собственное будущее.</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Данный ценностный аспект человеческой жизни чрезвычайно важен для личностного развития школьника, так как именно ценности во многом определяют его жизненные цели, его поступки, его повседневную жизнь. Выделение данного приоритета в воспитании школьников, обучающихся на ступени основного общего образования, связано с особенностями детей подросткового возраста: с их стремлением утвердить себя как личность в системе отношений, свойственных взрослому миру. В этом возрасте особую значимость для детей приобретает становление их собственной жизненной позиции, собственных ценностных ориентаций. Подростковый возраст - наиболее удачный возраст для развития социально значимых отношений школьников.</w:t>
      </w:r>
    </w:p>
    <w:p w:rsidR="009055B1" w:rsidRPr="00EA72C3" w:rsidRDefault="009055B1" w:rsidP="00EA72C3">
      <w:pPr>
        <w:pStyle w:val="2a"/>
        <w:shd w:val="clear" w:color="auto" w:fill="auto"/>
        <w:spacing w:line="360" w:lineRule="auto"/>
        <w:ind w:firstLine="600"/>
        <w:rPr>
          <w:b w:val="0"/>
          <w:sz w:val="24"/>
          <w:szCs w:val="24"/>
        </w:rPr>
      </w:pPr>
      <w:r w:rsidRPr="00EA72C3">
        <w:rPr>
          <w:rStyle w:val="2ff1"/>
          <w:sz w:val="24"/>
          <w:szCs w:val="24"/>
        </w:rPr>
        <w:t>3</w:t>
      </w:r>
      <w:r w:rsidRPr="00EA72C3">
        <w:rPr>
          <w:rStyle w:val="2fb"/>
          <w:sz w:val="24"/>
          <w:szCs w:val="24"/>
        </w:rPr>
        <w:t>.</w:t>
      </w:r>
      <w:r w:rsidRPr="00EA72C3">
        <w:rPr>
          <w:b w:val="0"/>
          <w:sz w:val="24"/>
          <w:szCs w:val="24"/>
        </w:rPr>
        <w:t xml:space="preserve"> В воспитании детей юношеского возраста </w:t>
      </w:r>
      <w:r w:rsidRPr="00EA72C3">
        <w:rPr>
          <w:rStyle w:val="2fb"/>
          <w:sz w:val="24"/>
          <w:szCs w:val="24"/>
        </w:rPr>
        <w:t>(</w:t>
      </w:r>
      <w:r w:rsidRPr="00EA72C3">
        <w:rPr>
          <w:rStyle w:val="2ff1"/>
          <w:sz w:val="24"/>
          <w:szCs w:val="24"/>
        </w:rPr>
        <w:t>уровень среднего общего образования</w:t>
      </w:r>
      <w:r w:rsidRPr="00EA72C3">
        <w:rPr>
          <w:rStyle w:val="2fb"/>
          <w:sz w:val="24"/>
          <w:szCs w:val="24"/>
        </w:rPr>
        <w:t>)</w:t>
      </w:r>
      <w:r w:rsidRPr="00EA72C3">
        <w:rPr>
          <w:b w:val="0"/>
          <w:sz w:val="24"/>
          <w:szCs w:val="24"/>
        </w:rPr>
        <w:t xml:space="preserve"> таким приоритетом является создание благоприятных условий для приобретения школьниками опыта осуществления социально значимых дел.</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Выделение данного приоритета связано с особенностями школьников юношеского возраста: с их потребностью в жизненном самоопределении, в выборе дальнейшего жизненного пути, который открывается перед ними на пороге самостоятельной взрослой жизни. Сделать правильный выбор старшеклассникам поможет имеющийся у них реальный практический опыт, который они могут приобрести в том числе и в школе. Важно, чтобы опыт оказался социально значимым, так как именно он поможет гармоничному вхождению школьников во взрослую жизнь окружающего их общества. Это:</w:t>
      </w:r>
    </w:p>
    <w:p w:rsidR="009055B1" w:rsidRPr="00EA72C3" w:rsidRDefault="009055B1" w:rsidP="0067623F">
      <w:pPr>
        <w:pStyle w:val="2a"/>
        <w:numPr>
          <w:ilvl w:val="0"/>
          <w:numId w:val="228"/>
        </w:numPr>
        <w:shd w:val="clear" w:color="auto" w:fill="auto"/>
        <w:tabs>
          <w:tab w:val="left" w:pos="812"/>
        </w:tabs>
        <w:spacing w:line="360" w:lineRule="auto"/>
        <w:ind w:left="1571" w:hanging="360"/>
        <w:rPr>
          <w:b w:val="0"/>
          <w:sz w:val="24"/>
          <w:szCs w:val="24"/>
        </w:rPr>
      </w:pPr>
      <w:r w:rsidRPr="00EA72C3">
        <w:rPr>
          <w:b w:val="0"/>
          <w:sz w:val="24"/>
          <w:szCs w:val="24"/>
        </w:rPr>
        <w:t>опыт дел, направленных на заботу о своей семье, родных и близких;</w:t>
      </w:r>
    </w:p>
    <w:p w:rsidR="009055B1" w:rsidRPr="00EA72C3" w:rsidRDefault="009055B1" w:rsidP="0067623F">
      <w:pPr>
        <w:pStyle w:val="2a"/>
        <w:numPr>
          <w:ilvl w:val="0"/>
          <w:numId w:val="228"/>
        </w:numPr>
        <w:shd w:val="clear" w:color="auto" w:fill="auto"/>
        <w:tabs>
          <w:tab w:val="left" w:pos="812"/>
        </w:tabs>
        <w:spacing w:line="360" w:lineRule="auto"/>
        <w:ind w:left="1571" w:hanging="360"/>
        <w:rPr>
          <w:b w:val="0"/>
          <w:sz w:val="24"/>
          <w:szCs w:val="24"/>
        </w:rPr>
      </w:pPr>
      <w:r w:rsidRPr="00EA72C3">
        <w:rPr>
          <w:b w:val="0"/>
          <w:sz w:val="24"/>
          <w:szCs w:val="24"/>
        </w:rPr>
        <w:t>трудовой опыт, опыт участия в производственной практике;</w:t>
      </w:r>
    </w:p>
    <w:p w:rsidR="009055B1" w:rsidRPr="00EA72C3" w:rsidRDefault="009055B1" w:rsidP="0067623F">
      <w:pPr>
        <w:pStyle w:val="2a"/>
        <w:numPr>
          <w:ilvl w:val="0"/>
          <w:numId w:val="228"/>
        </w:numPr>
        <w:shd w:val="clear" w:color="auto" w:fill="auto"/>
        <w:tabs>
          <w:tab w:val="left" w:pos="787"/>
        </w:tabs>
        <w:spacing w:line="360" w:lineRule="auto"/>
        <w:ind w:left="1571" w:hanging="360"/>
        <w:rPr>
          <w:b w:val="0"/>
          <w:sz w:val="24"/>
          <w:szCs w:val="24"/>
        </w:rPr>
      </w:pPr>
      <w:r w:rsidRPr="00EA72C3">
        <w:rPr>
          <w:b w:val="0"/>
          <w:sz w:val="24"/>
          <w:szCs w:val="24"/>
        </w:rPr>
        <w:t>опыт дел, направленных на пользу своему родному городу или селу, стране в целом, опыт деятельного выражения собственной гражданской позиции;</w:t>
      </w:r>
    </w:p>
    <w:p w:rsidR="009055B1" w:rsidRPr="00EA72C3" w:rsidRDefault="009055B1" w:rsidP="0067623F">
      <w:pPr>
        <w:pStyle w:val="2a"/>
        <w:numPr>
          <w:ilvl w:val="0"/>
          <w:numId w:val="228"/>
        </w:numPr>
        <w:shd w:val="clear" w:color="auto" w:fill="auto"/>
        <w:tabs>
          <w:tab w:val="left" w:pos="812"/>
        </w:tabs>
        <w:spacing w:line="360" w:lineRule="auto"/>
        <w:ind w:left="1571" w:hanging="360"/>
        <w:rPr>
          <w:b w:val="0"/>
          <w:sz w:val="24"/>
          <w:szCs w:val="24"/>
        </w:rPr>
      </w:pPr>
      <w:r w:rsidRPr="00EA72C3">
        <w:rPr>
          <w:b w:val="0"/>
          <w:sz w:val="24"/>
          <w:szCs w:val="24"/>
        </w:rPr>
        <w:t>опыт природоохранных дел;</w:t>
      </w:r>
    </w:p>
    <w:p w:rsidR="009055B1" w:rsidRPr="00EA72C3" w:rsidRDefault="009055B1" w:rsidP="0067623F">
      <w:pPr>
        <w:pStyle w:val="2a"/>
        <w:numPr>
          <w:ilvl w:val="0"/>
          <w:numId w:val="228"/>
        </w:numPr>
        <w:shd w:val="clear" w:color="auto" w:fill="auto"/>
        <w:tabs>
          <w:tab w:val="left" w:pos="787"/>
        </w:tabs>
        <w:spacing w:line="360" w:lineRule="auto"/>
        <w:ind w:left="1571" w:hanging="360"/>
        <w:rPr>
          <w:b w:val="0"/>
          <w:sz w:val="24"/>
          <w:szCs w:val="24"/>
        </w:rPr>
      </w:pPr>
      <w:r w:rsidRPr="00EA72C3">
        <w:rPr>
          <w:b w:val="0"/>
          <w:sz w:val="24"/>
          <w:szCs w:val="24"/>
        </w:rPr>
        <w:t>опыт разрешения возникающих конфликтных ситуаций в школе, дома или на улице;</w:t>
      </w:r>
    </w:p>
    <w:p w:rsidR="009055B1" w:rsidRPr="00EA72C3" w:rsidRDefault="009055B1" w:rsidP="0067623F">
      <w:pPr>
        <w:pStyle w:val="2a"/>
        <w:numPr>
          <w:ilvl w:val="0"/>
          <w:numId w:val="228"/>
        </w:numPr>
        <w:shd w:val="clear" w:color="auto" w:fill="auto"/>
        <w:tabs>
          <w:tab w:val="left" w:pos="787"/>
        </w:tabs>
        <w:spacing w:line="360" w:lineRule="auto"/>
        <w:ind w:left="1571" w:hanging="360"/>
        <w:rPr>
          <w:b w:val="0"/>
          <w:sz w:val="24"/>
          <w:szCs w:val="24"/>
        </w:rPr>
      </w:pPr>
      <w:r w:rsidRPr="00EA72C3">
        <w:rPr>
          <w:b w:val="0"/>
          <w:sz w:val="24"/>
          <w:szCs w:val="24"/>
        </w:rPr>
        <w:t>опыт самостоятельного приобретения новых знаний, проведения научных исследований, опыт проектной деятельности;</w:t>
      </w:r>
    </w:p>
    <w:p w:rsidR="009055B1" w:rsidRPr="00EA72C3" w:rsidRDefault="009055B1" w:rsidP="0067623F">
      <w:pPr>
        <w:pStyle w:val="2a"/>
        <w:numPr>
          <w:ilvl w:val="0"/>
          <w:numId w:val="228"/>
        </w:numPr>
        <w:shd w:val="clear" w:color="auto" w:fill="auto"/>
        <w:tabs>
          <w:tab w:val="left" w:pos="936"/>
        </w:tabs>
        <w:spacing w:line="360" w:lineRule="auto"/>
        <w:ind w:left="1571" w:hanging="360"/>
        <w:rPr>
          <w:b w:val="0"/>
          <w:sz w:val="24"/>
          <w:szCs w:val="24"/>
        </w:rPr>
      </w:pPr>
      <w:r w:rsidRPr="00EA72C3">
        <w:rPr>
          <w:b w:val="0"/>
          <w:sz w:val="24"/>
          <w:szCs w:val="24"/>
        </w:rPr>
        <w:t>опыт изучения, защиты и восстановления культурного наследия человечества, опыт создания собственных произведений культуры, опыт творческого самовыражения;</w:t>
      </w:r>
    </w:p>
    <w:p w:rsidR="009055B1" w:rsidRPr="00EA72C3" w:rsidRDefault="009055B1" w:rsidP="0067623F">
      <w:pPr>
        <w:pStyle w:val="2a"/>
        <w:numPr>
          <w:ilvl w:val="0"/>
          <w:numId w:val="228"/>
        </w:numPr>
        <w:shd w:val="clear" w:color="auto" w:fill="auto"/>
        <w:tabs>
          <w:tab w:val="left" w:pos="812"/>
        </w:tabs>
        <w:spacing w:line="360" w:lineRule="auto"/>
        <w:ind w:left="1571" w:hanging="360"/>
        <w:rPr>
          <w:b w:val="0"/>
          <w:sz w:val="24"/>
          <w:szCs w:val="24"/>
        </w:rPr>
      </w:pPr>
      <w:r w:rsidRPr="00EA72C3">
        <w:rPr>
          <w:b w:val="0"/>
          <w:sz w:val="24"/>
          <w:szCs w:val="24"/>
        </w:rPr>
        <w:t>опыт ведения здорового образа жизни и заботы о здоровье других людей;</w:t>
      </w:r>
    </w:p>
    <w:p w:rsidR="009055B1" w:rsidRPr="00EA72C3" w:rsidRDefault="009055B1" w:rsidP="0067623F">
      <w:pPr>
        <w:pStyle w:val="2a"/>
        <w:numPr>
          <w:ilvl w:val="0"/>
          <w:numId w:val="228"/>
        </w:numPr>
        <w:shd w:val="clear" w:color="auto" w:fill="auto"/>
        <w:tabs>
          <w:tab w:val="left" w:pos="793"/>
        </w:tabs>
        <w:spacing w:line="360" w:lineRule="auto"/>
        <w:ind w:left="1571" w:hanging="360"/>
        <w:rPr>
          <w:b w:val="0"/>
          <w:sz w:val="24"/>
          <w:szCs w:val="24"/>
        </w:rPr>
      </w:pPr>
      <w:r w:rsidRPr="00EA72C3">
        <w:rPr>
          <w:b w:val="0"/>
          <w:sz w:val="24"/>
          <w:szCs w:val="24"/>
        </w:rPr>
        <w:t>опыт оказания помощи окружающим, заботы о малышах или пожилых людях, волонтерский опыт;</w:t>
      </w:r>
    </w:p>
    <w:p w:rsidR="009055B1" w:rsidRPr="00EA72C3" w:rsidRDefault="009055B1" w:rsidP="0067623F">
      <w:pPr>
        <w:pStyle w:val="2a"/>
        <w:numPr>
          <w:ilvl w:val="0"/>
          <w:numId w:val="228"/>
        </w:numPr>
        <w:shd w:val="clear" w:color="auto" w:fill="auto"/>
        <w:tabs>
          <w:tab w:val="left" w:pos="936"/>
        </w:tabs>
        <w:spacing w:line="360" w:lineRule="auto"/>
        <w:ind w:left="1571" w:hanging="360"/>
        <w:rPr>
          <w:b w:val="0"/>
          <w:sz w:val="24"/>
          <w:szCs w:val="24"/>
        </w:rPr>
      </w:pPr>
      <w:r w:rsidRPr="00EA72C3">
        <w:rPr>
          <w:b w:val="0"/>
          <w:sz w:val="24"/>
          <w:szCs w:val="24"/>
        </w:rPr>
        <w:t>опыт самопознания и самоанализа, опыт социально приемлемого самовыражения и самореализации.</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 xml:space="preserve">Выделение в общей цели воспитания целевых приоритетов, связанных с возрастными особенностями воспитанников, </w:t>
      </w:r>
      <w:r w:rsidRPr="00EA72C3">
        <w:rPr>
          <w:rStyle w:val="2ff1"/>
          <w:sz w:val="24"/>
          <w:szCs w:val="24"/>
        </w:rPr>
        <w:t>не означает игнорирования других составляющих общей цели воспитания</w:t>
      </w:r>
      <w:r w:rsidRPr="00EA72C3">
        <w:rPr>
          <w:rStyle w:val="2fb"/>
          <w:sz w:val="24"/>
          <w:szCs w:val="24"/>
        </w:rPr>
        <w:t>.</w:t>
      </w:r>
      <w:r w:rsidRPr="00EA72C3">
        <w:rPr>
          <w:b w:val="0"/>
          <w:sz w:val="24"/>
          <w:szCs w:val="24"/>
        </w:rPr>
        <w:t xml:space="preserve"> Приоритет — это то, чему педагогам, работающим со школьниками конкретной возрастной категории, предстоит уделять первостепенное, но не единственное внимание.</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 xml:space="preserve">Добросовестная работа педагогов, направленная на достижение поставленной цели, </w:t>
      </w:r>
      <w:r w:rsidRPr="00EA72C3">
        <w:rPr>
          <w:rStyle w:val="2ff1"/>
          <w:sz w:val="24"/>
          <w:szCs w:val="24"/>
        </w:rPr>
        <w:t>позволит ребенку</w:t>
      </w:r>
      <w:r w:rsidRPr="00EA72C3">
        <w:rPr>
          <w:b w:val="0"/>
          <w:sz w:val="24"/>
          <w:szCs w:val="24"/>
        </w:rPr>
        <w:t>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 xml:space="preserve">Достижению поставленной цели воспитания школьников будет способствовать решение следующих основных </w:t>
      </w:r>
      <w:r w:rsidRPr="00EA72C3">
        <w:rPr>
          <w:rStyle w:val="2ff1"/>
          <w:sz w:val="24"/>
          <w:szCs w:val="24"/>
        </w:rPr>
        <w:t>задач</w:t>
      </w:r>
      <w:r w:rsidRPr="00EA72C3">
        <w:rPr>
          <w:b w:val="0"/>
          <w:sz w:val="24"/>
          <w:szCs w:val="24"/>
        </w:rPr>
        <w:t>:</w:t>
      </w:r>
    </w:p>
    <w:p w:rsidR="009055B1" w:rsidRPr="00EA72C3" w:rsidRDefault="009055B1" w:rsidP="0067623F">
      <w:pPr>
        <w:pStyle w:val="2a"/>
        <w:numPr>
          <w:ilvl w:val="0"/>
          <w:numId w:val="230"/>
        </w:numPr>
        <w:shd w:val="clear" w:color="auto" w:fill="auto"/>
        <w:tabs>
          <w:tab w:val="left" w:pos="1138"/>
        </w:tabs>
        <w:spacing w:line="360" w:lineRule="auto"/>
        <w:ind w:left="1429" w:hanging="360"/>
        <w:rPr>
          <w:b w:val="0"/>
          <w:sz w:val="24"/>
          <w:szCs w:val="24"/>
        </w:rPr>
      </w:pPr>
      <w:r w:rsidRPr="00EA72C3">
        <w:rPr>
          <w:b w:val="0"/>
          <w:sz w:val="24"/>
          <w:szCs w:val="24"/>
        </w:rPr>
        <w:t>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w:t>
      </w:r>
    </w:p>
    <w:p w:rsidR="009055B1" w:rsidRPr="00EA72C3" w:rsidRDefault="009055B1" w:rsidP="0067623F">
      <w:pPr>
        <w:pStyle w:val="2a"/>
        <w:numPr>
          <w:ilvl w:val="0"/>
          <w:numId w:val="230"/>
        </w:numPr>
        <w:shd w:val="clear" w:color="auto" w:fill="auto"/>
        <w:tabs>
          <w:tab w:val="left" w:pos="1138"/>
        </w:tabs>
        <w:spacing w:line="360" w:lineRule="auto"/>
        <w:ind w:left="1429" w:hanging="360"/>
        <w:rPr>
          <w:b w:val="0"/>
          <w:sz w:val="24"/>
          <w:szCs w:val="24"/>
        </w:rPr>
      </w:pPr>
      <w:r w:rsidRPr="00EA72C3">
        <w:rPr>
          <w:b w:val="0"/>
          <w:sz w:val="24"/>
          <w:szCs w:val="24"/>
        </w:rPr>
        <w:t>реализовывать потенциал классного руководства в воспитании школьников, поддерживать активное участие классных сообществ в жизни школы;</w:t>
      </w:r>
    </w:p>
    <w:p w:rsidR="009055B1" w:rsidRPr="00EA72C3" w:rsidRDefault="009055B1" w:rsidP="0067623F">
      <w:pPr>
        <w:pStyle w:val="2a"/>
        <w:numPr>
          <w:ilvl w:val="0"/>
          <w:numId w:val="230"/>
        </w:numPr>
        <w:shd w:val="clear" w:color="auto" w:fill="auto"/>
        <w:tabs>
          <w:tab w:val="left" w:pos="1138"/>
        </w:tabs>
        <w:spacing w:line="360" w:lineRule="auto"/>
        <w:ind w:left="1429" w:hanging="360"/>
        <w:rPr>
          <w:b w:val="0"/>
          <w:sz w:val="24"/>
          <w:szCs w:val="24"/>
        </w:rPr>
      </w:pPr>
      <w:r w:rsidRPr="00EA72C3">
        <w:rPr>
          <w:b w:val="0"/>
          <w:sz w:val="24"/>
          <w:szCs w:val="24"/>
        </w:rPr>
        <w:t>вовлекать школьников в кружки, секции и иные объединения, работающие по школьным программам внеурочной деятельности, реализовывать их воспитательные возможности;</w:t>
      </w:r>
    </w:p>
    <w:p w:rsidR="009055B1" w:rsidRPr="00EA72C3" w:rsidRDefault="009055B1" w:rsidP="0067623F">
      <w:pPr>
        <w:pStyle w:val="2a"/>
        <w:numPr>
          <w:ilvl w:val="0"/>
          <w:numId w:val="230"/>
        </w:numPr>
        <w:shd w:val="clear" w:color="auto" w:fill="auto"/>
        <w:tabs>
          <w:tab w:val="left" w:pos="1138"/>
        </w:tabs>
        <w:spacing w:line="360" w:lineRule="auto"/>
        <w:ind w:left="1429" w:hanging="360"/>
        <w:rPr>
          <w:b w:val="0"/>
          <w:sz w:val="24"/>
          <w:szCs w:val="24"/>
        </w:rPr>
      </w:pPr>
      <w:r w:rsidRPr="00EA72C3">
        <w:rPr>
          <w:b w:val="0"/>
          <w:sz w:val="24"/>
          <w:szCs w:val="24"/>
        </w:rPr>
        <w:t>использовать в воспитании детей возможности школьного урока, поддерживать использование на уроках интерактивных форм занятий с учащимися;</w:t>
      </w:r>
    </w:p>
    <w:p w:rsidR="009055B1" w:rsidRPr="00EA72C3" w:rsidRDefault="009055B1" w:rsidP="0067623F">
      <w:pPr>
        <w:pStyle w:val="2a"/>
        <w:numPr>
          <w:ilvl w:val="0"/>
          <w:numId w:val="230"/>
        </w:numPr>
        <w:shd w:val="clear" w:color="auto" w:fill="auto"/>
        <w:tabs>
          <w:tab w:val="left" w:pos="1138"/>
        </w:tabs>
        <w:spacing w:line="360" w:lineRule="auto"/>
        <w:ind w:left="1429" w:hanging="360"/>
        <w:rPr>
          <w:b w:val="0"/>
          <w:sz w:val="24"/>
          <w:szCs w:val="24"/>
        </w:rPr>
      </w:pPr>
      <w:r w:rsidRPr="00EA72C3">
        <w:rPr>
          <w:b w:val="0"/>
          <w:sz w:val="24"/>
          <w:szCs w:val="24"/>
        </w:rPr>
        <w:t>инициировать и поддерживать ученическое самоуправление - как на уровне школы, так и на уровне классных сообществ;</w:t>
      </w:r>
    </w:p>
    <w:p w:rsidR="009055B1" w:rsidRPr="00EA72C3" w:rsidRDefault="009055B1" w:rsidP="0067623F">
      <w:pPr>
        <w:pStyle w:val="2a"/>
        <w:numPr>
          <w:ilvl w:val="0"/>
          <w:numId w:val="230"/>
        </w:numPr>
        <w:shd w:val="clear" w:color="auto" w:fill="auto"/>
        <w:tabs>
          <w:tab w:val="left" w:pos="1138"/>
        </w:tabs>
        <w:spacing w:line="360" w:lineRule="auto"/>
        <w:ind w:left="1429" w:hanging="360"/>
        <w:rPr>
          <w:b w:val="0"/>
          <w:sz w:val="24"/>
          <w:szCs w:val="24"/>
        </w:rPr>
      </w:pPr>
      <w:r w:rsidRPr="00EA72C3">
        <w:rPr>
          <w:b w:val="0"/>
          <w:sz w:val="24"/>
          <w:szCs w:val="24"/>
        </w:rPr>
        <w:t>организовывать для школьников экскурсии,  походы и реализовывать их воспитательный потенциал;</w:t>
      </w:r>
    </w:p>
    <w:p w:rsidR="009055B1" w:rsidRPr="00EA72C3" w:rsidRDefault="009055B1" w:rsidP="0067623F">
      <w:pPr>
        <w:pStyle w:val="2a"/>
        <w:numPr>
          <w:ilvl w:val="0"/>
          <w:numId w:val="230"/>
        </w:numPr>
        <w:shd w:val="clear" w:color="auto" w:fill="auto"/>
        <w:tabs>
          <w:tab w:val="left" w:pos="1138"/>
        </w:tabs>
        <w:spacing w:line="360" w:lineRule="auto"/>
        <w:ind w:left="1429" w:hanging="360"/>
        <w:rPr>
          <w:b w:val="0"/>
          <w:sz w:val="24"/>
          <w:szCs w:val="24"/>
        </w:rPr>
      </w:pPr>
      <w:r w:rsidRPr="00EA72C3">
        <w:rPr>
          <w:b w:val="0"/>
          <w:sz w:val="24"/>
          <w:szCs w:val="24"/>
        </w:rPr>
        <w:t>организовывать профориентационную работу со школьниками;</w:t>
      </w:r>
    </w:p>
    <w:p w:rsidR="009055B1" w:rsidRPr="00EA72C3" w:rsidRDefault="009055B1" w:rsidP="0067623F">
      <w:pPr>
        <w:pStyle w:val="2a"/>
        <w:numPr>
          <w:ilvl w:val="0"/>
          <w:numId w:val="230"/>
        </w:numPr>
        <w:shd w:val="clear" w:color="auto" w:fill="auto"/>
        <w:tabs>
          <w:tab w:val="left" w:pos="1138"/>
        </w:tabs>
        <w:spacing w:line="360" w:lineRule="auto"/>
        <w:ind w:left="1429" w:hanging="360"/>
        <w:rPr>
          <w:b w:val="0"/>
          <w:sz w:val="24"/>
          <w:szCs w:val="24"/>
        </w:rPr>
      </w:pPr>
      <w:r w:rsidRPr="00EA72C3">
        <w:rPr>
          <w:b w:val="0"/>
          <w:sz w:val="24"/>
          <w:szCs w:val="24"/>
        </w:rPr>
        <w:t>организовать работу школьных медиа, реализовывать их воспитательный потенциал;</w:t>
      </w:r>
    </w:p>
    <w:p w:rsidR="009055B1" w:rsidRPr="00EA72C3" w:rsidRDefault="009055B1" w:rsidP="0067623F">
      <w:pPr>
        <w:pStyle w:val="2a"/>
        <w:numPr>
          <w:ilvl w:val="0"/>
          <w:numId w:val="230"/>
        </w:numPr>
        <w:shd w:val="clear" w:color="auto" w:fill="auto"/>
        <w:tabs>
          <w:tab w:val="left" w:pos="1138"/>
        </w:tabs>
        <w:spacing w:line="360" w:lineRule="auto"/>
        <w:ind w:left="1429" w:hanging="360"/>
        <w:rPr>
          <w:b w:val="0"/>
          <w:sz w:val="24"/>
          <w:szCs w:val="24"/>
        </w:rPr>
      </w:pPr>
      <w:r w:rsidRPr="00EA72C3">
        <w:rPr>
          <w:b w:val="0"/>
          <w:sz w:val="24"/>
          <w:szCs w:val="24"/>
        </w:rPr>
        <w:t>развивать предметно-эстетическую среду школы и реализовывать ее воспитательные возможности;</w:t>
      </w:r>
    </w:p>
    <w:p w:rsidR="009055B1" w:rsidRPr="00EA72C3" w:rsidRDefault="009055B1" w:rsidP="0067623F">
      <w:pPr>
        <w:pStyle w:val="2a"/>
        <w:numPr>
          <w:ilvl w:val="0"/>
          <w:numId w:val="230"/>
        </w:numPr>
        <w:shd w:val="clear" w:color="auto" w:fill="auto"/>
        <w:tabs>
          <w:tab w:val="left" w:pos="1138"/>
        </w:tabs>
        <w:spacing w:line="360" w:lineRule="auto"/>
        <w:ind w:left="1429" w:hanging="360"/>
        <w:rPr>
          <w:b w:val="0"/>
          <w:sz w:val="24"/>
          <w:szCs w:val="24"/>
        </w:rPr>
      </w:pPr>
      <w:r w:rsidRPr="00EA72C3">
        <w:rPr>
          <w:b w:val="0"/>
          <w:sz w:val="24"/>
          <w:szCs w:val="24"/>
        </w:rPr>
        <w:t>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w:t>
      </w:r>
    </w:p>
    <w:p w:rsidR="009055B1" w:rsidRPr="00EA72C3" w:rsidRDefault="009055B1" w:rsidP="00EA72C3">
      <w:pPr>
        <w:pStyle w:val="2a"/>
        <w:shd w:val="clear" w:color="auto" w:fill="auto"/>
        <w:spacing w:after="333" w:line="360" w:lineRule="auto"/>
        <w:ind w:firstLine="600"/>
        <w:rPr>
          <w:b w:val="0"/>
          <w:sz w:val="24"/>
          <w:szCs w:val="24"/>
        </w:rPr>
      </w:pPr>
      <w:r w:rsidRPr="00EA72C3">
        <w:rPr>
          <w:b w:val="0"/>
          <w:sz w:val="24"/>
          <w:szCs w:val="24"/>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9055B1" w:rsidRPr="00EA72C3" w:rsidRDefault="009055B1" w:rsidP="0067623F">
      <w:pPr>
        <w:pStyle w:val="2f3"/>
        <w:keepNext/>
        <w:keepLines/>
        <w:numPr>
          <w:ilvl w:val="0"/>
          <w:numId w:val="227"/>
        </w:numPr>
        <w:shd w:val="clear" w:color="auto" w:fill="auto"/>
        <w:tabs>
          <w:tab w:val="left" w:pos="1588"/>
        </w:tabs>
        <w:spacing w:after="294" w:line="360" w:lineRule="auto"/>
        <w:ind w:left="1429" w:hanging="360"/>
        <w:jc w:val="both"/>
        <w:rPr>
          <w:sz w:val="24"/>
          <w:szCs w:val="24"/>
        </w:rPr>
      </w:pPr>
      <w:bookmarkStart w:id="451" w:name="bookmark4"/>
      <w:r w:rsidRPr="00EA72C3">
        <w:rPr>
          <w:sz w:val="24"/>
          <w:szCs w:val="24"/>
        </w:rPr>
        <w:t>ВИДЫ, ФОРМЫ И СОДЕРЖАНИЕ ДЕЯТЕЛЬНОСТИ</w:t>
      </w:r>
      <w:bookmarkEnd w:id="451"/>
    </w:p>
    <w:p w:rsidR="00EA72C3" w:rsidRDefault="009055B1" w:rsidP="00EA72C3">
      <w:pPr>
        <w:pStyle w:val="2a"/>
        <w:shd w:val="clear" w:color="auto" w:fill="auto"/>
        <w:spacing w:after="304" w:line="360" w:lineRule="auto"/>
        <w:ind w:firstLine="600"/>
        <w:rPr>
          <w:b w:val="0"/>
          <w:sz w:val="24"/>
          <w:szCs w:val="24"/>
        </w:rPr>
      </w:pPr>
      <w:r w:rsidRPr="00EA72C3">
        <w:rPr>
          <w:b w:val="0"/>
          <w:sz w:val="24"/>
          <w:szCs w:val="24"/>
        </w:rPr>
        <w:t>Практическая реализация цели и задач воспитания осуществляется в рамках следующих направлений воспитательной работы школы. Каждое из них представлено в соответствующем модуле.</w:t>
      </w:r>
      <w:bookmarkStart w:id="452" w:name="bookmark5"/>
    </w:p>
    <w:p w:rsidR="009055B1" w:rsidRPr="00EA72C3" w:rsidRDefault="009055B1" w:rsidP="00EA72C3">
      <w:pPr>
        <w:pStyle w:val="2a"/>
        <w:shd w:val="clear" w:color="auto" w:fill="auto"/>
        <w:spacing w:after="304" w:line="360" w:lineRule="auto"/>
        <w:ind w:firstLine="600"/>
        <w:rPr>
          <w:sz w:val="24"/>
          <w:szCs w:val="24"/>
        </w:rPr>
      </w:pPr>
      <w:r w:rsidRPr="00EA72C3">
        <w:rPr>
          <w:b w:val="0"/>
          <w:sz w:val="24"/>
          <w:szCs w:val="24"/>
        </w:rPr>
        <w:t xml:space="preserve">3.1. </w:t>
      </w:r>
      <w:r w:rsidRPr="00EA72C3">
        <w:rPr>
          <w:sz w:val="24"/>
          <w:szCs w:val="24"/>
        </w:rPr>
        <w:t>Модуль «Ключевые общешкольные дела»</w:t>
      </w:r>
      <w:bookmarkEnd w:id="452"/>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Ключевые дела - это главные традиционные общешкольные дела,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Это не набор календарных праздников, отмечаемых в школе, а комплекс коллективных творческих дел, интересных и значимых для школьников, объединяющих их вместе с педагогами в единый коллектив. Ключевые дела 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Для этого в образовательной организации используются следующие формы работы.</w:t>
      </w:r>
    </w:p>
    <w:p w:rsidR="009055B1" w:rsidRPr="00EA72C3" w:rsidRDefault="009055B1" w:rsidP="00EA72C3">
      <w:pPr>
        <w:pStyle w:val="43"/>
        <w:shd w:val="clear" w:color="auto" w:fill="auto"/>
        <w:spacing w:line="360" w:lineRule="auto"/>
        <w:ind w:firstLine="600"/>
        <w:rPr>
          <w:sz w:val="24"/>
          <w:szCs w:val="24"/>
          <w:u w:val="single"/>
        </w:rPr>
      </w:pPr>
      <w:r w:rsidRPr="00EA72C3">
        <w:rPr>
          <w:sz w:val="24"/>
          <w:szCs w:val="24"/>
          <w:u w:val="single"/>
        </w:rPr>
        <w:t>На внешкольном уровне:</w:t>
      </w:r>
    </w:p>
    <w:p w:rsidR="009055B1" w:rsidRPr="00EA72C3" w:rsidRDefault="009055B1" w:rsidP="00EA72C3">
      <w:pPr>
        <w:tabs>
          <w:tab w:val="left" w:pos="993"/>
          <w:tab w:val="left" w:pos="1310"/>
        </w:tabs>
        <w:autoSpaceDE w:val="0"/>
        <w:autoSpaceDN w:val="0"/>
        <w:spacing w:line="360" w:lineRule="auto"/>
        <w:ind w:left="567"/>
        <w:jc w:val="both"/>
        <w:rPr>
          <w:rStyle w:val="CharAttribute501"/>
          <w:rFonts w:eastAsia="Arial Unicode MS" w:hAnsi="Times New Roman"/>
          <w:i w:val="0"/>
          <w:sz w:val="24"/>
          <w:szCs w:val="24"/>
        </w:rPr>
      </w:pPr>
      <w:r w:rsidRPr="00EA72C3">
        <w:rPr>
          <w:rFonts w:ascii="Times New Roman" w:hAnsi="Times New Roman"/>
          <w:sz w:val="24"/>
          <w:szCs w:val="24"/>
        </w:rPr>
        <w:t>с</w:t>
      </w:r>
      <w:r w:rsidRPr="00EA72C3">
        <w:rPr>
          <w:rStyle w:val="CharAttribute501"/>
          <w:rFonts w:eastAsia="№Е" w:hAnsi="Times New Roman"/>
          <w:sz w:val="24"/>
          <w:szCs w:val="24"/>
        </w:rPr>
        <w:t>оциальные проекты – ежегодные совместно разрабатываемые и реализуемые школьниками и педагогами комплексы дел (благотворительной, экологической, патриотической, трудовой направленности), ориентированные на преобразование окружающего школу социума:</w:t>
      </w:r>
    </w:p>
    <w:p w:rsidR="009055B1" w:rsidRPr="00EA72C3" w:rsidRDefault="009055B1" w:rsidP="0067623F">
      <w:pPr>
        <w:pStyle w:val="2a"/>
        <w:numPr>
          <w:ilvl w:val="0"/>
          <w:numId w:val="231"/>
        </w:numPr>
        <w:shd w:val="clear" w:color="auto" w:fill="auto"/>
        <w:tabs>
          <w:tab w:val="left" w:pos="1016"/>
        </w:tabs>
        <w:spacing w:line="360" w:lineRule="auto"/>
        <w:ind w:left="720" w:hanging="360"/>
        <w:rPr>
          <w:b w:val="0"/>
          <w:sz w:val="24"/>
          <w:szCs w:val="24"/>
        </w:rPr>
      </w:pPr>
      <w:r w:rsidRPr="00EA72C3">
        <w:rPr>
          <w:b w:val="0"/>
          <w:sz w:val="24"/>
          <w:szCs w:val="24"/>
        </w:rPr>
        <w:t xml:space="preserve">акция «С любовью к старшему поколению», </w:t>
      </w:r>
    </w:p>
    <w:p w:rsidR="009055B1" w:rsidRPr="00EA72C3" w:rsidRDefault="009055B1" w:rsidP="0067623F">
      <w:pPr>
        <w:pStyle w:val="2a"/>
        <w:numPr>
          <w:ilvl w:val="0"/>
          <w:numId w:val="231"/>
        </w:numPr>
        <w:shd w:val="clear" w:color="auto" w:fill="auto"/>
        <w:tabs>
          <w:tab w:val="left" w:pos="1016"/>
        </w:tabs>
        <w:spacing w:line="360" w:lineRule="auto"/>
        <w:ind w:left="720" w:hanging="360"/>
        <w:rPr>
          <w:b w:val="0"/>
          <w:sz w:val="24"/>
          <w:szCs w:val="24"/>
        </w:rPr>
      </w:pPr>
      <w:r w:rsidRPr="00EA72C3">
        <w:rPr>
          <w:b w:val="0"/>
          <w:sz w:val="24"/>
          <w:szCs w:val="24"/>
        </w:rPr>
        <w:t>акция«Бессмертный полк»,</w:t>
      </w:r>
    </w:p>
    <w:p w:rsidR="009055B1" w:rsidRPr="00EA72C3" w:rsidRDefault="009055B1" w:rsidP="0067623F">
      <w:pPr>
        <w:pStyle w:val="2a"/>
        <w:numPr>
          <w:ilvl w:val="0"/>
          <w:numId w:val="231"/>
        </w:numPr>
        <w:shd w:val="clear" w:color="auto" w:fill="auto"/>
        <w:tabs>
          <w:tab w:val="left" w:pos="1016"/>
        </w:tabs>
        <w:spacing w:line="360" w:lineRule="auto"/>
        <w:ind w:left="720" w:hanging="360"/>
        <w:rPr>
          <w:b w:val="0"/>
          <w:sz w:val="24"/>
          <w:szCs w:val="24"/>
        </w:rPr>
      </w:pPr>
      <w:r w:rsidRPr="00EA72C3">
        <w:rPr>
          <w:b w:val="0"/>
          <w:sz w:val="24"/>
          <w:szCs w:val="24"/>
        </w:rPr>
        <w:t xml:space="preserve">акция«Георгиевская ленточка», </w:t>
      </w:r>
    </w:p>
    <w:p w:rsidR="009055B1" w:rsidRPr="00EA72C3" w:rsidRDefault="009055B1" w:rsidP="0067623F">
      <w:pPr>
        <w:pStyle w:val="2a"/>
        <w:numPr>
          <w:ilvl w:val="0"/>
          <w:numId w:val="231"/>
        </w:numPr>
        <w:shd w:val="clear" w:color="auto" w:fill="auto"/>
        <w:tabs>
          <w:tab w:val="left" w:pos="1016"/>
        </w:tabs>
        <w:spacing w:line="360" w:lineRule="auto"/>
        <w:ind w:left="720" w:hanging="360"/>
        <w:rPr>
          <w:b w:val="0"/>
          <w:sz w:val="24"/>
          <w:szCs w:val="24"/>
        </w:rPr>
      </w:pPr>
      <w:r w:rsidRPr="00EA72C3">
        <w:rPr>
          <w:b w:val="0"/>
          <w:sz w:val="24"/>
          <w:szCs w:val="24"/>
        </w:rPr>
        <w:t xml:space="preserve">акция«Дорога к обелиску»; </w:t>
      </w:r>
    </w:p>
    <w:p w:rsidR="009055B1" w:rsidRPr="00EA72C3" w:rsidRDefault="009055B1" w:rsidP="0067623F">
      <w:pPr>
        <w:pStyle w:val="2a"/>
        <w:numPr>
          <w:ilvl w:val="0"/>
          <w:numId w:val="231"/>
        </w:numPr>
        <w:shd w:val="clear" w:color="auto" w:fill="auto"/>
        <w:tabs>
          <w:tab w:val="left" w:pos="1016"/>
        </w:tabs>
        <w:spacing w:line="360" w:lineRule="auto"/>
        <w:ind w:left="720" w:hanging="360"/>
        <w:rPr>
          <w:b w:val="0"/>
          <w:sz w:val="24"/>
          <w:szCs w:val="24"/>
        </w:rPr>
      </w:pPr>
      <w:r w:rsidRPr="00EA72C3">
        <w:rPr>
          <w:b w:val="0"/>
          <w:sz w:val="24"/>
          <w:szCs w:val="24"/>
        </w:rPr>
        <w:t>День Земли;</w:t>
      </w:r>
    </w:p>
    <w:p w:rsidR="009055B1" w:rsidRPr="00EA72C3" w:rsidRDefault="009055B1" w:rsidP="0067623F">
      <w:pPr>
        <w:pStyle w:val="2a"/>
        <w:numPr>
          <w:ilvl w:val="0"/>
          <w:numId w:val="231"/>
        </w:numPr>
        <w:shd w:val="clear" w:color="auto" w:fill="auto"/>
        <w:tabs>
          <w:tab w:val="left" w:pos="1016"/>
        </w:tabs>
        <w:spacing w:line="360" w:lineRule="auto"/>
        <w:ind w:left="720" w:hanging="360"/>
        <w:rPr>
          <w:b w:val="0"/>
          <w:sz w:val="24"/>
          <w:szCs w:val="24"/>
        </w:rPr>
      </w:pPr>
      <w:r w:rsidRPr="00EA72C3">
        <w:rPr>
          <w:b w:val="0"/>
          <w:sz w:val="24"/>
          <w:szCs w:val="24"/>
        </w:rPr>
        <w:t xml:space="preserve">День полного освобождения Ленинграда от блокады; </w:t>
      </w:r>
    </w:p>
    <w:p w:rsidR="009055B1" w:rsidRPr="00EA72C3" w:rsidRDefault="009055B1" w:rsidP="0067623F">
      <w:pPr>
        <w:pStyle w:val="2a"/>
        <w:numPr>
          <w:ilvl w:val="0"/>
          <w:numId w:val="231"/>
        </w:numPr>
        <w:shd w:val="clear" w:color="auto" w:fill="auto"/>
        <w:tabs>
          <w:tab w:val="left" w:pos="1016"/>
        </w:tabs>
        <w:spacing w:line="360" w:lineRule="auto"/>
        <w:ind w:left="720" w:hanging="360"/>
        <w:rPr>
          <w:b w:val="0"/>
          <w:sz w:val="24"/>
          <w:szCs w:val="24"/>
        </w:rPr>
      </w:pPr>
      <w:r w:rsidRPr="00EA72C3">
        <w:rPr>
          <w:b w:val="0"/>
          <w:sz w:val="24"/>
          <w:szCs w:val="24"/>
        </w:rPr>
        <w:t>День памяти россиян, исполнявших служебный долг за пределами Отечества;</w:t>
      </w:r>
    </w:p>
    <w:p w:rsidR="009055B1" w:rsidRPr="00EA72C3" w:rsidRDefault="009055B1" w:rsidP="0067623F">
      <w:pPr>
        <w:pStyle w:val="2a"/>
        <w:numPr>
          <w:ilvl w:val="0"/>
          <w:numId w:val="231"/>
        </w:numPr>
        <w:shd w:val="clear" w:color="auto" w:fill="auto"/>
        <w:tabs>
          <w:tab w:val="left" w:pos="1016"/>
        </w:tabs>
        <w:spacing w:line="360" w:lineRule="auto"/>
        <w:ind w:left="720" w:hanging="360"/>
        <w:rPr>
          <w:b w:val="0"/>
          <w:sz w:val="24"/>
          <w:szCs w:val="24"/>
        </w:rPr>
      </w:pPr>
      <w:r w:rsidRPr="00EA72C3">
        <w:rPr>
          <w:b w:val="0"/>
          <w:sz w:val="24"/>
          <w:szCs w:val="24"/>
        </w:rPr>
        <w:t xml:space="preserve"> годовщина полета в космос  Ю.А. Гагарина,  неделя воинской славы.</w:t>
      </w:r>
    </w:p>
    <w:p w:rsidR="009055B1" w:rsidRPr="00EA72C3" w:rsidRDefault="009055B1" w:rsidP="0067623F">
      <w:pPr>
        <w:pStyle w:val="a8"/>
        <w:widowControl w:val="0"/>
        <w:numPr>
          <w:ilvl w:val="0"/>
          <w:numId w:val="231"/>
        </w:numPr>
        <w:tabs>
          <w:tab w:val="left" w:pos="993"/>
          <w:tab w:val="left" w:pos="1310"/>
        </w:tabs>
        <w:spacing w:line="360" w:lineRule="auto"/>
        <w:ind w:hanging="360"/>
        <w:jc w:val="both"/>
        <w:rPr>
          <w:rStyle w:val="CharAttribute501"/>
          <w:rFonts w:eastAsia="Arial Unicode MS" w:hAnsi="Times New Roman"/>
          <w:i w:val="0"/>
          <w:sz w:val="24"/>
        </w:rPr>
      </w:pPr>
      <w:r w:rsidRPr="00EA72C3">
        <w:rPr>
          <w:rStyle w:val="CharAttribute501"/>
          <w:rFonts w:eastAsia="№Е" w:hAnsi="Times New Roman"/>
          <w:sz w:val="24"/>
        </w:rPr>
        <w:t xml:space="preserve"> общешкольные родительские и ученические собрания, которые проводятся регулярно, в их рамках  обсуждаются насущные проблемы;</w:t>
      </w:r>
    </w:p>
    <w:p w:rsidR="009055B1" w:rsidRPr="00EA72C3" w:rsidRDefault="009055B1" w:rsidP="0067623F">
      <w:pPr>
        <w:pStyle w:val="a8"/>
        <w:widowControl w:val="0"/>
        <w:numPr>
          <w:ilvl w:val="0"/>
          <w:numId w:val="231"/>
        </w:numPr>
        <w:tabs>
          <w:tab w:val="left" w:pos="993"/>
          <w:tab w:val="left" w:pos="1310"/>
        </w:tabs>
        <w:spacing w:line="360" w:lineRule="auto"/>
        <w:ind w:hanging="360"/>
        <w:jc w:val="both"/>
        <w:rPr>
          <w:rFonts w:ascii="Times New Roman" w:hAnsi="Times New Roman"/>
          <w:bCs/>
        </w:rPr>
      </w:pPr>
      <w:r w:rsidRPr="00EA72C3">
        <w:rPr>
          <w:rFonts w:ascii="Times New Roman" w:hAnsi="Times New Roman"/>
          <w:bCs/>
        </w:rPr>
        <w:t xml:space="preserve">спортивно-оздоровительная деятельность: соревнование по волейболу между командами  школ района ; лыжня России. </w:t>
      </w:r>
    </w:p>
    <w:p w:rsidR="009055B1" w:rsidRPr="00EA72C3" w:rsidRDefault="009055B1" w:rsidP="00EA72C3">
      <w:pPr>
        <w:pStyle w:val="2a"/>
        <w:shd w:val="clear" w:color="auto" w:fill="auto"/>
        <w:tabs>
          <w:tab w:val="left" w:pos="1016"/>
        </w:tabs>
        <w:spacing w:line="360" w:lineRule="auto"/>
        <w:ind w:left="600" w:firstLine="0"/>
        <w:rPr>
          <w:b w:val="0"/>
          <w:sz w:val="24"/>
          <w:szCs w:val="24"/>
        </w:rPr>
      </w:pPr>
    </w:p>
    <w:p w:rsidR="009055B1" w:rsidRPr="00EA72C3" w:rsidRDefault="009055B1" w:rsidP="00EA72C3">
      <w:pPr>
        <w:pStyle w:val="43"/>
        <w:shd w:val="clear" w:color="auto" w:fill="auto"/>
        <w:spacing w:line="360" w:lineRule="auto"/>
        <w:ind w:firstLine="600"/>
        <w:rPr>
          <w:sz w:val="24"/>
          <w:szCs w:val="24"/>
          <w:u w:val="single"/>
        </w:rPr>
      </w:pPr>
      <w:r w:rsidRPr="00EA72C3">
        <w:rPr>
          <w:sz w:val="24"/>
          <w:szCs w:val="24"/>
          <w:u w:val="single"/>
        </w:rPr>
        <w:t>На школьном уровне:</w:t>
      </w:r>
    </w:p>
    <w:p w:rsidR="009055B1" w:rsidRPr="00EA72C3" w:rsidRDefault="009055B1" w:rsidP="0067623F">
      <w:pPr>
        <w:pStyle w:val="2a"/>
        <w:numPr>
          <w:ilvl w:val="0"/>
          <w:numId w:val="236"/>
        </w:numPr>
        <w:shd w:val="clear" w:color="auto" w:fill="auto"/>
        <w:spacing w:line="360" w:lineRule="auto"/>
        <w:ind w:left="600" w:firstLine="0"/>
        <w:rPr>
          <w:b w:val="0"/>
          <w:sz w:val="24"/>
          <w:szCs w:val="24"/>
        </w:rPr>
      </w:pPr>
      <w:r w:rsidRPr="00EA72C3">
        <w:rPr>
          <w:b w:val="0"/>
          <w:sz w:val="24"/>
          <w:szCs w:val="24"/>
        </w:rPr>
        <w:t xml:space="preserve">общешкольные праздникиежегодно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9055B1" w:rsidRPr="00EA72C3" w:rsidRDefault="009055B1" w:rsidP="0067623F">
      <w:pPr>
        <w:pStyle w:val="2a"/>
        <w:numPr>
          <w:ilvl w:val="0"/>
          <w:numId w:val="236"/>
        </w:numPr>
        <w:shd w:val="clear" w:color="auto" w:fill="auto"/>
        <w:spacing w:line="360" w:lineRule="auto"/>
        <w:ind w:left="600" w:firstLine="0"/>
        <w:rPr>
          <w:b w:val="0"/>
          <w:sz w:val="24"/>
          <w:szCs w:val="24"/>
        </w:rPr>
      </w:pPr>
      <w:r w:rsidRPr="00EA72C3">
        <w:rPr>
          <w:b w:val="0"/>
          <w:sz w:val="24"/>
          <w:szCs w:val="24"/>
        </w:rPr>
        <w:t xml:space="preserve">Праздник первого сентября, </w:t>
      </w:r>
    </w:p>
    <w:p w:rsidR="009055B1" w:rsidRPr="00EA72C3" w:rsidRDefault="009055B1" w:rsidP="0067623F">
      <w:pPr>
        <w:pStyle w:val="2a"/>
        <w:numPr>
          <w:ilvl w:val="0"/>
          <w:numId w:val="236"/>
        </w:numPr>
        <w:shd w:val="clear" w:color="auto" w:fill="auto"/>
        <w:spacing w:line="360" w:lineRule="auto"/>
        <w:ind w:left="600" w:firstLine="0"/>
        <w:rPr>
          <w:b w:val="0"/>
          <w:sz w:val="24"/>
          <w:szCs w:val="24"/>
        </w:rPr>
      </w:pPr>
      <w:r w:rsidRPr="00EA72C3">
        <w:rPr>
          <w:b w:val="0"/>
          <w:sz w:val="24"/>
          <w:szCs w:val="24"/>
        </w:rPr>
        <w:t xml:space="preserve">мастерская Деда Мороза, </w:t>
      </w:r>
    </w:p>
    <w:p w:rsidR="009055B1" w:rsidRPr="00EA72C3" w:rsidRDefault="009055B1" w:rsidP="0067623F">
      <w:pPr>
        <w:pStyle w:val="2a"/>
        <w:numPr>
          <w:ilvl w:val="0"/>
          <w:numId w:val="236"/>
        </w:numPr>
        <w:shd w:val="clear" w:color="auto" w:fill="auto"/>
        <w:spacing w:line="360" w:lineRule="auto"/>
        <w:ind w:left="600" w:firstLine="0"/>
        <w:rPr>
          <w:b w:val="0"/>
          <w:sz w:val="24"/>
          <w:szCs w:val="24"/>
        </w:rPr>
      </w:pPr>
      <w:r w:rsidRPr="00EA72C3">
        <w:rPr>
          <w:b w:val="0"/>
          <w:sz w:val="24"/>
          <w:szCs w:val="24"/>
        </w:rPr>
        <w:t xml:space="preserve">Осенний бал, </w:t>
      </w:r>
    </w:p>
    <w:p w:rsidR="009055B1" w:rsidRPr="00EA72C3" w:rsidRDefault="009055B1" w:rsidP="0067623F">
      <w:pPr>
        <w:pStyle w:val="2a"/>
        <w:numPr>
          <w:ilvl w:val="0"/>
          <w:numId w:val="236"/>
        </w:numPr>
        <w:shd w:val="clear" w:color="auto" w:fill="auto"/>
        <w:spacing w:line="360" w:lineRule="auto"/>
        <w:ind w:left="600" w:firstLine="0"/>
        <w:rPr>
          <w:b w:val="0"/>
          <w:sz w:val="24"/>
          <w:szCs w:val="24"/>
        </w:rPr>
      </w:pPr>
      <w:r w:rsidRPr="00EA72C3">
        <w:rPr>
          <w:b w:val="0"/>
          <w:sz w:val="24"/>
          <w:szCs w:val="24"/>
        </w:rPr>
        <w:t xml:space="preserve">выставка поделок «Дары осени», </w:t>
      </w:r>
    </w:p>
    <w:p w:rsidR="009055B1" w:rsidRPr="00EA72C3" w:rsidRDefault="009055B1" w:rsidP="0067623F">
      <w:pPr>
        <w:pStyle w:val="2a"/>
        <w:numPr>
          <w:ilvl w:val="0"/>
          <w:numId w:val="236"/>
        </w:numPr>
        <w:shd w:val="clear" w:color="auto" w:fill="auto"/>
        <w:spacing w:line="360" w:lineRule="auto"/>
        <w:ind w:left="600" w:firstLine="0"/>
        <w:rPr>
          <w:b w:val="0"/>
          <w:sz w:val="24"/>
          <w:szCs w:val="24"/>
        </w:rPr>
      </w:pPr>
      <w:r w:rsidRPr="00EA72C3">
        <w:rPr>
          <w:b w:val="0"/>
          <w:sz w:val="24"/>
          <w:szCs w:val="24"/>
        </w:rPr>
        <w:t xml:space="preserve">Новогодние театрализованные представления, </w:t>
      </w:r>
    </w:p>
    <w:p w:rsidR="009055B1" w:rsidRPr="00EA72C3" w:rsidRDefault="009055B1" w:rsidP="0067623F">
      <w:pPr>
        <w:pStyle w:val="2a"/>
        <w:numPr>
          <w:ilvl w:val="0"/>
          <w:numId w:val="236"/>
        </w:numPr>
        <w:shd w:val="clear" w:color="auto" w:fill="auto"/>
        <w:spacing w:line="360" w:lineRule="auto"/>
        <w:ind w:left="600" w:firstLine="0"/>
        <w:rPr>
          <w:b w:val="0"/>
          <w:sz w:val="24"/>
          <w:szCs w:val="24"/>
        </w:rPr>
      </w:pPr>
      <w:r w:rsidRPr="00EA72C3">
        <w:rPr>
          <w:b w:val="0"/>
          <w:sz w:val="24"/>
          <w:szCs w:val="24"/>
        </w:rPr>
        <w:t xml:space="preserve">«А ну-ка, девочки!», </w:t>
      </w:r>
    </w:p>
    <w:p w:rsidR="009055B1" w:rsidRPr="00EA72C3" w:rsidRDefault="009055B1" w:rsidP="0067623F">
      <w:pPr>
        <w:pStyle w:val="2a"/>
        <w:numPr>
          <w:ilvl w:val="0"/>
          <w:numId w:val="236"/>
        </w:numPr>
        <w:shd w:val="clear" w:color="auto" w:fill="auto"/>
        <w:spacing w:line="360" w:lineRule="auto"/>
        <w:ind w:left="600" w:firstLine="0"/>
        <w:rPr>
          <w:b w:val="0"/>
          <w:sz w:val="24"/>
          <w:szCs w:val="24"/>
        </w:rPr>
      </w:pPr>
      <w:r w:rsidRPr="00EA72C3">
        <w:rPr>
          <w:b w:val="0"/>
          <w:sz w:val="24"/>
          <w:szCs w:val="24"/>
        </w:rPr>
        <w:t xml:space="preserve">«А ну-ка, парни!», </w:t>
      </w:r>
    </w:p>
    <w:p w:rsidR="009055B1" w:rsidRPr="00EA72C3" w:rsidRDefault="009055B1" w:rsidP="0067623F">
      <w:pPr>
        <w:pStyle w:val="2a"/>
        <w:numPr>
          <w:ilvl w:val="0"/>
          <w:numId w:val="236"/>
        </w:numPr>
        <w:shd w:val="clear" w:color="auto" w:fill="auto"/>
        <w:spacing w:line="360" w:lineRule="auto"/>
        <w:ind w:firstLine="0"/>
        <w:rPr>
          <w:b w:val="0"/>
          <w:sz w:val="24"/>
          <w:szCs w:val="24"/>
        </w:rPr>
      </w:pPr>
      <w:r w:rsidRPr="00EA72C3">
        <w:rPr>
          <w:b w:val="0"/>
          <w:sz w:val="24"/>
          <w:szCs w:val="24"/>
        </w:rPr>
        <w:t xml:space="preserve">выпускной, </w:t>
      </w:r>
    </w:p>
    <w:p w:rsidR="009055B1" w:rsidRPr="00EA72C3" w:rsidRDefault="009055B1" w:rsidP="0067623F">
      <w:pPr>
        <w:pStyle w:val="2a"/>
        <w:numPr>
          <w:ilvl w:val="0"/>
          <w:numId w:val="236"/>
        </w:numPr>
        <w:shd w:val="clear" w:color="auto" w:fill="auto"/>
        <w:spacing w:line="360" w:lineRule="auto"/>
        <w:ind w:firstLine="0"/>
        <w:rPr>
          <w:b w:val="0"/>
          <w:sz w:val="24"/>
          <w:szCs w:val="24"/>
        </w:rPr>
      </w:pPr>
      <w:r w:rsidRPr="00EA72C3">
        <w:rPr>
          <w:b w:val="0"/>
          <w:sz w:val="24"/>
          <w:szCs w:val="24"/>
        </w:rPr>
        <w:t xml:space="preserve">последний звонок, </w:t>
      </w:r>
    </w:p>
    <w:p w:rsidR="009055B1" w:rsidRPr="00EA72C3" w:rsidRDefault="009055B1" w:rsidP="0067623F">
      <w:pPr>
        <w:pStyle w:val="2a"/>
        <w:numPr>
          <w:ilvl w:val="0"/>
          <w:numId w:val="236"/>
        </w:numPr>
        <w:shd w:val="clear" w:color="auto" w:fill="auto"/>
        <w:spacing w:line="360" w:lineRule="auto"/>
        <w:ind w:firstLine="0"/>
        <w:rPr>
          <w:b w:val="0"/>
          <w:sz w:val="24"/>
          <w:szCs w:val="24"/>
        </w:rPr>
      </w:pPr>
      <w:r w:rsidRPr="00EA72C3">
        <w:rPr>
          <w:b w:val="0"/>
          <w:sz w:val="24"/>
          <w:szCs w:val="24"/>
        </w:rPr>
        <w:t>шахматный турнир имени В.В.Некрасова</w:t>
      </w:r>
    </w:p>
    <w:p w:rsidR="009055B1" w:rsidRPr="00EA72C3" w:rsidRDefault="009055B1" w:rsidP="0067623F">
      <w:pPr>
        <w:pStyle w:val="2a"/>
        <w:shd w:val="clear" w:color="auto" w:fill="auto"/>
        <w:tabs>
          <w:tab w:val="left" w:pos="1016"/>
        </w:tabs>
        <w:spacing w:line="360" w:lineRule="auto"/>
        <w:ind w:left="600" w:firstLine="0"/>
        <w:rPr>
          <w:b w:val="0"/>
          <w:sz w:val="24"/>
          <w:szCs w:val="24"/>
        </w:rPr>
      </w:pPr>
      <w:r w:rsidRPr="00EA72C3">
        <w:rPr>
          <w:b w:val="0"/>
          <w:sz w:val="24"/>
          <w:szCs w:val="24"/>
        </w:rPr>
        <w:t>торжественные ритуалысвязанные с переходом учащихся на следующую ступень образования, символизирующие приобретение ими новых социальных статусов в школе и развивающие школьную идентичность детей:</w:t>
      </w:r>
    </w:p>
    <w:p w:rsidR="009055B1" w:rsidRPr="00EA72C3" w:rsidRDefault="009055B1" w:rsidP="0067623F">
      <w:pPr>
        <w:pStyle w:val="2a"/>
        <w:numPr>
          <w:ilvl w:val="0"/>
          <w:numId w:val="231"/>
        </w:numPr>
        <w:shd w:val="clear" w:color="auto" w:fill="auto"/>
        <w:tabs>
          <w:tab w:val="left" w:pos="1016"/>
        </w:tabs>
        <w:spacing w:line="360" w:lineRule="auto"/>
        <w:ind w:left="720" w:hanging="360"/>
        <w:rPr>
          <w:b w:val="0"/>
          <w:sz w:val="24"/>
          <w:szCs w:val="24"/>
        </w:rPr>
      </w:pPr>
      <w:r w:rsidRPr="00EA72C3">
        <w:rPr>
          <w:b w:val="0"/>
          <w:sz w:val="24"/>
          <w:szCs w:val="24"/>
        </w:rPr>
        <w:t xml:space="preserve"> посвящения в пятиклассники, </w:t>
      </w:r>
    </w:p>
    <w:p w:rsidR="009055B1" w:rsidRPr="00EA72C3" w:rsidRDefault="009055B1" w:rsidP="0067623F">
      <w:pPr>
        <w:pStyle w:val="2a"/>
        <w:numPr>
          <w:ilvl w:val="0"/>
          <w:numId w:val="231"/>
        </w:numPr>
        <w:shd w:val="clear" w:color="auto" w:fill="auto"/>
        <w:tabs>
          <w:tab w:val="left" w:pos="1016"/>
        </w:tabs>
        <w:spacing w:line="360" w:lineRule="auto"/>
        <w:ind w:left="720" w:hanging="360"/>
        <w:rPr>
          <w:b w:val="0"/>
          <w:sz w:val="24"/>
          <w:szCs w:val="24"/>
        </w:rPr>
      </w:pPr>
      <w:r w:rsidRPr="00EA72C3">
        <w:rPr>
          <w:b w:val="0"/>
          <w:sz w:val="24"/>
          <w:szCs w:val="24"/>
        </w:rPr>
        <w:t>Посвящение в старшеклассники</w:t>
      </w:r>
    </w:p>
    <w:p w:rsidR="009055B1" w:rsidRPr="00EA72C3" w:rsidRDefault="009055B1" w:rsidP="0067623F">
      <w:pPr>
        <w:pStyle w:val="2a"/>
        <w:numPr>
          <w:ilvl w:val="0"/>
          <w:numId w:val="231"/>
        </w:numPr>
        <w:shd w:val="clear" w:color="auto" w:fill="auto"/>
        <w:tabs>
          <w:tab w:val="left" w:pos="1016"/>
        </w:tabs>
        <w:spacing w:line="360" w:lineRule="auto"/>
        <w:ind w:left="720" w:hanging="360"/>
        <w:rPr>
          <w:b w:val="0"/>
          <w:sz w:val="24"/>
          <w:szCs w:val="24"/>
        </w:rPr>
      </w:pPr>
      <w:r w:rsidRPr="00EA72C3">
        <w:rPr>
          <w:b w:val="0"/>
          <w:sz w:val="24"/>
          <w:szCs w:val="24"/>
        </w:rPr>
        <w:t xml:space="preserve"> праздник первоклассника.</w:t>
      </w:r>
    </w:p>
    <w:p w:rsidR="009055B1" w:rsidRPr="00EA72C3" w:rsidRDefault="009055B1" w:rsidP="00EA72C3">
      <w:pPr>
        <w:pStyle w:val="2a"/>
        <w:shd w:val="clear" w:color="auto" w:fill="auto"/>
        <w:tabs>
          <w:tab w:val="left" w:pos="1016"/>
        </w:tabs>
        <w:spacing w:line="360" w:lineRule="auto"/>
        <w:ind w:left="600" w:firstLine="0"/>
        <w:rPr>
          <w:b w:val="0"/>
          <w:sz w:val="24"/>
          <w:szCs w:val="24"/>
        </w:rPr>
      </w:pPr>
    </w:p>
    <w:p w:rsidR="009055B1" w:rsidRPr="00EA72C3" w:rsidRDefault="009055B1" w:rsidP="00EA72C3">
      <w:pPr>
        <w:pStyle w:val="2a"/>
        <w:shd w:val="clear" w:color="auto" w:fill="auto"/>
        <w:tabs>
          <w:tab w:val="left" w:pos="862"/>
        </w:tabs>
        <w:spacing w:line="360" w:lineRule="auto"/>
        <w:ind w:firstLine="0"/>
        <w:rPr>
          <w:b w:val="0"/>
          <w:sz w:val="24"/>
          <w:szCs w:val="24"/>
        </w:rPr>
      </w:pPr>
      <w:r w:rsidRPr="00EA72C3">
        <w:rPr>
          <w:b w:val="0"/>
          <w:sz w:val="24"/>
          <w:szCs w:val="24"/>
        </w:rPr>
        <w:t xml:space="preserve">церемонии награждения (по итогам года) школьников и педагогов за активное участие в.жизни школы, защиту чести школы в конкурсах, соревнованиях, олимпиадах, значительный вклад в развитие школы. </w:t>
      </w:r>
    </w:p>
    <w:p w:rsidR="009055B1" w:rsidRPr="00EA72C3" w:rsidRDefault="009055B1" w:rsidP="0067623F">
      <w:pPr>
        <w:pStyle w:val="a8"/>
        <w:widowControl w:val="0"/>
        <w:numPr>
          <w:ilvl w:val="0"/>
          <w:numId w:val="231"/>
        </w:numPr>
        <w:tabs>
          <w:tab w:val="left" w:pos="0"/>
          <w:tab w:val="left" w:pos="851"/>
        </w:tabs>
        <w:spacing w:line="360" w:lineRule="auto"/>
        <w:ind w:hanging="360"/>
        <w:jc w:val="both"/>
        <w:rPr>
          <w:rFonts w:ascii="Times New Roman" w:hAnsi="Times New Roman"/>
        </w:rPr>
      </w:pPr>
      <w:r w:rsidRPr="00EA72C3">
        <w:rPr>
          <w:rFonts w:ascii="Times New Roman" w:hAnsi="Times New Roman"/>
          <w:bCs/>
        </w:rPr>
        <w:t>награждение на торжественной линейке «Последний звонок» по итогам учебного года Похвальными листами и грамотами обучающихся, за отличные успехи в учебе.</w:t>
      </w:r>
    </w:p>
    <w:p w:rsidR="009055B1" w:rsidRPr="00EA72C3" w:rsidRDefault="009055B1" w:rsidP="0067623F">
      <w:pPr>
        <w:pStyle w:val="2a"/>
        <w:numPr>
          <w:ilvl w:val="0"/>
          <w:numId w:val="231"/>
        </w:numPr>
        <w:shd w:val="clear" w:color="auto" w:fill="auto"/>
        <w:tabs>
          <w:tab w:val="left" w:pos="862"/>
        </w:tabs>
        <w:spacing w:line="360" w:lineRule="auto"/>
        <w:ind w:left="720" w:hanging="360"/>
        <w:rPr>
          <w:b w:val="0"/>
          <w:sz w:val="24"/>
          <w:szCs w:val="24"/>
        </w:rPr>
      </w:pPr>
      <w:r w:rsidRPr="00EA72C3">
        <w:rPr>
          <w:b w:val="0"/>
          <w:sz w:val="24"/>
          <w:szCs w:val="24"/>
        </w:rPr>
        <w:t xml:space="preserve"> праздник «Итоги года»  -награждение учащихся школы, отличившихся по разным направлениям работы школы, а также лучшего класса года.</w:t>
      </w:r>
    </w:p>
    <w:p w:rsidR="009055B1" w:rsidRPr="0067623F" w:rsidRDefault="009055B1" w:rsidP="00EA72C3">
      <w:pPr>
        <w:pStyle w:val="43"/>
        <w:shd w:val="clear" w:color="auto" w:fill="auto"/>
        <w:spacing w:line="360" w:lineRule="auto"/>
        <w:ind w:left="720"/>
        <w:rPr>
          <w:sz w:val="24"/>
          <w:szCs w:val="24"/>
          <w:u w:val="single"/>
        </w:rPr>
      </w:pPr>
      <w:r w:rsidRPr="0067623F">
        <w:rPr>
          <w:sz w:val="24"/>
          <w:szCs w:val="24"/>
          <w:u w:val="single"/>
        </w:rPr>
        <w:t>На уровне классов:</w:t>
      </w:r>
    </w:p>
    <w:p w:rsidR="009055B1" w:rsidRPr="00EA72C3" w:rsidRDefault="009055B1" w:rsidP="0067623F">
      <w:pPr>
        <w:pStyle w:val="2a"/>
        <w:numPr>
          <w:ilvl w:val="0"/>
          <w:numId w:val="231"/>
        </w:numPr>
        <w:shd w:val="clear" w:color="auto" w:fill="auto"/>
        <w:tabs>
          <w:tab w:val="left" w:pos="862"/>
        </w:tabs>
        <w:spacing w:line="360" w:lineRule="auto"/>
        <w:ind w:left="720" w:hanging="360"/>
        <w:rPr>
          <w:b w:val="0"/>
          <w:sz w:val="24"/>
          <w:szCs w:val="24"/>
        </w:rPr>
      </w:pPr>
      <w:r w:rsidRPr="00EA72C3">
        <w:rPr>
          <w:b w:val="0"/>
          <w:sz w:val="24"/>
          <w:szCs w:val="24"/>
        </w:rPr>
        <w:t>выбор и делегирование представителей классов в общешкольные советы (школьный корабль,друзья школы, старшеклассник ), ответственных за подготовку общешкольных ключевых дел;</w:t>
      </w:r>
    </w:p>
    <w:p w:rsidR="009055B1" w:rsidRPr="00EA72C3" w:rsidRDefault="009055B1" w:rsidP="0067623F">
      <w:pPr>
        <w:pStyle w:val="2a"/>
        <w:numPr>
          <w:ilvl w:val="0"/>
          <w:numId w:val="231"/>
        </w:numPr>
        <w:shd w:val="clear" w:color="auto" w:fill="auto"/>
        <w:tabs>
          <w:tab w:val="left" w:pos="862"/>
        </w:tabs>
        <w:spacing w:line="360" w:lineRule="auto"/>
        <w:ind w:left="720" w:hanging="360"/>
        <w:rPr>
          <w:b w:val="0"/>
          <w:sz w:val="24"/>
          <w:szCs w:val="24"/>
        </w:rPr>
      </w:pPr>
      <w:r w:rsidRPr="00EA72C3">
        <w:rPr>
          <w:b w:val="0"/>
          <w:sz w:val="24"/>
          <w:szCs w:val="24"/>
        </w:rPr>
        <w:t>участие школьных классов в реализации общешкольных ключевых дел;</w:t>
      </w:r>
    </w:p>
    <w:p w:rsidR="009055B1" w:rsidRPr="00EA72C3" w:rsidRDefault="009055B1" w:rsidP="0067623F">
      <w:pPr>
        <w:pStyle w:val="2a"/>
        <w:numPr>
          <w:ilvl w:val="0"/>
          <w:numId w:val="231"/>
        </w:numPr>
        <w:shd w:val="clear" w:color="auto" w:fill="auto"/>
        <w:tabs>
          <w:tab w:val="left" w:pos="854"/>
        </w:tabs>
        <w:spacing w:line="360" w:lineRule="auto"/>
        <w:ind w:left="720" w:hanging="360"/>
        <w:rPr>
          <w:b w:val="0"/>
          <w:sz w:val="24"/>
          <w:szCs w:val="24"/>
        </w:rPr>
      </w:pPr>
      <w:r w:rsidRPr="00EA72C3">
        <w:rPr>
          <w:b w:val="0"/>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9055B1" w:rsidRPr="00EA72C3" w:rsidRDefault="009055B1" w:rsidP="00EA72C3">
      <w:pPr>
        <w:pStyle w:val="43"/>
        <w:shd w:val="clear" w:color="auto" w:fill="auto"/>
        <w:spacing w:line="360" w:lineRule="auto"/>
        <w:ind w:left="720"/>
        <w:rPr>
          <w:b w:val="0"/>
          <w:sz w:val="24"/>
          <w:szCs w:val="24"/>
        </w:rPr>
      </w:pPr>
      <w:r w:rsidRPr="0067623F">
        <w:rPr>
          <w:sz w:val="24"/>
          <w:szCs w:val="24"/>
          <w:u w:val="single"/>
        </w:rPr>
        <w:t>На индивидуальном уровне</w:t>
      </w:r>
      <w:r w:rsidRPr="00EA72C3">
        <w:rPr>
          <w:b w:val="0"/>
          <w:sz w:val="24"/>
          <w:szCs w:val="24"/>
        </w:rPr>
        <w:t>:</w:t>
      </w:r>
    </w:p>
    <w:p w:rsidR="009055B1" w:rsidRPr="00EA72C3" w:rsidRDefault="009055B1" w:rsidP="0067623F">
      <w:pPr>
        <w:pStyle w:val="2a"/>
        <w:numPr>
          <w:ilvl w:val="0"/>
          <w:numId w:val="231"/>
        </w:numPr>
        <w:shd w:val="clear" w:color="auto" w:fill="auto"/>
        <w:tabs>
          <w:tab w:val="left" w:pos="854"/>
        </w:tabs>
        <w:spacing w:line="360" w:lineRule="auto"/>
        <w:ind w:left="720" w:hanging="360"/>
        <w:rPr>
          <w:b w:val="0"/>
          <w:sz w:val="24"/>
          <w:szCs w:val="24"/>
        </w:rPr>
      </w:pPr>
      <w:r w:rsidRPr="00EA72C3">
        <w:rPr>
          <w:b w:val="0"/>
          <w:sz w:val="24"/>
          <w:szCs w:val="24"/>
        </w:rPr>
        <w:t>вовлечение по возможности 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9055B1" w:rsidRPr="00EA72C3" w:rsidRDefault="009055B1" w:rsidP="0067623F">
      <w:pPr>
        <w:pStyle w:val="2a"/>
        <w:numPr>
          <w:ilvl w:val="0"/>
          <w:numId w:val="231"/>
        </w:numPr>
        <w:shd w:val="clear" w:color="auto" w:fill="auto"/>
        <w:tabs>
          <w:tab w:val="left" w:pos="854"/>
        </w:tabs>
        <w:spacing w:line="360" w:lineRule="auto"/>
        <w:ind w:left="720" w:hanging="360"/>
        <w:rPr>
          <w:b w:val="0"/>
          <w:sz w:val="24"/>
          <w:szCs w:val="24"/>
        </w:rPr>
      </w:pPr>
      <w:r w:rsidRPr="00EA72C3">
        <w:rPr>
          <w:b w:val="0"/>
          <w:sz w:val="24"/>
          <w:szCs w:val="24"/>
        </w:rPr>
        <w:t>индивидуальная помощь ребенку (при необходимости) в освоении навыков подготовки, проведения и анализа ключевых дел;</w:t>
      </w:r>
    </w:p>
    <w:p w:rsidR="009055B1" w:rsidRPr="00EA72C3" w:rsidRDefault="009055B1" w:rsidP="0067623F">
      <w:pPr>
        <w:pStyle w:val="2a"/>
        <w:numPr>
          <w:ilvl w:val="0"/>
          <w:numId w:val="231"/>
        </w:numPr>
        <w:shd w:val="clear" w:color="auto" w:fill="auto"/>
        <w:tabs>
          <w:tab w:val="left" w:pos="854"/>
        </w:tabs>
        <w:spacing w:line="360" w:lineRule="auto"/>
        <w:ind w:left="720" w:hanging="360"/>
        <w:rPr>
          <w:b w:val="0"/>
          <w:sz w:val="24"/>
          <w:szCs w:val="24"/>
        </w:rPr>
      </w:pPr>
      <w:r w:rsidRPr="00EA72C3">
        <w:rPr>
          <w:b w:val="0"/>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9055B1" w:rsidRPr="00EA72C3" w:rsidRDefault="009055B1" w:rsidP="0067623F">
      <w:pPr>
        <w:pStyle w:val="2a"/>
        <w:numPr>
          <w:ilvl w:val="0"/>
          <w:numId w:val="231"/>
        </w:numPr>
        <w:shd w:val="clear" w:color="auto" w:fill="auto"/>
        <w:tabs>
          <w:tab w:val="left" w:pos="854"/>
        </w:tabs>
        <w:spacing w:after="304" w:line="360" w:lineRule="auto"/>
        <w:ind w:left="720" w:hanging="360"/>
        <w:rPr>
          <w:b w:val="0"/>
          <w:sz w:val="24"/>
          <w:szCs w:val="24"/>
        </w:rPr>
      </w:pPr>
      <w:r w:rsidRPr="00EA72C3">
        <w:rPr>
          <w:b w:val="0"/>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w:t>
      </w:r>
    </w:p>
    <w:p w:rsidR="009055B1" w:rsidRPr="0067623F" w:rsidRDefault="009055B1" w:rsidP="00EA72C3">
      <w:pPr>
        <w:pStyle w:val="2f3"/>
        <w:keepNext/>
        <w:keepLines/>
        <w:shd w:val="clear" w:color="auto" w:fill="auto"/>
        <w:spacing w:line="360" w:lineRule="auto"/>
        <w:jc w:val="both"/>
        <w:rPr>
          <w:sz w:val="24"/>
          <w:szCs w:val="24"/>
        </w:rPr>
      </w:pPr>
      <w:bookmarkStart w:id="453" w:name="bookmark6"/>
      <w:r w:rsidRPr="0067623F">
        <w:rPr>
          <w:sz w:val="24"/>
          <w:szCs w:val="24"/>
        </w:rPr>
        <w:t>3.2. Модуль «Классное руководство»</w:t>
      </w:r>
      <w:bookmarkEnd w:id="453"/>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Осуществляя работу с классом, педагог организует работу с коллективом класса; индивидуальную работу с учащимися вверенного ему класса; работу с учителями, преподающими в данном классе; работу с родителями учащихся или их законными представителями</w:t>
      </w:r>
    </w:p>
    <w:p w:rsidR="009055B1" w:rsidRPr="00EA72C3" w:rsidRDefault="009055B1" w:rsidP="00EA72C3">
      <w:pPr>
        <w:pStyle w:val="43"/>
        <w:shd w:val="clear" w:color="auto" w:fill="auto"/>
        <w:spacing w:line="360" w:lineRule="auto"/>
        <w:ind w:firstLine="600"/>
        <w:rPr>
          <w:b w:val="0"/>
          <w:sz w:val="24"/>
          <w:szCs w:val="24"/>
        </w:rPr>
      </w:pPr>
      <w:r w:rsidRPr="0067623F">
        <w:rPr>
          <w:sz w:val="24"/>
          <w:szCs w:val="24"/>
          <w:u w:val="single"/>
        </w:rPr>
        <w:t>Работа с классным коллективом</w:t>
      </w:r>
      <w:r w:rsidRPr="00EA72C3">
        <w:rPr>
          <w:b w:val="0"/>
          <w:sz w:val="24"/>
          <w:szCs w:val="24"/>
        </w:rPr>
        <w:t>:</w:t>
      </w:r>
    </w:p>
    <w:p w:rsidR="009055B1" w:rsidRPr="00EA72C3" w:rsidRDefault="009055B1" w:rsidP="0067623F">
      <w:pPr>
        <w:pStyle w:val="2a"/>
        <w:numPr>
          <w:ilvl w:val="0"/>
          <w:numId w:val="231"/>
        </w:numPr>
        <w:shd w:val="clear" w:color="auto" w:fill="auto"/>
        <w:tabs>
          <w:tab w:val="left" w:pos="1006"/>
        </w:tabs>
        <w:spacing w:line="360" w:lineRule="auto"/>
        <w:ind w:left="720" w:hanging="360"/>
        <w:rPr>
          <w:b w:val="0"/>
          <w:sz w:val="24"/>
          <w:szCs w:val="24"/>
        </w:rPr>
      </w:pPr>
      <w:r w:rsidRPr="00EA72C3">
        <w:rPr>
          <w:b w:val="0"/>
          <w:sz w:val="24"/>
          <w:szCs w:val="24"/>
        </w:rPr>
        <w:t>инициирование и поддержка участия класса в общешкольных ключевых делах, оказание необходимой помощи детям в их подготовке, проведении и анализе;</w:t>
      </w:r>
    </w:p>
    <w:p w:rsidR="009055B1" w:rsidRPr="00EA72C3" w:rsidRDefault="009055B1" w:rsidP="0067623F">
      <w:pPr>
        <w:pStyle w:val="2a"/>
        <w:numPr>
          <w:ilvl w:val="0"/>
          <w:numId w:val="231"/>
        </w:numPr>
        <w:shd w:val="clear" w:color="auto" w:fill="auto"/>
        <w:tabs>
          <w:tab w:val="left" w:pos="1006"/>
        </w:tabs>
        <w:spacing w:line="360" w:lineRule="auto"/>
        <w:ind w:left="720" w:hanging="360"/>
        <w:rPr>
          <w:b w:val="0"/>
          <w:sz w:val="24"/>
          <w:szCs w:val="24"/>
        </w:rPr>
      </w:pPr>
      <w:r w:rsidRPr="00EA72C3">
        <w:rPr>
          <w:b w:val="0"/>
          <w:sz w:val="24"/>
          <w:szCs w:val="24"/>
        </w:rPr>
        <w:t>организация интересных и полезных для личностного развития ребенка</w:t>
      </w:r>
    </w:p>
    <w:p w:rsidR="009055B1" w:rsidRPr="00EA72C3" w:rsidRDefault="009055B1" w:rsidP="00EA72C3">
      <w:pPr>
        <w:pStyle w:val="2a"/>
        <w:shd w:val="clear" w:color="auto" w:fill="auto"/>
        <w:tabs>
          <w:tab w:val="left" w:pos="4522"/>
          <w:tab w:val="left" w:pos="8366"/>
        </w:tabs>
        <w:spacing w:line="360" w:lineRule="auto"/>
        <w:ind w:firstLine="0"/>
        <w:rPr>
          <w:b w:val="0"/>
          <w:sz w:val="24"/>
          <w:szCs w:val="24"/>
        </w:rPr>
      </w:pPr>
      <w:r w:rsidRPr="00EA72C3">
        <w:rPr>
          <w:b w:val="0"/>
          <w:sz w:val="24"/>
          <w:szCs w:val="24"/>
        </w:rPr>
        <w:t>совместных дел с учащимися вверенного ему класса (познавательной, трудовой, спортивно-оздоровительной,</w:t>
      </w:r>
      <w:r w:rsidRPr="00EA72C3">
        <w:rPr>
          <w:b w:val="0"/>
          <w:sz w:val="24"/>
          <w:szCs w:val="24"/>
        </w:rPr>
        <w:tab/>
        <w:t>духовно-нравственной,</w:t>
      </w:r>
      <w:r w:rsidRPr="00EA72C3">
        <w:rPr>
          <w:b w:val="0"/>
          <w:sz w:val="24"/>
          <w:szCs w:val="24"/>
        </w:rPr>
        <w:tab/>
        <w:t>творческой,</w:t>
      </w:r>
    </w:p>
    <w:p w:rsidR="009055B1" w:rsidRPr="00EA72C3" w:rsidRDefault="009055B1" w:rsidP="00EA72C3">
      <w:pPr>
        <w:pStyle w:val="2a"/>
        <w:shd w:val="clear" w:color="auto" w:fill="auto"/>
        <w:spacing w:line="360" w:lineRule="auto"/>
        <w:ind w:firstLine="0"/>
        <w:rPr>
          <w:b w:val="0"/>
          <w:sz w:val="24"/>
          <w:szCs w:val="24"/>
        </w:rPr>
      </w:pPr>
      <w:r w:rsidRPr="00EA72C3">
        <w:rPr>
          <w:b w:val="0"/>
          <w:sz w:val="24"/>
          <w:szCs w:val="24"/>
        </w:rPr>
        <w:t>профориентационной направленности), позволяющие с одной стороны, - вовлечь в них детей с самыми разными потребностями и тем самым дать им возможность самореализоваться в них, а с другой, - установить и упрочить доверительные отношения с учащимися класса, стать для них значимым взрослым, задающим образцы поведения в обществе.</w:t>
      </w:r>
    </w:p>
    <w:p w:rsidR="009055B1" w:rsidRPr="00EA72C3" w:rsidRDefault="009055B1" w:rsidP="0067623F">
      <w:pPr>
        <w:pStyle w:val="2a"/>
        <w:numPr>
          <w:ilvl w:val="0"/>
          <w:numId w:val="231"/>
        </w:numPr>
        <w:shd w:val="clear" w:color="auto" w:fill="auto"/>
        <w:tabs>
          <w:tab w:val="left" w:pos="854"/>
        </w:tabs>
        <w:spacing w:line="360" w:lineRule="auto"/>
        <w:ind w:left="720" w:hanging="360"/>
        <w:rPr>
          <w:b w:val="0"/>
          <w:sz w:val="24"/>
          <w:szCs w:val="24"/>
        </w:rPr>
      </w:pPr>
      <w:r w:rsidRPr="00EA72C3">
        <w:rPr>
          <w:b w:val="0"/>
          <w:sz w:val="24"/>
          <w:szCs w:val="24"/>
        </w:rPr>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9055B1" w:rsidRPr="00EA72C3" w:rsidRDefault="009055B1" w:rsidP="0067623F">
      <w:pPr>
        <w:pStyle w:val="2a"/>
        <w:numPr>
          <w:ilvl w:val="0"/>
          <w:numId w:val="231"/>
        </w:numPr>
        <w:shd w:val="clear" w:color="auto" w:fill="auto"/>
        <w:tabs>
          <w:tab w:val="left" w:pos="1006"/>
        </w:tabs>
        <w:spacing w:line="360" w:lineRule="auto"/>
        <w:ind w:left="720" w:hanging="360"/>
        <w:rPr>
          <w:b w:val="0"/>
          <w:sz w:val="24"/>
          <w:szCs w:val="24"/>
        </w:rPr>
      </w:pPr>
      <w:r w:rsidRPr="00EA72C3">
        <w:rPr>
          <w:b w:val="0"/>
          <w:sz w:val="24"/>
          <w:szCs w:val="24"/>
        </w:rPr>
        <w:t>сплочение коллектива класса через: игры и тренинги на сплочение и командообразование; однодневные и многодневные походы и экскурсии, организуемые классными руководителями и родителями; празднования в классе дней рождения детей, включающие в себя подготовленные ученическими микрогруппами поздравления, сюрпризы, творческие подарки и розыгрыши; регулярные внутриклассные «огоньки» и вечера, дающие каждому школьнику возможность рефлексии собственного участия в жизни класса.</w:t>
      </w:r>
    </w:p>
    <w:p w:rsidR="009055B1" w:rsidRPr="00EA72C3" w:rsidRDefault="009055B1" w:rsidP="0067623F">
      <w:pPr>
        <w:pStyle w:val="2a"/>
        <w:numPr>
          <w:ilvl w:val="0"/>
          <w:numId w:val="231"/>
        </w:numPr>
        <w:shd w:val="clear" w:color="auto" w:fill="auto"/>
        <w:tabs>
          <w:tab w:val="left" w:pos="855"/>
        </w:tabs>
        <w:spacing w:line="360" w:lineRule="auto"/>
        <w:ind w:left="720" w:hanging="360"/>
        <w:rPr>
          <w:b w:val="0"/>
          <w:sz w:val="24"/>
          <w:szCs w:val="24"/>
        </w:rPr>
      </w:pPr>
      <w:r w:rsidRPr="00EA72C3">
        <w:rPr>
          <w:b w:val="0"/>
          <w:sz w:val="24"/>
          <w:szCs w:val="24"/>
        </w:rPr>
        <w:t>выработка совместно со школьниками законов класса, помогающих детям освоить нормы и правила общения, которым они должны следовать в школе.</w:t>
      </w:r>
    </w:p>
    <w:p w:rsidR="009055B1" w:rsidRPr="0067623F" w:rsidRDefault="009055B1" w:rsidP="00EA72C3">
      <w:pPr>
        <w:pStyle w:val="43"/>
        <w:shd w:val="clear" w:color="auto" w:fill="auto"/>
        <w:spacing w:line="360" w:lineRule="auto"/>
        <w:ind w:firstLine="600"/>
        <w:rPr>
          <w:sz w:val="24"/>
          <w:szCs w:val="24"/>
          <w:u w:val="single"/>
        </w:rPr>
      </w:pPr>
      <w:r w:rsidRPr="0067623F">
        <w:rPr>
          <w:sz w:val="24"/>
          <w:szCs w:val="24"/>
          <w:u w:val="single"/>
        </w:rPr>
        <w:t>Индивидуальная работа с учащимися:</w:t>
      </w:r>
    </w:p>
    <w:p w:rsidR="009055B1" w:rsidRPr="00EA72C3" w:rsidRDefault="009055B1" w:rsidP="0067623F">
      <w:pPr>
        <w:pStyle w:val="2a"/>
        <w:numPr>
          <w:ilvl w:val="0"/>
          <w:numId w:val="231"/>
        </w:numPr>
        <w:shd w:val="clear" w:color="auto" w:fill="auto"/>
        <w:tabs>
          <w:tab w:val="left" w:pos="855"/>
        </w:tabs>
        <w:spacing w:line="360" w:lineRule="auto"/>
        <w:ind w:left="720" w:hanging="360"/>
        <w:rPr>
          <w:b w:val="0"/>
          <w:sz w:val="24"/>
          <w:szCs w:val="24"/>
        </w:rPr>
      </w:pPr>
      <w:r w:rsidRPr="00EA72C3">
        <w:rPr>
          <w:b w:val="0"/>
          <w:sz w:val="24"/>
          <w:szCs w:val="24"/>
        </w:rPr>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со школьным психологом.</w:t>
      </w:r>
    </w:p>
    <w:p w:rsidR="009055B1" w:rsidRPr="00EA72C3" w:rsidRDefault="009055B1" w:rsidP="0067623F">
      <w:pPr>
        <w:pStyle w:val="2a"/>
        <w:numPr>
          <w:ilvl w:val="0"/>
          <w:numId w:val="231"/>
        </w:numPr>
        <w:shd w:val="clear" w:color="auto" w:fill="auto"/>
        <w:tabs>
          <w:tab w:val="left" w:pos="855"/>
        </w:tabs>
        <w:spacing w:line="360" w:lineRule="auto"/>
        <w:ind w:left="720" w:hanging="360"/>
        <w:rPr>
          <w:b w:val="0"/>
          <w:sz w:val="24"/>
          <w:szCs w:val="24"/>
        </w:rPr>
      </w:pPr>
      <w:r w:rsidRPr="00EA72C3">
        <w:rPr>
          <w:b w:val="0"/>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9055B1" w:rsidRPr="00EA72C3" w:rsidRDefault="009055B1" w:rsidP="0067623F">
      <w:pPr>
        <w:pStyle w:val="2a"/>
        <w:numPr>
          <w:ilvl w:val="0"/>
          <w:numId w:val="231"/>
        </w:numPr>
        <w:shd w:val="clear" w:color="auto" w:fill="auto"/>
        <w:tabs>
          <w:tab w:val="left" w:pos="855"/>
        </w:tabs>
        <w:spacing w:line="360" w:lineRule="auto"/>
        <w:ind w:left="720" w:right="220" w:hanging="360"/>
        <w:rPr>
          <w:b w:val="0"/>
          <w:sz w:val="24"/>
          <w:szCs w:val="24"/>
        </w:rPr>
      </w:pPr>
      <w:r w:rsidRPr="00EA72C3">
        <w:rPr>
          <w:b w:val="0"/>
          <w:sz w:val="24"/>
          <w:szCs w:val="24"/>
        </w:rPr>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9055B1" w:rsidRPr="00EA72C3" w:rsidRDefault="009055B1" w:rsidP="0067623F">
      <w:pPr>
        <w:pStyle w:val="2a"/>
        <w:numPr>
          <w:ilvl w:val="0"/>
          <w:numId w:val="231"/>
        </w:numPr>
        <w:shd w:val="clear" w:color="auto" w:fill="auto"/>
        <w:tabs>
          <w:tab w:val="left" w:pos="855"/>
        </w:tabs>
        <w:spacing w:line="360" w:lineRule="auto"/>
        <w:ind w:left="720" w:right="220" w:hanging="360"/>
        <w:rPr>
          <w:b w:val="0"/>
          <w:sz w:val="24"/>
          <w:szCs w:val="24"/>
        </w:rPr>
      </w:pPr>
      <w:r w:rsidRPr="00EA72C3">
        <w:rPr>
          <w:b w:val="0"/>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9055B1" w:rsidRPr="0067623F" w:rsidRDefault="009055B1" w:rsidP="00EA72C3">
      <w:pPr>
        <w:pStyle w:val="43"/>
        <w:shd w:val="clear" w:color="auto" w:fill="auto"/>
        <w:spacing w:line="360" w:lineRule="auto"/>
        <w:ind w:firstLine="600"/>
        <w:rPr>
          <w:sz w:val="24"/>
          <w:szCs w:val="24"/>
          <w:u w:val="single"/>
        </w:rPr>
      </w:pPr>
      <w:r w:rsidRPr="0067623F">
        <w:rPr>
          <w:sz w:val="24"/>
          <w:szCs w:val="24"/>
          <w:u w:val="single"/>
        </w:rPr>
        <w:t>Работа с учителями</w:t>
      </w:r>
      <w:r w:rsidRPr="0067623F">
        <w:rPr>
          <w:rStyle w:val="427pt"/>
          <w:sz w:val="24"/>
          <w:szCs w:val="24"/>
          <w:u w:val="single"/>
        </w:rPr>
        <w:t xml:space="preserve">, </w:t>
      </w:r>
      <w:r w:rsidRPr="0067623F">
        <w:rPr>
          <w:sz w:val="24"/>
          <w:szCs w:val="24"/>
          <w:u w:val="single"/>
        </w:rPr>
        <w:t>преподающими в классе:</w:t>
      </w:r>
    </w:p>
    <w:p w:rsidR="009055B1" w:rsidRPr="00EA72C3" w:rsidRDefault="009055B1" w:rsidP="0067623F">
      <w:pPr>
        <w:pStyle w:val="2a"/>
        <w:numPr>
          <w:ilvl w:val="0"/>
          <w:numId w:val="231"/>
        </w:numPr>
        <w:shd w:val="clear" w:color="auto" w:fill="auto"/>
        <w:tabs>
          <w:tab w:val="left" w:pos="855"/>
        </w:tabs>
        <w:spacing w:line="360" w:lineRule="auto"/>
        <w:ind w:left="720" w:right="220" w:hanging="360"/>
        <w:rPr>
          <w:b w:val="0"/>
          <w:sz w:val="24"/>
          <w:szCs w:val="24"/>
        </w:rPr>
      </w:pPr>
      <w:r w:rsidRPr="00EA72C3">
        <w:rPr>
          <w:b w:val="0"/>
          <w:sz w:val="24"/>
          <w:szCs w:val="24"/>
        </w:rPr>
        <w:t>регулярные консультации классного руководителя с учителями- 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9055B1" w:rsidRPr="00EA72C3" w:rsidRDefault="009055B1" w:rsidP="0067623F">
      <w:pPr>
        <w:pStyle w:val="2a"/>
        <w:numPr>
          <w:ilvl w:val="0"/>
          <w:numId w:val="231"/>
        </w:numPr>
        <w:shd w:val="clear" w:color="auto" w:fill="auto"/>
        <w:tabs>
          <w:tab w:val="left" w:pos="855"/>
        </w:tabs>
        <w:spacing w:line="360" w:lineRule="auto"/>
        <w:ind w:left="720" w:right="220" w:hanging="360"/>
        <w:rPr>
          <w:b w:val="0"/>
          <w:sz w:val="24"/>
          <w:szCs w:val="24"/>
        </w:rPr>
      </w:pPr>
      <w:r w:rsidRPr="00EA72C3">
        <w:rPr>
          <w:b w:val="0"/>
          <w:sz w:val="24"/>
          <w:szCs w:val="24"/>
        </w:rPr>
        <w:t>проведение мини-педсоветов, направленных на решение конкретных проблем класса и интеграцию воспитательных влияний на школьников;</w:t>
      </w:r>
    </w:p>
    <w:p w:rsidR="009055B1" w:rsidRPr="00EA72C3" w:rsidRDefault="009055B1" w:rsidP="0067623F">
      <w:pPr>
        <w:pStyle w:val="2a"/>
        <w:numPr>
          <w:ilvl w:val="0"/>
          <w:numId w:val="231"/>
        </w:numPr>
        <w:shd w:val="clear" w:color="auto" w:fill="auto"/>
        <w:tabs>
          <w:tab w:val="left" w:pos="855"/>
        </w:tabs>
        <w:spacing w:line="360" w:lineRule="auto"/>
        <w:ind w:left="720" w:right="220" w:hanging="360"/>
        <w:rPr>
          <w:b w:val="0"/>
          <w:sz w:val="24"/>
          <w:szCs w:val="24"/>
        </w:rPr>
      </w:pPr>
      <w:r w:rsidRPr="00EA72C3">
        <w:rPr>
          <w:b w:val="0"/>
          <w:sz w:val="24"/>
          <w:szCs w:val="24"/>
        </w:rPr>
        <w:t>привлечение учителей к участию во внутриклассных делах, дающих педагогам возможность лучше узнавать и понимать своих учеников, увидев их в иной, отличной от учебной, обстановке;</w:t>
      </w:r>
    </w:p>
    <w:p w:rsidR="009055B1" w:rsidRPr="00EA72C3" w:rsidRDefault="009055B1" w:rsidP="0067623F">
      <w:pPr>
        <w:pStyle w:val="2a"/>
        <w:numPr>
          <w:ilvl w:val="0"/>
          <w:numId w:val="231"/>
        </w:numPr>
        <w:shd w:val="clear" w:color="auto" w:fill="auto"/>
        <w:tabs>
          <w:tab w:val="left" w:pos="855"/>
        </w:tabs>
        <w:spacing w:line="360" w:lineRule="auto"/>
        <w:ind w:left="720" w:right="220" w:hanging="360"/>
        <w:rPr>
          <w:b w:val="0"/>
          <w:sz w:val="24"/>
          <w:szCs w:val="24"/>
        </w:rPr>
      </w:pPr>
      <w:r w:rsidRPr="00EA72C3">
        <w:rPr>
          <w:b w:val="0"/>
          <w:sz w:val="24"/>
          <w:szCs w:val="24"/>
        </w:rPr>
        <w:t>привлечение учителей к участию в родительских собраниях класса для объединения усилий в деле обучения и воспитания детей.</w:t>
      </w:r>
    </w:p>
    <w:p w:rsidR="009055B1" w:rsidRPr="0067623F" w:rsidRDefault="009055B1" w:rsidP="00EA72C3">
      <w:pPr>
        <w:pStyle w:val="43"/>
        <w:shd w:val="clear" w:color="auto" w:fill="auto"/>
        <w:spacing w:line="360" w:lineRule="auto"/>
        <w:ind w:firstLine="600"/>
        <w:rPr>
          <w:sz w:val="24"/>
          <w:szCs w:val="24"/>
          <w:u w:val="single"/>
        </w:rPr>
        <w:sectPr w:rsidR="009055B1" w:rsidRPr="0067623F" w:rsidSect="009055B1">
          <w:footerReference w:type="default" r:id="rId37"/>
          <w:type w:val="continuous"/>
          <w:pgSz w:w="11900" w:h="16840"/>
          <w:pgMar w:top="903" w:right="959" w:bottom="1176" w:left="1096" w:header="0" w:footer="3" w:gutter="0"/>
          <w:cols w:space="720"/>
          <w:noEndnote/>
          <w:titlePg/>
          <w:docGrid w:linePitch="360"/>
        </w:sectPr>
      </w:pPr>
      <w:r w:rsidRPr="0067623F">
        <w:rPr>
          <w:sz w:val="24"/>
          <w:szCs w:val="24"/>
          <w:u w:val="single"/>
        </w:rPr>
        <w:t>Работа с родителями учащихся или их законными представителями:</w:t>
      </w:r>
    </w:p>
    <w:p w:rsidR="009055B1" w:rsidRPr="00EA72C3" w:rsidRDefault="009055B1" w:rsidP="0067623F">
      <w:pPr>
        <w:pStyle w:val="2a"/>
        <w:numPr>
          <w:ilvl w:val="0"/>
          <w:numId w:val="231"/>
        </w:numPr>
        <w:shd w:val="clear" w:color="auto" w:fill="auto"/>
        <w:spacing w:line="360" w:lineRule="auto"/>
        <w:ind w:left="720" w:right="220" w:hanging="360"/>
        <w:rPr>
          <w:b w:val="0"/>
          <w:sz w:val="24"/>
          <w:szCs w:val="24"/>
        </w:rPr>
      </w:pPr>
      <w:r w:rsidRPr="00EA72C3">
        <w:rPr>
          <w:b w:val="0"/>
          <w:sz w:val="24"/>
          <w:szCs w:val="24"/>
        </w:rPr>
        <w:t xml:space="preserve"> регулярное информирование родителей о школьных успехах и проблемах их детей, о жизни класса в целом;</w:t>
      </w:r>
    </w:p>
    <w:p w:rsidR="009055B1" w:rsidRPr="00EA72C3" w:rsidRDefault="009055B1" w:rsidP="0067623F">
      <w:pPr>
        <w:pStyle w:val="2a"/>
        <w:numPr>
          <w:ilvl w:val="0"/>
          <w:numId w:val="231"/>
        </w:numPr>
        <w:shd w:val="clear" w:color="auto" w:fill="auto"/>
        <w:tabs>
          <w:tab w:val="left" w:pos="828"/>
        </w:tabs>
        <w:spacing w:line="360" w:lineRule="auto"/>
        <w:ind w:left="720" w:right="220" w:hanging="360"/>
        <w:rPr>
          <w:b w:val="0"/>
          <w:sz w:val="24"/>
          <w:szCs w:val="24"/>
        </w:rPr>
      </w:pPr>
      <w:r w:rsidRPr="00EA72C3">
        <w:rPr>
          <w:b w:val="0"/>
          <w:sz w:val="24"/>
          <w:szCs w:val="24"/>
        </w:rPr>
        <w:t>помощь родителям школьников или их законным представителям в регулировании отношений между ними, администрацией школы и учителями- предметниками;</w:t>
      </w:r>
    </w:p>
    <w:p w:rsidR="009055B1" w:rsidRPr="00EA72C3" w:rsidRDefault="009055B1" w:rsidP="0067623F">
      <w:pPr>
        <w:pStyle w:val="2a"/>
        <w:numPr>
          <w:ilvl w:val="0"/>
          <w:numId w:val="231"/>
        </w:numPr>
        <w:shd w:val="clear" w:color="auto" w:fill="auto"/>
        <w:spacing w:line="360" w:lineRule="auto"/>
        <w:ind w:left="720" w:right="220" w:hanging="360"/>
        <w:rPr>
          <w:b w:val="0"/>
          <w:sz w:val="24"/>
          <w:szCs w:val="24"/>
        </w:rPr>
      </w:pPr>
      <w:r w:rsidRPr="00EA72C3">
        <w:rPr>
          <w:b w:val="0"/>
          <w:sz w:val="24"/>
          <w:szCs w:val="24"/>
        </w:rPr>
        <w:t xml:space="preserve"> организация родительских собраний, происходящих в режиме обсуждения наиболее острых проблем обучения и воспитания школьников;</w:t>
      </w:r>
    </w:p>
    <w:p w:rsidR="009055B1" w:rsidRPr="00EA72C3" w:rsidRDefault="009055B1" w:rsidP="0067623F">
      <w:pPr>
        <w:pStyle w:val="2a"/>
        <w:numPr>
          <w:ilvl w:val="0"/>
          <w:numId w:val="231"/>
        </w:numPr>
        <w:shd w:val="clear" w:color="auto" w:fill="auto"/>
        <w:tabs>
          <w:tab w:val="left" w:pos="828"/>
        </w:tabs>
        <w:spacing w:line="360" w:lineRule="auto"/>
        <w:ind w:left="720" w:right="220" w:hanging="360"/>
        <w:rPr>
          <w:b w:val="0"/>
          <w:sz w:val="24"/>
          <w:szCs w:val="24"/>
        </w:rPr>
      </w:pPr>
      <w:r w:rsidRPr="00EA72C3">
        <w:rPr>
          <w:b w:val="0"/>
          <w:sz w:val="24"/>
          <w:szCs w:val="24"/>
        </w:rPr>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9055B1" w:rsidRPr="00EA72C3" w:rsidRDefault="009055B1" w:rsidP="0067623F">
      <w:pPr>
        <w:pStyle w:val="2a"/>
        <w:numPr>
          <w:ilvl w:val="0"/>
          <w:numId w:val="231"/>
        </w:numPr>
        <w:shd w:val="clear" w:color="auto" w:fill="auto"/>
        <w:tabs>
          <w:tab w:val="left" w:pos="828"/>
        </w:tabs>
        <w:spacing w:line="360" w:lineRule="auto"/>
        <w:ind w:left="720" w:right="220" w:hanging="360"/>
        <w:rPr>
          <w:b w:val="0"/>
          <w:sz w:val="24"/>
          <w:szCs w:val="24"/>
        </w:rPr>
      </w:pPr>
      <w:r w:rsidRPr="00EA72C3">
        <w:rPr>
          <w:b w:val="0"/>
          <w:sz w:val="24"/>
          <w:szCs w:val="24"/>
        </w:rPr>
        <w:t>привлечение членов семей школьников к организации и проведению дел класса;</w:t>
      </w:r>
    </w:p>
    <w:p w:rsidR="009055B1" w:rsidRPr="00EA72C3" w:rsidRDefault="009055B1" w:rsidP="0067623F">
      <w:pPr>
        <w:pStyle w:val="2a"/>
        <w:numPr>
          <w:ilvl w:val="0"/>
          <w:numId w:val="231"/>
        </w:numPr>
        <w:shd w:val="clear" w:color="auto" w:fill="auto"/>
        <w:tabs>
          <w:tab w:val="left" w:pos="828"/>
        </w:tabs>
        <w:spacing w:after="304" w:line="360" w:lineRule="auto"/>
        <w:ind w:left="720" w:right="220" w:hanging="360"/>
        <w:rPr>
          <w:b w:val="0"/>
          <w:sz w:val="24"/>
          <w:szCs w:val="24"/>
        </w:rPr>
      </w:pPr>
      <w:r w:rsidRPr="00EA72C3">
        <w:rPr>
          <w:b w:val="0"/>
          <w:sz w:val="24"/>
          <w:szCs w:val="24"/>
        </w:rPr>
        <w:t>организация на базе класса семейных праздников, конкурсов, соревнований, направленных на сплочение семьи и школы.</w:t>
      </w:r>
    </w:p>
    <w:p w:rsidR="009055B1" w:rsidRPr="0067623F" w:rsidRDefault="009055B1" w:rsidP="00EA72C3">
      <w:pPr>
        <w:pStyle w:val="2f3"/>
        <w:keepNext/>
        <w:keepLines/>
        <w:shd w:val="clear" w:color="auto" w:fill="auto"/>
        <w:spacing w:line="360" w:lineRule="auto"/>
        <w:jc w:val="both"/>
        <w:rPr>
          <w:sz w:val="24"/>
          <w:szCs w:val="24"/>
        </w:rPr>
      </w:pPr>
      <w:bookmarkStart w:id="454" w:name="bookmark7"/>
      <w:r w:rsidRPr="0067623F">
        <w:rPr>
          <w:sz w:val="24"/>
          <w:szCs w:val="24"/>
        </w:rPr>
        <w:t>Модуль 3.3. «Курсы внеурочной деятельности»</w:t>
      </w:r>
      <w:bookmarkEnd w:id="454"/>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Воспитание на занятиях школьных курсов внеурочной деятельности осуществляется преимущественно через:</w:t>
      </w:r>
    </w:p>
    <w:p w:rsidR="009055B1" w:rsidRPr="00EA72C3" w:rsidRDefault="009055B1" w:rsidP="0067623F">
      <w:pPr>
        <w:pStyle w:val="2a"/>
        <w:numPr>
          <w:ilvl w:val="0"/>
          <w:numId w:val="228"/>
        </w:numPr>
        <w:shd w:val="clear" w:color="auto" w:fill="auto"/>
        <w:tabs>
          <w:tab w:val="left" w:pos="828"/>
        </w:tabs>
        <w:spacing w:line="360" w:lineRule="auto"/>
        <w:ind w:left="1571" w:hanging="360"/>
        <w:rPr>
          <w:b w:val="0"/>
          <w:sz w:val="24"/>
          <w:szCs w:val="24"/>
        </w:rPr>
      </w:pPr>
      <w:r w:rsidRPr="00EA72C3">
        <w:rPr>
          <w:b w:val="0"/>
          <w:sz w:val="24"/>
          <w:szCs w:val="24"/>
        </w:rPr>
        <w:t>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9055B1" w:rsidRPr="00EA72C3" w:rsidRDefault="009055B1" w:rsidP="0067623F">
      <w:pPr>
        <w:pStyle w:val="2a"/>
        <w:numPr>
          <w:ilvl w:val="0"/>
          <w:numId w:val="228"/>
        </w:numPr>
        <w:shd w:val="clear" w:color="auto" w:fill="auto"/>
        <w:tabs>
          <w:tab w:val="left" w:pos="828"/>
        </w:tabs>
        <w:spacing w:line="360" w:lineRule="auto"/>
        <w:ind w:left="1571" w:hanging="360"/>
        <w:rPr>
          <w:b w:val="0"/>
          <w:sz w:val="24"/>
          <w:szCs w:val="24"/>
        </w:rPr>
      </w:pPr>
      <w:r w:rsidRPr="00EA72C3">
        <w:rPr>
          <w:b w:val="0"/>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 другу;</w:t>
      </w:r>
    </w:p>
    <w:p w:rsidR="009055B1" w:rsidRPr="00EA72C3" w:rsidRDefault="009055B1" w:rsidP="0067623F">
      <w:pPr>
        <w:pStyle w:val="2a"/>
        <w:numPr>
          <w:ilvl w:val="0"/>
          <w:numId w:val="228"/>
        </w:numPr>
        <w:shd w:val="clear" w:color="auto" w:fill="auto"/>
        <w:tabs>
          <w:tab w:val="left" w:pos="828"/>
        </w:tabs>
        <w:spacing w:line="360" w:lineRule="auto"/>
        <w:ind w:left="1571" w:hanging="360"/>
        <w:rPr>
          <w:b w:val="0"/>
          <w:sz w:val="24"/>
          <w:szCs w:val="24"/>
        </w:rPr>
      </w:pPr>
      <w:r w:rsidRPr="00EA72C3">
        <w:rPr>
          <w:b w:val="0"/>
          <w:sz w:val="24"/>
          <w:szCs w:val="24"/>
        </w:rPr>
        <w:t>создание в детских объединениях традиций, задающих их членам определенные социально значимые формы поведения;</w:t>
      </w:r>
    </w:p>
    <w:p w:rsidR="009055B1" w:rsidRPr="00EA72C3" w:rsidRDefault="009055B1" w:rsidP="0067623F">
      <w:pPr>
        <w:pStyle w:val="2a"/>
        <w:numPr>
          <w:ilvl w:val="0"/>
          <w:numId w:val="228"/>
        </w:numPr>
        <w:shd w:val="clear" w:color="auto" w:fill="auto"/>
        <w:tabs>
          <w:tab w:val="left" w:pos="828"/>
        </w:tabs>
        <w:spacing w:line="360" w:lineRule="auto"/>
        <w:ind w:left="1571" w:hanging="360"/>
        <w:rPr>
          <w:b w:val="0"/>
          <w:sz w:val="24"/>
          <w:szCs w:val="24"/>
        </w:rPr>
      </w:pPr>
      <w:r w:rsidRPr="00EA72C3">
        <w:rPr>
          <w:b w:val="0"/>
          <w:sz w:val="24"/>
          <w:szCs w:val="24"/>
        </w:rPr>
        <w:t>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w:t>
      </w:r>
    </w:p>
    <w:p w:rsidR="009055B1" w:rsidRPr="00EA72C3" w:rsidRDefault="009055B1" w:rsidP="0067623F">
      <w:pPr>
        <w:pStyle w:val="2a"/>
        <w:numPr>
          <w:ilvl w:val="0"/>
          <w:numId w:val="228"/>
        </w:numPr>
        <w:shd w:val="clear" w:color="auto" w:fill="auto"/>
        <w:tabs>
          <w:tab w:val="left" w:pos="828"/>
        </w:tabs>
        <w:spacing w:line="360" w:lineRule="auto"/>
        <w:ind w:left="1571" w:hanging="360"/>
        <w:rPr>
          <w:b w:val="0"/>
          <w:sz w:val="24"/>
          <w:szCs w:val="24"/>
        </w:rPr>
      </w:pPr>
      <w:r w:rsidRPr="00EA72C3">
        <w:rPr>
          <w:b w:val="0"/>
          <w:sz w:val="24"/>
          <w:szCs w:val="24"/>
        </w:rPr>
        <w:t>поощрение педагогами детских инициатив и детского самоуправления.</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Реализация воспитательного потенциала курсов внеурочной деятельности</w:t>
      </w:r>
    </w:p>
    <w:p w:rsidR="009055B1" w:rsidRPr="00EA72C3" w:rsidRDefault="009055B1" w:rsidP="00EA72C3">
      <w:pPr>
        <w:pStyle w:val="2a"/>
        <w:shd w:val="clear" w:color="auto" w:fill="auto"/>
        <w:spacing w:line="360" w:lineRule="auto"/>
        <w:ind w:firstLine="0"/>
        <w:rPr>
          <w:b w:val="0"/>
          <w:sz w:val="24"/>
          <w:szCs w:val="24"/>
        </w:rPr>
      </w:pPr>
      <w:r w:rsidRPr="00EA72C3">
        <w:rPr>
          <w:b w:val="0"/>
          <w:sz w:val="24"/>
          <w:szCs w:val="24"/>
        </w:rPr>
        <w:t>происходит в рамках следующих выбранных школьниками ее видов.</w:t>
      </w:r>
    </w:p>
    <w:p w:rsidR="009055B1" w:rsidRPr="00EA72C3" w:rsidRDefault="009055B1" w:rsidP="00EA72C3">
      <w:pPr>
        <w:pStyle w:val="2a"/>
        <w:shd w:val="clear" w:color="auto" w:fill="auto"/>
        <w:spacing w:line="360" w:lineRule="auto"/>
        <w:ind w:firstLine="600"/>
        <w:rPr>
          <w:b w:val="0"/>
          <w:sz w:val="24"/>
          <w:szCs w:val="24"/>
        </w:rPr>
      </w:pPr>
      <w:r w:rsidRPr="0067623F">
        <w:rPr>
          <w:rStyle w:val="2fb"/>
          <w:b/>
          <w:sz w:val="24"/>
          <w:szCs w:val="24"/>
        </w:rPr>
        <w:t>Познавательная деятельность</w:t>
      </w:r>
      <w:r w:rsidRPr="00EA72C3">
        <w:rPr>
          <w:rStyle w:val="2fb"/>
          <w:sz w:val="24"/>
          <w:szCs w:val="24"/>
        </w:rPr>
        <w:t>.</w:t>
      </w:r>
      <w:r w:rsidRPr="00EA72C3">
        <w:rPr>
          <w:b w:val="0"/>
          <w:sz w:val="24"/>
          <w:szCs w:val="24"/>
        </w:rPr>
        <w:t xml:space="preserve"> Курсы внеурочной деятельности, направленные на передачу школьникам социально значимых знаний, развивающие их любознательность, позволяющие привлечь их внимание к экономическим,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9055B1" w:rsidRPr="00EA72C3" w:rsidRDefault="009055B1" w:rsidP="00EA72C3">
      <w:pPr>
        <w:pStyle w:val="2a"/>
        <w:shd w:val="clear" w:color="auto" w:fill="auto"/>
        <w:spacing w:line="360" w:lineRule="auto"/>
        <w:ind w:firstLine="600"/>
        <w:rPr>
          <w:b w:val="0"/>
          <w:sz w:val="24"/>
          <w:szCs w:val="24"/>
        </w:rPr>
      </w:pPr>
    </w:p>
    <w:p w:rsidR="009055B1" w:rsidRPr="00EA72C3" w:rsidRDefault="009055B1" w:rsidP="00EA72C3">
      <w:pPr>
        <w:pStyle w:val="2a"/>
        <w:shd w:val="clear" w:color="auto" w:fill="auto"/>
        <w:spacing w:line="360" w:lineRule="auto"/>
        <w:ind w:firstLine="600"/>
        <w:rPr>
          <w:b w:val="0"/>
          <w:sz w:val="24"/>
          <w:szCs w:val="24"/>
        </w:rPr>
      </w:pPr>
    </w:p>
    <w:p w:rsidR="009055B1" w:rsidRPr="00EA72C3" w:rsidRDefault="009055B1" w:rsidP="00EA72C3">
      <w:pPr>
        <w:pStyle w:val="2a"/>
        <w:shd w:val="clear" w:color="auto" w:fill="auto"/>
        <w:spacing w:line="360" w:lineRule="auto"/>
        <w:ind w:firstLine="600"/>
        <w:rPr>
          <w:b w:val="0"/>
          <w:sz w:val="24"/>
          <w:szCs w:val="24"/>
        </w:rPr>
      </w:pPr>
    </w:p>
    <w:p w:rsidR="009055B1" w:rsidRPr="00EA72C3" w:rsidRDefault="009055B1" w:rsidP="00EA72C3">
      <w:pPr>
        <w:pStyle w:val="2a"/>
        <w:shd w:val="clear" w:color="auto" w:fill="auto"/>
        <w:spacing w:line="360" w:lineRule="auto"/>
        <w:ind w:firstLine="600"/>
        <w:rPr>
          <w:b w:val="0"/>
          <w:sz w:val="24"/>
          <w:szCs w:val="24"/>
        </w:rPr>
      </w:pPr>
    </w:p>
    <w:p w:rsidR="009055B1" w:rsidRPr="00EA72C3" w:rsidRDefault="009055B1" w:rsidP="00EA72C3">
      <w:pPr>
        <w:pStyle w:val="2a"/>
        <w:shd w:val="clear" w:color="auto" w:fill="auto"/>
        <w:spacing w:line="360" w:lineRule="auto"/>
        <w:ind w:firstLine="600"/>
        <w:rPr>
          <w:b w:val="0"/>
          <w:sz w:val="24"/>
          <w:szCs w:val="24"/>
        </w:rPr>
      </w:pPr>
    </w:p>
    <w:p w:rsidR="009055B1" w:rsidRPr="00EA72C3" w:rsidRDefault="009055B1" w:rsidP="00EA72C3">
      <w:pPr>
        <w:pStyle w:val="2a"/>
        <w:shd w:val="clear" w:color="auto" w:fill="auto"/>
        <w:spacing w:line="360" w:lineRule="auto"/>
        <w:ind w:firstLine="600"/>
        <w:rPr>
          <w:b w:val="0"/>
          <w:sz w:val="24"/>
          <w:szCs w:val="24"/>
        </w:rPr>
      </w:pPr>
      <w:r w:rsidRPr="0067623F">
        <w:rPr>
          <w:rStyle w:val="2fb"/>
          <w:b/>
          <w:sz w:val="24"/>
          <w:szCs w:val="24"/>
        </w:rPr>
        <w:t>Художественное творчество</w:t>
      </w:r>
      <w:r w:rsidRPr="00EA72C3">
        <w:rPr>
          <w:rStyle w:val="2fb"/>
          <w:sz w:val="24"/>
          <w:szCs w:val="24"/>
        </w:rPr>
        <w:t>.</w:t>
      </w:r>
      <w:r w:rsidRPr="00EA72C3">
        <w:rPr>
          <w:b w:val="0"/>
          <w:sz w:val="24"/>
          <w:szCs w:val="24"/>
        </w:rPr>
        <w:t xml:space="preserve"> Курсы внеурочной «Танцевальный», «Флешмоб», «Акробатические танцы»,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общее духовно-нравственное развитие.</w:t>
      </w:r>
    </w:p>
    <w:p w:rsidR="009055B1" w:rsidRPr="0067623F" w:rsidRDefault="009055B1" w:rsidP="00EA72C3">
      <w:pPr>
        <w:pStyle w:val="2a"/>
        <w:shd w:val="clear" w:color="auto" w:fill="auto"/>
        <w:spacing w:line="360" w:lineRule="auto"/>
        <w:ind w:firstLine="600"/>
        <w:rPr>
          <w:rStyle w:val="2ff1"/>
          <w:b/>
          <w:sz w:val="24"/>
          <w:szCs w:val="24"/>
        </w:rPr>
      </w:pPr>
      <w:r w:rsidRPr="0067623F">
        <w:rPr>
          <w:rStyle w:val="2ff1"/>
          <w:b/>
          <w:sz w:val="24"/>
          <w:szCs w:val="24"/>
        </w:rPr>
        <w:t>Проблемно-ценностное общение.</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 xml:space="preserve">Курсы внеурочной деятельности «Развитие речи», «Мир фантазий», «Развитие познавательных способностей», «Мультимедиа проекты», «Литературно-драматический»,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разнообразию взглядов людей: </w:t>
      </w:r>
    </w:p>
    <w:p w:rsidR="009055B1" w:rsidRPr="00EA72C3" w:rsidRDefault="009055B1" w:rsidP="00EA72C3">
      <w:pPr>
        <w:pStyle w:val="2a"/>
        <w:shd w:val="clear" w:color="auto" w:fill="auto"/>
        <w:spacing w:line="360" w:lineRule="auto"/>
        <w:ind w:firstLine="600"/>
        <w:rPr>
          <w:rStyle w:val="2fb"/>
          <w:sz w:val="24"/>
          <w:szCs w:val="24"/>
        </w:rPr>
      </w:pPr>
      <w:r w:rsidRPr="0067623F">
        <w:rPr>
          <w:rStyle w:val="2ff1"/>
          <w:b/>
          <w:sz w:val="24"/>
          <w:szCs w:val="24"/>
        </w:rPr>
        <w:t>Туристско-краеведческая деятельность</w:t>
      </w:r>
      <w:r w:rsidRPr="00EA72C3">
        <w:rPr>
          <w:rStyle w:val="2fb"/>
          <w:sz w:val="24"/>
          <w:szCs w:val="24"/>
        </w:rPr>
        <w:t>.</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 xml:space="preserve"> Курсы внеурочной деятельности « Исток»,  «Краеведческий», «Юнармия», человек и общество, направленные на воспитание у школьников любви к своему краю, его истории, культуре, природе, на развитие самостоятельности и ответственности школьников, формирование у них навыков самообслуживающего труда</w:t>
      </w:r>
    </w:p>
    <w:p w:rsidR="009055B1" w:rsidRPr="0067623F" w:rsidRDefault="009055B1" w:rsidP="00EA72C3">
      <w:pPr>
        <w:pStyle w:val="2a"/>
        <w:shd w:val="clear" w:color="auto" w:fill="auto"/>
        <w:spacing w:line="360" w:lineRule="auto"/>
        <w:ind w:firstLine="600"/>
        <w:rPr>
          <w:rStyle w:val="2ff1"/>
          <w:b/>
          <w:sz w:val="24"/>
          <w:szCs w:val="24"/>
        </w:rPr>
      </w:pPr>
      <w:r w:rsidRPr="0067623F">
        <w:rPr>
          <w:rStyle w:val="2ff1"/>
          <w:b/>
          <w:sz w:val="24"/>
          <w:szCs w:val="24"/>
        </w:rPr>
        <w:t>Спортивно-оздоровительная деятельность.</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Курсы внеурочной деятельности « Шахматы», «Основы физической подготовки», «Легкая атлетика», «Тренажорка», направленные 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w:t>
      </w:r>
    </w:p>
    <w:p w:rsidR="009055B1" w:rsidRPr="0067623F" w:rsidRDefault="009055B1" w:rsidP="00EA72C3">
      <w:pPr>
        <w:pStyle w:val="2a"/>
        <w:shd w:val="clear" w:color="auto" w:fill="auto"/>
        <w:spacing w:line="360" w:lineRule="auto"/>
        <w:ind w:firstLine="600"/>
        <w:rPr>
          <w:rStyle w:val="2ff1"/>
          <w:b/>
          <w:sz w:val="24"/>
          <w:szCs w:val="24"/>
        </w:rPr>
      </w:pPr>
      <w:r w:rsidRPr="0067623F">
        <w:rPr>
          <w:rStyle w:val="2ff1"/>
          <w:b/>
          <w:sz w:val="24"/>
          <w:szCs w:val="24"/>
        </w:rPr>
        <w:t>Трудовая деятельность.</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Курсы внеурочной деятельности«Умелые ручки», «Девицы мастерицы», направленные на развитие творческих способностей школьников, воспитание у них трудолюбия и уважительного отношения к физическому труду.«Умелые ручки», «Девицы мастерицы».</w:t>
      </w:r>
    </w:p>
    <w:p w:rsidR="009055B1" w:rsidRPr="00EA72C3" w:rsidRDefault="009055B1" w:rsidP="00EA72C3">
      <w:pPr>
        <w:pStyle w:val="2a"/>
        <w:shd w:val="clear" w:color="auto" w:fill="auto"/>
        <w:spacing w:after="300" w:line="360" w:lineRule="auto"/>
        <w:ind w:firstLine="600"/>
        <w:rPr>
          <w:b w:val="0"/>
          <w:sz w:val="24"/>
          <w:szCs w:val="24"/>
        </w:rPr>
      </w:pPr>
      <w:r w:rsidRPr="0067623F">
        <w:rPr>
          <w:rStyle w:val="2ff1"/>
          <w:b/>
          <w:sz w:val="24"/>
          <w:szCs w:val="24"/>
        </w:rPr>
        <w:t>Игровая деятельность</w:t>
      </w:r>
      <w:r w:rsidRPr="00EA72C3">
        <w:rPr>
          <w:rStyle w:val="2ff1"/>
          <w:sz w:val="24"/>
          <w:szCs w:val="24"/>
        </w:rPr>
        <w:t>.</w:t>
      </w:r>
      <w:r w:rsidRPr="00EA72C3">
        <w:rPr>
          <w:b w:val="0"/>
          <w:sz w:val="24"/>
          <w:szCs w:val="24"/>
        </w:rPr>
        <w:t>Курсы внеурочной деятельности «Спортивные забавы», направленные на раскрытие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9055B1" w:rsidRPr="0067623F" w:rsidRDefault="009055B1" w:rsidP="0067623F">
      <w:pPr>
        <w:pStyle w:val="2f3"/>
        <w:keepNext/>
        <w:keepLines/>
        <w:numPr>
          <w:ilvl w:val="0"/>
          <w:numId w:val="232"/>
        </w:numPr>
        <w:shd w:val="clear" w:color="auto" w:fill="auto"/>
        <w:tabs>
          <w:tab w:val="left" w:pos="543"/>
        </w:tabs>
        <w:spacing w:line="360" w:lineRule="auto"/>
        <w:ind w:left="360" w:hanging="360"/>
        <w:jc w:val="both"/>
        <w:rPr>
          <w:sz w:val="24"/>
          <w:szCs w:val="24"/>
        </w:rPr>
      </w:pPr>
      <w:bookmarkStart w:id="455" w:name="bookmark8"/>
      <w:r w:rsidRPr="0067623F">
        <w:rPr>
          <w:sz w:val="24"/>
          <w:szCs w:val="24"/>
        </w:rPr>
        <w:t>Модуль «Школьный урок»</w:t>
      </w:r>
      <w:bookmarkEnd w:id="455"/>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Реализация школьными педагогами воспитательного потенциала урока предполагает следующее:</w:t>
      </w:r>
    </w:p>
    <w:p w:rsidR="009055B1" w:rsidRPr="00EA72C3" w:rsidRDefault="009055B1" w:rsidP="0067623F">
      <w:pPr>
        <w:pStyle w:val="2a"/>
        <w:numPr>
          <w:ilvl w:val="0"/>
          <w:numId w:val="231"/>
        </w:numPr>
        <w:shd w:val="clear" w:color="auto" w:fill="auto"/>
        <w:tabs>
          <w:tab w:val="left" w:pos="995"/>
        </w:tabs>
        <w:spacing w:line="360" w:lineRule="auto"/>
        <w:ind w:left="720" w:hanging="360"/>
        <w:rPr>
          <w:b w:val="0"/>
          <w:sz w:val="24"/>
          <w:szCs w:val="24"/>
        </w:rPr>
      </w:pPr>
      <w:r w:rsidRPr="00EA72C3">
        <w:rPr>
          <w:b w:val="0"/>
          <w:sz w:val="24"/>
          <w:szCs w:val="24"/>
        </w:rPr>
        <w:t>установление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9055B1" w:rsidRPr="00EA72C3" w:rsidRDefault="009055B1" w:rsidP="0067623F">
      <w:pPr>
        <w:pStyle w:val="2a"/>
        <w:numPr>
          <w:ilvl w:val="0"/>
          <w:numId w:val="231"/>
        </w:numPr>
        <w:shd w:val="clear" w:color="auto" w:fill="auto"/>
        <w:tabs>
          <w:tab w:val="left" w:pos="995"/>
        </w:tabs>
        <w:spacing w:line="360" w:lineRule="auto"/>
        <w:ind w:left="720" w:hanging="360"/>
        <w:rPr>
          <w:b w:val="0"/>
          <w:sz w:val="24"/>
          <w:szCs w:val="24"/>
        </w:rPr>
      </w:pPr>
      <w:r w:rsidRPr="00EA72C3">
        <w:rPr>
          <w:b w:val="0"/>
          <w:sz w:val="24"/>
          <w:szCs w:val="24"/>
        </w:rPr>
        <w:t>побуждение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w:t>
      </w:r>
    </w:p>
    <w:p w:rsidR="009055B1" w:rsidRPr="00EA72C3" w:rsidRDefault="009055B1" w:rsidP="0067623F">
      <w:pPr>
        <w:pStyle w:val="2a"/>
        <w:numPr>
          <w:ilvl w:val="0"/>
          <w:numId w:val="231"/>
        </w:numPr>
        <w:shd w:val="clear" w:color="auto" w:fill="auto"/>
        <w:tabs>
          <w:tab w:val="left" w:pos="995"/>
        </w:tabs>
        <w:spacing w:line="360" w:lineRule="auto"/>
        <w:ind w:left="720" w:hanging="360"/>
        <w:rPr>
          <w:b w:val="0"/>
          <w:sz w:val="24"/>
          <w:szCs w:val="24"/>
        </w:rPr>
      </w:pPr>
      <w:r w:rsidRPr="00EA72C3">
        <w:rPr>
          <w:b w:val="0"/>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w:t>
      </w:r>
    </w:p>
    <w:p w:rsidR="009055B1" w:rsidRPr="00EA72C3" w:rsidRDefault="009055B1" w:rsidP="0067623F">
      <w:pPr>
        <w:pStyle w:val="2a"/>
        <w:numPr>
          <w:ilvl w:val="0"/>
          <w:numId w:val="231"/>
        </w:numPr>
        <w:shd w:val="clear" w:color="auto" w:fill="auto"/>
        <w:tabs>
          <w:tab w:val="left" w:pos="995"/>
        </w:tabs>
        <w:spacing w:line="360" w:lineRule="auto"/>
        <w:ind w:left="720" w:hanging="360"/>
        <w:rPr>
          <w:b w:val="0"/>
          <w:sz w:val="24"/>
          <w:szCs w:val="24"/>
        </w:rPr>
      </w:pPr>
      <w:r w:rsidRPr="00EA72C3">
        <w:rPr>
          <w:b w:val="0"/>
          <w:sz w:val="24"/>
          <w:szCs w:val="24"/>
        </w:rPr>
        <w:t>использование 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9055B1" w:rsidRPr="00EA72C3" w:rsidRDefault="009055B1" w:rsidP="0067623F">
      <w:pPr>
        <w:pStyle w:val="2a"/>
        <w:numPr>
          <w:ilvl w:val="0"/>
          <w:numId w:val="231"/>
        </w:numPr>
        <w:shd w:val="clear" w:color="auto" w:fill="auto"/>
        <w:tabs>
          <w:tab w:val="left" w:pos="995"/>
        </w:tabs>
        <w:spacing w:line="360" w:lineRule="auto"/>
        <w:ind w:left="720" w:hanging="360"/>
        <w:rPr>
          <w:b w:val="0"/>
          <w:sz w:val="24"/>
          <w:szCs w:val="24"/>
        </w:rPr>
      </w:pPr>
      <w:r w:rsidRPr="00EA72C3">
        <w:rPr>
          <w:b w:val="0"/>
          <w:sz w:val="24"/>
          <w:szCs w:val="24"/>
        </w:rPr>
        <w:t>применение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w:t>
      </w:r>
    </w:p>
    <w:p w:rsidR="009055B1" w:rsidRPr="00EA72C3" w:rsidRDefault="009055B1" w:rsidP="0067623F">
      <w:pPr>
        <w:pStyle w:val="2a"/>
        <w:numPr>
          <w:ilvl w:val="0"/>
          <w:numId w:val="231"/>
        </w:numPr>
        <w:shd w:val="clear" w:color="auto" w:fill="auto"/>
        <w:tabs>
          <w:tab w:val="left" w:pos="998"/>
        </w:tabs>
        <w:spacing w:line="360" w:lineRule="auto"/>
        <w:ind w:left="720" w:hanging="360"/>
        <w:rPr>
          <w:b w:val="0"/>
          <w:sz w:val="24"/>
          <w:szCs w:val="24"/>
        </w:rPr>
      </w:pPr>
      <w:r w:rsidRPr="00EA72C3">
        <w:rPr>
          <w:b w:val="0"/>
          <w:sz w:val="24"/>
          <w:szCs w:val="24"/>
        </w:rPr>
        <w:t>включение в урок игровых процедур, которые помогают поддержать</w:t>
      </w:r>
    </w:p>
    <w:p w:rsidR="009055B1" w:rsidRPr="00EA72C3" w:rsidRDefault="009055B1" w:rsidP="00EA72C3">
      <w:pPr>
        <w:pStyle w:val="2a"/>
        <w:shd w:val="clear" w:color="auto" w:fill="auto"/>
        <w:tabs>
          <w:tab w:val="left" w:pos="1810"/>
          <w:tab w:val="left" w:pos="8290"/>
        </w:tabs>
        <w:spacing w:line="360" w:lineRule="auto"/>
        <w:ind w:firstLine="0"/>
        <w:rPr>
          <w:b w:val="0"/>
          <w:sz w:val="24"/>
          <w:szCs w:val="24"/>
        </w:rPr>
      </w:pPr>
      <w:r w:rsidRPr="00EA72C3">
        <w:rPr>
          <w:b w:val="0"/>
          <w:sz w:val="24"/>
          <w:szCs w:val="24"/>
        </w:rPr>
        <w:t>мотивацию</w:t>
      </w:r>
      <w:r w:rsidRPr="00EA72C3">
        <w:rPr>
          <w:b w:val="0"/>
          <w:sz w:val="24"/>
          <w:szCs w:val="24"/>
        </w:rPr>
        <w:tab/>
        <w:t>детей к получению знаний, налаживанию</w:t>
      </w:r>
      <w:r w:rsidRPr="00EA72C3">
        <w:rPr>
          <w:b w:val="0"/>
          <w:sz w:val="24"/>
          <w:szCs w:val="24"/>
        </w:rPr>
        <w:tab/>
        <w:t>позитивных</w:t>
      </w:r>
    </w:p>
    <w:p w:rsidR="009055B1" w:rsidRPr="00EA72C3" w:rsidRDefault="009055B1" w:rsidP="00EA72C3">
      <w:pPr>
        <w:pStyle w:val="2a"/>
        <w:shd w:val="clear" w:color="auto" w:fill="auto"/>
        <w:spacing w:line="360" w:lineRule="auto"/>
        <w:ind w:firstLine="0"/>
        <w:rPr>
          <w:b w:val="0"/>
          <w:sz w:val="24"/>
          <w:szCs w:val="24"/>
        </w:rPr>
      </w:pPr>
      <w:r w:rsidRPr="00EA72C3">
        <w:rPr>
          <w:b w:val="0"/>
          <w:sz w:val="24"/>
          <w:szCs w:val="24"/>
        </w:rPr>
        <w:t>межличностных отношений в классе, помогают установлению доброжелательной атмосферы во время урока;</w:t>
      </w:r>
    </w:p>
    <w:p w:rsidR="009055B1" w:rsidRPr="00EA72C3" w:rsidRDefault="009055B1" w:rsidP="0067623F">
      <w:pPr>
        <w:pStyle w:val="2a"/>
        <w:numPr>
          <w:ilvl w:val="0"/>
          <w:numId w:val="231"/>
        </w:numPr>
        <w:shd w:val="clear" w:color="auto" w:fill="auto"/>
        <w:tabs>
          <w:tab w:val="left" w:pos="998"/>
        </w:tabs>
        <w:spacing w:line="360" w:lineRule="auto"/>
        <w:ind w:left="720" w:hanging="360"/>
        <w:rPr>
          <w:b w:val="0"/>
          <w:sz w:val="24"/>
          <w:szCs w:val="24"/>
        </w:rPr>
      </w:pPr>
      <w:r w:rsidRPr="00EA72C3">
        <w:rPr>
          <w:b w:val="0"/>
          <w:sz w:val="24"/>
          <w:szCs w:val="24"/>
        </w:rPr>
        <w:t>организация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9055B1" w:rsidRPr="00EA72C3" w:rsidRDefault="009055B1" w:rsidP="0067623F">
      <w:pPr>
        <w:pStyle w:val="2a"/>
        <w:numPr>
          <w:ilvl w:val="0"/>
          <w:numId w:val="231"/>
        </w:numPr>
        <w:shd w:val="clear" w:color="auto" w:fill="auto"/>
        <w:tabs>
          <w:tab w:val="left" w:pos="998"/>
        </w:tabs>
        <w:spacing w:after="300" w:line="360" w:lineRule="auto"/>
        <w:ind w:left="720" w:hanging="360"/>
        <w:rPr>
          <w:b w:val="0"/>
          <w:sz w:val="24"/>
          <w:szCs w:val="24"/>
        </w:rPr>
      </w:pPr>
      <w:r w:rsidRPr="00EA72C3">
        <w:rPr>
          <w:b w:val="0"/>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9055B1" w:rsidRPr="0067623F" w:rsidRDefault="009055B1" w:rsidP="0067623F">
      <w:pPr>
        <w:pStyle w:val="2f3"/>
        <w:keepNext/>
        <w:keepLines/>
        <w:numPr>
          <w:ilvl w:val="0"/>
          <w:numId w:val="232"/>
        </w:numPr>
        <w:shd w:val="clear" w:color="auto" w:fill="auto"/>
        <w:tabs>
          <w:tab w:val="left" w:pos="538"/>
        </w:tabs>
        <w:spacing w:line="360" w:lineRule="auto"/>
        <w:ind w:left="360" w:hanging="360"/>
        <w:jc w:val="both"/>
        <w:rPr>
          <w:sz w:val="24"/>
          <w:szCs w:val="24"/>
        </w:rPr>
      </w:pPr>
      <w:bookmarkStart w:id="456" w:name="bookmark9"/>
      <w:r w:rsidRPr="0067623F">
        <w:rPr>
          <w:sz w:val="24"/>
          <w:szCs w:val="24"/>
        </w:rPr>
        <w:t>Модуль «Самоуправление»</w:t>
      </w:r>
      <w:bookmarkEnd w:id="456"/>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Поддержка детского 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Детское самоуправление в школе осуществляется следующим образом.</w:t>
      </w:r>
    </w:p>
    <w:p w:rsidR="009055B1" w:rsidRPr="0067623F" w:rsidRDefault="009055B1" w:rsidP="00EA72C3">
      <w:pPr>
        <w:pStyle w:val="43"/>
        <w:shd w:val="clear" w:color="auto" w:fill="auto"/>
        <w:spacing w:line="360" w:lineRule="auto"/>
        <w:ind w:firstLine="600"/>
        <w:rPr>
          <w:i/>
          <w:sz w:val="24"/>
          <w:szCs w:val="24"/>
        </w:rPr>
      </w:pPr>
      <w:r w:rsidRPr="0067623F">
        <w:rPr>
          <w:i/>
          <w:sz w:val="24"/>
          <w:szCs w:val="24"/>
        </w:rPr>
        <w:t>На уровне школы:</w:t>
      </w:r>
    </w:p>
    <w:p w:rsidR="009055B1" w:rsidRPr="00EA72C3" w:rsidRDefault="009055B1" w:rsidP="0067623F">
      <w:pPr>
        <w:pStyle w:val="2a"/>
        <w:numPr>
          <w:ilvl w:val="0"/>
          <w:numId w:val="231"/>
        </w:numPr>
        <w:shd w:val="clear" w:color="auto" w:fill="auto"/>
        <w:tabs>
          <w:tab w:val="left" w:pos="998"/>
        </w:tabs>
        <w:spacing w:line="360" w:lineRule="auto"/>
        <w:ind w:left="720" w:hanging="360"/>
        <w:rPr>
          <w:b w:val="0"/>
          <w:sz w:val="24"/>
          <w:szCs w:val="24"/>
        </w:rPr>
      </w:pPr>
      <w:r w:rsidRPr="00EA72C3">
        <w:rPr>
          <w:b w:val="0"/>
          <w:sz w:val="24"/>
          <w:szCs w:val="24"/>
        </w:rPr>
        <w:t>через деятельность выборного Совета учащихся–это друзья школы, школьный корабль, старшеклассник, создаваемого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9055B1" w:rsidRPr="00EA72C3" w:rsidRDefault="009055B1" w:rsidP="0067623F">
      <w:pPr>
        <w:pStyle w:val="2a"/>
        <w:numPr>
          <w:ilvl w:val="0"/>
          <w:numId w:val="231"/>
        </w:numPr>
        <w:shd w:val="clear" w:color="auto" w:fill="auto"/>
        <w:tabs>
          <w:tab w:val="left" w:pos="998"/>
        </w:tabs>
        <w:spacing w:line="360" w:lineRule="auto"/>
        <w:ind w:left="720" w:hanging="360"/>
        <w:rPr>
          <w:b w:val="0"/>
          <w:sz w:val="24"/>
          <w:szCs w:val="24"/>
        </w:rPr>
      </w:pPr>
      <w:r w:rsidRPr="00EA72C3">
        <w:rPr>
          <w:b w:val="0"/>
          <w:sz w:val="24"/>
          <w:szCs w:val="24"/>
        </w:rPr>
        <w:t>через работу постоянно действующего школьного актива, инициирующего и организующего проведение личностно значимых для школьников событий (соревнований, конкурсов, фестивалей, капустников, флешмобов и т.п.);</w:t>
      </w:r>
    </w:p>
    <w:p w:rsidR="009055B1" w:rsidRPr="0067623F" w:rsidRDefault="009055B1" w:rsidP="00EA72C3">
      <w:pPr>
        <w:pStyle w:val="53"/>
        <w:shd w:val="clear" w:color="auto" w:fill="auto"/>
        <w:spacing w:line="360" w:lineRule="auto"/>
        <w:ind w:firstLine="600"/>
        <w:jc w:val="both"/>
        <w:rPr>
          <w:b/>
          <w:sz w:val="24"/>
          <w:szCs w:val="24"/>
        </w:rPr>
      </w:pPr>
      <w:r w:rsidRPr="0067623F">
        <w:rPr>
          <w:b/>
          <w:sz w:val="24"/>
          <w:szCs w:val="24"/>
        </w:rPr>
        <w:t>На уровне классов:</w:t>
      </w:r>
    </w:p>
    <w:p w:rsidR="009055B1" w:rsidRPr="00EA72C3" w:rsidRDefault="009055B1" w:rsidP="0067623F">
      <w:pPr>
        <w:pStyle w:val="2a"/>
        <w:numPr>
          <w:ilvl w:val="0"/>
          <w:numId w:val="231"/>
        </w:numPr>
        <w:shd w:val="clear" w:color="auto" w:fill="auto"/>
        <w:tabs>
          <w:tab w:val="left" w:pos="994"/>
        </w:tabs>
        <w:spacing w:line="360" w:lineRule="auto"/>
        <w:ind w:left="720" w:hanging="360"/>
        <w:rPr>
          <w:b w:val="0"/>
          <w:sz w:val="24"/>
          <w:szCs w:val="24"/>
        </w:rPr>
      </w:pPr>
      <w:r w:rsidRPr="00EA72C3">
        <w:rPr>
          <w:b w:val="0"/>
          <w:sz w:val="24"/>
          <w:szCs w:val="24"/>
        </w:rPr>
        <w:t>через деятельность выборных по инициативе и предложениям учащихся класса лидеров (например, старост, дежурных командиров),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9055B1" w:rsidRPr="00EA72C3" w:rsidRDefault="009055B1" w:rsidP="0067623F">
      <w:pPr>
        <w:pStyle w:val="2a"/>
        <w:numPr>
          <w:ilvl w:val="0"/>
          <w:numId w:val="231"/>
        </w:numPr>
        <w:shd w:val="clear" w:color="auto" w:fill="auto"/>
        <w:tabs>
          <w:tab w:val="left" w:pos="994"/>
        </w:tabs>
        <w:spacing w:line="360" w:lineRule="auto"/>
        <w:ind w:left="720" w:hanging="360"/>
        <w:rPr>
          <w:b w:val="0"/>
          <w:sz w:val="24"/>
          <w:szCs w:val="24"/>
        </w:rPr>
      </w:pPr>
      <w:r w:rsidRPr="00EA72C3">
        <w:rPr>
          <w:b w:val="0"/>
          <w:sz w:val="24"/>
          <w:szCs w:val="24"/>
        </w:rPr>
        <w:t>через деятельность выборных органов самоуправления, отвечающих за различные направления работы класса (например: штаб спортивных дел, штаб творческих дел, штаб работы с младшими ребятами);</w:t>
      </w:r>
    </w:p>
    <w:p w:rsidR="009055B1" w:rsidRPr="00EA72C3" w:rsidRDefault="009055B1" w:rsidP="0067623F">
      <w:pPr>
        <w:pStyle w:val="2a"/>
        <w:numPr>
          <w:ilvl w:val="0"/>
          <w:numId w:val="231"/>
        </w:numPr>
        <w:shd w:val="clear" w:color="auto" w:fill="auto"/>
        <w:tabs>
          <w:tab w:val="left" w:pos="994"/>
        </w:tabs>
        <w:spacing w:line="360" w:lineRule="auto"/>
        <w:ind w:left="720" w:hanging="360"/>
        <w:rPr>
          <w:b w:val="0"/>
          <w:sz w:val="24"/>
          <w:szCs w:val="24"/>
        </w:rPr>
      </w:pPr>
      <w:r w:rsidRPr="00EA72C3">
        <w:rPr>
          <w:b w:val="0"/>
          <w:sz w:val="24"/>
          <w:szCs w:val="24"/>
        </w:rPr>
        <w:t>через 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9055B1" w:rsidRPr="0067623F" w:rsidRDefault="009055B1" w:rsidP="00EA72C3">
      <w:pPr>
        <w:pStyle w:val="53"/>
        <w:shd w:val="clear" w:color="auto" w:fill="auto"/>
        <w:spacing w:line="360" w:lineRule="auto"/>
        <w:ind w:firstLine="600"/>
        <w:jc w:val="both"/>
        <w:rPr>
          <w:b/>
          <w:sz w:val="24"/>
          <w:szCs w:val="24"/>
        </w:rPr>
      </w:pPr>
      <w:r w:rsidRPr="0067623F">
        <w:rPr>
          <w:b/>
          <w:sz w:val="24"/>
          <w:szCs w:val="24"/>
        </w:rPr>
        <w:t>На индивидуальном уровне:</w:t>
      </w:r>
    </w:p>
    <w:p w:rsidR="009055B1" w:rsidRPr="00EA72C3" w:rsidRDefault="009055B1" w:rsidP="0067623F">
      <w:pPr>
        <w:pStyle w:val="2a"/>
        <w:numPr>
          <w:ilvl w:val="0"/>
          <w:numId w:val="231"/>
        </w:numPr>
        <w:shd w:val="clear" w:color="auto" w:fill="auto"/>
        <w:tabs>
          <w:tab w:val="left" w:pos="994"/>
        </w:tabs>
        <w:spacing w:line="360" w:lineRule="auto"/>
        <w:ind w:left="720" w:hanging="360"/>
        <w:rPr>
          <w:b w:val="0"/>
          <w:sz w:val="24"/>
          <w:szCs w:val="24"/>
        </w:rPr>
      </w:pPr>
      <w:r w:rsidRPr="00EA72C3">
        <w:rPr>
          <w:b w:val="0"/>
          <w:sz w:val="24"/>
          <w:szCs w:val="24"/>
        </w:rPr>
        <w:t>через вовлечение школьников в планирование, организацию, проведение и анализ общешкольных и внутриклассных дел;</w:t>
      </w:r>
    </w:p>
    <w:p w:rsidR="009055B1" w:rsidRPr="00EA72C3" w:rsidRDefault="009055B1" w:rsidP="0067623F">
      <w:pPr>
        <w:pStyle w:val="2a"/>
        <w:numPr>
          <w:ilvl w:val="0"/>
          <w:numId w:val="231"/>
        </w:numPr>
        <w:shd w:val="clear" w:color="auto" w:fill="auto"/>
        <w:tabs>
          <w:tab w:val="left" w:pos="994"/>
        </w:tabs>
        <w:spacing w:after="300" w:line="360" w:lineRule="auto"/>
        <w:ind w:left="720" w:hanging="360"/>
        <w:rPr>
          <w:b w:val="0"/>
          <w:sz w:val="24"/>
          <w:szCs w:val="24"/>
        </w:rPr>
      </w:pPr>
      <w:r w:rsidRPr="00EA72C3">
        <w:rPr>
          <w:b w:val="0"/>
          <w:sz w:val="24"/>
          <w:szCs w:val="24"/>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9055B1" w:rsidRPr="0067623F" w:rsidRDefault="009055B1" w:rsidP="0067623F">
      <w:pPr>
        <w:pStyle w:val="2f3"/>
        <w:keepNext/>
        <w:keepLines/>
        <w:numPr>
          <w:ilvl w:val="0"/>
          <w:numId w:val="232"/>
        </w:numPr>
        <w:shd w:val="clear" w:color="auto" w:fill="auto"/>
        <w:tabs>
          <w:tab w:val="left" w:pos="543"/>
        </w:tabs>
        <w:spacing w:line="360" w:lineRule="auto"/>
        <w:ind w:left="360" w:hanging="360"/>
        <w:jc w:val="both"/>
        <w:rPr>
          <w:sz w:val="24"/>
          <w:szCs w:val="24"/>
        </w:rPr>
      </w:pPr>
      <w:bookmarkStart w:id="457" w:name="bookmark10"/>
      <w:r w:rsidRPr="0067623F">
        <w:rPr>
          <w:sz w:val="24"/>
          <w:szCs w:val="24"/>
        </w:rPr>
        <w:t>Модуль «Детские общественные объединения»</w:t>
      </w:r>
      <w:bookmarkEnd w:id="457"/>
      <w:r w:rsidRPr="0067623F">
        <w:rPr>
          <w:sz w:val="24"/>
          <w:szCs w:val="24"/>
        </w:rPr>
        <w:t xml:space="preserve"> - отряд «Доблесть»</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 xml:space="preserve">Действующее на базе школы детское общественное объединение - это добровольное, самоуправляемое, некоммерческое формирование, созданное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w:t>
      </w:r>
      <w:r w:rsidRPr="00EA72C3">
        <w:rPr>
          <w:b w:val="0"/>
          <w:sz w:val="24"/>
          <w:szCs w:val="24"/>
          <w:lang w:val="en-US" w:bidi="en-US"/>
        </w:rPr>
        <w:t>N</w:t>
      </w:r>
      <w:r w:rsidRPr="00EA72C3">
        <w:rPr>
          <w:b w:val="0"/>
          <w:sz w:val="24"/>
          <w:szCs w:val="24"/>
        </w:rPr>
        <w:t>82-ФЗ (ред. от 20.12.2017) "Об общественных объединениях" (ст. 5). Воспитание в детском общественном объединении осуществляется через</w:t>
      </w:r>
      <w:r w:rsidRPr="00EA72C3">
        <w:rPr>
          <w:rStyle w:val="2fb"/>
          <w:sz w:val="24"/>
          <w:szCs w:val="24"/>
        </w:rPr>
        <w:t>:</w:t>
      </w:r>
    </w:p>
    <w:p w:rsidR="009055B1" w:rsidRPr="00EA72C3" w:rsidRDefault="009055B1" w:rsidP="0067623F">
      <w:pPr>
        <w:pStyle w:val="2a"/>
        <w:numPr>
          <w:ilvl w:val="0"/>
          <w:numId w:val="231"/>
        </w:numPr>
        <w:shd w:val="clear" w:color="auto" w:fill="auto"/>
        <w:tabs>
          <w:tab w:val="left" w:pos="994"/>
        </w:tabs>
        <w:spacing w:line="360" w:lineRule="auto"/>
        <w:ind w:left="720" w:hanging="360"/>
        <w:rPr>
          <w:b w:val="0"/>
          <w:sz w:val="24"/>
          <w:szCs w:val="24"/>
        </w:rPr>
      </w:pPr>
      <w:r w:rsidRPr="00EA72C3">
        <w:rPr>
          <w:b w:val="0"/>
          <w:sz w:val="24"/>
          <w:szCs w:val="24"/>
        </w:rPr>
        <w:t>утверждение и последовательную реализацию в детском общественном объединении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9055B1" w:rsidRPr="00EA72C3" w:rsidRDefault="009055B1" w:rsidP="0067623F">
      <w:pPr>
        <w:pStyle w:val="2a"/>
        <w:numPr>
          <w:ilvl w:val="0"/>
          <w:numId w:val="231"/>
        </w:numPr>
        <w:shd w:val="clear" w:color="auto" w:fill="auto"/>
        <w:tabs>
          <w:tab w:val="left" w:pos="822"/>
        </w:tabs>
        <w:spacing w:line="360" w:lineRule="auto"/>
        <w:ind w:left="720" w:hanging="360"/>
        <w:rPr>
          <w:b w:val="0"/>
          <w:sz w:val="24"/>
          <w:szCs w:val="24"/>
        </w:rPr>
      </w:pPr>
      <w:r w:rsidRPr="00EA72C3">
        <w:rPr>
          <w:b w:val="0"/>
          <w:sz w:val="24"/>
          <w:szCs w:val="24"/>
        </w:rPr>
        <w:t>организацию общественно полезных дел, дающих детям возможность получить важный для их личностного развития опыт деятельности, направленной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 Такими делами являются: посильная помощь, оказываемая школьниками пожилым людям; совместная работа с учреждениями социальной сферы (проведение культурно-просветительских и развлекательных мероприятий для посетителей этих учреждений, помощь в благоустройстве территории данных учреждений и т.п.); участие школьников в работе на прилегающей к школе территории (работа в школьном саду, уход за</w:t>
      </w:r>
    </w:p>
    <w:p w:rsidR="009055B1" w:rsidRPr="00EA72C3" w:rsidRDefault="009055B1" w:rsidP="00EA72C3">
      <w:pPr>
        <w:pStyle w:val="2a"/>
        <w:shd w:val="clear" w:color="auto" w:fill="auto"/>
        <w:spacing w:line="360" w:lineRule="auto"/>
        <w:ind w:firstLine="0"/>
        <w:rPr>
          <w:b w:val="0"/>
          <w:sz w:val="24"/>
          <w:szCs w:val="24"/>
        </w:rPr>
      </w:pPr>
      <w:r w:rsidRPr="00EA72C3">
        <w:rPr>
          <w:b w:val="0"/>
          <w:sz w:val="24"/>
          <w:szCs w:val="24"/>
        </w:rPr>
        <w:t>деревьями и кустарниками, благоустройство клумб) и другие;</w:t>
      </w:r>
    </w:p>
    <w:p w:rsidR="009055B1" w:rsidRPr="00EA72C3" w:rsidRDefault="009055B1" w:rsidP="0067623F">
      <w:pPr>
        <w:pStyle w:val="2a"/>
        <w:numPr>
          <w:ilvl w:val="0"/>
          <w:numId w:val="231"/>
        </w:numPr>
        <w:shd w:val="clear" w:color="auto" w:fill="auto"/>
        <w:tabs>
          <w:tab w:val="left" w:pos="978"/>
        </w:tabs>
        <w:spacing w:line="360" w:lineRule="auto"/>
        <w:ind w:left="720" w:hanging="360"/>
        <w:rPr>
          <w:b w:val="0"/>
          <w:sz w:val="24"/>
          <w:szCs w:val="24"/>
        </w:rPr>
      </w:pPr>
      <w:r w:rsidRPr="00EA72C3">
        <w:rPr>
          <w:b w:val="0"/>
          <w:sz w:val="24"/>
          <w:szCs w:val="24"/>
        </w:rPr>
        <w:t>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внимание, забота, уважение, умение сопереживать, умение общаться, слушать и слышать других;</w:t>
      </w:r>
    </w:p>
    <w:p w:rsidR="009055B1" w:rsidRPr="00EA72C3" w:rsidRDefault="009055B1" w:rsidP="0067623F">
      <w:pPr>
        <w:pStyle w:val="2a"/>
        <w:numPr>
          <w:ilvl w:val="0"/>
          <w:numId w:val="231"/>
        </w:numPr>
        <w:shd w:val="clear" w:color="auto" w:fill="auto"/>
        <w:tabs>
          <w:tab w:val="left" w:pos="978"/>
        </w:tabs>
        <w:spacing w:line="360" w:lineRule="auto"/>
        <w:ind w:left="720" w:hanging="360"/>
        <w:rPr>
          <w:b w:val="0"/>
          <w:sz w:val="24"/>
          <w:szCs w:val="24"/>
        </w:rPr>
      </w:pPr>
      <w:r w:rsidRPr="00EA72C3">
        <w:rPr>
          <w:b w:val="0"/>
          <w:sz w:val="24"/>
          <w:szCs w:val="24"/>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9055B1" w:rsidRPr="00EA72C3" w:rsidRDefault="009055B1" w:rsidP="0067623F">
      <w:pPr>
        <w:pStyle w:val="2a"/>
        <w:numPr>
          <w:ilvl w:val="0"/>
          <w:numId w:val="231"/>
        </w:numPr>
        <w:shd w:val="clear" w:color="auto" w:fill="auto"/>
        <w:tabs>
          <w:tab w:val="left" w:pos="978"/>
        </w:tabs>
        <w:spacing w:after="300" w:line="360" w:lineRule="auto"/>
        <w:ind w:left="720" w:hanging="360"/>
        <w:rPr>
          <w:b w:val="0"/>
          <w:sz w:val="24"/>
          <w:szCs w:val="24"/>
        </w:rPr>
      </w:pPr>
      <w:r w:rsidRPr="00EA72C3">
        <w:rPr>
          <w:b w:val="0"/>
          <w:sz w:val="24"/>
          <w:szCs w:val="24"/>
        </w:rPr>
        <w:t>участие членов детского общественного объединения в волонтерских акциях, деятельности на благо конкретных людей и социального окружения в целом. Это может быть как участием школьников в проведении разовых акций, которые часто носят масштабный характер, так и постоянной деятельностью школьников.</w:t>
      </w:r>
    </w:p>
    <w:p w:rsidR="009055B1" w:rsidRPr="0067623F" w:rsidRDefault="009055B1" w:rsidP="00EA72C3">
      <w:pPr>
        <w:pStyle w:val="2f3"/>
        <w:keepNext/>
        <w:keepLines/>
        <w:shd w:val="clear" w:color="auto" w:fill="auto"/>
        <w:spacing w:line="360" w:lineRule="auto"/>
        <w:jc w:val="both"/>
        <w:rPr>
          <w:sz w:val="24"/>
          <w:szCs w:val="24"/>
        </w:rPr>
      </w:pPr>
      <w:bookmarkStart w:id="458" w:name="bookmark11"/>
      <w:r w:rsidRPr="0067623F">
        <w:rPr>
          <w:sz w:val="24"/>
          <w:szCs w:val="24"/>
        </w:rPr>
        <w:t xml:space="preserve">3.7. </w:t>
      </w:r>
      <w:r w:rsidR="0067623F" w:rsidRPr="0067623F">
        <w:rPr>
          <w:sz w:val="24"/>
          <w:szCs w:val="24"/>
        </w:rPr>
        <w:t xml:space="preserve">Модуль </w:t>
      </w:r>
      <w:r w:rsidRPr="0067623F">
        <w:rPr>
          <w:sz w:val="24"/>
          <w:szCs w:val="24"/>
        </w:rPr>
        <w:t>«Экскурсии,  походы»</w:t>
      </w:r>
      <w:bookmarkEnd w:id="458"/>
    </w:p>
    <w:p w:rsidR="009055B1" w:rsidRPr="00EA72C3" w:rsidRDefault="009055B1" w:rsidP="00EA72C3">
      <w:pPr>
        <w:adjustRightInd w:val="0"/>
        <w:spacing w:line="360" w:lineRule="auto"/>
        <w:ind w:right="-1" w:firstLine="567"/>
        <w:jc w:val="both"/>
        <w:rPr>
          <w:rFonts w:ascii="Times New Roman" w:hAnsi="Times New Roman"/>
          <w:sz w:val="24"/>
          <w:szCs w:val="24"/>
        </w:rPr>
      </w:pPr>
      <w:r w:rsidRPr="00EA72C3">
        <w:rPr>
          <w:rFonts w:ascii="Times New Roman" w:hAnsi="Times New Roman"/>
          <w:sz w:val="24"/>
          <w:szCs w:val="24"/>
        </w:rPr>
        <w:t>Экскурсии,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9055B1" w:rsidRPr="00EA72C3" w:rsidRDefault="009055B1" w:rsidP="0067623F">
      <w:pPr>
        <w:pStyle w:val="a8"/>
        <w:numPr>
          <w:ilvl w:val="0"/>
          <w:numId w:val="235"/>
        </w:numPr>
        <w:tabs>
          <w:tab w:val="left" w:pos="885"/>
        </w:tabs>
        <w:spacing w:line="360" w:lineRule="auto"/>
        <w:ind w:left="0" w:right="175" w:firstLine="567"/>
        <w:contextualSpacing w:val="0"/>
        <w:jc w:val="both"/>
        <w:rPr>
          <w:rFonts w:ascii="Times New Roman" w:hAnsi="Times New Roman"/>
        </w:rPr>
      </w:pPr>
      <w:r w:rsidRPr="00EA72C3">
        <w:rPr>
          <w:rFonts w:ascii="Times New Roman" w:hAnsi="Times New Roman"/>
          <w:lang w:eastAsia="ko-KR"/>
        </w:rPr>
        <w:t>ежегодные походы на природу, организуемые в классах их классными руководителями и родителями школьников, после окончания учебного года;</w:t>
      </w:r>
    </w:p>
    <w:p w:rsidR="009055B1" w:rsidRPr="00EA72C3" w:rsidRDefault="009055B1" w:rsidP="0067623F">
      <w:pPr>
        <w:widowControl w:val="0"/>
        <w:numPr>
          <w:ilvl w:val="0"/>
          <w:numId w:val="235"/>
        </w:numPr>
        <w:autoSpaceDE w:val="0"/>
        <w:autoSpaceDN w:val="0"/>
        <w:adjustRightInd w:val="0"/>
        <w:spacing w:after="0" w:line="360" w:lineRule="auto"/>
        <w:ind w:right="-1"/>
        <w:jc w:val="both"/>
        <w:rPr>
          <w:rFonts w:ascii="Times New Roman" w:hAnsi="Times New Roman"/>
          <w:sz w:val="24"/>
          <w:szCs w:val="24"/>
        </w:rPr>
      </w:pPr>
      <w:r w:rsidRPr="00EA72C3">
        <w:rPr>
          <w:rFonts w:ascii="Times New Roman" w:hAnsi="Times New Roman"/>
          <w:sz w:val="24"/>
          <w:szCs w:val="24"/>
        </w:rPr>
        <w:t>регулярные сезонные экскурсии на природу, организуемые в начальных классах их классными руководителями («Природа зимой», «Осенний парк», «Приметы весны» и т.п.);</w:t>
      </w:r>
    </w:p>
    <w:p w:rsidR="009055B1" w:rsidRPr="00EA72C3" w:rsidRDefault="009055B1" w:rsidP="0067623F">
      <w:pPr>
        <w:pStyle w:val="a8"/>
        <w:numPr>
          <w:ilvl w:val="0"/>
          <w:numId w:val="235"/>
        </w:numPr>
        <w:tabs>
          <w:tab w:val="left" w:pos="885"/>
        </w:tabs>
        <w:spacing w:line="360" w:lineRule="auto"/>
        <w:ind w:left="0" w:right="175" w:firstLine="567"/>
        <w:contextualSpacing w:val="0"/>
        <w:jc w:val="both"/>
        <w:rPr>
          <w:rFonts w:ascii="Times New Roman" w:hAnsi="Times New Roman"/>
        </w:rPr>
      </w:pPr>
      <w:r w:rsidRPr="00EA72C3">
        <w:rPr>
          <w:rFonts w:ascii="Times New Roman" w:hAnsi="Times New Roman"/>
          <w:lang w:eastAsia="ko-KR"/>
        </w:rPr>
        <w:t>выездные экскурсии в музей,   на представления в кинотеатр, драмтеатр, цирк.</w:t>
      </w:r>
    </w:p>
    <w:p w:rsidR="009055B1" w:rsidRPr="00EA72C3" w:rsidRDefault="009055B1" w:rsidP="00EA72C3">
      <w:pPr>
        <w:pStyle w:val="2f3"/>
        <w:keepNext/>
        <w:keepLines/>
        <w:shd w:val="clear" w:color="auto" w:fill="auto"/>
        <w:spacing w:line="360" w:lineRule="auto"/>
        <w:jc w:val="both"/>
        <w:rPr>
          <w:b w:val="0"/>
          <w:sz w:val="24"/>
          <w:szCs w:val="24"/>
        </w:rPr>
      </w:pPr>
    </w:p>
    <w:p w:rsidR="009055B1" w:rsidRPr="00EA72C3" w:rsidRDefault="009055B1" w:rsidP="00EA72C3">
      <w:pPr>
        <w:pStyle w:val="2f3"/>
        <w:keepNext/>
        <w:keepLines/>
        <w:shd w:val="clear" w:color="auto" w:fill="auto"/>
        <w:spacing w:line="360" w:lineRule="auto"/>
        <w:jc w:val="both"/>
        <w:rPr>
          <w:b w:val="0"/>
          <w:sz w:val="24"/>
          <w:szCs w:val="24"/>
        </w:rPr>
      </w:pPr>
    </w:p>
    <w:p w:rsidR="009055B1" w:rsidRPr="0067623F" w:rsidRDefault="009055B1" w:rsidP="0067623F">
      <w:pPr>
        <w:pStyle w:val="2f3"/>
        <w:keepNext/>
        <w:keepLines/>
        <w:numPr>
          <w:ilvl w:val="0"/>
          <w:numId w:val="233"/>
        </w:numPr>
        <w:shd w:val="clear" w:color="auto" w:fill="auto"/>
        <w:tabs>
          <w:tab w:val="left" w:pos="543"/>
        </w:tabs>
        <w:spacing w:line="360" w:lineRule="auto"/>
        <w:ind w:left="720" w:hanging="360"/>
        <w:jc w:val="both"/>
        <w:rPr>
          <w:sz w:val="24"/>
          <w:szCs w:val="24"/>
        </w:rPr>
      </w:pPr>
      <w:bookmarkStart w:id="459" w:name="bookmark12"/>
      <w:r w:rsidRPr="0067623F">
        <w:rPr>
          <w:sz w:val="24"/>
          <w:szCs w:val="24"/>
        </w:rPr>
        <w:t>Модуль «Профориентация»</w:t>
      </w:r>
      <w:bookmarkEnd w:id="459"/>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Эта работа осуществляется через:</w:t>
      </w:r>
    </w:p>
    <w:p w:rsidR="009055B1" w:rsidRPr="00EA72C3" w:rsidRDefault="009055B1" w:rsidP="0067623F">
      <w:pPr>
        <w:pStyle w:val="2a"/>
        <w:numPr>
          <w:ilvl w:val="0"/>
          <w:numId w:val="231"/>
        </w:numPr>
        <w:shd w:val="clear" w:color="auto" w:fill="auto"/>
        <w:tabs>
          <w:tab w:val="left" w:pos="889"/>
        </w:tabs>
        <w:spacing w:line="360" w:lineRule="auto"/>
        <w:ind w:left="720" w:right="200" w:hanging="360"/>
        <w:rPr>
          <w:b w:val="0"/>
          <w:sz w:val="24"/>
          <w:szCs w:val="24"/>
        </w:rPr>
      </w:pPr>
      <w:r w:rsidRPr="00EA72C3">
        <w:rPr>
          <w:b w:val="0"/>
          <w:sz w:val="24"/>
          <w:szCs w:val="24"/>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EA72C3" w:rsidRDefault="009055B1" w:rsidP="0067623F">
      <w:pPr>
        <w:pStyle w:val="2a"/>
        <w:numPr>
          <w:ilvl w:val="0"/>
          <w:numId w:val="231"/>
        </w:numPr>
        <w:shd w:val="clear" w:color="auto" w:fill="auto"/>
        <w:tabs>
          <w:tab w:val="left" w:pos="889"/>
        </w:tabs>
        <w:spacing w:line="360" w:lineRule="auto"/>
        <w:ind w:right="220" w:firstLine="0"/>
        <w:rPr>
          <w:b w:val="0"/>
          <w:sz w:val="24"/>
          <w:szCs w:val="24"/>
        </w:rPr>
      </w:pPr>
      <w:r w:rsidRPr="00EA72C3">
        <w:rPr>
          <w:b w:val="0"/>
          <w:sz w:val="24"/>
          <w:szCs w:val="24"/>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r w:rsidR="00EA72C3" w:rsidRPr="00EA72C3">
        <w:rPr>
          <w:b w:val="0"/>
          <w:sz w:val="24"/>
          <w:szCs w:val="24"/>
        </w:rPr>
        <w:t xml:space="preserve"> </w:t>
      </w:r>
    </w:p>
    <w:p w:rsidR="009055B1" w:rsidRPr="00EA72C3" w:rsidRDefault="009055B1" w:rsidP="0067623F">
      <w:pPr>
        <w:pStyle w:val="2a"/>
        <w:numPr>
          <w:ilvl w:val="0"/>
          <w:numId w:val="231"/>
        </w:numPr>
        <w:shd w:val="clear" w:color="auto" w:fill="auto"/>
        <w:tabs>
          <w:tab w:val="left" w:pos="889"/>
        </w:tabs>
        <w:spacing w:line="360" w:lineRule="auto"/>
        <w:ind w:right="220" w:firstLine="0"/>
        <w:rPr>
          <w:b w:val="0"/>
          <w:sz w:val="24"/>
          <w:szCs w:val="24"/>
        </w:rPr>
      </w:pPr>
      <w:r w:rsidRPr="00EA72C3">
        <w:rPr>
          <w:b w:val="0"/>
          <w:sz w:val="24"/>
          <w:szCs w:val="24"/>
        </w:rPr>
        <w:t>экскурсии на предприятия города, дающие школьникам начальные представления о существующих профессиях и условиях работы людей, представляющих эти профессии;</w:t>
      </w:r>
    </w:p>
    <w:p w:rsidR="009055B1" w:rsidRPr="00EA72C3" w:rsidRDefault="009055B1" w:rsidP="0067623F">
      <w:pPr>
        <w:pStyle w:val="2a"/>
        <w:numPr>
          <w:ilvl w:val="0"/>
          <w:numId w:val="231"/>
        </w:numPr>
        <w:shd w:val="clear" w:color="auto" w:fill="auto"/>
        <w:tabs>
          <w:tab w:val="left" w:pos="854"/>
        </w:tabs>
        <w:spacing w:line="360" w:lineRule="auto"/>
        <w:ind w:left="720" w:right="220" w:hanging="360"/>
        <w:rPr>
          <w:b w:val="0"/>
          <w:sz w:val="24"/>
          <w:szCs w:val="24"/>
        </w:rPr>
      </w:pPr>
      <w:r w:rsidRPr="00EA72C3">
        <w:rPr>
          <w:b w:val="0"/>
          <w:sz w:val="24"/>
          <w:szCs w:val="24"/>
        </w:rPr>
        <w:t>посещение профориентационных выставок, ярмарок профессий, тематических профориентационных парков, профориентационных лагерей, дней открытых дверей в средних специальных учебных заведениях и вузах;</w:t>
      </w:r>
    </w:p>
    <w:p w:rsidR="009055B1" w:rsidRPr="00EA72C3" w:rsidRDefault="009055B1" w:rsidP="0067623F">
      <w:pPr>
        <w:pStyle w:val="2a"/>
        <w:numPr>
          <w:ilvl w:val="0"/>
          <w:numId w:val="231"/>
        </w:numPr>
        <w:shd w:val="clear" w:color="auto" w:fill="auto"/>
        <w:tabs>
          <w:tab w:val="left" w:pos="854"/>
        </w:tabs>
        <w:spacing w:line="360" w:lineRule="auto"/>
        <w:ind w:left="720" w:right="220" w:hanging="360"/>
        <w:rPr>
          <w:b w:val="0"/>
          <w:sz w:val="24"/>
          <w:szCs w:val="24"/>
        </w:rPr>
      </w:pPr>
      <w:r w:rsidRPr="00EA72C3">
        <w:rPr>
          <w:b w:val="0"/>
          <w:sz w:val="24"/>
          <w:szCs w:val="24"/>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9055B1" w:rsidRPr="00EA72C3" w:rsidRDefault="009055B1" w:rsidP="0067623F">
      <w:pPr>
        <w:pStyle w:val="2a"/>
        <w:numPr>
          <w:ilvl w:val="0"/>
          <w:numId w:val="231"/>
        </w:numPr>
        <w:shd w:val="clear" w:color="auto" w:fill="auto"/>
        <w:tabs>
          <w:tab w:val="left" w:pos="854"/>
        </w:tabs>
        <w:spacing w:line="360" w:lineRule="auto"/>
        <w:ind w:left="720" w:right="220" w:hanging="360"/>
        <w:rPr>
          <w:b w:val="0"/>
          <w:sz w:val="24"/>
          <w:szCs w:val="24"/>
        </w:rPr>
      </w:pPr>
      <w:r w:rsidRPr="00EA72C3">
        <w:rPr>
          <w:b w:val="0"/>
          <w:sz w:val="24"/>
          <w:szCs w:val="24"/>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вмастер классах, посещение открытых уроков;</w:t>
      </w:r>
    </w:p>
    <w:p w:rsidR="009055B1" w:rsidRPr="00EA72C3" w:rsidRDefault="009055B1" w:rsidP="0067623F">
      <w:pPr>
        <w:pStyle w:val="2a"/>
        <w:numPr>
          <w:ilvl w:val="0"/>
          <w:numId w:val="231"/>
        </w:numPr>
        <w:shd w:val="clear" w:color="auto" w:fill="auto"/>
        <w:tabs>
          <w:tab w:val="left" w:pos="854"/>
        </w:tabs>
        <w:spacing w:line="360" w:lineRule="auto"/>
        <w:ind w:left="720" w:right="220" w:hanging="360"/>
        <w:rPr>
          <w:b w:val="0"/>
          <w:sz w:val="24"/>
          <w:szCs w:val="24"/>
        </w:rPr>
      </w:pPr>
      <w:r w:rsidRPr="00EA72C3">
        <w:rPr>
          <w:b w:val="0"/>
          <w:sz w:val="24"/>
          <w:szCs w:val="24"/>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9055B1" w:rsidRPr="00EA72C3" w:rsidRDefault="009055B1" w:rsidP="0067623F">
      <w:pPr>
        <w:pStyle w:val="2a"/>
        <w:numPr>
          <w:ilvl w:val="0"/>
          <w:numId w:val="231"/>
        </w:numPr>
        <w:shd w:val="clear" w:color="auto" w:fill="auto"/>
        <w:tabs>
          <w:tab w:val="left" w:pos="854"/>
        </w:tabs>
        <w:spacing w:after="308" w:line="360" w:lineRule="auto"/>
        <w:ind w:left="720" w:right="220" w:hanging="360"/>
        <w:rPr>
          <w:b w:val="0"/>
          <w:sz w:val="24"/>
          <w:szCs w:val="24"/>
        </w:rPr>
      </w:pPr>
      <w:r w:rsidRPr="00EA72C3">
        <w:rPr>
          <w:b w:val="0"/>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9055B1" w:rsidRPr="0067623F" w:rsidRDefault="009055B1" w:rsidP="0067623F">
      <w:pPr>
        <w:pStyle w:val="2f3"/>
        <w:keepNext/>
        <w:keepLines/>
        <w:numPr>
          <w:ilvl w:val="0"/>
          <w:numId w:val="233"/>
        </w:numPr>
        <w:shd w:val="clear" w:color="auto" w:fill="auto"/>
        <w:tabs>
          <w:tab w:val="left" w:pos="543"/>
        </w:tabs>
        <w:spacing w:line="360" w:lineRule="auto"/>
        <w:ind w:left="720" w:hanging="360"/>
        <w:jc w:val="both"/>
        <w:rPr>
          <w:sz w:val="24"/>
          <w:szCs w:val="24"/>
        </w:rPr>
      </w:pPr>
      <w:bookmarkStart w:id="460" w:name="bookmark13"/>
      <w:r w:rsidRPr="0067623F">
        <w:rPr>
          <w:sz w:val="24"/>
          <w:szCs w:val="24"/>
        </w:rPr>
        <w:t>Модуль «Школьные медиа»</w:t>
      </w:r>
      <w:bookmarkEnd w:id="460"/>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Цель школьных медиа (совместно создаваемых школьниками и педагогами средств распространения текстовой, аудио и видео информации) - развитие коммуникативной культуры школьников, формирование навыков общения и сотрудничества, поддержка творческой самореализации учащихся. Воспитательный потенциал школьных медиа реализуется в рамках следующих видов и форм деятельности:</w:t>
      </w:r>
    </w:p>
    <w:p w:rsidR="009055B1" w:rsidRPr="00EA72C3" w:rsidRDefault="009055B1" w:rsidP="0067623F">
      <w:pPr>
        <w:pStyle w:val="2a"/>
        <w:numPr>
          <w:ilvl w:val="0"/>
          <w:numId w:val="231"/>
        </w:numPr>
        <w:shd w:val="clear" w:color="auto" w:fill="auto"/>
        <w:tabs>
          <w:tab w:val="left" w:pos="854"/>
        </w:tabs>
        <w:spacing w:line="360" w:lineRule="auto"/>
        <w:ind w:left="720" w:hanging="360"/>
        <w:rPr>
          <w:b w:val="0"/>
          <w:sz w:val="24"/>
          <w:szCs w:val="24"/>
        </w:rPr>
      </w:pPr>
      <w:r w:rsidRPr="00EA72C3">
        <w:rPr>
          <w:b w:val="0"/>
          <w:sz w:val="24"/>
          <w:szCs w:val="24"/>
        </w:rPr>
        <w:t>школьный медиацентр - созданная из заинтересованных добровольцев группа информационно-технической поддержки школьных мероприятий, осуществляющая видеосъемку и мультимедийное сопровождение школьных праздников, фестивалей, конкурсов, спектаклей, капустников, вечеров, дискотек;</w:t>
      </w:r>
    </w:p>
    <w:p w:rsidR="009055B1" w:rsidRPr="00EA72C3" w:rsidRDefault="009055B1" w:rsidP="0067623F">
      <w:pPr>
        <w:pStyle w:val="2a"/>
        <w:numPr>
          <w:ilvl w:val="0"/>
          <w:numId w:val="231"/>
        </w:numPr>
        <w:shd w:val="clear" w:color="auto" w:fill="auto"/>
        <w:tabs>
          <w:tab w:val="left" w:pos="939"/>
        </w:tabs>
        <w:spacing w:after="299" w:line="360" w:lineRule="auto"/>
        <w:ind w:left="720" w:hanging="360"/>
        <w:rPr>
          <w:b w:val="0"/>
          <w:sz w:val="24"/>
          <w:szCs w:val="24"/>
        </w:rPr>
      </w:pPr>
      <w:r w:rsidRPr="00EA72C3">
        <w:rPr>
          <w:b w:val="0"/>
          <w:sz w:val="24"/>
          <w:szCs w:val="24"/>
        </w:rPr>
        <w:t>участие школьников в конкурсах школьных медиа.</w:t>
      </w:r>
    </w:p>
    <w:p w:rsidR="009055B1" w:rsidRPr="0067623F" w:rsidRDefault="009055B1" w:rsidP="0067623F">
      <w:pPr>
        <w:pStyle w:val="2f3"/>
        <w:keepNext/>
        <w:keepLines/>
        <w:numPr>
          <w:ilvl w:val="0"/>
          <w:numId w:val="233"/>
        </w:numPr>
        <w:shd w:val="clear" w:color="auto" w:fill="auto"/>
        <w:tabs>
          <w:tab w:val="left" w:pos="682"/>
        </w:tabs>
        <w:spacing w:line="360" w:lineRule="auto"/>
        <w:ind w:left="720" w:hanging="360"/>
        <w:jc w:val="both"/>
        <w:rPr>
          <w:sz w:val="24"/>
          <w:szCs w:val="24"/>
        </w:rPr>
      </w:pPr>
      <w:bookmarkStart w:id="461" w:name="bookmark14"/>
      <w:r w:rsidRPr="0067623F">
        <w:rPr>
          <w:sz w:val="24"/>
          <w:szCs w:val="24"/>
        </w:rPr>
        <w:t>Модуль «Организация предметно-эстетической среды»</w:t>
      </w:r>
      <w:bookmarkEnd w:id="461"/>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w:t>
      </w:r>
    </w:p>
    <w:p w:rsidR="009055B1" w:rsidRPr="00EA72C3" w:rsidRDefault="009055B1" w:rsidP="0067623F">
      <w:pPr>
        <w:pStyle w:val="2a"/>
        <w:numPr>
          <w:ilvl w:val="0"/>
          <w:numId w:val="231"/>
        </w:numPr>
        <w:shd w:val="clear" w:color="auto" w:fill="auto"/>
        <w:tabs>
          <w:tab w:val="left" w:pos="939"/>
        </w:tabs>
        <w:spacing w:line="360" w:lineRule="auto"/>
        <w:ind w:left="720" w:hanging="360"/>
        <w:rPr>
          <w:b w:val="0"/>
          <w:sz w:val="24"/>
          <w:szCs w:val="24"/>
        </w:rPr>
      </w:pPr>
      <w:r w:rsidRPr="00EA72C3">
        <w:rPr>
          <w:b w:val="0"/>
          <w:sz w:val="24"/>
          <w:szCs w:val="24"/>
        </w:rPr>
        <w:t>оформление интерьера школьных помещений (вестибюля,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9055B1" w:rsidRPr="00EA72C3" w:rsidRDefault="009055B1" w:rsidP="0067623F">
      <w:pPr>
        <w:pStyle w:val="2a"/>
        <w:numPr>
          <w:ilvl w:val="0"/>
          <w:numId w:val="231"/>
        </w:numPr>
        <w:shd w:val="clear" w:color="auto" w:fill="auto"/>
        <w:tabs>
          <w:tab w:val="left" w:pos="939"/>
        </w:tabs>
        <w:spacing w:line="360" w:lineRule="auto"/>
        <w:ind w:left="720" w:hanging="360"/>
        <w:rPr>
          <w:b w:val="0"/>
          <w:sz w:val="24"/>
          <w:szCs w:val="24"/>
        </w:rPr>
      </w:pPr>
      <w:r w:rsidRPr="00EA72C3">
        <w:rPr>
          <w:b w:val="0"/>
          <w:sz w:val="24"/>
          <w:szCs w:val="24"/>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9055B1" w:rsidRPr="00EA72C3" w:rsidRDefault="009055B1" w:rsidP="0067623F">
      <w:pPr>
        <w:pStyle w:val="2a"/>
        <w:numPr>
          <w:ilvl w:val="0"/>
          <w:numId w:val="231"/>
        </w:numPr>
        <w:shd w:val="clear" w:color="auto" w:fill="auto"/>
        <w:tabs>
          <w:tab w:val="left" w:pos="939"/>
        </w:tabs>
        <w:spacing w:line="360" w:lineRule="auto"/>
        <w:ind w:left="720" w:hanging="360"/>
        <w:rPr>
          <w:b w:val="0"/>
          <w:sz w:val="24"/>
          <w:szCs w:val="24"/>
        </w:rPr>
      </w:pPr>
      <w:r w:rsidRPr="00EA72C3">
        <w:rPr>
          <w:b w:val="0"/>
          <w:sz w:val="24"/>
          <w:szCs w:val="24"/>
        </w:rPr>
        <w:t>озеленение пришкольной территории, разбивка клумб, тенистых аллей, оборудование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w:t>
      </w:r>
    </w:p>
    <w:p w:rsidR="009055B1" w:rsidRPr="00EA72C3" w:rsidRDefault="009055B1" w:rsidP="0067623F">
      <w:pPr>
        <w:pStyle w:val="2a"/>
        <w:numPr>
          <w:ilvl w:val="0"/>
          <w:numId w:val="231"/>
        </w:numPr>
        <w:shd w:val="clear" w:color="auto" w:fill="auto"/>
        <w:tabs>
          <w:tab w:val="left" w:pos="939"/>
        </w:tabs>
        <w:spacing w:line="360" w:lineRule="auto"/>
        <w:ind w:left="720" w:hanging="360"/>
        <w:rPr>
          <w:b w:val="0"/>
          <w:sz w:val="24"/>
          <w:szCs w:val="24"/>
        </w:rPr>
      </w:pPr>
      <w:r w:rsidRPr="00EA72C3">
        <w:rPr>
          <w:b w:val="0"/>
          <w:sz w:val="24"/>
          <w:szCs w:val="24"/>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9055B1" w:rsidRPr="00EA72C3" w:rsidRDefault="009055B1" w:rsidP="0067623F">
      <w:pPr>
        <w:pStyle w:val="2a"/>
        <w:numPr>
          <w:ilvl w:val="0"/>
          <w:numId w:val="231"/>
        </w:numPr>
        <w:shd w:val="clear" w:color="auto" w:fill="auto"/>
        <w:tabs>
          <w:tab w:val="left" w:pos="939"/>
        </w:tabs>
        <w:spacing w:after="120" w:line="360" w:lineRule="auto"/>
        <w:ind w:left="720" w:hanging="360"/>
        <w:rPr>
          <w:b w:val="0"/>
          <w:sz w:val="24"/>
          <w:szCs w:val="24"/>
        </w:rPr>
      </w:pPr>
      <w:r w:rsidRPr="00EA72C3">
        <w:rPr>
          <w:b w:val="0"/>
          <w:sz w:val="24"/>
          <w:szCs w:val="24"/>
        </w:rPr>
        <w:t>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w:t>
      </w:r>
    </w:p>
    <w:p w:rsidR="009055B1" w:rsidRPr="00EA72C3" w:rsidRDefault="009055B1" w:rsidP="0067623F">
      <w:pPr>
        <w:pStyle w:val="2a"/>
        <w:numPr>
          <w:ilvl w:val="0"/>
          <w:numId w:val="231"/>
        </w:numPr>
        <w:shd w:val="clear" w:color="auto" w:fill="auto"/>
        <w:tabs>
          <w:tab w:val="left" w:pos="863"/>
        </w:tabs>
        <w:spacing w:line="360" w:lineRule="auto"/>
        <w:ind w:left="720" w:hanging="360"/>
        <w:rPr>
          <w:b w:val="0"/>
          <w:sz w:val="24"/>
          <w:szCs w:val="24"/>
        </w:rPr>
      </w:pPr>
      <w:r w:rsidRPr="00EA72C3">
        <w:rPr>
          <w:b w:val="0"/>
          <w:sz w:val="24"/>
          <w:szCs w:val="24"/>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 во время праздников, торжественных церемоний, ключевых общешкольных дел и иных происходящих в жизни школы знаковых событий;</w:t>
      </w:r>
    </w:p>
    <w:p w:rsidR="009055B1" w:rsidRPr="00EA72C3" w:rsidRDefault="009055B1" w:rsidP="0067623F">
      <w:pPr>
        <w:pStyle w:val="2a"/>
        <w:numPr>
          <w:ilvl w:val="0"/>
          <w:numId w:val="231"/>
        </w:numPr>
        <w:shd w:val="clear" w:color="auto" w:fill="auto"/>
        <w:tabs>
          <w:tab w:val="left" w:pos="863"/>
        </w:tabs>
        <w:spacing w:line="360" w:lineRule="auto"/>
        <w:ind w:left="720" w:hanging="360"/>
        <w:rPr>
          <w:b w:val="0"/>
          <w:sz w:val="24"/>
          <w:szCs w:val="24"/>
        </w:rPr>
      </w:pPr>
      <w:r w:rsidRPr="00EA72C3">
        <w:rPr>
          <w:b w:val="0"/>
          <w:sz w:val="24"/>
          <w:szCs w:val="24"/>
        </w:rPr>
        <w:t>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w:t>
      </w:r>
    </w:p>
    <w:p w:rsidR="009055B1" w:rsidRPr="00EA72C3" w:rsidRDefault="009055B1" w:rsidP="0067623F">
      <w:pPr>
        <w:pStyle w:val="2a"/>
        <w:numPr>
          <w:ilvl w:val="0"/>
          <w:numId w:val="231"/>
        </w:numPr>
        <w:shd w:val="clear" w:color="auto" w:fill="auto"/>
        <w:tabs>
          <w:tab w:val="left" w:pos="863"/>
        </w:tabs>
        <w:spacing w:after="300" w:line="360" w:lineRule="auto"/>
        <w:ind w:left="720" w:hanging="360"/>
        <w:rPr>
          <w:b w:val="0"/>
          <w:sz w:val="24"/>
          <w:szCs w:val="24"/>
        </w:rPr>
      </w:pPr>
      <w:r w:rsidRPr="00EA72C3">
        <w:rPr>
          <w:b w:val="0"/>
          <w:sz w:val="24"/>
          <w:szCs w:val="24"/>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9055B1" w:rsidRPr="0067623F" w:rsidRDefault="009055B1" w:rsidP="0067623F">
      <w:pPr>
        <w:pStyle w:val="2f3"/>
        <w:keepNext/>
        <w:keepLines/>
        <w:numPr>
          <w:ilvl w:val="0"/>
          <w:numId w:val="233"/>
        </w:numPr>
        <w:shd w:val="clear" w:color="auto" w:fill="auto"/>
        <w:tabs>
          <w:tab w:val="left" w:pos="668"/>
        </w:tabs>
        <w:spacing w:line="360" w:lineRule="auto"/>
        <w:ind w:left="720" w:hanging="360"/>
        <w:jc w:val="both"/>
        <w:rPr>
          <w:sz w:val="24"/>
          <w:szCs w:val="24"/>
        </w:rPr>
      </w:pPr>
      <w:bookmarkStart w:id="462" w:name="bookmark15"/>
      <w:r w:rsidRPr="0067623F">
        <w:rPr>
          <w:sz w:val="24"/>
          <w:szCs w:val="24"/>
        </w:rPr>
        <w:t>Модуль «Работа с родителями»</w:t>
      </w:r>
      <w:bookmarkEnd w:id="462"/>
    </w:p>
    <w:p w:rsidR="009055B1" w:rsidRPr="00EA72C3" w:rsidRDefault="009055B1" w:rsidP="00EA72C3">
      <w:pPr>
        <w:pStyle w:val="2a"/>
        <w:shd w:val="clear" w:color="auto" w:fill="auto"/>
        <w:spacing w:line="360" w:lineRule="auto"/>
        <w:ind w:firstLine="620"/>
        <w:rPr>
          <w:b w:val="0"/>
          <w:sz w:val="24"/>
          <w:szCs w:val="24"/>
        </w:rPr>
      </w:pPr>
      <w:r w:rsidRPr="00EA72C3">
        <w:rPr>
          <w:b w:val="0"/>
          <w:sz w:val="24"/>
          <w:szCs w:val="24"/>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EA72C3">
        <w:rPr>
          <w:rStyle w:val="2fb"/>
          <w:sz w:val="24"/>
          <w:szCs w:val="24"/>
        </w:rPr>
        <w:t>:</w:t>
      </w:r>
    </w:p>
    <w:p w:rsidR="009055B1" w:rsidRPr="0067623F" w:rsidRDefault="009055B1" w:rsidP="00EA72C3">
      <w:pPr>
        <w:pStyle w:val="43"/>
        <w:shd w:val="clear" w:color="auto" w:fill="auto"/>
        <w:spacing w:line="360" w:lineRule="auto"/>
        <w:ind w:firstLine="620"/>
        <w:rPr>
          <w:i/>
          <w:sz w:val="24"/>
          <w:szCs w:val="24"/>
        </w:rPr>
      </w:pPr>
      <w:r w:rsidRPr="0067623F">
        <w:rPr>
          <w:i/>
          <w:sz w:val="24"/>
          <w:szCs w:val="24"/>
        </w:rPr>
        <w:t>На групповом уровне:</w:t>
      </w:r>
    </w:p>
    <w:p w:rsidR="009055B1" w:rsidRPr="00EA72C3" w:rsidRDefault="009055B1" w:rsidP="0067623F">
      <w:pPr>
        <w:pStyle w:val="2a"/>
        <w:numPr>
          <w:ilvl w:val="0"/>
          <w:numId w:val="231"/>
        </w:numPr>
        <w:shd w:val="clear" w:color="auto" w:fill="auto"/>
        <w:tabs>
          <w:tab w:val="left" w:pos="863"/>
        </w:tabs>
        <w:spacing w:line="360" w:lineRule="auto"/>
        <w:ind w:left="720" w:right="220" w:hanging="360"/>
        <w:rPr>
          <w:b w:val="0"/>
          <w:sz w:val="24"/>
          <w:szCs w:val="24"/>
        </w:rPr>
      </w:pPr>
      <w:r w:rsidRPr="00EA72C3">
        <w:rPr>
          <w:b w:val="0"/>
          <w:sz w:val="24"/>
          <w:szCs w:val="24"/>
        </w:rPr>
        <w:t>Общешкольный родительский комитет и  Совет школы, участвующие в управлении образовательной организацией и решении вопросов воспитания и социализации их детей;</w:t>
      </w:r>
    </w:p>
    <w:p w:rsidR="009055B1" w:rsidRPr="00EA72C3" w:rsidRDefault="009055B1" w:rsidP="0067623F">
      <w:pPr>
        <w:pStyle w:val="2a"/>
        <w:numPr>
          <w:ilvl w:val="0"/>
          <w:numId w:val="231"/>
        </w:numPr>
        <w:shd w:val="clear" w:color="auto" w:fill="auto"/>
        <w:tabs>
          <w:tab w:val="left" w:pos="863"/>
        </w:tabs>
        <w:spacing w:line="360" w:lineRule="auto"/>
        <w:ind w:left="720" w:right="220" w:hanging="360"/>
        <w:rPr>
          <w:b w:val="0"/>
          <w:sz w:val="24"/>
          <w:szCs w:val="24"/>
        </w:rPr>
      </w:pPr>
      <w:r w:rsidRPr="00EA72C3">
        <w:rPr>
          <w:b w:val="0"/>
          <w:sz w:val="24"/>
          <w:szCs w:val="24"/>
        </w:rPr>
        <w:t>общешкольные родительские собрания, происходящие в режиме обсуждения наиболее острых проблем обучения и воспитания школьников;</w:t>
      </w:r>
    </w:p>
    <w:p w:rsidR="009055B1" w:rsidRPr="00EA72C3" w:rsidRDefault="009055B1" w:rsidP="0067623F">
      <w:pPr>
        <w:pStyle w:val="2a"/>
        <w:numPr>
          <w:ilvl w:val="0"/>
          <w:numId w:val="231"/>
        </w:numPr>
        <w:shd w:val="clear" w:color="auto" w:fill="auto"/>
        <w:tabs>
          <w:tab w:val="left" w:pos="863"/>
        </w:tabs>
        <w:spacing w:line="360" w:lineRule="auto"/>
        <w:ind w:left="720" w:right="220" w:hanging="360"/>
        <w:rPr>
          <w:b w:val="0"/>
          <w:sz w:val="24"/>
          <w:szCs w:val="24"/>
        </w:rPr>
      </w:pPr>
      <w:r w:rsidRPr="00EA72C3">
        <w:rPr>
          <w:b w:val="0"/>
          <w:sz w:val="24"/>
          <w:szCs w:val="24"/>
        </w:rPr>
        <w:t>социальные сети и чаты, в которых обсуждаются интересующие родителей вопросы, а также осуществляются виртуальные консультации психологов и педагогов.</w:t>
      </w:r>
    </w:p>
    <w:p w:rsidR="009055B1" w:rsidRPr="00EA72C3" w:rsidRDefault="009055B1" w:rsidP="00EA72C3">
      <w:pPr>
        <w:pStyle w:val="43"/>
        <w:shd w:val="clear" w:color="auto" w:fill="auto"/>
        <w:spacing w:line="360" w:lineRule="auto"/>
        <w:ind w:firstLine="620"/>
        <w:rPr>
          <w:b w:val="0"/>
          <w:sz w:val="24"/>
          <w:szCs w:val="24"/>
        </w:rPr>
      </w:pPr>
      <w:r w:rsidRPr="0067623F">
        <w:rPr>
          <w:i/>
          <w:sz w:val="24"/>
          <w:szCs w:val="24"/>
        </w:rPr>
        <w:t>На индивидуальном уровне</w:t>
      </w:r>
      <w:r w:rsidRPr="00EA72C3">
        <w:rPr>
          <w:b w:val="0"/>
          <w:sz w:val="24"/>
          <w:szCs w:val="24"/>
        </w:rPr>
        <w:t>:</w:t>
      </w:r>
    </w:p>
    <w:p w:rsidR="009055B1" w:rsidRPr="00EA72C3" w:rsidRDefault="009055B1" w:rsidP="0067623F">
      <w:pPr>
        <w:pStyle w:val="2a"/>
        <w:numPr>
          <w:ilvl w:val="0"/>
          <w:numId w:val="231"/>
        </w:numPr>
        <w:shd w:val="clear" w:color="auto" w:fill="auto"/>
        <w:tabs>
          <w:tab w:val="left" w:pos="835"/>
        </w:tabs>
        <w:spacing w:line="360" w:lineRule="auto"/>
        <w:ind w:left="720" w:right="220" w:hanging="360"/>
        <w:rPr>
          <w:b w:val="0"/>
          <w:sz w:val="24"/>
          <w:szCs w:val="24"/>
        </w:rPr>
      </w:pPr>
      <w:r w:rsidRPr="00EA72C3">
        <w:rPr>
          <w:b w:val="0"/>
          <w:sz w:val="24"/>
          <w:szCs w:val="24"/>
        </w:rPr>
        <w:t>работа специалистов по запросу родителей для решения острых конфликтных ситуаций;</w:t>
      </w:r>
    </w:p>
    <w:p w:rsidR="009055B1" w:rsidRPr="00EA72C3" w:rsidRDefault="009055B1" w:rsidP="0067623F">
      <w:pPr>
        <w:pStyle w:val="2a"/>
        <w:numPr>
          <w:ilvl w:val="0"/>
          <w:numId w:val="231"/>
        </w:numPr>
        <w:shd w:val="clear" w:color="auto" w:fill="auto"/>
        <w:tabs>
          <w:tab w:val="left" w:pos="835"/>
        </w:tabs>
        <w:spacing w:line="360" w:lineRule="auto"/>
        <w:ind w:left="720" w:right="220" w:hanging="360"/>
        <w:rPr>
          <w:b w:val="0"/>
          <w:sz w:val="24"/>
          <w:szCs w:val="24"/>
        </w:rPr>
      </w:pPr>
      <w:r w:rsidRPr="00EA72C3">
        <w:rPr>
          <w:b w:val="0"/>
          <w:sz w:val="24"/>
          <w:szCs w:val="24"/>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9055B1" w:rsidRPr="00EA72C3" w:rsidRDefault="009055B1" w:rsidP="0067623F">
      <w:pPr>
        <w:pStyle w:val="2a"/>
        <w:numPr>
          <w:ilvl w:val="0"/>
          <w:numId w:val="231"/>
        </w:numPr>
        <w:shd w:val="clear" w:color="auto" w:fill="auto"/>
        <w:tabs>
          <w:tab w:val="left" w:pos="835"/>
        </w:tabs>
        <w:spacing w:line="360" w:lineRule="auto"/>
        <w:ind w:left="720" w:right="220" w:hanging="360"/>
        <w:rPr>
          <w:b w:val="0"/>
          <w:sz w:val="24"/>
          <w:szCs w:val="24"/>
        </w:rPr>
      </w:pPr>
      <w:r w:rsidRPr="00EA72C3">
        <w:rPr>
          <w:b w:val="0"/>
          <w:sz w:val="24"/>
          <w:szCs w:val="24"/>
        </w:rPr>
        <w:t>помощь со стороны родителей в подготовке и проведении общешкольных и внутриклассных мероприятий воспитательной направленности;</w:t>
      </w:r>
    </w:p>
    <w:p w:rsidR="009055B1" w:rsidRPr="00EA72C3" w:rsidRDefault="009055B1" w:rsidP="0067623F">
      <w:pPr>
        <w:pStyle w:val="2a"/>
        <w:numPr>
          <w:ilvl w:val="0"/>
          <w:numId w:val="231"/>
        </w:numPr>
        <w:shd w:val="clear" w:color="auto" w:fill="auto"/>
        <w:tabs>
          <w:tab w:val="left" w:pos="835"/>
        </w:tabs>
        <w:spacing w:after="244" w:line="360" w:lineRule="auto"/>
        <w:ind w:left="720" w:right="220" w:hanging="360"/>
        <w:rPr>
          <w:b w:val="0"/>
          <w:sz w:val="24"/>
          <w:szCs w:val="24"/>
        </w:rPr>
      </w:pPr>
      <w:r w:rsidRPr="00EA72C3">
        <w:rPr>
          <w:b w:val="0"/>
          <w:sz w:val="24"/>
          <w:szCs w:val="24"/>
        </w:rPr>
        <w:t xml:space="preserve">индивидуальное консультирование </w:t>
      </w:r>
      <w:r w:rsidRPr="00EA72C3">
        <w:rPr>
          <w:b w:val="0"/>
          <w:sz w:val="24"/>
          <w:szCs w:val="24"/>
          <w:lang w:val="en-US" w:bidi="en-US"/>
        </w:rPr>
        <w:t>c</w:t>
      </w:r>
      <w:r w:rsidRPr="00EA72C3">
        <w:rPr>
          <w:b w:val="0"/>
          <w:sz w:val="24"/>
          <w:szCs w:val="24"/>
        </w:rPr>
        <w:t>целью координации воспитательных усилий педагогов и родителей.</w:t>
      </w:r>
    </w:p>
    <w:p w:rsidR="009055B1" w:rsidRPr="0067623F" w:rsidRDefault="009055B1" w:rsidP="0067623F">
      <w:pPr>
        <w:pStyle w:val="2f3"/>
        <w:keepNext/>
        <w:keepLines/>
        <w:numPr>
          <w:ilvl w:val="0"/>
          <w:numId w:val="227"/>
        </w:numPr>
        <w:shd w:val="clear" w:color="auto" w:fill="auto"/>
        <w:tabs>
          <w:tab w:val="left" w:pos="327"/>
        </w:tabs>
        <w:spacing w:after="240" w:line="360" w:lineRule="auto"/>
        <w:ind w:left="1429" w:hanging="360"/>
        <w:jc w:val="both"/>
        <w:rPr>
          <w:sz w:val="24"/>
          <w:szCs w:val="24"/>
        </w:rPr>
      </w:pPr>
      <w:bookmarkStart w:id="463" w:name="bookmark16"/>
      <w:r w:rsidRPr="0067623F">
        <w:rPr>
          <w:sz w:val="24"/>
          <w:szCs w:val="24"/>
        </w:rPr>
        <w:t>ОСНОВНЫЕ НАПРАВЛЕНИЯ САМОАНАЛИЗА ВОСПИТАТЕЛЬНОЙ РАБОТЫ</w:t>
      </w:r>
      <w:bookmarkEnd w:id="463"/>
    </w:p>
    <w:p w:rsidR="009055B1" w:rsidRPr="00EA72C3" w:rsidRDefault="009055B1" w:rsidP="00EA72C3">
      <w:pPr>
        <w:pStyle w:val="2a"/>
        <w:shd w:val="clear" w:color="auto" w:fill="auto"/>
        <w:spacing w:line="360" w:lineRule="auto"/>
        <w:ind w:firstLine="620"/>
        <w:rPr>
          <w:b w:val="0"/>
          <w:sz w:val="24"/>
          <w:szCs w:val="24"/>
        </w:rPr>
      </w:pPr>
      <w:r w:rsidRPr="00EA72C3">
        <w:rPr>
          <w:b w:val="0"/>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9055B1" w:rsidRPr="00EA72C3" w:rsidRDefault="009055B1" w:rsidP="00EA72C3">
      <w:pPr>
        <w:pStyle w:val="2a"/>
        <w:shd w:val="clear" w:color="auto" w:fill="auto"/>
        <w:spacing w:line="360" w:lineRule="auto"/>
        <w:ind w:firstLine="620"/>
        <w:rPr>
          <w:b w:val="0"/>
          <w:sz w:val="24"/>
          <w:szCs w:val="24"/>
        </w:rPr>
      </w:pPr>
      <w:r w:rsidRPr="00EA72C3">
        <w:rPr>
          <w:b w:val="0"/>
          <w:sz w:val="24"/>
          <w:szCs w:val="24"/>
        </w:rPr>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w:t>
      </w:r>
    </w:p>
    <w:p w:rsidR="009055B1" w:rsidRPr="00EA72C3" w:rsidRDefault="009055B1" w:rsidP="00EA72C3">
      <w:pPr>
        <w:pStyle w:val="2a"/>
        <w:shd w:val="clear" w:color="auto" w:fill="auto"/>
        <w:spacing w:line="360" w:lineRule="auto"/>
        <w:ind w:firstLine="620"/>
        <w:rPr>
          <w:b w:val="0"/>
          <w:sz w:val="24"/>
          <w:szCs w:val="24"/>
        </w:rPr>
      </w:pPr>
      <w:r w:rsidRPr="00EA72C3">
        <w:rPr>
          <w:b w:val="0"/>
          <w:sz w:val="24"/>
          <w:szCs w:val="24"/>
        </w:rPr>
        <w:t>Основными принципами, на основе которых осуществляется самоанализ воспитательной работы в школе, являются:</w:t>
      </w:r>
    </w:p>
    <w:p w:rsidR="009055B1" w:rsidRPr="00EA72C3" w:rsidRDefault="009055B1" w:rsidP="0067623F">
      <w:pPr>
        <w:pStyle w:val="2a"/>
        <w:numPr>
          <w:ilvl w:val="0"/>
          <w:numId w:val="228"/>
        </w:numPr>
        <w:shd w:val="clear" w:color="auto" w:fill="auto"/>
        <w:tabs>
          <w:tab w:val="left" w:pos="835"/>
        </w:tabs>
        <w:spacing w:line="360" w:lineRule="auto"/>
        <w:ind w:left="1571" w:hanging="360"/>
        <w:rPr>
          <w:b w:val="0"/>
          <w:sz w:val="24"/>
          <w:szCs w:val="24"/>
        </w:rPr>
      </w:pPr>
      <w:r w:rsidRPr="00EA72C3">
        <w:rPr>
          <w:b w:val="0"/>
          <w:sz w:val="24"/>
          <w:szCs w:val="24"/>
        </w:rPr>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9055B1" w:rsidRPr="00EA72C3" w:rsidRDefault="009055B1" w:rsidP="0067623F">
      <w:pPr>
        <w:pStyle w:val="2a"/>
        <w:numPr>
          <w:ilvl w:val="0"/>
          <w:numId w:val="228"/>
        </w:numPr>
        <w:shd w:val="clear" w:color="auto" w:fill="auto"/>
        <w:tabs>
          <w:tab w:val="left" w:pos="1042"/>
        </w:tabs>
        <w:spacing w:line="360" w:lineRule="auto"/>
        <w:ind w:left="1571" w:hanging="360"/>
        <w:rPr>
          <w:b w:val="0"/>
          <w:sz w:val="24"/>
          <w:szCs w:val="24"/>
        </w:rPr>
      </w:pPr>
      <w:r w:rsidRPr="00EA72C3">
        <w:rPr>
          <w:b w:val="0"/>
          <w:sz w:val="24"/>
          <w:szCs w:val="24"/>
        </w:rPr>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9055B1" w:rsidRPr="00EA72C3" w:rsidRDefault="009055B1" w:rsidP="0067623F">
      <w:pPr>
        <w:pStyle w:val="2a"/>
        <w:numPr>
          <w:ilvl w:val="0"/>
          <w:numId w:val="228"/>
        </w:numPr>
        <w:shd w:val="clear" w:color="auto" w:fill="auto"/>
        <w:tabs>
          <w:tab w:val="left" w:pos="1042"/>
        </w:tabs>
        <w:spacing w:line="360" w:lineRule="auto"/>
        <w:ind w:left="1571" w:hanging="360"/>
        <w:rPr>
          <w:b w:val="0"/>
          <w:sz w:val="24"/>
          <w:szCs w:val="24"/>
        </w:rPr>
      </w:pPr>
      <w:r w:rsidRPr="00EA72C3">
        <w:rPr>
          <w:b w:val="0"/>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9055B1" w:rsidRPr="00EA72C3" w:rsidRDefault="009055B1" w:rsidP="0067623F">
      <w:pPr>
        <w:pStyle w:val="2a"/>
        <w:numPr>
          <w:ilvl w:val="0"/>
          <w:numId w:val="228"/>
        </w:numPr>
        <w:shd w:val="clear" w:color="auto" w:fill="auto"/>
        <w:tabs>
          <w:tab w:val="left" w:pos="835"/>
        </w:tabs>
        <w:spacing w:line="360" w:lineRule="auto"/>
        <w:ind w:left="1571" w:hanging="360"/>
        <w:rPr>
          <w:b w:val="0"/>
          <w:sz w:val="24"/>
          <w:szCs w:val="24"/>
        </w:rPr>
      </w:pPr>
      <w:r w:rsidRPr="00EA72C3">
        <w:rPr>
          <w:b w:val="0"/>
          <w:sz w:val="24"/>
          <w:szCs w:val="24"/>
        </w:rPr>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9055B1" w:rsidRPr="00EA72C3" w:rsidRDefault="009055B1" w:rsidP="00EA72C3">
      <w:pPr>
        <w:pStyle w:val="53"/>
        <w:shd w:val="clear" w:color="auto" w:fill="auto"/>
        <w:spacing w:line="360" w:lineRule="auto"/>
        <w:ind w:firstLine="620"/>
        <w:jc w:val="both"/>
        <w:rPr>
          <w:sz w:val="24"/>
          <w:szCs w:val="24"/>
        </w:rPr>
      </w:pPr>
      <w:r w:rsidRPr="00EA72C3">
        <w:rPr>
          <w:rStyle w:val="5d"/>
          <w:sz w:val="24"/>
          <w:szCs w:val="24"/>
        </w:rPr>
        <w:t>Основными направлениями анализа организуемого в школе воспитательного процесса являются</w:t>
      </w:r>
      <w:r w:rsidR="0067623F">
        <w:rPr>
          <w:rStyle w:val="5d"/>
          <w:sz w:val="24"/>
          <w:szCs w:val="24"/>
        </w:rPr>
        <w:t xml:space="preserve"> </w:t>
      </w:r>
      <w:r w:rsidRPr="00EA72C3">
        <w:rPr>
          <w:rStyle w:val="5d"/>
          <w:sz w:val="24"/>
          <w:szCs w:val="24"/>
        </w:rPr>
        <w:t>следующие</w:t>
      </w:r>
    </w:p>
    <w:p w:rsidR="009055B1" w:rsidRPr="00EA72C3" w:rsidRDefault="009055B1" w:rsidP="0067623F">
      <w:pPr>
        <w:pStyle w:val="43"/>
        <w:numPr>
          <w:ilvl w:val="0"/>
          <w:numId w:val="234"/>
        </w:numPr>
        <w:shd w:val="clear" w:color="auto" w:fill="auto"/>
        <w:tabs>
          <w:tab w:val="left" w:pos="966"/>
        </w:tabs>
        <w:spacing w:after="0" w:line="360" w:lineRule="auto"/>
        <w:ind w:left="720" w:hanging="360"/>
        <w:rPr>
          <w:b w:val="0"/>
          <w:sz w:val="24"/>
          <w:szCs w:val="24"/>
        </w:rPr>
      </w:pPr>
      <w:r w:rsidRPr="0067623F">
        <w:rPr>
          <w:sz w:val="24"/>
          <w:szCs w:val="24"/>
        </w:rPr>
        <w:t>Результаты воспитания</w:t>
      </w:r>
      <w:r w:rsidRPr="0067623F">
        <w:rPr>
          <w:rStyle w:val="427pt"/>
          <w:sz w:val="24"/>
          <w:szCs w:val="24"/>
        </w:rPr>
        <w:t xml:space="preserve">, </w:t>
      </w:r>
      <w:r w:rsidRPr="0067623F">
        <w:rPr>
          <w:sz w:val="24"/>
          <w:szCs w:val="24"/>
        </w:rPr>
        <w:t>социализации и саморазвития школьников</w:t>
      </w:r>
      <w:r w:rsidRPr="00EA72C3">
        <w:rPr>
          <w:b w:val="0"/>
          <w:sz w:val="24"/>
          <w:szCs w:val="24"/>
        </w:rPr>
        <w:t>.</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Критерием, на основе которого осуществляется данный анализ, является</w:t>
      </w:r>
    </w:p>
    <w:p w:rsidR="009055B1" w:rsidRPr="00EA72C3" w:rsidRDefault="009055B1" w:rsidP="00EA72C3">
      <w:pPr>
        <w:pStyle w:val="2a"/>
        <w:shd w:val="clear" w:color="auto" w:fill="auto"/>
        <w:spacing w:line="360" w:lineRule="auto"/>
        <w:ind w:firstLine="0"/>
        <w:rPr>
          <w:b w:val="0"/>
          <w:sz w:val="24"/>
          <w:szCs w:val="24"/>
        </w:rPr>
      </w:pPr>
      <w:r w:rsidRPr="00EA72C3">
        <w:rPr>
          <w:b w:val="0"/>
          <w:sz w:val="24"/>
          <w:szCs w:val="24"/>
        </w:rPr>
        <w:t>динамика личностного развития школьников каждого класса.</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Способом получения информации о результатах воспитания, социализации и саморазвития школьников является педагогическое наблюдение.</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9055B1" w:rsidRPr="00EA72C3" w:rsidRDefault="009055B1" w:rsidP="0067623F">
      <w:pPr>
        <w:pStyle w:val="43"/>
        <w:numPr>
          <w:ilvl w:val="0"/>
          <w:numId w:val="234"/>
        </w:numPr>
        <w:shd w:val="clear" w:color="auto" w:fill="auto"/>
        <w:tabs>
          <w:tab w:val="left" w:pos="928"/>
        </w:tabs>
        <w:spacing w:after="0" w:line="360" w:lineRule="auto"/>
        <w:ind w:left="720" w:hanging="360"/>
        <w:rPr>
          <w:b w:val="0"/>
          <w:sz w:val="24"/>
          <w:szCs w:val="24"/>
        </w:rPr>
      </w:pPr>
      <w:r w:rsidRPr="0067623F">
        <w:rPr>
          <w:sz w:val="24"/>
          <w:szCs w:val="24"/>
        </w:rPr>
        <w:t>Состояние организуемой в школе совместной деятельности детей и взрослых</w:t>
      </w:r>
      <w:r w:rsidRPr="00EA72C3">
        <w:rPr>
          <w:b w:val="0"/>
          <w:sz w:val="24"/>
          <w:szCs w:val="24"/>
        </w:rPr>
        <w:t>.</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Осуществляется анализ заместителем директора по воспитательной работе, классными руководителями, активом старшеклассников и родителями, хорошо знакомыми с деятельностью школы.</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Внимание при этом сосредотачивается на вопросах, связанных с:</w:t>
      </w:r>
    </w:p>
    <w:p w:rsidR="009055B1" w:rsidRPr="00EA72C3" w:rsidRDefault="009055B1" w:rsidP="0067623F">
      <w:pPr>
        <w:pStyle w:val="2a"/>
        <w:numPr>
          <w:ilvl w:val="0"/>
          <w:numId w:val="228"/>
        </w:numPr>
        <w:shd w:val="clear" w:color="auto" w:fill="auto"/>
        <w:tabs>
          <w:tab w:val="left" w:pos="866"/>
        </w:tabs>
        <w:spacing w:line="360" w:lineRule="auto"/>
        <w:ind w:left="1571" w:hanging="360"/>
        <w:rPr>
          <w:b w:val="0"/>
          <w:sz w:val="24"/>
          <w:szCs w:val="24"/>
        </w:rPr>
      </w:pPr>
      <w:r w:rsidRPr="00EA72C3">
        <w:rPr>
          <w:b w:val="0"/>
          <w:sz w:val="24"/>
          <w:szCs w:val="24"/>
        </w:rPr>
        <w:t>качеством проводимых общешкольных ключевых дел;</w:t>
      </w:r>
    </w:p>
    <w:p w:rsidR="009055B1" w:rsidRPr="00EA72C3" w:rsidRDefault="009055B1" w:rsidP="0067623F">
      <w:pPr>
        <w:pStyle w:val="2a"/>
        <w:numPr>
          <w:ilvl w:val="0"/>
          <w:numId w:val="228"/>
        </w:numPr>
        <w:shd w:val="clear" w:color="auto" w:fill="auto"/>
        <w:tabs>
          <w:tab w:val="left" w:pos="866"/>
        </w:tabs>
        <w:spacing w:line="360" w:lineRule="auto"/>
        <w:ind w:left="1571" w:hanging="360"/>
        <w:rPr>
          <w:b w:val="0"/>
          <w:sz w:val="24"/>
          <w:szCs w:val="24"/>
        </w:rPr>
      </w:pPr>
      <w:r w:rsidRPr="00EA72C3">
        <w:rPr>
          <w:b w:val="0"/>
          <w:sz w:val="24"/>
          <w:szCs w:val="24"/>
        </w:rPr>
        <w:t>качеством совместной деятельности классных руководителей и их классов;</w:t>
      </w:r>
    </w:p>
    <w:p w:rsidR="009055B1" w:rsidRPr="00EA72C3" w:rsidRDefault="009055B1" w:rsidP="0067623F">
      <w:pPr>
        <w:pStyle w:val="2a"/>
        <w:numPr>
          <w:ilvl w:val="0"/>
          <w:numId w:val="228"/>
        </w:numPr>
        <w:shd w:val="clear" w:color="auto" w:fill="auto"/>
        <w:tabs>
          <w:tab w:val="left" w:pos="866"/>
        </w:tabs>
        <w:spacing w:line="360" w:lineRule="auto"/>
        <w:ind w:left="1571" w:hanging="360"/>
        <w:rPr>
          <w:b w:val="0"/>
          <w:sz w:val="24"/>
          <w:szCs w:val="24"/>
        </w:rPr>
      </w:pPr>
      <w:r w:rsidRPr="00EA72C3">
        <w:rPr>
          <w:b w:val="0"/>
          <w:sz w:val="24"/>
          <w:szCs w:val="24"/>
        </w:rPr>
        <w:t>качеством организуемой в школе внеурочной деятельности;</w:t>
      </w:r>
    </w:p>
    <w:p w:rsidR="009055B1" w:rsidRPr="00EA72C3" w:rsidRDefault="009055B1" w:rsidP="0067623F">
      <w:pPr>
        <w:pStyle w:val="2a"/>
        <w:numPr>
          <w:ilvl w:val="0"/>
          <w:numId w:val="228"/>
        </w:numPr>
        <w:shd w:val="clear" w:color="auto" w:fill="auto"/>
        <w:tabs>
          <w:tab w:val="left" w:pos="842"/>
        </w:tabs>
        <w:spacing w:line="360" w:lineRule="auto"/>
        <w:ind w:left="1571" w:hanging="360"/>
        <w:rPr>
          <w:b w:val="0"/>
          <w:sz w:val="24"/>
          <w:szCs w:val="24"/>
        </w:rPr>
      </w:pPr>
      <w:r w:rsidRPr="00EA72C3">
        <w:rPr>
          <w:b w:val="0"/>
          <w:sz w:val="24"/>
          <w:szCs w:val="24"/>
        </w:rPr>
        <w:t>качеством реализации личностно развивающего потенциала школьных уроков;</w:t>
      </w:r>
    </w:p>
    <w:p w:rsidR="009055B1" w:rsidRPr="00EA72C3" w:rsidRDefault="009055B1" w:rsidP="0067623F">
      <w:pPr>
        <w:pStyle w:val="2a"/>
        <w:numPr>
          <w:ilvl w:val="0"/>
          <w:numId w:val="228"/>
        </w:numPr>
        <w:shd w:val="clear" w:color="auto" w:fill="auto"/>
        <w:tabs>
          <w:tab w:val="left" w:pos="866"/>
        </w:tabs>
        <w:spacing w:line="360" w:lineRule="auto"/>
        <w:ind w:left="1571" w:hanging="360"/>
        <w:rPr>
          <w:b w:val="0"/>
          <w:sz w:val="24"/>
          <w:szCs w:val="24"/>
        </w:rPr>
      </w:pPr>
      <w:r w:rsidRPr="00EA72C3">
        <w:rPr>
          <w:b w:val="0"/>
          <w:sz w:val="24"/>
          <w:szCs w:val="24"/>
        </w:rPr>
        <w:t>качеством существующего в школе ученического самоуправления;</w:t>
      </w:r>
    </w:p>
    <w:p w:rsidR="009055B1" w:rsidRPr="00EA72C3" w:rsidRDefault="009055B1" w:rsidP="0067623F">
      <w:pPr>
        <w:pStyle w:val="2a"/>
        <w:numPr>
          <w:ilvl w:val="0"/>
          <w:numId w:val="228"/>
        </w:numPr>
        <w:shd w:val="clear" w:color="auto" w:fill="auto"/>
        <w:tabs>
          <w:tab w:val="left" w:pos="832"/>
        </w:tabs>
        <w:spacing w:line="360" w:lineRule="auto"/>
        <w:ind w:left="1571" w:hanging="360"/>
        <w:rPr>
          <w:b w:val="0"/>
          <w:sz w:val="24"/>
          <w:szCs w:val="24"/>
        </w:rPr>
      </w:pPr>
      <w:r w:rsidRPr="00EA72C3">
        <w:rPr>
          <w:b w:val="0"/>
          <w:sz w:val="24"/>
          <w:szCs w:val="24"/>
        </w:rPr>
        <w:t>качеством функционирующих на базе школы детских общественных объединений;</w:t>
      </w:r>
    </w:p>
    <w:p w:rsidR="009055B1" w:rsidRPr="00EA72C3" w:rsidRDefault="009055B1" w:rsidP="0067623F">
      <w:pPr>
        <w:pStyle w:val="2a"/>
        <w:numPr>
          <w:ilvl w:val="0"/>
          <w:numId w:val="228"/>
        </w:numPr>
        <w:shd w:val="clear" w:color="auto" w:fill="auto"/>
        <w:tabs>
          <w:tab w:val="left" w:pos="866"/>
        </w:tabs>
        <w:spacing w:line="360" w:lineRule="auto"/>
        <w:ind w:left="1571" w:hanging="360"/>
        <w:rPr>
          <w:b w:val="0"/>
          <w:sz w:val="24"/>
          <w:szCs w:val="24"/>
        </w:rPr>
      </w:pPr>
      <w:r w:rsidRPr="00EA72C3">
        <w:rPr>
          <w:b w:val="0"/>
          <w:sz w:val="24"/>
          <w:szCs w:val="24"/>
        </w:rPr>
        <w:t>качеством проводимых в школе экскурсий, экспедиций, походов;</w:t>
      </w:r>
    </w:p>
    <w:p w:rsidR="009055B1" w:rsidRPr="00EA72C3" w:rsidRDefault="009055B1" w:rsidP="0067623F">
      <w:pPr>
        <w:pStyle w:val="2a"/>
        <w:numPr>
          <w:ilvl w:val="0"/>
          <w:numId w:val="228"/>
        </w:numPr>
        <w:shd w:val="clear" w:color="auto" w:fill="auto"/>
        <w:tabs>
          <w:tab w:val="left" w:pos="866"/>
        </w:tabs>
        <w:spacing w:line="360" w:lineRule="auto"/>
        <w:ind w:left="1571" w:hanging="360"/>
        <w:rPr>
          <w:b w:val="0"/>
          <w:sz w:val="24"/>
          <w:szCs w:val="24"/>
        </w:rPr>
      </w:pPr>
      <w:r w:rsidRPr="00EA72C3">
        <w:rPr>
          <w:b w:val="0"/>
          <w:sz w:val="24"/>
          <w:szCs w:val="24"/>
        </w:rPr>
        <w:t>качеством профориентационной работы школы;</w:t>
      </w:r>
    </w:p>
    <w:p w:rsidR="009055B1" w:rsidRPr="00EA72C3" w:rsidRDefault="009055B1" w:rsidP="0067623F">
      <w:pPr>
        <w:pStyle w:val="2a"/>
        <w:numPr>
          <w:ilvl w:val="0"/>
          <w:numId w:val="228"/>
        </w:numPr>
        <w:shd w:val="clear" w:color="auto" w:fill="auto"/>
        <w:tabs>
          <w:tab w:val="left" w:pos="866"/>
        </w:tabs>
        <w:spacing w:line="360" w:lineRule="auto"/>
        <w:ind w:left="1571" w:hanging="360"/>
        <w:rPr>
          <w:b w:val="0"/>
          <w:sz w:val="24"/>
          <w:szCs w:val="24"/>
        </w:rPr>
      </w:pPr>
      <w:r w:rsidRPr="00EA72C3">
        <w:rPr>
          <w:b w:val="0"/>
          <w:sz w:val="24"/>
          <w:szCs w:val="24"/>
        </w:rPr>
        <w:t>качеством работы школьных медиа;</w:t>
      </w:r>
    </w:p>
    <w:p w:rsidR="009055B1" w:rsidRPr="00EA72C3" w:rsidRDefault="009055B1" w:rsidP="0067623F">
      <w:pPr>
        <w:pStyle w:val="2a"/>
        <w:numPr>
          <w:ilvl w:val="0"/>
          <w:numId w:val="228"/>
        </w:numPr>
        <w:shd w:val="clear" w:color="auto" w:fill="auto"/>
        <w:tabs>
          <w:tab w:val="left" w:pos="866"/>
        </w:tabs>
        <w:spacing w:line="360" w:lineRule="auto"/>
        <w:ind w:left="1571" w:hanging="360"/>
        <w:rPr>
          <w:b w:val="0"/>
          <w:sz w:val="24"/>
          <w:szCs w:val="24"/>
        </w:rPr>
      </w:pPr>
      <w:r w:rsidRPr="00EA72C3">
        <w:rPr>
          <w:b w:val="0"/>
          <w:sz w:val="24"/>
          <w:szCs w:val="24"/>
        </w:rPr>
        <w:t>качеством организации предметно-эстетической среды школы;</w:t>
      </w:r>
    </w:p>
    <w:p w:rsidR="009055B1" w:rsidRPr="00EA72C3" w:rsidRDefault="009055B1" w:rsidP="0067623F">
      <w:pPr>
        <w:pStyle w:val="2a"/>
        <w:numPr>
          <w:ilvl w:val="0"/>
          <w:numId w:val="228"/>
        </w:numPr>
        <w:shd w:val="clear" w:color="auto" w:fill="auto"/>
        <w:tabs>
          <w:tab w:val="left" w:pos="866"/>
        </w:tabs>
        <w:spacing w:line="360" w:lineRule="auto"/>
        <w:ind w:left="1571" w:hanging="360"/>
        <w:rPr>
          <w:b w:val="0"/>
          <w:sz w:val="24"/>
          <w:szCs w:val="24"/>
        </w:rPr>
      </w:pPr>
      <w:r w:rsidRPr="00EA72C3">
        <w:rPr>
          <w:b w:val="0"/>
          <w:sz w:val="24"/>
          <w:szCs w:val="24"/>
        </w:rPr>
        <w:t>качеством взаимодействия школы и семей школьников.</w:t>
      </w:r>
    </w:p>
    <w:p w:rsidR="009055B1" w:rsidRPr="00EA72C3" w:rsidRDefault="009055B1" w:rsidP="00EA72C3">
      <w:pPr>
        <w:pStyle w:val="2a"/>
        <w:shd w:val="clear" w:color="auto" w:fill="auto"/>
        <w:spacing w:line="360" w:lineRule="auto"/>
        <w:ind w:firstLine="600"/>
        <w:rPr>
          <w:b w:val="0"/>
          <w:sz w:val="24"/>
          <w:szCs w:val="24"/>
        </w:rPr>
      </w:pPr>
      <w:r w:rsidRPr="00EA72C3">
        <w:rPr>
          <w:b w:val="0"/>
          <w:sz w:val="24"/>
          <w:szCs w:val="24"/>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777D59" w:rsidRDefault="00777D59" w:rsidP="00EA72C3">
      <w:pPr>
        <w:spacing w:line="360" w:lineRule="auto"/>
        <w:jc w:val="both"/>
        <w:rPr>
          <w:rFonts w:ascii="Times New Roman" w:eastAsia="Times New Roman" w:hAnsi="Times New Roman"/>
          <w:b/>
          <w:bCs/>
          <w:sz w:val="28"/>
          <w:szCs w:val="28"/>
          <w:lang w:eastAsia="ru-RU"/>
        </w:rPr>
      </w:pPr>
    </w:p>
    <w:p w:rsidR="00777D59" w:rsidRDefault="006821ED">
      <w:pPr>
        <w:pStyle w:val="2"/>
        <w:ind w:left="567" w:firstLine="0"/>
      </w:pPr>
      <w:bookmarkStart w:id="464" w:name="_Toc406059051"/>
      <w:bookmarkStart w:id="465" w:name="_Toc409691731"/>
      <w:bookmarkStart w:id="466" w:name="_Toc410654073"/>
      <w:bookmarkStart w:id="467" w:name="_Toc31893491"/>
      <w:bookmarkStart w:id="468" w:name="_Toc31898651"/>
      <w:r>
        <w:t>2.4. Программа коррекционной работы</w:t>
      </w:r>
      <w:bookmarkEnd w:id="464"/>
      <w:bookmarkEnd w:id="465"/>
      <w:bookmarkEnd w:id="466"/>
      <w:bookmarkEnd w:id="467"/>
      <w:bookmarkEnd w:id="468"/>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Cs/>
          <w:color w:val="auto"/>
          <w:sz w:val="28"/>
          <w:szCs w:val="28"/>
        </w:rPr>
        <w:t>Программа коррекционной работы (</w:t>
      </w:r>
      <w:r>
        <w:rPr>
          <w:rFonts w:ascii="Times New Roman" w:hAnsi="Times New Roman" w:cs="Times New Roman"/>
          <w:color w:val="auto"/>
          <w:sz w:val="28"/>
          <w:szCs w:val="28"/>
        </w:rPr>
        <w:t xml:space="preserve">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ограниченными возможностями здоровья (далее –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Обучающийся с ОВЗ – физическое лицо, имеющее недостатки в физическом и(или)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Содержание образования и условия организации обучения и воспитания обучающихся с ОВЗ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ОВЗ, региональной специфики и возможностей образовательной организации.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при каждом типе нарушения у обучающихся с ОВЗ.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разрабатывается на период получения основного общего образования и включает следующие разделы. </w:t>
      </w:r>
    </w:p>
    <w:p w:rsidR="00777D59" w:rsidRDefault="006821ED">
      <w:pPr>
        <w:ind w:left="1134"/>
        <w:rPr>
          <w:rFonts w:ascii="Times New Roman" w:hAnsi="Times New Roman"/>
          <w:b/>
          <w:sz w:val="28"/>
          <w:szCs w:val="28"/>
        </w:rPr>
      </w:pPr>
      <w:bookmarkStart w:id="469" w:name="_Toc414553276"/>
      <w:bookmarkStart w:id="470" w:name="_Toc31893492"/>
      <w:r>
        <w:rPr>
          <w:rFonts w:ascii="Times New Roman" w:hAnsi="Times New Roman"/>
          <w:b/>
          <w:sz w:val="28"/>
          <w:szCs w:val="28"/>
        </w:rPr>
        <w:t>2.4.1. Цели и задачи программы коррекционной работы с обучающимися при получении основного общего образования</w:t>
      </w:r>
      <w:bookmarkEnd w:id="469"/>
      <w:bookmarkEnd w:id="470"/>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определяет (указывает) результат работы, ее не рекомендуется подменять направлениями работы или процессом ее реализации.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При составлении программы коррекционной работы могут быть выделены следующие задачи: </w:t>
      </w:r>
    </w:p>
    <w:p w:rsidR="00777D59" w:rsidRDefault="006821ED" w:rsidP="0067623F">
      <w:pPr>
        <w:pStyle w:val="Default"/>
        <w:numPr>
          <w:ilvl w:val="0"/>
          <w:numId w:val="49"/>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777D59" w:rsidRDefault="006821ED" w:rsidP="0067623F">
      <w:pPr>
        <w:pStyle w:val="Default"/>
        <w:numPr>
          <w:ilvl w:val="0"/>
          <w:numId w:val="49"/>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777D59" w:rsidRDefault="006821ED" w:rsidP="0067623F">
      <w:pPr>
        <w:pStyle w:val="Default"/>
        <w:numPr>
          <w:ilvl w:val="0"/>
          <w:numId w:val="49"/>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777D59" w:rsidRDefault="006821ED" w:rsidP="0067623F">
      <w:pPr>
        <w:pStyle w:val="Default"/>
        <w:numPr>
          <w:ilvl w:val="0"/>
          <w:numId w:val="49"/>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ОВЗ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(ПМПк)); </w:t>
      </w:r>
    </w:p>
    <w:p w:rsidR="00777D59" w:rsidRDefault="006821ED" w:rsidP="0067623F">
      <w:pPr>
        <w:pStyle w:val="Default"/>
        <w:numPr>
          <w:ilvl w:val="0"/>
          <w:numId w:val="49"/>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комплексной системы мероприятий по социальной адаптации и профессиональной ориентации обучающихся с ОВЗ; </w:t>
      </w:r>
    </w:p>
    <w:p w:rsidR="00777D59" w:rsidRDefault="006821ED" w:rsidP="0067623F">
      <w:pPr>
        <w:pStyle w:val="Default"/>
        <w:numPr>
          <w:ilvl w:val="0"/>
          <w:numId w:val="49"/>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ОВЗ; </w:t>
      </w:r>
    </w:p>
    <w:p w:rsidR="00777D59" w:rsidRDefault="006821ED" w:rsidP="0067623F">
      <w:pPr>
        <w:pStyle w:val="Default"/>
        <w:numPr>
          <w:ilvl w:val="0"/>
          <w:numId w:val="49"/>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94423B" w:rsidRDefault="0094423B" w:rsidP="0094423B">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w:t>
      </w:r>
      <w:r w:rsidR="006821ED">
        <w:rPr>
          <w:rFonts w:ascii="Times New Roman" w:hAnsi="Times New Roman" w:cs="Times New Roman"/>
          <w:color w:val="auto"/>
          <w:sz w:val="28"/>
          <w:szCs w:val="28"/>
        </w:rPr>
        <w:t>ринципы, ориентированные на учет особенностей обучающихся с ОВЗ</w:t>
      </w:r>
      <w:r>
        <w:rPr>
          <w:rFonts w:ascii="Times New Roman" w:hAnsi="Times New Roman" w:cs="Times New Roman"/>
          <w:color w:val="auto"/>
          <w:sz w:val="28"/>
          <w:szCs w:val="28"/>
        </w:rPr>
        <w:t>:</w:t>
      </w:r>
    </w:p>
    <w:p w:rsidR="00777D59" w:rsidRDefault="006821ED" w:rsidP="0067623F">
      <w:pPr>
        <w:pStyle w:val="Default"/>
        <w:numPr>
          <w:ilvl w:val="0"/>
          <w:numId w:val="49"/>
        </w:numPr>
        <w:spacing w:line="360" w:lineRule="auto"/>
        <w:ind w:left="142" w:firstLine="283"/>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777D59" w:rsidRDefault="006821ED" w:rsidP="0067623F">
      <w:pPr>
        <w:pStyle w:val="Default"/>
        <w:numPr>
          <w:ilvl w:val="0"/>
          <w:numId w:val="49"/>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обходного пути – формирование новой функциональной системы в обход пострадавшего звена, опоры на сохранные анализаторы; </w:t>
      </w:r>
    </w:p>
    <w:p w:rsidR="00777D59" w:rsidRDefault="006821ED" w:rsidP="0067623F">
      <w:pPr>
        <w:pStyle w:val="Default"/>
        <w:numPr>
          <w:ilvl w:val="0"/>
          <w:numId w:val="49"/>
        </w:numPr>
        <w:tabs>
          <w:tab w:val="left" w:pos="993"/>
        </w:tabs>
        <w:spacing w:line="360" w:lineRule="auto"/>
        <w:ind w:left="0"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 </w:t>
      </w:r>
    </w:p>
    <w:p w:rsidR="00777D59" w:rsidRDefault="006821ED">
      <w:pPr>
        <w:ind w:left="1134"/>
        <w:rPr>
          <w:rFonts w:ascii="Times New Roman" w:hAnsi="Times New Roman"/>
          <w:b/>
          <w:sz w:val="28"/>
          <w:szCs w:val="28"/>
        </w:rPr>
      </w:pPr>
      <w:bookmarkStart w:id="471" w:name="_Toc414553277"/>
      <w:bookmarkStart w:id="472" w:name="_Toc31893493"/>
      <w:r>
        <w:rPr>
          <w:rFonts w:ascii="Times New Roman" w:hAnsi="Times New Roman"/>
          <w:b/>
          <w:sz w:val="28"/>
          <w:szCs w:val="28"/>
        </w:rPr>
        <w:t>2.4.2. 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471"/>
      <w:bookmarkEnd w:id="472"/>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образовательной организации (учебной урочной и внеурочной, внеучебной).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b/>
          <w:bCs/>
          <w:color w:val="auto"/>
          <w:sz w:val="28"/>
          <w:szCs w:val="28"/>
        </w:rPr>
        <w:t>Характеристика содержания направлений коррекционной работы</w:t>
      </w:r>
    </w:p>
    <w:p w:rsidR="004E1579" w:rsidRDefault="006821ED">
      <w:pPr>
        <w:pStyle w:val="Default"/>
        <w:spacing w:line="360" w:lineRule="auto"/>
        <w:ind w:firstLine="709"/>
        <w:jc w:val="both"/>
        <w:rPr>
          <w:rFonts w:ascii="Times New Roman" w:hAnsi="Times New Roman" w:cs="Times New Roman"/>
          <w:color w:val="auto"/>
          <w:sz w:val="28"/>
          <w:szCs w:val="28"/>
        </w:rPr>
      </w:pPr>
      <w:r w:rsidRPr="0094423B">
        <w:rPr>
          <w:rFonts w:ascii="Times New Roman" w:hAnsi="Times New Roman" w:cs="Times New Roman"/>
          <w:b/>
          <w:color w:val="auto"/>
          <w:sz w:val="28"/>
          <w:szCs w:val="28"/>
        </w:rPr>
        <w:t>Диагностическая работа</w:t>
      </w:r>
      <w:r>
        <w:rPr>
          <w:rFonts w:ascii="Times New Roman" w:hAnsi="Times New Roman" w:cs="Times New Roman"/>
          <w:color w:val="auto"/>
          <w:sz w:val="28"/>
          <w:szCs w:val="28"/>
        </w:rPr>
        <w:t xml:space="preserve"> </w:t>
      </w:r>
    </w:p>
    <w:p w:rsidR="004E157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tbl>
      <w:tblPr>
        <w:tblStyle w:val="a4"/>
        <w:tblW w:w="0" w:type="auto"/>
        <w:tblLook w:val="04A0" w:firstRow="1" w:lastRow="0" w:firstColumn="1" w:lastColumn="0" w:noHBand="0" w:noVBand="1"/>
      </w:tblPr>
      <w:tblGrid>
        <w:gridCol w:w="6910"/>
        <w:gridCol w:w="2802"/>
      </w:tblGrid>
      <w:tr w:rsidR="004E1579" w:rsidRPr="004E1579" w:rsidTr="00E03BAF">
        <w:tc>
          <w:tcPr>
            <w:tcW w:w="6912" w:type="dxa"/>
          </w:tcPr>
          <w:p w:rsidR="004E1579" w:rsidRPr="004E1579" w:rsidRDefault="004E1579" w:rsidP="00E03BAF">
            <w:pPr>
              <w:pStyle w:val="141"/>
              <w:shd w:val="clear" w:color="auto" w:fill="auto"/>
              <w:spacing w:line="360" w:lineRule="auto"/>
              <w:ind w:firstLine="0"/>
              <w:rPr>
                <w:rFonts w:ascii="Times New Roman" w:hAnsi="Times New Roman"/>
                <w:b/>
                <w:i w:val="0"/>
                <w:sz w:val="28"/>
                <w:szCs w:val="28"/>
              </w:rPr>
            </w:pPr>
            <w:r w:rsidRPr="004E1579">
              <w:rPr>
                <w:rFonts w:ascii="Times New Roman" w:hAnsi="Times New Roman"/>
                <w:b/>
                <w:i w:val="0"/>
                <w:sz w:val="28"/>
                <w:szCs w:val="28"/>
              </w:rPr>
              <w:t>Направление диагностической работы</w:t>
            </w:r>
          </w:p>
        </w:tc>
        <w:tc>
          <w:tcPr>
            <w:tcW w:w="2802" w:type="dxa"/>
          </w:tcPr>
          <w:p w:rsidR="004E1579" w:rsidRPr="004E1579" w:rsidRDefault="004E1579" w:rsidP="00E03BAF">
            <w:pPr>
              <w:pStyle w:val="141"/>
              <w:shd w:val="clear" w:color="auto" w:fill="auto"/>
              <w:spacing w:line="360" w:lineRule="auto"/>
              <w:ind w:firstLine="0"/>
              <w:rPr>
                <w:rFonts w:ascii="Times New Roman" w:hAnsi="Times New Roman"/>
                <w:b/>
                <w:i w:val="0"/>
                <w:sz w:val="28"/>
                <w:szCs w:val="28"/>
              </w:rPr>
            </w:pPr>
            <w:r w:rsidRPr="004E1579">
              <w:rPr>
                <w:rFonts w:ascii="Times New Roman" w:hAnsi="Times New Roman"/>
                <w:b/>
                <w:i w:val="0"/>
                <w:sz w:val="28"/>
                <w:szCs w:val="28"/>
              </w:rPr>
              <w:t xml:space="preserve">Ответственный </w:t>
            </w:r>
          </w:p>
        </w:tc>
      </w:tr>
      <w:tr w:rsidR="004E1579" w:rsidRPr="004E1579" w:rsidTr="00E03BAF">
        <w:tc>
          <w:tcPr>
            <w:tcW w:w="6912" w:type="dxa"/>
          </w:tcPr>
          <w:p w:rsidR="004E1579" w:rsidRPr="004E1579" w:rsidRDefault="004E1579" w:rsidP="004E1579">
            <w:pPr>
              <w:pStyle w:val="Default"/>
              <w:tabs>
                <w:tab w:val="left" w:pos="993"/>
              </w:tabs>
              <w:spacing w:line="360" w:lineRule="auto"/>
              <w:ind w:left="142"/>
              <w:jc w:val="both"/>
              <w:rPr>
                <w:rFonts w:ascii="Times New Roman" w:hAnsi="Times New Roman" w:cs="Times New Roman"/>
                <w:i/>
              </w:rPr>
            </w:pPr>
            <w:r w:rsidRPr="004E1579">
              <w:rPr>
                <w:rFonts w:ascii="Times New Roman" w:hAnsi="Times New Roman" w:cs="Times New Roman"/>
                <w:color w:val="auto"/>
                <w:sz w:val="28"/>
                <w:szCs w:val="28"/>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tc>
        <w:tc>
          <w:tcPr>
            <w:tcW w:w="2802" w:type="dxa"/>
          </w:tcPr>
          <w:p w:rsidR="004E1579" w:rsidRPr="004E1579" w:rsidRDefault="004E1579" w:rsidP="00E03BAF">
            <w:pPr>
              <w:pStyle w:val="141"/>
              <w:shd w:val="clear" w:color="auto" w:fill="auto"/>
              <w:spacing w:line="360" w:lineRule="auto"/>
              <w:ind w:firstLine="0"/>
              <w:rPr>
                <w:rFonts w:ascii="Times New Roman" w:hAnsi="Times New Roman"/>
                <w:i w:val="0"/>
                <w:sz w:val="24"/>
                <w:szCs w:val="24"/>
              </w:rPr>
            </w:pPr>
            <w:r w:rsidRPr="004E1579">
              <w:rPr>
                <w:rFonts w:ascii="Times New Roman" w:hAnsi="Times New Roman"/>
                <w:i w:val="0"/>
                <w:color w:val="000000"/>
                <w:sz w:val="24"/>
                <w:szCs w:val="24"/>
              </w:rPr>
              <w:t>Классный руководитель,  Психолог</w:t>
            </w:r>
          </w:p>
        </w:tc>
      </w:tr>
      <w:tr w:rsidR="004E1579" w:rsidRPr="004E1579" w:rsidTr="00E03BAF">
        <w:tc>
          <w:tcPr>
            <w:tcW w:w="6912" w:type="dxa"/>
          </w:tcPr>
          <w:p w:rsidR="004E1579" w:rsidRPr="004E1579" w:rsidRDefault="004E1579" w:rsidP="00E03BAF">
            <w:pPr>
              <w:pStyle w:val="141"/>
              <w:shd w:val="clear" w:color="auto" w:fill="auto"/>
              <w:spacing w:line="360" w:lineRule="auto"/>
              <w:ind w:firstLine="0"/>
              <w:rPr>
                <w:rFonts w:ascii="Times New Roman" w:hAnsi="Times New Roman"/>
                <w:i w:val="0"/>
                <w:sz w:val="24"/>
                <w:szCs w:val="24"/>
              </w:rPr>
            </w:pPr>
            <w:r w:rsidRPr="004E1579">
              <w:rPr>
                <w:rFonts w:ascii="Times New Roman" w:hAnsi="Times New Roman"/>
                <w:i w:val="0"/>
                <w:sz w:val="28"/>
                <w:szCs w:val="28"/>
              </w:rPr>
              <w:t>проведение комплексной социально-психолого-педагогической диагностики нарушений в психическом и(или) физическом развитии обучающихся с ОВЗ</w:t>
            </w:r>
          </w:p>
        </w:tc>
        <w:tc>
          <w:tcPr>
            <w:tcW w:w="2802" w:type="dxa"/>
          </w:tcPr>
          <w:p w:rsidR="004E1579" w:rsidRPr="004E1579" w:rsidRDefault="004E1579" w:rsidP="00E03BAF">
            <w:pPr>
              <w:pStyle w:val="141"/>
              <w:shd w:val="clear" w:color="auto" w:fill="auto"/>
              <w:spacing w:line="360" w:lineRule="auto"/>
              <w:ind w:firstLine="0"/>
              <w:rPr>
                <w:rFonts w:ascii="Times New Roman" w:hAnsi="Times New Roman"/>
                <w:i w:val="0"/>
                <w:sz w:val="24"/>
                <w:szCs w:val="24"/>
              </w:rPr>
            </w:pPr>
            <w:r w:rsidRPr="004E1579">
              <w:rPr>
                <w:rFonts w:ascii="Times New Roman" w:hAnsi="Times New Roman"/>
                <w:i w:val="0"/>
                <w:color w:val="000000"/>
                <w:sz w:val="24"/>
                <w:szCs w:val="24"/>
              </w:rPr>
              <w:t>Психолог</w:t>
            </w:r>
          </w:p>
        </w:tc>
      </w:tr>
      <w:tr w:rsidR="004E1579" w:rsidRPr="004E1579" w:rsidTr="00E03BAF">
        <w:tc>
          <w:tcPr>
            <w:tcW w:w="6912" w:type="dxa"/>
          </w:tcPr>
          <w:p w:rsidR="004E1579" w:rsidRPr="004E1579" w:rsidRDefault="004E1579" w:rsidP="00E03BAF">
            <w:pPr>
              <w:pStyle w:val="141"/>
              <w:shd w:val="clear" w:color="auto" w:fill="auto"/>
              <w:spacing w:line="360" w:lineRule="auto"/>
              <w:ind w:firstLine="0"/>
              <w:rPr>
                <w:rFonts w:ascii="Times New Roman" w:hAnsi="Times New Roman"/>
                <w:i w:val="0"/>
                <w:sz w:val="28"/>
                <w:szCs w:val="28"/>
              </w:rPr>
            </w:pPr>
            <w:r w:rsidRPr="004E1579">
              <w:rPr>
                <w:rFonts w:ascii="Times New Roman" w:hAnsi="Times New Roman"/>
                <w:i w:val="0"/>
                <w:sz w:val="28"/>
                <w:szCs w:val="28"/>
              </w:rPr>
              <w:t>определение уровня актуального и зоны ближайшего развития обучающегося с ОВЗ, выявление его резервных возможностей</w:t>
            </w:r>
          </w:p>
        </w:tc>
        <w:tc>
          <w:tcPr>
            <w:tcW w:w="2802" w:type="dxa"/>
          </w:tcPr>
          <w:p w:rsidR="004E1579" w:rsidRPr="004E1579" w:rsidRDefault="004E1579" w:rsidP="004E1579">
            <w:pPr>
              <w:pStyle w:val="141"/>
              <w:shd w:val="clear" w:color="auto" w:fill="auto"/>
              <w:spacing w:line="360" w:lineRule="auto"/>
              <w:ind w:firstLine="0"/>
              <w:rPr>
                <w:rFonts w:ascii="Times New Roman" w:hAnsi="Times New Roman"/>
                <w:i w:val="0"/>
                <w:color w:val="000000"/>
                <w:sz w:val="24"/>
                <w:szCs w:val="24"/>
              </w:rPr>
            </w:pPr>
            <w:r w:rsidRPr="004E1579">
              <w:rPr>
                <w:rFonts w:ascii="Times New Roman" w:hAnsi="Times New Roman"/>
                <w:i w:val="0"/>
                <w:color w:val="000000"/>
                <w:sz w:val="24"/>
                <w:szCs w:val="24"/>
              </w:rPr>
              <w:t xml:space="preserve">Психолог </w:t>
            </w:r>
          </w:p>
          <w:p w:rsidR="004E1579" w:rsidRPr="004E1579" w:rsidRDefault="004E1579" w:rsidP="00E03BAF">
            <w:pPr>
              <w:pStyle w:val="141"/>
              <w:shd w:val="clear" w:color="auto" w:fill="auto"/>
              <w:spacing w:line="360" w:lineRule="auto"/>
              <w:ind w:firstLine="0"/>
              <w:rPr>
                <w:rFonts w:ascii="Times New Roman" w:hAnsi="Times New Roman"/>
                <w:i w:val="0"/>
                <w:color w:val="000000"/>
                <w:sz w:val="24"/>
                <w:szCs w:val="24"/>
              </w:rPr>
            </w:pPr>
          </w:p>
        </w:tc>
      </w:tr>
      <w:tr w:rsidR="004E1579" w:rsidRPr="004E1579" w:rsidTr="00E03BAF">
        <w:tc>
          <w:tcPr>
            <w:tcW w:w="6912" w:type="dxa"/>
          </w:tcPr>
          <w:p w:rsidR="004E1579" w:rsidRPr="004E1579" w:rsidRDefault="004E1579" w:rsidP="00E03BAF">
            <w:pPr>
              <w:pStyle w:val="141"/>
              <w:shd w:val="clear" w:color="auto" w:fill="auto"/>
              <w:spacing w:line="360" w:lineRule="auto"/>
              <w:ind w:firstLine="0"/>
              <w:rPr>
                <w:rFonts w:ascii="Times New Roman" w:hAnsi="Times New Roman"/>
                <w:i w:val="0"/>
                <w:sz w:val="28"/>
                <w:szCs w:val="28"/>
              </w:rPr>
            </w:pPr>
            <w:r w:rsidRPr="004E1579">
              <w:rPr>
                <w:rFonts w:ascii="Times New Roman" w:hAnsi="Times New Roman"/>
                <w:i w:val="0"/>
                <w:sz w:val="28"/>
                <w:szCs w:val="28"/>
              </w:rPr>
              <w:t>изучение развития эмоционально-волевой, познавательной, речевой сфер и личностных особенностей обучающ</w:t>
            </w:r>
            <w:r>
              <w:rPr>
                <w:rFonts w:ascii="Times New Roman" w:hAnsi="Times New Roman"/>
                <w:i w:val="0"/>
                <w:sz w:val="28"/>
                <w:szCs w:val="28"/>
              </w:rPr>
              <w:t>ихся</w:t>
            </w:r>
          </w:p>
        </w:tc>
        <w:tc>
          <w:tcPr>
            <w:tcW w:w="2802" w:type="dxa"/>
          </w:tcPr>
          <w:p w:rsidR="004E1579" w:rsidRPr="004E1579" w:rsidRDefault="004E1579" w:rsidP="004E1579">
            <w:pPr>
              <w:pStyle w:val="141"/>
              <w:shd w:val="clear" w:color="auto" w:fill="auto"/>
              <w:spacing w:line="360" w:lineRule="auto"/>
              <w:ind w:firstLine="0"/>
              <w:rPr>
                <w:rFonts w:ascii="Times New Roman" w:hAnsi="Times New Roman"/>
                <w:i w:val="0"/>
                <w:color w:val="000000"/>
                <w:sz w:val="24"/>
                <w:szCs w:val="24"/>
              </w:rPr>
            </w:pPr>
            <w:r w:rsidRPr="004E1579">
              <w:rPr>
                <w:rFonts w:ascii="Times New Roman" w:hAnsi="Times New Roman"/>
                <w:i w:val="0"/>
                <w:color w:val="000000"/>
                <w:sz w:val="24"/>
                <w:szCs w:val="24"/>
              </w:rPr>
              <w:t xml:space="preserve">Психолог </w:t>
            </w:r>
          </w:p>
          <w:p w:rsidR="004E1579" w:rsidRPr="004E1579" w:rsidRDefault="004E1579" w:rsidP="004E1579">
            <w:pPr>
              <w:pStyle w:val="141"/>
              <w:shd w:val="clear" w:color="auto" w:fill="auto"/>
              <w:spacing w:line="360" w:lineRule="auto"/>
              <w:ind w:firstLine="0"/>
              <w:rPr>
                <w:rFonts w:ascii="Times New Roman" w:hAnsi="Times New Roman"/>
                <w:i w:val="0"/>
                <w:color w:val="000000"/>
                <w:sz w:val="24"/>
                <w:szCs w:val="24"/>
              </w:rPr>
            </w:pPr>
          </w:p>
        </w:tc>
      </w:tr>
      <w:tr w:rsidR="004E1579" w:rsidRPr="004E1579" w:rsidTr="00E03BAF">
        <w:tc>
          <w:tcPr>
            <w:tcW w:w="6912" w:type="dxa"/>
          </w:tcPr>
          <w:p w:rsidR="004E1579" w:rsidRPr="004E1579" w:rsidRDefault="004E1579" w:rsidP="00E03BAF">
            <w:pPr>
              <w:pStyle w:val="141"/>
              <w:shd w:val="clear" w:color="auto" w:fill="auto"/>
              <w:spacing w:line="360" w:lineRule="auto"/>
              <w:ind w:firstLine="0"/>
              <w:rPr>
                <w:rFonts w:ascii="Times New Roman" w:hAnsi="Times New Roman"/>
                <w:i w:val="0"/>
                <w:sz w:val="28"/>
                <w:szCs w:val="28"/>
              </w:rPr>
            </w:pPr>
            <w:r w:rsidRPr="004E1579">
              <w:rPr>
                <w:rFonts w:ascii="Times New Roman" w:hAnsi="Times New Roman"/>
                <w:i w:val="0"/>
                <w:color w:val="000000"/>
                <w:sz w:val="28"/>
                <w:szCs w:val="28"/>
              </w:rPr>
              <w:t>Изучение социальной ситуации развития и условий семейного воспитания ребенка</w:t>
            </w:r>
          </w:p>
        </w:tc>
        <w:tc>
          <w:tcPr>
            <w:tcW w:w="2802" w:type="dxa"/>
          </w:tcPr>
          <w:p w:rsidR="004E1579" w:rsidRPr="004E1579" w:rsidRDefault="004E1579" w:rsidP="00E03BAF">
            <w:pPr>
              <w:pStyle w:val="141"/>
              <w:shd w:val="clear" w:color="auto" w:fill="auto"/>
              <w:spacing w:line="360" w:lineRule="auto"/>
              <w:ind w:firstLine="0"/>
              <w:rPr>
                <w:rFonts w:ascii="Times New Roman" w:hAnsi="Times New Roman"/>
                <w:i w:val="0"/>
                <w:color w:val="000000"/>
                <w:sz w:val="24"/>
                <w:szCs w:val="24"/>
              </w:rPr>
            </w:pPr>
            <w:r w:rsidRPr="004E1579">
              <w:rPr>
                <w:rFonts w:ascii="Times New Roman" w:hAnsi="Times New Roman"/>
                <w:i w:val="0"/>
                <w:color w:val="000000"/>
                <w:sz w:val="24"/>
                <w:szCs w:val="24"/>
              </w:rPr>
              <w:t xml:space="preserve">Психолог </w:t>
            </w:r>
          </w:p>
          <w:p w:rsidR="004E1579" w:rsidRPr="004E1579" w:rsidRDefault="004E1579" w:rsidP="00E03BAF">
            <w:pPr>
              <w:pStyle w:val="141"/>
              <w:shd w:val="clear" w:color="auto" w:fill="auto"/>
              <w:spacing w:line="360" w:lineRule="auto"/>
              <w:ind w:firstLine="0"/>
              <w:rPr>
                <w:rFonts w:ascii="Times New Roman" w:hAnsi="Times New Roman"/>
                <w:i w:val="0"/>
                <w:sz w:val="24"/>
                <w:szCs w:val="24"/>
              </w:rPr>
            </w:pPr>
            <w:r w:rsidRPr="004E1579">
              <w:rPr>
                <w:rFonts w:ascii="Times New Roman" w:hAnsi="Times New Roman"/>
                <w:i w:val="0"/>
                <w:color w:val="000000"/>
                <w:sz w:val="24"/>
                <w:szCs w:val="24"/>
              </w:rPr>
              <w:t>Социальный педагог</w:t>
            </w:r>
          </w:p>
        </w:tc>
      </w:tr>
      <w:tr w:rsidR="004E1579" w:rsidRPr="004E1579" w:rsidTr="00E03BAF">
        <w:tc>
          <w:tcPr>
            <w:tcW w:w="6912" w:type="dxa"/>
          </w:tcPr>
          <w:p w:rsidR="004E1579" w:rsidRPr="004E1579" w:rsidRDefault="004E1579" w:rsidP="00E03BAF">
            <w:pPr>
              <w:pStyle w:val="141"/>
              <w:shd w:val="clear" w:color="auto" w:fill="auto"/>
              <w:spacing w:line="360" w:lineRule="auto"/>
              <w:ind w:firstLine="0"/>
              <w:rPr>
                <w:rFonts w:ascii="Times New Roman" w:hAnsi="Times New Roman"/>
                <w:i w:val="0"/>
                <w:sz w:val="28"/>
                <w:szCs w:val="28"/>
              </w:rPr>
            </w:pPr>
            <w:r w:rsidRPr="004E1579">
              <w:rPr>
                <w:rFonts w:ascii="Times New Roman" w:hAnsi="Times New Roman"/>
                <w:i w:val="0"/>
                <w:color w:val="000000"/>
                <w:sz w:val="28"/>
                <w:szCs w:val="28"/>
              </w:rPr>
              <w:t xml:space="preserve">Изучение адаптивных возможностей и уровня социализации обучающихся, имеющих особые образовательные потребности </w:t>
            </w:r>
          </w:p>
        </w:tc>
        <w:tc>
          <w:tcPr>
            <w:tcW w:w="2802" w:type="dxa"/>
          </w:tcPr>
          <w:p w:rsidR="004E1579" w:rsidRPr="004E1579" w:rsidRDefault="004E1579" w:rsidP="00E03BAF">
            <w:pPr>
              <w:pStyle w:val="141"/>
              <w:shd w:val="clear" w:color="auto" w:fill="auto"/>
              <w:spacing w:line="360" w:lineRule="auto"/>
              <w:ind w:firstLine="0"/>
              <w:rPr>
                <w:rFonts w:ascii="Times New Roman" w:hAnsi="Times New Roman"/>
                <w:i w:val="0"/>
                <w:color w:val="000000"/>
                <w:sz w:val="24"/>
                <w:szCs w:val="24"/>
              </w:rPr>
            </w:pPr>
            <w:r w:rsidRPr="004E1579">
              <w:rPr>
                <w:rFonts w:ascii="Times New Roman" w:hAnsi="Times New Roman"/>
                <w:i w:val="0"/>
                <w:color w:val="000000"/>
                <w:sz w:val="24"/>
                <w:szCs w:val="24"/>
              </w:rPr>
              <w:t xml:space="preserve">Психолог </w:t>
            </w:r>
          </w:p>
          <w:p w:rsidR="004E1579" w:rsidRPr="004E1579" w:rsidRDefault="004E1579" w:rsidP="00E03BAF">
            <w:pPr>
              <w:pStyle w:val="141"/>
              <w:shd w:val="clear" w:color="auto" w:fill="auto"/>
              <w:spacing w:line="360" w:lineRule="auto"/>
              <w:ind w:firstLine="0"/>
              <w:rPr>
                <w:rFonts w:ascii="Times New Roman" w:hAnsi="Times New Roman"/>
                <w:i w:val="0"/>
                <w:sz w:val="24"/>
                <w:szCs w:val="24"/>
              </w:rPr>
            </w:pPr>
            <w:r w:rsidRPr="004E1579">
              <w:rPr>
                <w:rFonts w:ascii="Times New Roman" w:hAnsi="Times New Roman"/>
                <w:i w:val="0"/>
                <w:color w:val="000000"/>
                <w:sz w:val="24"/>
                <w:szCs w:val="24"/>
              </w:rPr>
              <w:t>Социальный педагог</w:t>
            </w:r>
          </w:p>
        </w:tc>
      </w:tr>
      <w:tr w:rsidR="004E1579" w:rsidRPr="004E1579" w:rsidTr="00E03BAF">
        <w:tc>
          <w:tcPr>
            <w:tcW w:w="6912" w:type="dxa"/>
          </w:tcPr>
          <w:p w:rsidR="004E1579" w:rsidRPr="004E1579" w:rsidRDefault="004E1579" w:rsidP="00E03BAF">
            <w:pPr>
              <w:pStyle w:val="141"/>
              <w:shd w:val="clear" w:color="auto" w:fill="auto"/>
              <w:spacing w:line="360" w:lineRule="auto"/>
              <w:ind w:firstLine="0"/>
              <w:rPr>
                <w:rFonts w:ascii="Times New Roman" w:hAnsi="Times New Roman"/>
                <w:i w:val="0"/>
                <w:sz w:val="28"/>
                <w:szCs w:val="28"/>
              </w:rPr>
            </w:pPr>
            <w:r w:rsidRPr="004E1579">
              <w:rPr>
                <w:rFonts w:ascii="Times New Roman" w:hAnsi="Times New Roman"/>
                <w:i w:val="0"/>
                <w:sz w:val="28"/>
                <w:szCs w:val="28"/>
              </w:rPr>
              <w:t>мониторинг динамики развития, успешности освоения образовательных программ основного общего образования</w:t>
            </w:r>
          </w:p>
        </w:tc>
        <w:tc>
          <w:tcPr>
            <w:tcW w:w="2802" w:type="dxa"/>
          </w:tcPr>
          <w:p w:rsidR="004E1579" w:rsidRPr="004E1579" w:rsidRDefault="004E1579" w:rsidP="00E03BAF">
            <w:pPr>
              <w:pStyle w:val="141"/>
              <w:shd w:val="clear" w:color="auto" w:fill="auto"/>
              <w:spacing w:line="360" w:lineRule="auto"/>
              <w:ind w:firstLine="0"/>
              <w:rPr>
                <w:rFonts w:ascii="Times New Roman" w:hAnsi="Times New Roman"/>
                <w:i w:val="0"/>
                <w:sz w:val="24"/>
                <w:szCs w:val="24"/>
              </w:rPr>
            </w:pPr>
            <w:r w:rsidRPr="004E1579">
              <w:rPr>
                <w:rFonts w:ascii="Times New Roman" w:hAnsi="Times New Roman"/>
                <w:i w:val="0"/>
                <w:color w:val="000000"/>
                <w:sz w:val="24"/>
                <w:szCs w:val="24"/>
              </w:rPr>
              <w:t>Классный руководитель Педагоги, работающие в классе Психолог</w:t>
            </w:r>
          </w:p>
        </w:tc>
      </w:tr>
    </w:tbl>
    <w:p w:rsidR="00777D59" w:rsidRDefault="00777D59">
      <w:pPr>
        <w:pStyle w:val="Default"/>
        <w:spacing w:line="360" w:lineRule="auto"/>
        <w:ind w:firstLine="709"/>
        <w:jc w:val="both"/>
        <w:rPr>
          <w:rFonts w:ascii="Times New Roman" w:hAnsi="Times New Roman" w:cs="Times New Roman"/>
          <w:color w:val="auto"/>
          <w:sz w:val="28"/>
          <w:szCs w:val="28"/>
        </w:rPr>
      </w:pPr>
    </w:p>
    <w:p w:rsidR="00777D59" w:rsidRDefault="00777D59" w:rsidP="004E1579">
      <w:pPr>
        <w:pStyle w:val="Default"/>
        <w:tabs>
          <w:tab w:val="left" w:pos="993"/>
        </w:tabs>
        <w:spacing w:line="360" w:lineRule="auto"/>
        <w:ind w:left="709"/>
        <w:jc w:val="both"/>
        <w:rPr>
          <w:rFonts w:ascii="Times New Roman" w:hAnsi="Times New Roman" w:cs="Times New Roman"/>
          <w:color w:val="auto"/>
          <w:sz w:val="28"/>
          <w:szCs w:val="28"/>
        </w:rPr>
      </w:pPr>
    </w:p>
    <w:p w:rsidR="003730A5" w:rsidRDefault="003730A5" w:rsidP="004E1579">
      <w:pPr>
        <w:pStyle w:val="Default"/>
        <w:tabs>
          <w:tab w:val="left" w:pos="993"/>
        </w:tabs>
        <w:spacing w:line="360" w:lineRule="auto"/>
        <w:ind w:left="709"/>
        <w:jc w:val="both"/>
        <w:rPr>
          <w:rFonts w:ascii="Times New Roman" w:hAnsi="Times New Roman" w:cs="Times New Roman"/>
          <w:color w:val="auto"/>
          <w:sz w:val="28"/>
          <w:szCs w:val="28"/>
        </w:rPr>
      </w:pPr>
    </w:p>
    <w:p w:rsidR="003730A5" w:rsidRDefault="003730A5" w:rsidP="004E1579">
      <w:pPr>
        <w:pStyle w:val="Default"/>
        <w:tabs>
          <w:tab w:val="left" w:pos="993"/>
        </w:tabs>
        <w:spacing w:line="360" w:lineRule="auto"/>
        <w:ind w:left="709"/>
        <w:jc w:val="both"/>
        <w:rPr>
          <w:rFonts w:ascii="Times New Roman" w:hAnsi="Times New Roman" w:cs="Times New Roman"/>
          <w:color w:val="auto"/>
          <w:sz w:val="28"/>
          <w:szCs w:val="28"/>
        </w:rPr>
      </w:pPr>
    </w:p>
    <w:p w:rsidR="00777D59" w:rsidRDefault="006821ED" w:rsidP="004E1579">
      <w:pPr>
        <w:pStyle w:val="Default"/>
        <w:tabs>
          <w:tab w:val="left" w:pos="993"/>
        </w:tabs>
        <w:spacing w:line="360" w:lineRule="auto"/>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p>
    <w:p w:rsidR="004E1579" w:rsidRDefault="006821ED" w:rsidP="004E1579">
      <w:pPr>
        <w:pStyle w:val="Default"/>
        <w:spacing w:line="360" w:lineRule="auto"/>
        <w:ind w:firstLine="709"/>
        <w:jc w:val="both"/>
        <w:rPr>
          <w:rFonts w:ascii="Times New Roman" w:hAnsi="Times New Roman" w:cs="Times New Roman"/>
          <w:color w:val="auto"/>
          <w:sz w:val="28"/>
          <w:szCs w:val="28"/>
        </w:rPr>
      </w:pPr>
      <w:r w:rsidRPr="0094423B">
        <w:rPr>
          <w:rFonts w:ascii="Times New Roman" w:hAnsi="Times New Roman" w:cs="Times New Roman"/>
          <w:b/>
          <w:color w:val="auto"/>
          <w:sz w:val="28"/>
          <w:szCs w:val="28"/>
        </w:rPr>
        <w:t>Коррекционно-развивающая работа</w:t>
      </w:r>
      <w:r>
        <w:rPr>
          <w:rFonts w:ascii="Times New Roman" w:hAnsi="Times New Roman" w:cs="Times New Roman"/>
          <w:color w:val="auto"/>
          <w:sz w:val="28"/>
          <w:szCs w:val="28"/>
        </w:rPr>
        <w:t xml:space="preserve"> </w:t>
      </w:r>
    </w:p>
    <w:tbl>
      <w:tblPr>
        <w:tblStyle w:val="a4"/>
        <w:tblW w:w="0" w:type="auto"/>
        <w:tblLook w:val="04A0" w:firstRow="1" w:lastRow="0" w:firstColumn="1" w:lastColumn="0" w:noHBand="0" w:noVBand="1"/>
      </w:tblPr>
      <w:tblGrid>
        <w:gridCol w:w="7336"/>
        <w:gridCol w:w="2376"/>
      </w:tblGrid>
      <w:tr w:rsidR="004E1579" w:rsidRPr="00E03BAF" w:rsidTr="00E03BAF">
        <w:tc>
          <w:tcPr>
            <w:tcW w:w="7336" w:type="dxa"/>
          </w:tcPr>
          <w:p w:rsidR="004E1579" w:rsidRPr="00E03BAF" w:rsidRDefault="004E1579" w:rsidP="00E03BAF">
            <w:pPr>
              <w:pStyle w:val="141"/>
              <w:shd w:val="clear" w:color="auto" w:fill="auto"/>
              <w:spacing w:line="360" w:lineRule="auto"/>
              <w:ind w:firstLine="0"/>
              <w:jc w:val="center"/>
              <w:rPr>
                <w:rFonts w:ascii="Times New Roman" w:hAnsi="Times New Roman"/>
                <w:b/>
                <w:i w:val="0"/>
                <w:sz w:val="28"/>
                <w:szCs w:val="28"/>
              </w:rPr>
            </w:pPr>
            <w:r w:rsidRPr="00E03BAF">
              <w:rPr>
                <w:rFonts w:ascii="Times New Roman" w:hAnsi="Times New Roman"/>
                <w:b/>
                <w:i w:val="0"/>
                <w:sz w:val="28"/>
                <w:szCs w:val="28"/>
              </w:rPr>
              <w:t>Направление  коррекционно-развивающей работы</w:t>
            </w:r>
          </w:p>
        </w:tc>
        <w:tc>
          <w:tcPr>
            <w:tcW w:w="2376" w:type="dxa"/>
          </w:tcPr>
          <w:p w:rsidR="004E1579" w:rsidRPr="00E03BAF" w:rsidRDefault="004E1579" w:rsidP="00E03BAF">
            <w:pPr>
              <w:pStyle w:val="141"/>
              <w:shd w:val="clear" w:color="auto" w:fill="auto"/>
              <w:spacing w:line="360" w:lineRule="auto"/>
              <w:ind w:firstLine="0"/>
              <w:jc w:val="center"/>
              <w:rPr>
                <w:rFonts w:ascii="Times New Roman" w:hAnsi="Times New Roman"/>
                <w:b/>
                <w:i w:val="0"/>
                <w:sz w:val="28"/>
                <w:szCs w:val="28"/>
              </w:rPr>
            </w:pPr>
            <w:r w:rsidRPr="00E03BAF">
              <w:rPr>
                <w:rFonts w:ascii="Times New Roman" w:hAnsi="Times New Roman"/>
                <w:b/>
                <w:i w:val="0"/>
                <w:sz w:val="28"/>
                <w:szCs w:val="28"/>
              </w:rPr>
              <w:t>Ответственный</w:t>
            </w:r>
          </w:p>
        </w:tc>
      </w:tr>
      <w:tr w:rsidR="004E1579" w:rsidRPr="00E03BAF" w:rsidTr="00E03BAF">
        <w:tc>
          <w:tcPr>
            <w:tcW w:w="7336" w:type="dxa"/>
          </w:tcPr>
          <w:p w:rsidR="004E1579" w:rsidRPr="00E03BAF" w:rsidRDefault="004E1579" w:rsidP="00E03BAF">
            <w:pPr>
              <w:pStyle w:val="141"/>
              <w:shd w:val="clear" w:color="auto" w:fill="auto"/>
              <w:spacing w:line="360" w:lineRule="auto"/>
              <w:ind w:firstLine="0"/>
              <w:rPr>
                <w:rFonts w:ascii="Times New Roman" w:hAnsi="Times New Roman"/>
                <w:i w:val="0"/>
                <w:color w:val="000000"/>
                <w:sz w:val="28"/>
                <w:szCs w:val="28"/>
              </w:rPr>
            </w:pPr>
            <w:r w:rsidRPr="00E03BAF">
              <w:rPr>
                <w:rFonts w:ascii="Times New Roman" w:hAnsi="Times New Roman"/>
                <w:i w:val="0"/>
                <w:sz w:val="28"/>
                <w:szCs w:val="28"/>
              </w:rPr>
              <w:t>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w:t>
            </w:r>
          </w:p>
        </w:tc>
        <w:tc>
          <w:tcPr>
            <w:tcW w:w="2376" w:type="dxa"/>
          </w:tcPr>
          <w:p w:rsidR="004E1579" w:rsidRPr="00E03BAF" w:rsidRDefault="004E1579" w:rsidP="00E03BAF">
            <w:pPr>
              <w:pStyle w:val="141"/>
              <w:shd w:val="clear" w:color="auto" w:fill="auto"/>
              <w:spacing w:line="360" w:lineRule="auto"/>
              <w:ind w:firstLine="0"/>
              <w:rPr>
                <w:rFonts w:ascii="Times New Roman" w:hAnsi="Times New Roman"/>
                <w:i w:val="0"/>
                <w:color w:val="000000"/>
                <w:sz w:val="28"/>
                <w:szCs w:val="28"/>
              </w:rPr>
            </w:pPr>
            <w:r w:rsidRPr="00E03BAF">
              <w:rPr>
                <w:rFonts w:ascii="Times New Roman" w:hAnsi="Times New Roman"/>
                <w:i w:val="0"/>
                <w:color w:val="000000"/>
                <w:sz w:val="28"/>
                <w:szCs w:val="28"/>
              </w:rPr>
              <w:t>Педагоги Психолог</w:t>
            </w:r>
          </w:p>
        </w:tc>
      </w:tr>
      <w:tr w:rsidR="004E1579" w:rsidRPr="00E03BAF" w:rsidTr="00E03BAF">
        <w:tc>
          <w:tcPr>
            <w:tcW w:w="7336" w:type="dxa"/>
          </w:tcPr>
          <w:p w:rsidR="004E1579" w:rsidRPr="00E03BAF" w:rsidRDefault="004E1579"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Организация и проведение индивидуальных и групповых коррекционно-развивающих занятий, необходимых для преодоления трудностей обучения</w:t>
            </w:r>
          </w:p>
        </w:tc>
        <w:tc>
          <w:tcPr>
            <w:tcW w:w="2376" w:type="dxa"/>
          </w:tcPr>
          <w:p w:rsidR="004E1579" w:rsidRPr="00E03BAF" w:rsidRDefault="004E1579"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Педагоги Психолог</w:t>
            </w:r>
          </w:p>
        </w:tc>
      </w:tr>
      <w:tr w:rsidR="004E1579" w:rsidRPr="00E03BAF" w:rsidTr="00E03BAF">
        <w:tc>
          <w:tcPr>
            <w:tcW w:w="7336" w:type="dxa"/>
          </w:tcPr>
          <w:p w:rsidR="004E1579"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Развитие и укрепление зрелых личностных установок, формирование адекватных форм утверждения самостоятельности, личностной автономии</w:t>
            </w:r>
          </w:p>
        </w:tc>
        <w:tc>
          <w:tcPr>
            <w:tcW w:w="2376" w:type="dxa"/>
          </w:tcPr>
          <w:p w:rsidR="004E1579" w:rsidRPr="00E03BAF" w:rsidRDefault="004E1579"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Педагоги</w:t>
            </w:r>
            <w:r w:rsidR="00E03BAF" w:rsidRPr="00E03BAF">
              <w:rPr>
                <w:rFonts w:ascii="Times New Roman" w:hAnsi="Times New Roman"/>
                <w:i w:val="0"/>
                <w:color w:val="000000"/>
                <w:sz w:val="28"/>
                <w:szCs w:val="28"/>
              </w:rPr>
              <w:t>, психолог</w:t>
            </w:r>
          </w:p>
        </w:tc>
      </w:tr>
      <w:tr w:rsidR="004E1579" w:rsidRPr="00E03BAF" w:rsidTr="00E03BAF">
        <w:tc>
          <w:tcPr>
            <w:tcW w:w="7336" w:type="dxa"/>
          </w:tcPr>
          <w:p w:rsidR="004E1579" w:rsidRPr="00E03BAF" w:rsidRDefault="004E1579"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 xml:space="preserve">Развитие форм и навыков личностного общения в группе сверстников, коммуникативной компетенции </w:t>
            </w:r>
          </w:p>
        </w:tc>
        <w:tc>
          <w:tcPr>
            <w:tcW w:w="2376" w:type="dxa"/>
          </w:tcPr>
          <w:p w:rsidR="004E1579" w:rsidRPr="00E03BAF" w:rsidRDefault="004E1579"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Педагоги Психолог</w:t>
            </w:r>
          </w:p>
        </w:tc>
      </w:tr>
      <w:tr w:rsidR="004E1579" w:rsidRPr="00E03BAF" w:rsidTr="00E03BAF">
        <w:tc>
          <w:tcPr>
            <w:tcW w:w="7336" w:type="dxa"/>
          </w:tcPr>
          <w:p w:rsidR="004E1579" w:rsidRPr="00E03BAF" w:rsidRDefault="004E1579" w:rsidP="00E03BAF">
            <w:pPr>
              <w:pStyle w:val="141"/>
              <w:shd w:val="clear" w:color="auto" w:fill="auto"/>
              <w:spacing w:line="360" w:lineRule="auto"/>
              <w:ind w:firstLine="0"/>
              <w:rPr>
                <w:rFonts w:ascii="Times New Roman" w:hAnsi="Times New Roman"/>
                <w:i w:val="0"/>
                <w:color w:val="000000"/>
                <w:sz w:val="28"/>
                <w:szCs w:val="28"/>
              </w:rPr>
            </w:pPr>
            <w:r w:rsidRPr="00E03BAF">
              <w:rPr>
                <w:rFonts w:ascii="Times New Roman" w:hAnsi="Times New Roman"/>
                <w:i w:val="0"/>
                <w:sz w:val="28"/>
                <w:szCs w:val="28"/>
              </w:rPr>
              <w:t>Развитие компетенций, необходимых для продолжения образования и профессионального самоопределения</w:t>
            </w:r>
          </w:p>
        </w:tc>
        <w:tc>
          <w:tcPr>
            <w:tcW w:w="2376" w:type="dxa"/>
          </w:tcPr>
          <w:p w:rsidR="004E1579" w:rsidRPr="00E03BAF" w:rsidRDefault="004E1579"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Педагоги Психолог</w:t>
            </w:r>
          </w:p>
        </w:tc>
      </w:tr>
      <w:tr w:rsidR="004E1579" w:rsidRPr="00E03BAF" w:rsidTr="00E03BAF">
        <w:tc>
          <w:tcPr>
            <w:tcW w:w="7336" w:type="dxa"/>
          </w:tcPr>
          <w:p w:rsidR="004E1579" w:rsidRPr="00E03BAF" w:rsidRDefault="004E1579"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Формирование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w:t>
            </w:r>
          </w:p>
        </w:tc>
        <w:tc>
          <w:tcPr>
            <w:tcW w:w="2376" w:type="dxa"/>
          </w:tcPr>
          <w:p w:rsidR="004E1579" w:rsidRPr="00E03BAF" w:rsidRDefault="004E1579"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Педагоги Психолог</w:t>
            </w:r>
          </w:p>
        </w:tc>
      </w:tr>
      <w:tr w:rsidR="00E03BAF" w:rsidRPr="00E03BAF" w:rsidTr="00E03BAF">
        <w:tc>
          <w:tcPr>
            <w:tcW w:w="733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Коррекця и развитие высших психических функций, эмоционально-волевой, познавательной и коммуникативно-речевой сфер</w:t>
            </w:r>
          </w:p>
        </w:tc>
        <w:tc>
          <w:tcPr>
            <w:tcW w:w="237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Педагоги Психолог</w:t>
            </w:r>
          </w:p>
        </w:tc>
      </w:tr>
      <w:tr w:rsidR="00E03BAF" w:rsidRPr="00E03BAF" w:rsidTr="00E03BAF">
        <w:tc>
          <w:tcPr>
            <w:tcW w:w="733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Коррекция и развитие высших психических функций, эмоционально-волевой, познавательной и коммуникативно-речевой сфер</w:t>
            </w:r>
          </w:p>
        </w:tc>
        <w:tc>
          <w:tcPr>
            <w:tcW w:w="237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Педагоги Психолог</w:t>
            </w:r>
          </w:p>
        </w:tc>
      </w:tr>
      <w:tr w:rsidR="004E1579" w:rsidRPr="00E03BAF" w:rsidTr="00E03BAF">
        <w:tc>
          <w:tcPr>
            <w:tcW w:w="7336" w:type="dxa"/>
          </w:tcPr>
          <w:p w:rsidR="004E1579" w:rsidRPr="00E03BAF" w:rsidRDefault="004E1579" w:rsidP="00E03BAF">
            <w:pPr>
              <w:pStyle w:val="141"/>
              <w:shd w:val="clear" w:color="auto" w:fill="auto"/>
              <w:spacing w:line="360" w:lineRule="auto"/>
              <w:ind w:firstLine="0"/>
              <w:rPr>
                <w:rFonts w:ascii="Times New Roman" w:hAnsi="Times New Roman"/>
                <w:i w:val="0"/>
                <w:color w:val="000000"/>
                <w:sz w:val="28"/>
                <w:szCs w:val="28"/>
              </w:rPr>
            </w:pPr>
            <w:r w:rsidRPr="00E03BAF">
              <w:rPr>
                <w:rFonts w:ascii="Times New Roman" w:hAnsi="Times New Roman"/>
                <w:i w:val="0"/>
                <w:color w:val="000000"/>
                <w:sz w:val="28"/>
                <w:szCs w:val="28"/>
              </w:rPr>
              <w:t xml:space="preserve">Социальная защита ребенка в случаях неблагоприятных условий жизни при психотравмирующих обстоятельствах </w:t>
            </w:r>
            <w:r w:rsidRPr="00E03BAF">
              <w:rPr>
                <w:rFonts w:ascii="Times New Roman" w:hAnsi="Times New Roman"/>
                <w:i w:val="0"/>
                <w:color w:val="000000"/>
                <w:sz w:val="28"/>
                <w:szCs w:val="28"/>
              </w:rPr>
              <w:br/>
            </w:r>
          </w:p>
        </w:tc>
        <w:tc>
          <w:tcPr>
            <w:tcW w:w="2376" w:type="dxa"/>
          </w:tcPr>
          <w:p w:rsidR="004E1579" w:rsidRPr="00E03BAF" w:rsidRDefault="004E1579" w:rsidP="00E03BAF">
            <w:pPr>
              <w:pStyle w:val="141"/>
              <w:shd w:val="clear" w:color="auto" w:fill="auto"/>
              <w:spacing w:line="360" w:lineRule="auto"/>
              <w:ind w:firstLine="0"/>
              <w:rPr>
                <w:rFonts w:ascii="Times New Roman" w:hAnsi="Times New Roman"/>
                <w:i w:val="0"/>
                <w:color w:val="000000"/>
                <w:sz w:val="28"/>
                <w:szCs w:val="28"/>
              </w:rPr>
            </w:pPr>
            <w:r w:rsidRPr="00E03BAF">
              <w:rPr>
                <w:rFonts w:ascii="Times New Roman" w:hAnsi="Times New Roman"/>
                <w:i w:val="0"/>
                <w:color w:val="000000"/>
                <w:sz w:val="28"/>
                <w:szCs w:val="28"/>
              </w:rPr>
              <w:t xml:space="preserve">Психолог </w:t>
            </w:r>
          </w:p>
          <w:p w:rsidR="004E1579" w:rsidRPr="00E03BAF" w:rsidRDefault="004E1579"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Социальный педагог</w:t>
            </w:r>
          </w:p>
        </w:tc>
      </w:tr>
    </w:tbl>
    <w:p w:rsidR="004E1579" w:rsidRDefault="004E1579" w:rsidP="004E1579">
      <w:pPr>
        <w:pStyle w:val="Default"/>
        <w:spacing w:line="360" w:lineRule="auto"/>
        <w:ind w:firstLine="709"/>
        <w:jc w:val="both"/>
        <w:rPr>
          <w:rFonts w:ascii="Times New Roman" w:hAnsi="Times New Roman" w:cs="Times New Roman"/>
          <w:color w:val="auto"/>
          <w:sz w:val="28"/>
          <w:szCs w:val="28"/>
        </w:rPr>
      </w:pPr>
    </w:p>
    <w:p w:rsidR="00777D59" w:rsidRDefault="006821ED">
      <w:pPr>
        <w:pStyle w:val="Default"/>
        <w:spacing w:line="360" w:lineRule="auto"/>
        <w:ind w:firstLine="709"/>
        <w:jc w:val="both"/>
        <w:rPr>
          <w:rFonts w:ascii="Times New Roman" w:hAnsi="Times New Roman" w:cs="Times New Roman"/>
          <w:color w:val="auto"/>
          <w:sz w:val="28"/>
          <w:szCs w:val="28"/>
        </w:rPr>
      </w:pPr>
      <w:r w:rsidRPr="0094423B">
        <w:rPr>
          <w:rFonts w:ascii="Times New Roman" w:hAnsi="Times New Roman" w:cs="Times New Roman"/>
          <w:b/>
          <w:color w:val="auto"/>
          <w:sz w:val="28"/>
          <w:szCs w:val="28"/>
        </w:rPr>
        <w:t>Консультативная работа</w:t>
      </w:r>
      <w:r>
        <w:rPr>
          <w:rFonts w:ascii="Times New Roman" w:hAnsi="Times New Roman" w:cs="Times New Roman"/>
          <w:color w:val="auto"/>
          <w:sz w:val="28"/>
          <w:szCs w:val="28"/>
        </w:rPr>
        <w:t xml:space="preserve"> </w:t>
      </w:r>
    </w:p>
    <w:tbl>
      <w:tblPr>
        <w:tblStyle w:val="a4"/>
        <w:tblW w:w="0" w:type="auto"/>
        <w:tblLook w:val="04A0" w:firstRow="1" w:lastRow="0" w:firstColumn="1" w:lastColumn="0" w:noHBand="0" w:noVBand="1"/>
      </w:tblPr>
      <w:tblGrid>
        <w:gridCol w:w="7336"/>
        <w:gridCol w:w="2376"/>
      </w:tblGrid>
      <w:tr w:rsidR="00E03BAF" w:rsidRPr="00E03BAF" w:rsidTr="00E03BAF">
        <w:tc>
          <w:tcPr>
            <w:tcW w:w="7336" w:type="dxa"/>
          </w:tcPr>
          <w:p w:rsidR="00E03BAF" w:rsidRPr="00E03BAF" w:rsidRDefault="00E03BAF" w:rsidP="00E03BAF">
            <w:pPr>
              <w:pStyle w:val="141"/>
              <w:shd w:val="clear" w:color="auto" w:fill="auto"/>
              <w:spacing w:line="360" w:lineRule="auto"/>
              <w:ind w:firstLine="0"/>
              <w:jc w:val="center"/>
              <w:rPr>
                <w:rFonts w:ascii="Times New Roman" w:hAnsi="Times New Roman"/>
                <w:b/>
                <w:i w:val="0"/>
                <w:sz w:val="28"/>
                <w:szCs w:val="28"/>
              </w:rPr>
            </w:pPr>
            <w:r w:rsidRPr="00E03BAF">
              <w:rPr>
                <w:rFonts w:ascii="Times New Roman" w:hAnsi="Times New Roman"/>
                <w:b/>
                <w:i w:val="0"/>
                <w:sz w:val="28"/>
                <w:szCs w:val="28"/>
              </w:rPr>
              <w:t>Направление  консультативной работы</w:t>
            </w:r>
          </w:p>
        </w:tc>
        <w:tc>
          <w:tcPr>
            <w:tcW w:w="2376" w:type="dxa"/>
          </w:tcPr>
          <w:p w:rsidR="00E03BAF" w:rsidRPr="00E03BAF" w:rsidRDefault="00E03BAF" w:rsidP="00E03BAF">
            <w:pPr>
              <w:pStyle w:val="141"/>
              <w:shd w:val="clear" w:color="auto" w:fill="auto"/>
              <w:spacing w:line="360" w:lineRule="auto"/>
              <w:ind w:firstLine="0"/>
              <w:jc w:val="center"/>
              <w:rPr>
                <w:rFonts w:ascii="Times New Roman" w:hAnsi="Times New Roman"/>
                <w:b/>
                <w:i w:val="0"/>
                <w:sz w:val="28"/>
                <w:szCs w:val="28"/>
              </w:rPr>
            </w:pPr>
            <w:r w:rsidRPr="00E03BAF">
              <w:rPr>
                <w:rFonts w:ascii="Times New Roman" w:hAnsi="Times New Roman"/>
                <w:b/>
                <w:i w:val="0"/>
                <w:sz w:val="28"/>
                <w:szCs w:val="28"/>
              </w:rPr>
              <w:t>Ответственный</w:t>
            </w:r>
          </w:p>
        </w:tc>
      </w:tr>
      <w:tr w:rsidR="00E03BAF" w:rsidRPr="00E03BAF" w:rsidTr="00E03BAF">
        <w:tc>
          <w:tcPr>
            <w:tcW w:w="733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Выработка совместных обоснованных рекомендаций по основным направлениям работы с обучающимися с ОВЗ, единых для всех участников образовательного процесс</w:t>
            </w:r>
          </w:p>
        </w:tc>
        <w:tc>
          <w:tcPr>
            <w:tcW w:w="237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Педагоги Психолог Социальный педагог</w:t>
            </w:r>
          </w:p>
        </w:tc>
      </w:tr>
      <w:tr w:rsidR="00E03BAF" w:rsidRPr="00E03BAF" w:rsidTr="00E03BAF">
        <w:tc>
          <w:tcPr>
            <w:tcW w:w="733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 xml:space="preserve">Консультирование специалистами педагогов по выбору индивидуально ориентированных методов и приемов работы с обучающимися, </w:t>
            </w:r>
            <w:r w:rsidRPr="00E03BAF">
              <w:rPr>
                <w:rFonts w:ascii="Times New Roman" w:hAnsi="Times New Roman"/>
                <w:i w:val="0"/>
                <w:sz w:val="28"/>
                <w:szCs w:val="28"/>
              </w:rPr>
              <w:t>с ОВЗ, отбора и адаптации содержания предметных программ</w:t>
            </w:r>
          </w:p>
        </w:tc>
        <w:tc>
          <w:tcPr>
            <w:tcW w:w="237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Педагоги Социальный педагог</w:t>
            </w:r>
          </w:p>
        </w:tc>
      </w:tr>
      <w:tr w:rsidR="00E03BAF" w:rsidRPr="00E03BAF" w:rsidTr="00E03BAF">
        <w:tc>
          <w:tcPr>
            <w:tcW w:w="733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Консультативная помощь семье в вопросах выбора стратегии воспитания и приемов коррекционного обучения обучающихся с ОВЗ</w:t>
            </w:r>
          </w:p>
        </w:tc>
        <w:tc>
          <w:tcPr>
            <w:tcW w:w="237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Педагоги Психолог</w:t>
            </w:r>
          </w:p>
        </w:tc>
      </w:tr>
      <w:tr w:rsidR="00E03BAF" w:rsidRPr="00E03BAF" w:rsidTr="00E03BAF">
        <w:tc>
          <w:tcPr>
            <w:tcW w:w="7336" w:type="dxa"/>
          </w:tcPr>
          <w:p w:rsidR="00E03BAF" w:rsidRPr="00E03BAF" w:rsidRDefault="00E03BAF" w:rsidP="00E03BAF">
            <w:pPr>
              <w:pStyle w:val="141"/>
              <w:shd w:val="clear" w:color="auto" w:fill="auto"/>
              <w:spacing w:line="360" w:lineRule="auto"/>
              <w:ind w:firstLine="0"/>
              <w:rPr>
                <w:rFonts w:ascii="Times New Roman" w:hAnsi="Times New Roman"/>
                <w:i w:val="0"/>
                <w:color w:val="000000"/>
                <w:sz w:val="28"/>
                <w:szCs w:val="28"/>
              </w:rPr>
            </w:pPr>
            <w:r w:rsidRPr="00E03BAF">
              <w:rPr>
                <w:rFonts w:ascii="Times New Roman" w:hAnsi="Times New Roman"/>
                <w:i w:val="0"/>
                <w:sz w:val="28"/>
                <w:szCs w:val="28"/>
              </w:rPr>
              <w:t>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w:t>
            </w:r>
          </w:p>
        </w:tc>
        <w:tc>
          <w:tcPr>
            <w:tcW w:w="237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color w:val="000000"/>
                <w:sz w:val="28"/>
                <w:szCs w:val="28"/>
              </w:rPr>
              <w:t>Педагоги Психолог</w:t>
            </w:r>
          </w:p>
        </w:tc>
      </w:tr>
    </w:tbl>
    <w:p w:rsidR="00E03BAF" w:rsidRDefault="00E03BAF">
      <w:pPr>
        <w:pStyle w:val="Default"/>
        <w:spacing w:line="360" w:lineRule="auto"/>
        <w:ind w:firstLine="709"/>
        <w:jc w:val="both"/>
        <w:rPr>
          <w:rFonts w:ascii="Times New Roman" w:hAnsi="Times New Roman" w:cs="Times New Roman"/>
          <w:color w:val="auto"/>
          <w:sz w:val="28"/>
          <w:szCs w:val="28"/>
        </w:rPr>
      </w:pPr>
    </w:p>
    <w:p w:rsidR="00E03BAF" w:rsidRDefault="006821ED" w:rsidP="00E03BAF">
      <w:pPr>
        <w:pStyle w:val="Default"/>
        <w:tabs>
          <w:tab w:val="left" w:pos="993"/>
        </w:tabs>
        <w:spacing w:line="360" w:lineRule="auto"/>
        <w:ind w:left="709"/>
        <w:jc w:val="both"/>
        <w:rPr>
          <w:rFonts w:ascii="Times New Roman" w:hAnsi="Times New Roman" w:cs="Times New Roman"/>
          <w:color w:val="auto"/>
          <w:sz w:val="28"/>
          <w:szCs w:val="28"/>
        </w:rPr>
      </w:pPr>
      <w:r w:rsidRPr="00E03BAF">
        <w:rPr>
          <w:rFonts w:ascii="Times New Roman" w:hAnsi="Times New Roman" w:cs="Times New Roman"/>
          <w:b/>
          <w:color w:val="auto"/>
          <w:sz w:val="28"/>
          <w:szCs w:val="28"/>
        </w:rPr>
        <w:t>Информационно-просветительская работа</w:t>
      </w:r>
      <w:r w:rsidRPr="00E03BAF">
        <w:rPr>
          <w:rFonts w:ascii="Times New Roman" w:hAnsi="Times New Roman" w:cs="Times New Roman"/>
          <w:color w:val="auto"/>
          <w:sz w:val="28"/>
          <w:szCs w:val="28"/>
        </w:rPr>
        <w:t xml:space="preserve"> </w:t>
      </w:r>
    </w:p>
    <w:tbl>
      <w:tblPr>
        <w:tblStyle w:val="a4"/>
        <w:tblW w:w="0" w:type="auto"/>
        <w:tblLook w:val="04A0" w:firstRow="1" w:lastRow="0" w:firstColumn="1" w:lastColumn="0" w:noHBand="0" w:noVBand="1"/>
      </w:tblPr>
      <w:tblGrid>
        <w:gridCol w:w="7336"/>
        <w:gridCol w:w="2376"/>
      </w:tblGrid>
      <w:tr w:rsidR="00E03BAF" w:rsidRPr="00E03BAF" w:rsidTr="00E03BAF">
        <w:tc>
          <w:tcPr>
            <w:tcW w:w="7336" w:type="dxa"/>
          </w:tcPr>
          <w:p w:rsidR="00E03BAF" w:rsidRPr="00E03BAF" w:rsidRDefault="00E03BAF" w:rsidP="00E03BAF">
            <w:pPr>
              <w:pStyle w:val="141"/>
              <w:shd w:val="clear" w:color="auto" w:fill="auto"/>
              <w:spacing w:line="360" w:lineRule="auto"/>
              <w:ind w:firstLine="0"/>
              <w:jc w:val="center"/>
              <w:rPr>
                <w:rFonts w:ascii="Times New Roman" w:hAnsi="Times New Roman"/>
                <w:b/>
                <w:i w:val="0"/>
                <w:sz w:val="28"/>
                <w:szCs w:val="28"/>
              </w:rPr>
            </w:pPr>
            <w:r w:rsidRPr="00E03BAF">
              <w:rPr>
                <w:rFonts w:ascii="Times New Roman" w:hAnsi="Times New Roman"/>
                <w:b/>
                <w:i w:val="0"/>
                <w:sz w:val="28"/>
                <w:szCs w:val="28"/>
              </w:rPr>
              <w:t>Направление  информационно-просветительской работы</w:t>
            </w:r>
          </w:p>
        </w:tc>
        <w:tc>
          <w:tcPr>
            <w:tcW w:w="2376" w:type="dxa"/>
          </w:tcPr>
          <w:p w:rsidR="00E03BAF" w:rsidRPr="00E03BAF" w:rsidRDefault="00E03BAF" w:rsidP="00E03BAF">
            <w:pPr>
              <w:pStyle w:val="141"/>
              <w:shd w:val="clear" w:color="auto" w:fill="auto"/>
              <w:spacing w:line="360" w:lineRule="auto"/>
              <w:ind w:firstLine="0"/>
              <w:jc w:val="center"/>
              <w:rPr>
                <w:rFonts w:ascii="Times New Roman" w:hAnsi="Times New Roman"/>
                <w:b/>
                <w:i w:val="0"/>
                <w:sz w:val="28"/>
                <w:szCs w:val="28"/>
              </w:rPr>
            </w:pPr>
            <w:r w:rsidRPr="00E03BAF">
              <w:rPr>
                <w:rFonts w:ascii="Times New Roman" w:hAnsi="Times New Roman"/>
                <w:b/>
                <w:i w:val="0"/>
                <w:sz w:val="28"/>
                <w:szCs w:val="28"/>
              </w:rPr>
              <w:t>Ответственный</w:t>
            </w:r>
          </w:p>
        </w:tc>
      </w:tr>
      <w:tr w:rsidR="00E03BAF" w:rsidRPr="00E03BAF" w:rsidTr="00E03BAF">
        <w:tc>
          <w:tcPr>
            <w:tcW w:w="733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w:t>
            </w:r>
          </w:p>
        </w:tc>
        <w:tc>
          <w:tcPr>
            <w:tcW w:w="237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Зам директора по УВР</w:t>
            </w:r>
          </w:p>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 xml:space="preserve">Психолог </w:t>
            </w:r>
          </w:p>
        </w:tc>
      </w:tr>
      <w:tr w:rsidR="00E03BAF" w:rsidRPr="00E03BAF" w:rsidTr="00E03BAF">
        <w:tc>
          <w:tcPr>
            <w:tcW w:w="733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особыми образовательными потребностями</w:t>
            </w:r>
          </w:p>
        </w:tc>
        <w:tc>
          <w:tcPr>
            <w:tcW w:w="237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 xml:space="preserve">Психолог </w:t>
            </w:r>
          </w:p>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Педагоги</w:t>
            </w:r>
          </w:p>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Социальный педагог</w:t>
            </w:r>
          </w:p>
        </w:tc>
      </w:tr>
      <w:tr w:rsidR="00E03BAF" w:rsidRPr="00E03BAF" w:rsidTr="00E03BAF">
        <w:tc>
          <w:tcPr>
            <w:tcW w:w="7336" w:type="dxa"/>
          </w:tcPr>
          <w:p w:rsidR="00E03BAF" w:rsidRPr="00E03BAF" w:rsidRDefault="00E03BAF" w:rsidP="0067623F">
            <w:pPr>
              <w:pStyle w:val="Default"/>
              <w:numPr>
                <w:ilvl w:val="0"/>
                <w:numId w:val="49"/>
              </w:numPr>
              <w:tabs>
                <w:tab w:val="left" w:pos="993"/>
              </w:tabs>
              <w:spacing w:line="360" w:lineRule="auto"/>
              <w:ind w:left="0" w:firstLine="709"/>
              <w:jc w:val="both"/>
              <w:rPr>
                <w:rFonts w:ascii="Times New Roman" w:hAnsi="Times New Roman" w:cs="Times New Roman"/>
                <w:color w:val="auto"/>
                <w:sz w:val="28"/>
                <w:szCs w:val="28"/>
              </w:rPr>
            </w:pPr>
            <w:r w:rsidRPr="00E03BAF">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tc>
        <w:tc>
          <w:tcPr>
            <w:tcW w:w="2376" w:type="dxa"/>
          </w:tcPr>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 xml:space="preserve">Психолог </w:t>
            </w:r>
          </w:p>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Педагоги</w:t>
            </w:r>
          </w:p>
          <w:p w:rsidR="00E03BAF" w:rsidRPr="00E03BAF" w:rsidRDefault="00E03BAF" w:rsidP="00E03BAF">
            <w:pPr>
              <w:pStyle w:val="141"/>
              <w:shd w:val="clear" w:color="auto" w:fill="auto"/>
              <w:spacing w:line="360" w:lineRule="auto"/>
              <w:ind w:firstLine="0"/>
              <w:rPr>
                <w:rFonts w:ascii="Times New Roman" w:hAnsi="Times New Roman"/>
                <w:i w:val="0"/>
                <w:sz w:val="28"/>
                <w:szCs w:val="28"/>
              </w:rPr>
            </w:pPr>
            <w:r w:rsidRPr="00E03BAF">
              <w:rPr>
                <w:rFonts w:ascii="Times New Roman" w:hAnsi="Times New Roman"/>
                <w:i w:val="0"/>
                <w:sz w:val="28"/>
                <w:szCs w:val="28"/>
              </w:rPr>
              <w:t>Социальный педагог</w:t>
            </w:r>
          </w:p>
        </w:tc>
      </w:tr>
    </w:tbl>
    <w:p w:rsidR="00E03BAF" w:rsidRDefault="00E03BAF" w:rsidP="00E03BAF">
      <w:pPr>
        <w:pStyle w:val="Default"/>
        <w:tabs>
          <w:tab w:val="left" w:pos="993"/>
        </w:tabs>
        <w:spacing w:line="360" w:lineRule="auto"/>
        <w:ind w:left="709"/>
        <w:jc w:val="both"/>
        <w:rPr>
          <w:rFonts w:ascii="Times New Roman" w:hAnsi="Times New Roman" w:cs="Times New Roman"/>
          <w:color w:val="auto"/>
          <w:sz w:val="28"/>
          <w:szCs w:val="28"/>
        </w:rPr>
      </w:pPr>
    </w:p>
    <w:p w:rsidR="00777D59" w:rsidRDefault="006821ED">
      <w:pPr>
        <w:ind w:left="1134"/>
        <w:rPr>
          <w:rFonts w:ascii="Times New Roman" w:hAnsi="Times New Roman"/>
          <w:b/>
          <w:sz w:val="28"/>
          <w:szCs w:val="28"/>
        </w:rPr>
      </w:pPr>
      <w:bookmarkStart w:id="473" w:name="_Toc414553278"/>
      <w:bookmarkStart w:id="474" w:name="_Toc31893494"/>
      <w:r>
        <w:rPr>
          <w:rFonts w:ascii="Times New Roman" w:hAnsi="Times New Roman"/>
          <w:b/>
          <w:sz w:val="28"/>
          <w:szCs w:val="28"/>
        </w:rPr>
        <w:t>2.4.3. 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473"/>
      <w:bookmarkEnd w:id="474"/>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Для реализации требований к ПКР, обозначенных в ФГОС ООО,  создана рабочая группа, в которую наряду с основными учителями включ</w:t>
      </w:r>
      <w:r w:rsidR="00E03BAF">
        <w:rPr>
          <w:rFonts w:ascii="Times New Roman" w:hAnsi="Times New Roman" w:cs="Times New Roman"/>
          <w:color w:val="auto"/>
          <w:sz w:val="28"/>
          <w:szCs w:val="28"/>
        </w:rPr>
        <w:t xml:space="preserve">ены </w:t>
      </w:r>
      <w:r>
        <w:rPr>
          <w:rFonts w:ascii="Times New Roman" w:hAnsi="Times New Roman" w:cs="Times New Roman"/>
          <w:color w:val="auto"/>
          <w:sz w:val="28"/>
          <w:szCs w:val="28"/>
        </w:rPr>
        <w:t>следующих специалистов: педагога-псих</w:t>
      </w:r>
      <w:r w:rsidR="00E03BAF">
        <w:rPr>
          <w:rFonts w:ascii="Times New Roman" w:hAnsi="Times New Roman" w:cs="Times New Roman"/>
          <w:color w:val="auto"/>
          <w:sz w:val="28"/>
          <w:szCs w:val="28"/>
        </w:rPr>
        <w:t>олог, учителя-логопед.</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ПКР </w:t>
      </w:r>
      <w:r w:rsidR="00E03BAF">
        <w:rPr>
          <w:rFonts w:ascii="Times New Roman" w:hAnsi="Times New Roman" w:cs="Times New Roman"/>
          <w:color w:val="auto"/>
          <w:sz w:val="28"/>
          <w:szCs w:val="28"/>
        </w:rPr>
        <w:t xml:space="preserve">  разрабатывается</w:t>
      </w:r>
      <w:r>
        <w:rPr>
          <w:rFonts w:ascii="Times New Roman" w:hAnsi="Times New Roman" w:cs="Times New Roman"/>
          <w:color w:val="auto"/>
          <w:sz w:val="28"/>
          <w:szCs w:val="28"/>
        </w:rPr>
        <w:t xml:space="preserve"> рабочей группой </w:t>
      </w:r>
      <w:r w:rsidR="00E03BAF">
        <w:rPr>
          <w:rFonts w:ascii="Times New Roman" w:hAnsi="Times New Roman" w:cs="Times New Roman"/>
          <w:color w:val="auto"/>
          <w:sz w:val="28"/>
          <w:szCs w:val="28"/>
        </w:rPr>
        <w:t>МБОУ СОШ № 1 г. Зубцова</w:t>
      </w:r>
      <w:r>
        <w:rPr>
          <w:rFonts w:ascii="Times New Roman" w:hAnsi="Times New Roman" w:cs="Times New Roman"/>
          <w:color w:val="auto"/>
          <w:sz w:val="28"/>
          <w:szCs w:val="28"/>
        </w:rPr>
        <w:t xml:space="preserve"> поэтапно. На подготовительном этапе определяется нормативно-правовое обеспечение коррекционной работы, анализируется состав детей с ОВЗ в образовательной организации, их особые образовательные потребности; сопоставляются результаты обучения этих детей на предыдущем уровне образования; создается (систематизируется, дополняется) фонд методических рекомендаций по обучению данных категорий учащихся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основном этапе разрабатываются общая стратегия обучения и воспитания учащихся с ОВЗ,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rsidR="00777D59" w:rsidRDefault="006821ED">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ОВЗ; принимается итоговое решение. </w:t>
      </w:r>
    </w:p>
    <w:p w:rsidR="00777D59" w:rsidRDefault="006821ED">
      <w:pPr>
        <w:pStyle w:val="Default"/>
        <w:widowControl w:val="0"/>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ОВЗ обеспечиваются специалистами образовательной организации (педагогом-психологом, медицинским работником, социальным педагогом, учителем-логопедом, учителем-дефектологом), регламентируются локальными нормативными актами </w:t>
      </w:r>
      <w:r w:rsidR="00EE64CD">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образовательной организации, а также ее уставом. Реализуется преимущественно во внеурочной деятельности.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Социально-педагогическое сопровождение школьников с ОВЗ в общеобразовательной организации может осуществлять социальный педагог. Деятельность социального педагога </w:t>
      </w:r>
      <w:r w:rsidR="00EE64CD">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направлена на защиту прав всех обучающихся, охрану их жизни и здоровья, соблюдение их интересов; создание для школьников комфортной и безопасной образовательной среды. Социальный педагог (совместно с педагогом-психологом)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социальную помощь и поддержку обучающимся и их семьям в разрешении конфликтов, проблем, трудных жизненных ситуаций, затрагивающих интересы подростков с ОВЗ. Целесообразно участие социального педагога в проведении профилактической и информационно-просветительской работы по защите прав и интересов школьников с ОВЗ; в выборе профессиональных склонностей и интересов. Основными формами работы социального педагога являются: урок (за счет классных часов), внеурочные индивидуальные (подгрупповые) занятия; беседы (со школьниками, родителями, педагогами), индивидуальные консультации (со школьниками, родителями, педагогами). Возможны также выступления специалиста на родительских собраниях, на классных часах в виде информационно-просветительских лекций и сообщений. Социальный педагог взаимодействует с педагогом-психологом,  учителем-логопедом, </w:t>
      </w:r>
      <w:r w:rsidR="00EE64CD">
        <w:rPr>
          <w:rFonts w:ascii="Times New Roman" w:hAnsi="Times New Roman" w:cs="Times New Roman"/>
          <w:color w:val="auto"/>
          <w:sz w:val="28"/>
          <w:szCs w:val="28"/>
        </w:rPr>
        <w:t>классным руководителем</w:t>
      </w:r>
      <w:r>
        <w:rPr>
          <w:rFonts w:ascii="Times New Roman" w:hAnsi="Times New Roman" w:cs="Times New Roman"/>
          <w:color w:val="auto"/>
          <w:sz w:val="28"/>
          <w:szCs w:val="28"/>
        </w:rPr>
        <w:t xml:space="preserve">, в случае необходимости с медицинским работником, а также с родителями (их законными представителями), специалистами социальных служб, органами исполнительной власти по защите прав детей.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Психологическое сопровождение обучающихся с ОВЗ </w:t>
      </w:r>
      <w:r w:rsidR="00EE64CD">
        <w:rPr>
          <w:rFonts w:ascii="Times New Roman" w:hAnsi="Times New Roman" w:cs="Times New Roman"/>
          <w:color w:val="auto"/>
          <w:sz w:val="28"/>
          <w:szCs w:val="28"/>
        </w:rPr>
        <w:t xml:space="preserve"> </w:t>
      </w:r>
      <w:r>
        <w:rPr>
          <w:rFonts w:ascii="Times New Roman" w:hAnsi="Times New Roman" w:cs="Times New Roman"/>
          <w:color w:val="auto"/>
          <w:sz w:val="28"/>
          <w:szCs w:val="28"/>
        </w:rPr>
        <w:t xml:space="preserve"> осуществля</w:t>
      </w:r>
      <w:r w:rsidR="00EE64CD">
        <w:rPr>
          <w:rFonts w:ascii="Times New Roman" w:hAnsi="Times New Roman" w:cs="Times New Roman"/>
          <w:color w:val="auto"/>
          <w:sz w:val="28"/>
          <w:szCs w:val="28"/>
        </w:rPr>
        <w:t>е</w:t>
      </w:r>
      <w:r>
        <w:rPr>
          <w:rFonts w:ascii="Times New Roman" w:hAnsi="Times New Roman" w:cs="Times New Roman"/>
          <w:color w:val="auto"/>
          <w:sz w:val="28"/>
          <w:szCs w:val="28"/>
        </w:rPr>
        <w:t xml:space="preserve">тся в рамках реализации основных направлений психологической службы. Педагогу-психологу рекомендуется проводить занятия по комплексному изучению и развитию личности школьников с ОВЗ. Работа может быть организована индивидуально и в мини-группах.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Помимо работы со школьниками педагог-психолог может проводить консультативную работу с педагогами, администрацией школы и родителями по вопросам, связанным с обучением и воспитанием учащихся. Кроме того,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реализации диагностического направления работы могут принимать участие как учителя класса (аттестация учащихся в начале, середине и конце учебного года), так и специалисты (проведение диагностики в начале, середине и в конце учебного года).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Данное направление может быть осуществлено ПМПк.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ПМПк является внутришкольной формой организации сопровождения детей с ОВЗ, положение и регламент работы которой разрабатывается образовательной организацией самостоятельно и утверждается локальным актом.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Цель работы ПМПк: выявление особых образовательных потребностей учащихся с ОВЗ и оказание им помощи (выработка рекомендаций по обучению и воспитанию; составление, в случае необходимости, индивидуальной программы обучения; выбор и отбор специальных методов, приемов и средств обучения). Специалисты консилиума проводят мониторинг и следят за динамикой развития и успеваемости школьников, своевременно вносят коррективы в программу обучения и в рабочие коррекционные программы; рассматривают спорные и конфликтные случаи, предлагают и осуществляют отбор необходимых для школьника (школьников) дополнительных дидактических материалов и учебных пособий.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В состав ПМПк образовательной организации входят педаг</w:t>
      </w:r>
      <w:r w:rsidR="00EE64CD">
        <w:rPr>
          <w:rFonts w:ascii="Times New Roman" w:hAnsi="Times New Roman" w:cs="Times New Roman"/>
          <w:color w:val="auto"/>
          <w:sz w:val="28"/>
          <w:szCs w:val="28"/>
        </w:rPr>
        <w:t xml:space="preserve">ог-психолог, </w:t>
      </w:r>
      <w:r>
        <w:rPr>
          <w:rFonts w:ascii="Times New Roman" w:hAnsi="Times New Roman" w:cs="Times New Roman"/>
          <w:color w:val="auto"/>
          <w:sz w:val="28"/>
          <w:szCs w:val="28"/>
        </w:rPr>
        <w:t xml:space="preserve">учитель-логопед, педагог (учитель-предметник), социальный педагог,  а также представитель администрации. Родители уведомляются о проведении ПМПк (Федеральный закон «Об образовании в Российской Федерации», ст. 42, 79).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Образовательная организация при отсутствии необходимых условий (может осуществлять деятельность службы комплексного психолого-медико-социального сопровождения и поддержки обучающихся с ОВЗ 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777D59" w:rsidRDefault="006821ED">
      <w:pPr>
        <w:ind w:left="1134"/>
        <w:rPr>
          <w:rFonts w:ascii="Times New Roman" w:hAnsi="Times New Roman"/>
          <w:b/>
          <w:sz w:val="28"/>
          <w:szCs w:val="28"/>
        </w:rPr>
      </w:pPr>
      <w:bookmarkStart w:id="475" w:name="_Toc414553279"/>
      <w:bookmarkStart w:id="476" w:name="_Toc31893495"/>
      <w:r>
        <w:rPr>
          <w:rFonts w:ascii="Times New Roman" w:hAnsi="Times New Roman"/>
          <w:b/>
          <w:sz w:val="28"/>
          <w:szCs w:val="28"/>
        </w:rPr>
        <w:t>2.4.4. 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75"/>
      <w:bookmarkEnd w:id="476"/>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ритмика и др.), опосредованно стимулирующих и корригирующих развитие школьников с ОВЗ.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Для развития потенциала обучающихся с ОВЗ специалистами и педагогами с участием самих обучающихся и их родителей (законных представителей) разрабатываются индивидуальные учебные планы.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Реализация индивидуальных учебных планов для детей с ОВЗ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rsidR="00777D59" w:rsidRDefault="006821ED">
      <w:pPr>
        <w:ind w:left="1134"/>
        <w:rPr>
          <w:rFonts w:ascii="Times New Roman" w:hAnsi="Times New Roman"/>
          <w:b/>
          <w:sz w:val="28"/>
          <w:szCs w:val="28"/>
        </w:rPr>
      </w:pPr>
      <w:bookmarkStart w:id="477" w:name="_Toc414553280"/>
      <w:bookmarkStart w:id="478" w:name="_Toc31893496"/>
      <w:r>
        <w:rPr>
          <w:rFonts w:ascii="Times New Roman" w:hAnsi="Times New Roman"/>
          <w:b/>
          <w:sz w:val="28"/>
          <w:szCs w:val="28"/>
        </w:rPr>
        <w:t>2.4.5. Планируемые результаты коррекционной работы</w:t>
      </w:r>
      <w:bookmarkEnd w:id="477"/>
      <w:bookmarkEnd w:id="478"/>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Программа коррекционной работы предусматривает выполнение требований к результатам, определенным ФГОС ООО.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зависимости от формы организации коррекционной работы планируются разные группы результатов (личностные, метапредметные, предметные). 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777D59" w:rsidRDefault="006821ED">
      <w:pPr>
        <w:pStyle w:val="Default"/>
        <w:spacing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Достижения обучающихся с ОВЗ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ребенка, а также оценка на основе его портфеля достижений.</w:t>
      </w:r>
    </w:p>
    <w:p w:rsidR="00777D59" w:rsidRDefault="006821ED">
      <w:pPr>
        <w:spacing w:after="0" w:line="360" w:lineRule="auto"/>
        <w:ind w:firstLine="709"/>
        <w:jc w:val="center"/>
        <w:rPr>
          <w:rFonts w:ascii="Times New Roman" w:hAnsi="Times New Roman"/>
          <w:b/>
          <w:sz w:val="28"/>
          <w:szCs w:val="28"/>
        </w:rPr>
      </w:pPr>
      <w:bookmarkStart w:id="479" w:name="_Toc406059068"/>
      <w:bookmarkStart w:id="480" w:name="_Toc409691732"/>
      <w:r>
        <w:rPr>
          <w:rFonts w:ascii="Times New Roman" w:hAnsi="Times New Roman"/>
          <w:b/>
          <w:sz w:val="28"/>
          <w:szCs w:val="28"/>
        </w:rPr>
        <w:br w:type="page"/>
      </w:r>
    </w:p>
    <w:p w:rsidR="00777D59" w:rsidRDefault="006821ED">
      <w:pPr>
        <w:pStyle w:val="1"/>
        <w:rPr>
          <w:rFonts w:ascii="Times New Roman" w:hAnsi="Times New Roman"/>
          <w:b/>
          <w:color w:val="auto"/>
          <w:sz w:val="28"/>
          <w:szCs w:val="28"/>
        </w:rPr>
      </w:pPr>
      <w:bookmarkStart w:id="481" w:name="_Toc31898652"/>
      <w:bookmarkEnd w:id="479"/>
      <w:bookmarkEnd w:id="480"/>
      <w:r>
        <w:rPr>
          <w:rFonts w:ascii="Times New Roman" w:hAnsi="Times New Roman"/>
          <w:b/>
          <w:color w:val="auto"/>
          <w:sz w:val="28"/>
          <w:szCs w:val="28"/>
        </w:rPr>
        <w:t>3. Организационный раздел примерной основной образовательной программы основного общего образования</w:t>
      </w:r>
      <w:bookmarkEnd w:id="481"/>
    </w:p>
    <w:p w:rsidR="00777D59" w:rsidRDefault="00777D59">
      <w:pPr>
        <w:spacing w:after="0" w:line="360" w:lineRule="auto"/>
        <w:ind w:firstLine="709"/>
        <w:outlineLvl w:val="2"/>
        <w:rPr>
          <w:rFonts w:ascii="Times New Roman" w:eastAsia="Times New Roman" w:hAnsi="Times New Roman"/>
          <w:bCs/>
          <w:i/>
          <w:sz w:val="28"/>
          <w:szCs w:val="28"/>
          <w:lang w:eastAsia="ru-RU"/>
        </w:rPr>
      </w:pPr>
    </w:p>
    <w:p w:rsidR="00777D59" w:rsidRDefault="006821ED">
      <w:pPr>
        <w:pStyle w:val="2"/>
        <w:ind w:left="567" w:firstLine="0"/>
      </w:pPr>
      <w:bookmarkStart w:id="482" w:name="_Toc406059069"/>
      <w:bookmarkStart w:id="483" w:name="_Toc409691733"/>
      <w:bookmarkStart w:id="484" w:name="_Toc410654074"/>
      <w:bookmarkStart w:id="485" w:name="_Toc31898653"/>
      <w:r>
        <w:t xml:space="preserve">3.1. </w:t>
      </w:r>
      <w:r w:rsidR="00120767">
        <w:t xml:space="preserve"> У</w:t>
      </w:r>
      <w:r>
        <w:t>чебный план</w:t>
      </w:r>
      <w:bookmarkEnd w:id="482"/>
      <w:r>
        <w:t xml:space="preserve"> основного общего образования</w:t>
      </w:r>
      <w:bookmarkEnd w:id="483"/>
      <w:bookmarkEnd w:id="484"/>
      <w:bookmarkEnd w:id="485"/>
    </w:p>
    <w:p w:rsidR="00120767" w:rsidRPr="00120767" w:rsidRDefault="00120767">
      <w:pPr>
        <w:tabs>
          <w:tab w:val="left" w:pos="4500"/>
          <w:tab w:val="left" w:pos="9180"/>
          <w:tab w:val="left" w:pos="9360"/>
        </w:tabs>
        <w:spacing w:after="0" w:line="360" w:lineRule="auto"/>
        <w:ind w:firstLine="709"/>
        <w:jc w:val="both"/>
        <w:rPr>
          <w:rFonts w:ascii="Times New Roman" w:hAnsi="Times New Roman"/>
          <w:b/>
          <w:sz w:val="28"/>
          <w:szCs w:val="28"/>
        </w:rPr>
      </w:pPr>
      <w:r w:rsidRPr="00120767">
        <w:rPr>
          <w:rFonts w:ascii="Times New Roman" w:hAnsi="Times New Roman"/>
          <w:b/>
          <w:sz w:val="28"/>
          <w:szCs w:val="28"/>
        </w:rPr>
        <w:t xml:space="preserve">ПРИЛОЖЕНИЕ  </w:t>
      </w:r>
      <w:r w:rsidR="003730A5">
        <w:rPr>
          <w:rFonts w:ascii="Times New Roman" w:hAnsi="Times New Roman"/>
          <w:b/>
          <w:sz w:val="28"/>
          <w:szCs w:val="28"/>
        </w:rPr>
        <w:t>1</w:t>
      </w:r>
    </w:p>
    <w:p w:rsidR="00777D59" w:rsidRDefault="006821ED">
      <w:pPr>
        <w:pStyle w:val="3"/>
        <w:ind w:left="1134"/>
      </w:pPr>
      <w:bookmarkStart w:id="486" w:name="_Toc31893497"/>
      <w:bookmarkStart w:id="487" w:name="_Toc31898654"/>
      <w:r>
        <w:t xml:space="preserve">3.1.1. </w:t>
      </w:r>
      <w:r w:rsidR="00120767">
        <w:t>К</w:t>
      </w:r>
      <w:r>
        <w:t>алендарный учебный график</w:t>
      </w:r>
      <w:bookmarkEnd w:id="486"/>
      <w:bookmarkEnd w:id="487"/>
    </w:p>
    <w:p w:rsidR="00777D59" w:rsidRDefault="006821ED">
      <w:pPr>
        <w:pStyle w:val="afff4"/>
        <w:spacing w:line="360" w:lineRule="auto"/>
        <w:jc w:val="both"/>
        <w:rPr>
          <w:sz w:val="28"/>
          <w:szCs w:val="28"/>
        </w:rPr>
      </w:pPr>
      <w:r>
        <w:rPr>
          <w:sz w:val="28"/>
          <w:szCs w:val="28"/>
        </w:rPr>
        <w:t>Календарный учебный график составл</w:t>
      </w:r>
      <w:r w:rsidR="00120767">
        <w:rPr>
          <w:sz w:val="28"/>
          <w:szCs w:val="28"/>
        </w:rPr>
        <w:t>ен</w:t>
      </w:r>
      <w:r>
        <w:rPr>
          <w:sz w:val="28"/>
          <w:szCs w:val="28"/>
        </w:rPr>
        <w:t xml:space="preserve"> с учетом мнений участников образовательных отношений, учетом региональных и этнокультурных традиций, с учетом плановых мероприятий учреждений культуры региона. </w:t>
      </w:r>
    </w:p>
    <w:p w:rsidR="00777D59" w:rsidRDefault="00120767">
      <w:pPr>
        <w:widowControl w:val="0"/>
        <w:spacing w:after="0" w:line="360" w:lineRule="auto"/>
        <w:ind w:firstLine="709"/>
        <w:jc w:val="both"/>
        <w:rPr>
          <w:rFonts w:ascii="Times New Roman" w:hAnsi="Times New Roman"/>
          <w:sz w:val="28"/>
          <w:szCs w:val="28"/>
        </w:rPr>
      </w:pPr>
      <w:r>
        <w:rPr>
          <w:rFonts w:ascii="Times New Roman" w:hAnsi="Times New Roman"/>
          <w:sz w:val="28"/>
          <w:szCs w:val="28"/>
        </w:rPr>
        <w:t xml:space="preserve"> К</w:t>
      </w:r>
      <w:r w:rsidR="006821ED">
        <w:rPr>
          <w:rFonts w:ascii="Times New Roman" w:hAnsi="Times New Roman"/>
          <w:sz w:val="28"/>
          <w:szCs w:val="28"/>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777D59" w:rsidRDefault="00120767">
      <w:pPr>
        <w:spacing w:after="0" w:line="360" w:lineRule="auto"/>
        <w:ind w:firstLine="709"/>
        <w:jc w:val="both"/>
        <w:rPr>
          <w:rFonts w:ascii="Times New Roman" w:hAnsi="Times New Roman"/>
          <w:sz w:val="28"/>
          <w:szCs w:val="28"/>
        </w:rPr>
      </w:pPr>
      <w:r>
        <w:rPr>
          <w:rFonts w:ascii="Times New Roman" w:hAnsi="Times New Roman"/>
          <w:sz w:val="28"/>
          <w:szCs w:val="28"/>
        </w:rPr>
        <w:t xml:space="preserve"> К</w:t>
      </w:r>
      <w:r w:rsidR="006821ED">
        <w:rPr>
          <w:rFonts w:ascii="Times New Roman" w:hAnsi="Times New Roman"/>
          <w:sz w:val="28"/>
          <w:szCs w:val="28"/>
        </w:rPr>
        <w:t>алендарный учебный график реализации образовательной программы составл</w:t>
      </w:r>
      <w:r>
        <w:rPr>
          <w:rFonts w:ascii="Times New Roman" w:hAnsi="Times New Roman"/>
          <w:sz w:val="28"/>
          <w:szCs w:val="28"/>
        </w:rPr>
        <w:t>ен</w:t>
      </w:r>
      <w:r w:rsidR="006821ED">
        <w:rPr>
          <w:rFonts w:ascii="Times New Roman" w:hAnsi="Times New Roman"/>
          <w:sz w:val="28"/>
          <w:szCs w:val="28"/>
        </w:rPr>
        <w:t xml:space="preserve"> образовательной организацией самостоятельно с учетом требований СанПиН и мнения участников образовательного процесса.</w:t>
      </w:r>
    </w:p>
    <w:p w:rsidR="00120767" w:rsidRPr="00120767" w:rsidRDefault="00120767">
      <w:pPr>
        <w:spacing w:after="0" w:line="360" w:lineRule="auto"/>
        <w:ind w:firstLine="709"/>
        <w:jc w:val="both"/>
        <w:rPr>
          <w:rFonts w:ascii="Times New Roman" w:hAnsi="Times New Roman"/>
          <w:b/>
          <w:sz w:val="28"/>
          <w:szCs w:val="28"/>
        </w:rPr>
      </w:pPr>
      <w:r w:rsidRPr="00120767">
        <w:rPr>
          <w:rFonts w:ascii="Times New Roman" w:hAnsi="Times New Roman"/>
          <w:b/>
          <w:sz w:val="28"/>
          <w:szCs w:val="28"/>
        </w:rPr>
        <w:t>ПРИЛОЖЕНИЕ</w:t>
      </w:r>
      <w:r w:rsidR="003730A5">
        <w:rPr>
          <w:rFonts w:ascii="Times New Roman" w:hAnsi="Times New Roman"/>
          <w:b/>
          <w:sz w:val="28"/>
          <w:szCs w:val="28"/>
        </w:rPr>
        <w:t xml:space="preserve"> 2</w:t>
      </w:r>
    </w:p>
    <w:p w:rsidR="00777D59" w:rsidRDefault="00567627" w:rsidP="0067623F">
      <w:pPr>
        <w:pStyle w:val="3"/>
        <w:numPr>
          <w:ilvl w:val="2"/>
          <w:numId w:val="142"/>
        </w:numPr>
      </w:pPr>
      <w:bookmarkStart w:id="488" w:name="_Toc31893498"/>
      <w:bookmarkStart w:id="489" w:name="_Toc31898655"/>
      <w:r>
        <w:t>П</w:t>
      </w:r>
      <w:r w:rsidR="006821ED">
        <w:t>лан внеурочной деятельности</w:t>
      </w:r>
      <w:bookmarkEnd w:id="488"/>
      <w:bookmarkEnd w:id="489"/>
    </w:p>
    <w:p w:rsidR="00777D59" w:rsidRPr="003730A5" w:rsidRDefault="006821ED">
      <w:pPr>
        <w:spacing w:after="0" w:line="360" w:lineRule="auto"/>
        <w:ind w:firstLine="709"/>
        <w:jc w:val="both"/>
        <w:rPr>
          <w:rFonts w:ascii="Times New Roman" w:hAnsi="Times New Roman"/>
          <w:sz w:val="28"/>
          <w:szCs w:val="28"/>
        </w:rPr>
      </w:pPr>
      <w:r w:rsidRPr="003730A5">
        <w:rPr>
          <w:rFonts w:ascii="Times New Roman" w:hAnsi="Times New Roman"/>
          <w:sz w:val="28"/>
          <w:szCs w:val="28"/>
        </w:rPr>
        <w:t>План внеурочной деятельности представляет собой описание целостной системы функционирования образовательной организации в сфере внеурочной деятельности и может включать в себя:</w:t>
      </w:r>
    </w:p>
    <w:p w:rsidR="00777D59" w:rsidRPr="003730A5" w:rsidRDefault="006821ED" w:rsidP="0067623F">
      <w:pPr>
        <w:pStyle w:val="a8"/>
        <w:numPr>
          <w:ilvl w:val="0"/>
          <w:numId w:val="138"/>
        </w:numPr>
        <w:tabs>
          <w:tab w:val="left" w:pos="993"/>
        </w:tabs>
        <w:spacing w:line="360" w:lineRule="auto"/>
        <w:ind w:left="0" w:firstLine="709"/>
        <w:jc w:val="both"/>
        <w:rPr>
          <w:rFonts w:ascii="Times New Roman" w:hAnsi="Times New Roman"/>
          <w:sz w:val="28"/>
          <w:szCs w:val="28"/>
        </w:rPr>
      </w:pPr>
      <w:r w:rsidRPr="003730A5">
        <w:rPr>
          <w:rFonts w:ascii="Times New Roman" w:hAnsi="Times New Roman"/>
          <w:sz w:val="28"/>
          <w:szCs w:val="28"/>
        </w:rPr>
        <w:t xml:space="preserve">план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 </w:t>
      </w:r>
    </w:p>
    <w:p w:rsidR="00777D59" w:rsidRPr="003730A5" w:rsidRDefault="006821ED" w:rsidP="0067623F">
      <w:pPr>
        <w:pStyle w:val="a8"/>
        <w:numPr>
          <w:ilvl w:val="0"/>
          <w:numId w:val="138"/>
        </w:numPr>
        <w:tabs>
          <w:tab w:val="left" w:pos="993"/>
        </w:tabs>
        <w:spacing w:line="360" w:lineRule="auto"/>
        <w:ind w:left="0" w:firstLine="709"/>
        <w:jc w:val="both"/>
        <w:rPr>
          <w:rFonts w:ascii="Times New Roman" w:hAnsi="Times New Roman"/>
          <w:sz w:val="28"/>
          <w:szCs w:val="28"/>
        </w:rPr>
      </w:pPr>
      <w:r w:rsidRPr="003730A5">
        <w:rPr>
          <w:rFonts w:ascii="Times New Roman" w:hAnsi="Times New Roman"/>
          <w:sz w:val="28"/>
          <w:szCs w:val="28"/>
        </w:rPr>
        <w:t>план внеурочной деятельности по учебным предметам образовательной программы (предметные кружки, факультативы, ученические научные общества, школьные олимпиады по предметам программы основной школы);</w:t>
      </w:r>
    </w:p>
    <w:p w:rsidR="00777D59" w:rsidRPr="003730A5" w:rsidRDefault="006821ED" w:rsidP="0067623F">
      <w:pPr>
        <w:pStyle w:val="a8"/>
        <w:numPr>
          <w:ilvl w:val="0"/>
          <w:numId w:val="138"/>
        </w:numPr>
        <w:tabs>
          <w:tab w:val="left" w:pos="993"/>
        </w:tabs>
        <w:spacing w:line="360" w:lineRule="auto"/>
        <w:ind w:left="0" w:firstLine="709"/>
        <w:jc w:val="both"/>
        <w:rPr>
          <w:rFonts w:ascii="Times New Roman" w:hAnsi="Times New Roman"/>
          <w:sz w:val="28"/>
          <w:szCs w:val="28"/>
        </w:rPr>
      </w:pPr>
      <w:r w:rsidRPr="003730A5">
        <w:rPr>
          <w:rFonts w:ascii="Times New Roman" w:hAnsi="Times New Roman"/>
          <w:sz w:val="28"/>
          <w:szCs w:val="28"/>
        </w:rPr>
        <w:t>план организационного обеспечения учебной деятельности (ведение организационной и учебной документации, организационные собрания, взаимодействие с родителями по обеспечению успешной реализации образовательной программы и т. д.);</w:t>
      </w:r>
    </w:p>
    <w:p w:rsidR="00777D59" w:rsidRPr="003730A5" w:rsidRDefault="006821ED" w:rsidP="0067623F">
      <w:pPr>
        <w:pStyle w:val="a8"/>
        <w:numPr>
          <w:ilvl w:val="0"/>
          <w:numId w:val="138"/>
        </w:numPr>
        <w:tabs>
          <w:tab w:val="left" w:pos="993"/>
        </w:tabs>
        <w:spacing w:line="360" w:lineRule="auto"/>
        <w:ind w:left="0" w:firstLine="709"/>
        <w:jc w:val="both"/>
        <w:rPr>
          <w:rFonts w:ascii="Times New Roman" w:hAnsi="Times New Roman"/>
          <w:sz w:val="28"/>
          <w:szCs w:val="28"/>
        </w:rPr>
      </w:pPr>
      <w:r w:rsidRPr="003730A5">
        <w:rPr>
          <w:rFonts w:ascii="Times New Roman" w:hAnsi="Times New Roman"/>
          <w:sz w:val="28"/>
          <w:szCs w:val="28"/>
        </w:rPr>
        <w:t xml:space="preserve">план работы по обеспечению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 </w:t>
      </w:r>
    </w:p>
    <w:p w:rsidR="00777D59" w:rsidRPr="003730A5" w:rsidRDefault="006821ED" w:rsidP="0067623F">
      <w:pPr>
        <w:pStyle w:val="a8"/>
        <w:numPr>
          <w:ilvl w:val="0"/>
          <w:numId w:val="138"/>
        </w:numPr>
        <w:tabs>
          <w:tab w:val="left" w:pos="993"/>
        </w:tabs>
        <w:spacing w:line="360" w:lineRule="auto"/>
        <w:ind w:left="0" w:firstLine="709"/>
        <w:jc w:val="both"/>
        <w:rPr>
          <w:rFonts w:ascii="Times New Roman" w:hAnsi="Times New Roman"/>
          <w:sz w:val="28"/>
          <w:szCs w:val="28"/>
        </w:rPr>
      </w:pPr>
      <w:r w:rsidRPr="003730A5">
        <w:rPr>
          <w:rFonts w:ascii="Times New Roman" w:hAnsi="Times New Roman"/>
          <w:sz w:val="28"/>
          <w:szCs w:val="28"/>
        </w:rPr>
        <w:t xml:space="preserve">план воспитательных мероприятий. </w:t>
      </w:r>
    </w:p>
    <w:p w:rsidR="003730A5" w:rsidRDefault="003730A5">
      <w:pPr>
        <w:spacing w:after="0" w:line="360" w:lineRule="auto"/>
        <w:ind w:firstLine="709"/>
        <w:rPr>
          <w:rFonts w:ascii="Times New Roman" w:hAnsi="Times New Roman"/>
          <w:color w:val="FF0000"/>
          <w:sz w:val="28"/>
          <w:szCs w:val="28"/>
        </w:rPr>
      </w:pPr>
    </w:p>
    <w:p w:rsidR="003730A5" w:rsidRDefault="003730A5" w:rsidP="003730A5">
      <w:pPr>
        <w:rPr>
          <w:rFonts w:ascii="Times New Roman" w:hAnsi="Times New Roman"/>
          <w:b/>
          <w:sz w:val="28"/>
          <w:szCs w:val="28"/>
        </w:rPr>
      </w:pPr>
      <w:r w:rsidRPr="00567627">
        <w:rPr>
          <w:rFonts w:ascii="Times New Roman" w:hAnsi="Times New Roman"/>
          <w:b/>
          <w:sz w:val="28"/>
          <w:szCs w:val="28"/>
        </w:rPr>
        <w:t>ПРИЛОЖЕНИЕ</w:t>
      </w:r>
      <w:r>
        <w:rPr>
          <w:rFonts w:ascii="Times New Roman" w:hAnsi="Times New Roman"/>
          <w:b/>
          <w:sz w:val="28"/>
          <w:szCs w:val="28"/>
        </w:rPr>
        <w:t xml:space="preserve"> 3</w:t>
      </w:r>
    </w:p>
    <w:p w:rsidR="0055758F" w:rsidRPr="00567627" w:rsidRDefault="0055758F" w:rsidP="003730A5">
      <w:pPr>
        <w:rPr>
          <w:rFonts w:ascii="Times New Roman" w:hAnsi="Times New Roman"/>
          <w:b/>
          <w:sz w:val="28"/>
          <w:szCs w:val="28"/>
        </w:rPr>
      </w:pPr>
      <w:r w:rsidRPr="0055758F">
        <w:rPr>
          <w:rFonts w:ascii="Times New Roman" w:hAnsi="Times New Roman"/>
          <w:b/>
          <w:sz w:val="28"/>
          <w:szCs w:val="28"/>
        </w:rPr>
        <w:t xml:space="preserve">ПРИЛОЖЕНИЕ </w:t>
      </w:r>
      <w:r>
        <w:rPr>
          <w:rFonts w:ascii="Times New Roman" w:hAnsi="Times New Roman"/>
          <w:b/>
          <w:sz w:val="28"/>
          <w:szCs w:val="28"/>
        </w:rPr>
        <w:t>4</w:t>
      </w:r>
    </w:p>
    <w:p w:rsidR="00777D59" w:rsidRPr="00567627" w:rsidRDefault="006821ED">
      <w:pPr>
        <w:spacing w:after="0" w:line="360" w:lineRule="auto"/>
        <w:ind w:firstLine="709"/>
        <w:rPr>
          <w:rFonts w:ascii="Times New Roman" w:hAnsi="Times New Roman"/>
          <w:color w:val="FF0000"/>
          <w:sz w:val="28"/>
          <w:szCs w:val="28"/>
        </w:rPr>
      </w:pPr>
      <w:r w:rsidRPr="00567627">
        <w:rPr>
          <w:rFonts w:ascii="Times New Roman" w:hAnsi="Times New Roman"/>
          <w:color w:val="FF0000"/>
          <w:sz w:val="28"/>
          <w:szCs w:val="28"/>
        </w:rPr>
        <w:br w:type="page"/>
      </w:r>
    </w:p>
    <w:p w:rsidR="00777D59" w:rsidRDefault="00777D59">
      <w:pPr>
        <w:spacing w:after="0" w:line="360" w:lineRule="auto"/>
        <w:ind w:firstLine="709"/>
        <w:rPr>
          <w:rFonts w:ascii="Times New Roman" w:hAnsi="Times New Roman"/>
          <w:sz w:val="28"/>
          <w:szCs w:val="28"/>
        </w:rPr>
      </w:pPr>
    </w:p>
    <w:p w:rsidR="00777D59" w:rsidRDefault="006821ED">
      <w:pPr>
        <w:pStyle w:val="2"/>
        <w:ind w:left="567" w:firstLine="0"/>
      </w:pPr>
      <w:bookmarkStart w:id="490" w:name="_Toc31898656"/>
      <w:r>
        <w:t xml:space="preserve">3.2. </w:t>
      </w:r>
      <w:bookmarkStart w:id="491" w:name="_Toc406059071"/>
      <w:bookmarkStart w:id="492" w:name="_Toc409691735"/>
      <w:bookmarkStart w:id="493" w:name="_Toc410654075"/>
      <w:bookmarkStart w:id="494" w:name="_Toc31893499"/>
      <w:r>
        <w:t>Система условий</w:t>
      </w:r>
      <w:bookmarkEnd w:id="491"/>
      <w:r>
        <w:t xml:space="preserve"> реализации основной образовательной программы</w:t>
      </w:r>
      <w:bookmarkEnd w:id="490"/>
      <w:bookmarkEnd w:id="492"/>
      <w:bookmarkEnd w:id="493"/>
      <w:bookmarkEnd w:id="494"/>
    </w:p>
    <w:p w:rsidR="00777D59" w:rsidRDefault="00777D59">
      <w:pPr>
        <w:spacing w:after="0" w:line="360" w:lineRule="auto"/>
        <w:ind w:firstLine="709"/>
        <w:jc w:val="both"/>
        <w:rPr>
          <w:rStyle w:val="30"/>
          <w:rFonts w:eastAsia="Calibri"/>
          <w:szCs w:val="28"/>
        </w:rPr>
      </w:pPr>
      <w:bookmarkStart w:id="495" w:name="_Toc409691736"/>
    </w:p>
    <w:p w:rsidR="00777D59" w:rsidRDefault="006821ED">
      <w:pPr>
        <w:pStyle w:val="3"/>
        <w:ind w:left="1134"/>
      </w:pPr>
      <w:bookmarkStart w:id="496" w:name="_Toc31893500"/>
      <w:bookmarkStart w:id="497" w:name="_Toc31898657"/>
      <w:bookmarkEnd w:id="495"/>
      <w:r>
        <w:t>3.2.1. Описание кадровых условий реализации основной образовательной программы основного общего образования</w:t>
      </w:r>
      <w:bookmarkEnd w:id="496"/>
      <w:bookmarkEnd w:id="497"/>
      <w:r>
        <w:t xml:space="preserve"> </w:t>
      </w:r>
    </w:p>
    <w:p w:rsidR="00E16341" w:rsidRPr="00E16341" w:rsidRDefault="00E16341">
      <w:pPr>
        <w:spacing w:after="0" w:line="360" w:lineRule="auto"/>
        <w:ind w:firstLine="709"/>
        <w:jc w:val="both"/>
        <w:rPr>
          <w:rFonts w:ascii="Times New Roman" w:hAnsi="Times New Roman"/>
          <w:sz w:val="28"/>
          <w:szCs w:val="28"/>
        </w:rPr>
      </w:pPr>
      <w:r w:rsidRPr="00E16341">
        <w:rPr>
          <w:rFonts w:ascii="Times New Roman" w:hAnsi="Times New Roman"/>
          <w:sz w:val="28"/>
          <w:szCs w:val="28"/>
        </w:rPr>
        <w:t>МБОУ СОШ № 1 г. Зубцова укомплектовано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w:t>
      </w:r>
    </w:p>
    <w:p w:rsidR="00AC54C9" w:rsidRDefault="00AC54C9" w:rsidP="00AC54C9">
      <w:pPr>
        <w:spacing w:after="0" w:line="360" w:lineRule="auto"/>
        <w:ind w:firstLine="709"/>
        <w:jc w:val="both"/>
        <w:rPr>
          <w:rFonts w:ascii="Times New Roman" w:hAnsi="Times New Roman"/>
          <w:sz w:val="28"/>
          <w:szCs w:val="28"/>
        </w:rPr>
      </w:pPr>
      <w:r>
        <w:rPr>
          <w:rFonts w:ascii="Times New Roman" w:hAnsi="Times New Roman"/>
          <w:sz w:val="28"/>
          <w:szCs w:val="28"/>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представленные в Едином квалификационном справочнике должностей руководителей, специалистов и служащих (ЕКС), раздел «Квалификационные характеристики должностей работников образования».</w:t>
      </w:r>
    </w:p>
    <w:p w:rsidR="00AC54C9" w:rsidRDefault="00AC54C9">
      <w:pPr>
        <w:spacing w:after="0" w:line="360" w:lineRule="auto"/>
        <w:ind w:firstLine="709"/>
        <w:jc w:val="both"/>
        <w:rPr>
          <w:rFonts w:ascii="Times New Roman" w:hAnsi="Times New Roman"/>
          <w:sz w:val="28"/>
          <w:szCs w:val="28"/>
        </w:rPr>
      </w:pPr>
      <w:r>
        <w:rPr>
          <w:rFonts w:ascii="Times New Roman" w:hAnsi="Times New Roman"/>
          <w:sz w:val="28"/>
          <w:szCs w:val="28"/>
        </w:rPr>
        <w:t>Описание кадровых условий М</w:t>
      </w:r>
      <w:r w:rsidRPr="00AC54C9">
        <w:rPr>
          <w:rFonts w:ascii="Times New Roman" w:hAnsi="Times New Roman"/>
          <w:sz w:val="28"/>
          <w:szCs w:val="28"/>
        </w:rPr>
        <w:t xml:space="preserve">БОУ </w:t>
      </w:r>
      <w:r>
        <w:rPr>
          <w:rFonts w:ascii="Times New Roman" w:hAnsi="Times New Roman"/>
          <w:sz w:val="28"/>
          <w:szCs w:val="28"/>
        </w:rPr>
        <w:t>СО</w:t>
      </w:r>
      <w:r w:rsidRPr="00AC54C9">
        <w:rPr>
          <w:rFonts w:ascii="Times New Roman" w:hAnsi="Times New Roman"/>
          <w:sz w:val="28"/>
          <w:szCs w:val="28"/>
        </w:rPr>
        <w:t xml:space="preserve">Ш №1 представлено в таблице, в которой соотнесены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 с имеющимся кадровым потенциалом </w:t>
      </w:r>
      <w:r>
        <w:rPr>
          <w:rFonts w:ascii="Times New Roman" w:hAnsi="Times New Roman"/>
          <w:sz w:val="28"/>
          <w:szCs w:val="28"/>
        </w:rPr>
        <w:t>М</w:t>
      </w:r>
      <w:r w:rsidRPr="00AC54C9">
        <w:rPr>
          <w:rFonts w:ascii="Times New Roman" w:hAnsi="Times New Roman"/>
          <w:sz w:val="28"/>
          <w:szCs w:val="28"/>
        </w:rPr>
        <w:t xml:space="preserve">БОУ </w:t>
      </w:r>
      <w:r>
        <w:rPr>
          <w:rFonts w:ascii="Times New Roman" w:hAnsi="Times New Roman"/>
          <w:sz w:val="28"/>
          <w:szCs w:val="28"/>
        </w:rPr>
        <w:t>СО</w:t>
      </w:r>
      <w:r w:rsidRPr="00AC54C9">
        <w:rPr>
          <w:rFonts w:ascii="Times New Roman" w:hAnsi="Times New Roman"/>
          <w:sz w:val="28"/>
          <w:szCs w:val="28"/>
        </w:rPr>
        <w:t>Ш №1, что позволяет определить состояние кадрового потенциала и наметить пути необходимой работы по его дальнейшему изменению.</w:t>
      </w:r>
    </w:p>
    <w:p w:rsidR="00AC54C9" w:rsidRPr="00AC54C9" w:rsidRDefault="00AC54C9">
      <w:pPr>
        <w:spacing w:after="0" w:line="360" w:lineRule="auto"/>
        <w:ind w:firstLine="709"/>
        <w:jc w:val="both"/>
        <w:rPr>
          <w:rFonts w:ascii="Times New Roman" w:hAnsi="Times New Roman"/>
          <w:sz w:val="28"/>
          <w:szCs w:val="28"/>
        </w:rPr>
      </w:pPr>
      <w:r w:rsidRPr="00AC54C9">
        <w:rPr>
          <w:rFonts w:ascii="Times New Roman" w:hAnsi="Times New Roman"/>
          <w:b/>
          <w:sz w:val="28"/>
          <w:szCs w:val="28"/>
        </w:rPr>
        <w:t xml:space="preserve"> Кадровое обеспечение реализации основных образовательных программ</w:t>
      </w:r>
      <w:r w:rsidRPr="00AC54C9">
        <w:rPr>
          <w:rFonts w:ascii="Times New Roman" w:hAnsi="Times New Roman"/>
          <w:sz w:val="28"/>
          <w:szCs w:val="28"/>
        </w:rPr>
        <w:t>:</w:t>
      </w:r>
    </w:p>
    <w:p w:rsidR="00AC54C9" w:rsidRDefault="00AC54C9">
      <w:pPr>
        <w:spacing w:after="0" w:line="360" w:lineRule="auto"/>
        <w:ind w:firstLine="709"/>
        <w:jc w:val="both"/>
        <w:rPr>
          <w:rFonts w:ascii="Times New Roman" w:hAnsi="Times New Roman"/>
          <w:sz w:val="28"/>
          <w:szCs w:val="28"/>
        </w:rPr>
      </w:pPr>
    </w:p>
    <w:p w:rsidR="00AC54C9" w:rsidRDefault="00AC54C9">
      <w:pPr>
        <w:spacing w:after="0" w:line="360" w:lineRule="auto"/>
        <w:ind w:firstLine="709"/>
        <w:jc w:val="both"/>
        <w:rPr>
          <w:rFonts w:ascii="Times New Roman" w:hAnsi="Times New Roman"/>
          <w:sz w:val="28"/>
          <w:szCs w:val="28"/>
        </w:rPr>
      </w:pPr>
    </w:p>
    <w:tbl>
      <w:tblPr>
        <w:tblStyle w:val="a4"/>
        <w:tblW w:w="0" w:type="auto"/>
        <w:tblLook w:val="04A0" w:firstRow="1" w:lastRow="0" w:firstColumn="1" w:lastColumn="0" w:noHBand="0" w:noVBand="1"/>
      </w:tblPr>
      <w:tblGrid>
        <w:gridCol w:w="2208"/>
        <w:gridCol w:w="2789"/>
        <w:gridCol w:w="4715"/>
      </w:tblGrid>
      <w:tr w:rsidR="00AC54C9" w:rsidRPr="00ED0F56" w:rsidTr="00AC54C9">
        <w:tc>
          <w:tcPr>
            <w:tcW w:w="1951" w:type="dxa"/>
            <w:vMerge w:val="restart"/>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Должность</w:t>
            </w:r>
          </w:p>
        </w:tc>
        <w:tc>
          <w:tcPr>
            <w:tcW w:w="2835" w:type="dxa"/>
            <w:vMerge w:val="restart"/>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Должностные обязанности</w:t>
            </w:r>
          </w:p>
        </w:tc>
        <w:tc>
          <w:tcPr>
            <w:tcW w:w="4926"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Уровень квалификации работников ОУ</w:t>
            </w:r>
          </w:p>
        </w:tc>
      </w:tr>
      <w:tr w:rsidR="00AC54C9" w:rsidRPr="00ED0F56" w:rsidTr="00AC54C9">
        <w:tc>
          <w:tcPr>
            <w:tcW w:w="1951" w:type="dxa"/>
            <w:vMerge/>
          </w:tcPr>
          <w:p w:rsidR="00AC54C9" w:rsidRPr="00ED0F56" w:rsidRDefault="00AC54C9">
            <w:pPr>
              <w:spacing w:after="0" w:line="360" w:lineRule="auto"/>
              <w:jc w:val="both"/>
              <w:rPr>
                <w:rFonts w:ascii="Times New Roman" w:hAnsi="Times New Roman"/>
                <w:sz w:val="24"/>
                <w:szCs w:val="24"/>
              </w:rPr>
            </w:pPr>
          </w:p>
        </w:tc>
        <w:tc>
          <w:tcPr>
            <w:tcW w:w="2835" w:type="dxa"/>
            <w:vMerge/>
          </w:tcPr>
          <w:p w:rsidR="00AC54C9" w:rsidRPr="00ED0F56" w:rsidRDefault="00AC54C9">
            <w:pPr>
              <w:spacing w:after="0" w:line="360" w:lineRule="auto"/>
              <w:jc w:val="both"/>
              <w:rPr>
                <w:rFonts w:ascii="Times New Roman" w:hAnsi="Times New Roman"/>
                <w:sz w:val="24"/>
                <w:szCs w:val="24"/>
              </w:rPr>
            </w:pPr>
          </w:p>
        </w:tc>
        <w:tc>
          <w:tcPr>
            <w:tcW w:w="4926"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Требования к уровню квалификации</w:t>
            </w:r>
          </w:p>
        </w:tc>
      </w:tr>
      <w:tr w:rsidR="00AC54C9" w:rsidRPr="00ED0F56" w:rsidTr="00AC54C9">
        <w:tc>
          <w:tcPr>
            <w:tcW w:w="1951"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Руководитель образовательного учреждения</w:t>
            </w:r>
          </w:p>
        </w:tc>
        <w:tc>
          <w:tcPr>
            <w:tcW w:w="2835"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обеспечивает системную образовательную и административно-хозяйственную работу образовательного учреждения</w:t>
            </w:r>
          </w:p>
        </w:tc>
        <w:tc>
          <w:tcPr>
            <w:tcW w:w="4926"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AC54C9" w:rsidRPr="00ED0F56" w:rsidTr="00AC54C9">
        <w:tc>
          <w:tcPr>
            <w:tcW w:w="1951"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Заместитель руководителя</w:t>
            </w:r>
          </w:p>
        </w:tc>
        <w:tc>
          <w:tcPr>
            <w:tcW w:w="2835"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w:t>
            </w:r>
          </w:p>
        </w:tc>
        <w:tc>
          <w:tcPr>
            <w:tcW w:w="4926"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 либо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экономики и стаж работы на педагогических или руководящих должностях не менее 5 лет</w:t>
            </w:r>
          </w:p>
        </w:tc>
      </w:tr>
      <w:tr w:rsidR="00AC54C9" w:rsidRPr="00ED0F56" w:rsidTr="00AC54C9">
        <w:tc>
          <w:tcPr>
            <w:tcW w:w="1951"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Учитель</w:t>
            </w:r>
          </w:p>
        </w:tc>
        <w:tc>
          <w:tcPr>
            <w:tcW w:w="2835"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w:t>
            </w:r>
          </w:p>
        </w:tc>
        <w:tc>
          <w:tcPr>
            <w:tcW w:w="4926"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или в области, соответствующей преподаваемому предмету,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образовательном учреждении без предъявления требований к стажу работы</w:t>
            </w:r>
          </w:p>
        </w:tc>
      </w:tr>
      <w:tr w:rsidR="00AC54C9" w:rsidRPr="00ED0F56" w:rsidTr="00AC54C9">
        <w:tc>
          <w:tcPr>
            <w:tcW w:w="1951"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Педагог-организатор</w:t>
            </w:r>
          </w:p>
        </w:tc>
        <w:tc>
          <w:tcPr>
            <w:tcW w:w="2835"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содействует развитию личности, талантов и способностей, формированию общей культуры обучающихся, расширению социальной сферы в их воспита 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4926"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r>
      <w:tr w:rsidR="00AC54C9" w:rsidRPr="00ED0F56" w:rsidTr="00AC54C9">
        <w:tc>
          <w:tcPr>
            <w:tcW w:w="1951"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Социальный педагог</w:t>
            </w:r>
          </w:p>
        </w:tc>
        <w:tc>
          <w:tcPr>
            <w:tcW w:w="2835"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осуществляет комплекс мероприятий по воспитанию, образованию, развитию и социальной защите личности в учреждениях, организациях и по месту жительства обучающихся</w:t>
            </w:r>
          </w:p>
        </w:tc>
        <w:tc>
          <w:tcPr>
            <w:tcW w:w="4926"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высшее профессиональное образование или среднее профессиональное образование по направлениям подготовки «Образование и педагогика», «Социальная педагогика» без предъявления требований к стажу работы</w:t>
            </w:r>
          </w:p>
        </w:tc>
      </w:tr>
      <w:tr w:rsidR="00AC54C9" w:rsidRPr="00ED0F56" w:rsidTr="00AC54C9">
        <w:tc>
          <w:tcPr>
            <w:tcW w:w="1951" w:type="dxa"/>
          </w:tcPr>
          <w:p w:rsidR="00AC54C9" w:rsidRPr="00ED0F56" w:rsidRDefault="00AC54C9">
            <w:pPr>
              <w:spacing w:after="0" w:line="360" w:lineRule="auto"/>
              <w:jc w:val="both"/>
              <w:rPr>
                <w:rFonts w:ascii="Times New Roman" w:hAnsi="Times New Roman"/>
                <w:sz w:val="24"/>
                <w:szCs w:val="24"/>
              </w:rPr>
            </w:pPr>
            <w:r w:rsidRPr="00ED0F56">
              <w:rPr>
                <w:rFonts w:ascii="Times New Roman" w:hAnsi="Times New Roman"/>
                <w:sz w:val="24"/>
                <w:szCs w:val="24"/>
              </w:rPr>
              <w:t>Педагог-психолог</w:t>
            </w:r>
          </w:p>
        </w:tc>
        <w:tc>
          <w:tcPr>
            <w:tcW w:w="2835" w:type="dxa"/>
          </w:tcPr>
          <w:p w:rsidR="00AC54C9" w:rsidRPr="00ED0F56" w:rsidRDefault="00ED0F56">
            <w:pPr>
              <w:spacing w:after="0" w:line="360" w:lineRule="auto"/>
              <w:jc w:val="both"/>
              <w:rPr>
                <w:rFonts w:ascii="Times New Roman" w:hAnsi="Times New Roman"/>
                <w:sz w:val="24"/>
                <w:szCs w:val="24"/>
              </w:rPr>
            </w:pPr>
            <w:r w:rsidRPr="00ED0F56">
              <w:rPr>
                <w:rFonts w:ascii="Times New Roman" w:hAnsi="Times New Roman"/>
                <w:sz w:val="24"/>
                <w:szCs w:val="24"/>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4926" w:type="dxa"/>
          </w:tcPr>
          <w:p w:rsidR="00AC54C9" w:rsidRPr="00ED0F56" w:rsidRDefault="00ED0F56">
            <w:pPr>
              <w:spacing w:after="0" w:line="360" w:lineRule="auto"/>
              <w:jc w:val="both"/>
              <w:rPr>
                <w:rFonts w:ascii="Times New Roman" w:hAnsi="Times New Roman"/>
                <w:sz w:val="24"/>
                <w:szCs w:val="24"/>
              </w:rPr>
            </w:pPr>
            <w:r w:rsidRPr="00ED0F56">
              <w:rPr>
                <w:rFonts w:ascii="Times New Roman" w:hAnsi="Times New Roman"/>
                <w:sz w:val="24"/>
                <w:szCs w:val="24"/>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r>
      <w:tr w:rsidR="00AC54C9" w:rsidRPr="00ED0F56" w:rsidTr="00AC54C9">
        <w:tc>
          <w:tcPr>
            <w:tcW w:w="1951" w:type="dxa"/>
          </w:tcPr>
          <w:p w:rsidR="00AC54C9" w:rsidRPr="00ED0F56" w:rsidRDefault="00ED0F56">
            <w:pPr>
              <w:spacing w:after="0" w:line="360" w:lineRule="auto"/>
              <w:jc w:val="both"/>
              <w:rPr>
                <w:rFonts w:ascii="Times New Roman" w:hAnsi="Times New Roman"/>
                <w:sz w:val="24"/>
                <w:szCs w:val="24"/>
              </w:rPr>
            </w:pPr>
            <w:r w:rsidRPr="00ED0F56">
              <w:rPr>
                <w:rFonts w:ascii="Times New Roman" w:hAnsi="Times New Roman"/>
                <w:sz w:val="24"/>
                <w:szCs w:val="24"/>
              </w:rPr>
              <w:t>Педагог дополнительного образования</w:t>
            </w:r>
          </w:p>
        </w:tc>
        <w:tc>
          <w:tcPr>
            <w:tcW w:w="2835" w:type="dxa"/>
          </w:tcPr>
          <w:p w:rsidR="00AC54C9" w:rsidRPr="00ED0F56" w:rsidRDefault="00ED0F56">
            <w:pPr>
              <w:spacing w:after="0" w:line="360" w:lineRule="auto"/>
              <w:jc w:val="both"/>
              <w:rPr>
                <w:rFonts w:ascii="Times New Roman" w:hAnsi="Times New Roman"/>
                <w:sz w:val="24"/>
                <w:szCs w:val="24"/>
              </w:rPr>
            </w:pPr>
            <w:r w:rsidRPr="00ED0F56">
              <w:rPr>
                <w:rFonts w:ascii="Times New Roman" w:hAnsi="Times New Roman"/>
                <w:sz w:val="24"/>
                <w:szCs w:val="24"/>
              </w:rPr>
              <w:t>осуществляет дополнительное образование обучающихся в соответствии с образовательной программой, развивает их разнообразную творческую деятельность</w:t>
            </w:r>
          </w:p>
        </w:tc>
        <w:tc>
          <w:tcPr>
            <w:tcW w:w="4926" w:type="dxa"/>
          </w:tcPr>
          <w:p w:rsidR="00AC54C9" w:rsidRPr="00ED0F56" w:rsidRDefault="00ED0F56">
            <w:pPr>
              <w:spacing w:after="0" w:line="360" w:lineRule="auto"/>
              <w:jc w:val="both"/>
              <w:rPr>
                <w:rFonts w:ascii="Times New Roman" w:hAnsi="Times New Roman"/>
                <w:sz w:val="24"/>
                <w:szCs w:val="24"/>
              </w:rPr>
            </w:pPr>
            <w:r w:rsidRPr="00ED0F56">
              <w:rPr>
                <w:rFonts w:ascii="Times New Roman" w:hAnsi="Times New Roman"/>
                <w:sz w:val="24"/>
                <w:szCs w:val="24"/>
              </w:rPr>
              <w:t>высшее профессиональное образование или среднее профессиональное образование в области, соответствующей профилю кружка, секции, студии, клубного и иного детского объединения,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«Образование и педагогика» без предъявления требований к стажу работы</w:t>
            </w:r>
          </w:p>
        </w:tc>
      </w:tr>
      <w:tr w:rsidR="00ED0F56" w:rsidRPr="00ED0F56" w:rsidTr="00AC54C9">
        <w:tc>
          <w:tcPr>
            <w:tcW w:w="1951" w:type="dxa"/>
          </w:tcPr>
          <w:p w:rsidR="00ED0F56" w:rsidRPr="00ED0F56" w:rsidRDefault="00ED0F56">
            <w:pPr>
              <w:spacing w:after="0" w:line="360" w:lineRule="auto"/>
              <w:jc w:val="both"/>
              <w:rPr>
                <w:rFonts w:ascii="Times New Roman" w:hAnsi="Times New Roman"/>
                <w:sz w:val="24"/>
                <w:szCs w:val="24"/>
              </w:rPr>
            </w:pPr>
            <w:r w:rsidRPr="00ED0F56">
              <w:rPr>
                <w:rFonts w:ascii="Times New Roman" w:hAnsi="Times New Roman"/>
                <w:sz w:val="24"/>
                <w:szCs w:val="24"/>
              </w:rPr>
              <w:t>Библиотекарь</w:t>
            </w:r>
          </w:p>
        </w:tc>
        <w:tc>
          <w:tcPr>
            <w:tcW w:w="2835" w:type="dxa"/>
          </w:tcPr>
          <w:p w:rsidR="00ED0F56" w:rsidRPr="00ED0F56" w:rsidRDefault="00ED0F56">
            <w:pPr>
              <w:spacing w:after="0" w:line="360" w:lineRule="auto"/>
              <w:jc w:val="both"/>
              <w:rPr>
                <w:rFonts w:ascii="Times New Roman" w:hAnsi="Times New Roman"/>
                <w:sz w:val="24"/>
                <w:szCs w:val="24"/>
              </w:rPr>
            </w:pPr>
            <w:r w:rsidRPr="00ED0F56">
              <w:rPr>
                <w:rFonts w:ascii="Times New Roman" w:hAnsi="Times New Roman"/>
                <w:sz w:val="24"/>
                <w:szCs w:val="24"/>
              </w:rPr>
              <w:t>обеспечивает доступ обучающихся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w:t>
            </w:r>
          </w:p>
        </w:tc>
        <w:tc>
          <w:tcPr>
            <w:tcW w:w="4926" w:type="dxa"/>
          </w:tcPr>
          <w:p w:rsidR="00ED0F56" w:rsidRPr="00ED0F56" w:rsidRDefault="00ED0F56">
            <w:pPr>
              <w:spacing w:after="0" w:line="360" w:lineRule="auto"/>
              <w:jc w:val="both"/>
              <w:rPr>
                <w:rFonts w:ascii="Times New Roman" w:hAnsi="Times New Roman"/>
                <w:sz w:val="24"/>
                <w:szCs w:val="24"/>
              </w:rPr>
            </w:pPr>
            <w:r w:rsidRPr="00ED0F56">
              <w:rPr>
                <w:rFonts w:ascii="Times New Roman" w:hAnsi="Times New Roman"/>
                <w:sz w:val="24"/>
                <w:szCs w:val="24"/>
              </w:rPr>
              <w:t>высшее или среднее профессиональное образование по специальности «Библиотечно-информационная деятельность»</w:t>
            </w:r>
          </w:p>
        </w:tc>
      </w:tr>
      <w:tr w:rsidR="00ED0F56" w:rsidRPr="00ED0F56" w:rsidTr="00AC54C9">
        <w:tc>
          <w:tcPr>
            <w:tcW w:w="1951" w:type="dxa"/>
          </w:tcPr>
          <w:p w:rsidR="00ED0F56" w:rsidRPr="00ED0F56" w:rsidRDefault="00ED0F56">
            <w:pPr>
              <w:spacing w:after="0" w:line="360" w:lineRule="auto"/>
              <w:jc w:val="both"/>
              <w:rPr>
                <w:rFonts w:ascii="Times New Roman" w:hAnsi="Times New Roman"/>
                <w:sz w:val="24"/>
                <w:szCs w:val="24"/>
              </w:rPr>
            </w:pPr>
            <w:r w:rsidRPr="00ED0F56">
              <w:rPr>
                <w:rFonts w:ascii="Times New Roman" w:hAnsi="Times New Roman"/>
                <w:sz w:val="24"/>
                <w:szCs w:val="24"/>
              </w:rPr>
              <w:t>Преподаватель</w:t>
            </w:r>
            <w:r w:rsidR="00645FF7">
              <w:rPr>
                <w:rFonts w:ascii="Times New Roman" w:hAnsi="Times New Roman"/>
                <w:sz w:val="24"/>
                <w:szCs w:val="24"/>
              </w:rPr>
              <w:t>-</w:t>
            </w:r>
            <w:r w:rsidRPr="00ED0F56">
              <w:rPr>
                <w:rFonts w:ascii="Times New Roman" w:hAnsi="Times New Roman"/>
                <w:sz w:val="24"/>
                <w:szCs w:val="24"/>
              </w:rPr>
              <w:t>организатор основ безопасности жизнедеятельности</w:t>
            </w:r>
          </w:p>
        </w:tc>
        <w:tc>
          <w:tcPr>
            <w:tcW w:w="2835" w:type="dxa"/>
          </w:tcPr>
          <w:p w:rsidR="00ED0F56" w:rsidRPr="00ED0F56" w:rsidRDefault="00ED0F56">
            <w:pPr>
              <w:spacing w:after="0" w:line="360" w:lineRule="auto"/>
              <w:jc w:val="both"/>
              <w:rPr>
                <w:rFonts w:ascii="Times New Roman" w:hAnsi="Times New Roman"/>
                <w:sz w:val="24"/>
                <w:szCs w:val="24"/>
              </w:rPr>
            </w:pPr>
            <w:r w:rsidRPr="00ED0F56">
              <w:rPr>
                <w:rFonts w:ascii="Times New Roman" w:hAnsi="Times New Roman"/>
                <w:sz w:val="24"/>
                <w:szCs w:val="24"/>
              </w:rPr>
              <w:t>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w:t>
            </w:r>
          </w:p>
        </w:tc>
        <w:tc>
          <w:tcPr>
            <w:tcW w:w="4926" w:type="dxa"/>
          </w:tcPr>
          <w:p w:rsidR="00ED0F56" w:rsidRPr="00ED0F56" w:rsidRDefault="00ED0F56">
            <w:pPr>
              <w:spacing w:after="0" w:line="360" w:lineRule="auto"/>
              <w:jc w:val="both"/>
              <w:rPr>
                <w:rFonts w:ascii="Times New Roman" w:hAnsi="Times New Roman"/>
                <w:sz w:val="24"/>
                <w:szCs w:val="24"/>
              </w:rPr>
            </w:pPr>
            <w:r w:rsidRPr="00ED0F56">
              <w:rPr>
                <w:rFonts w:ascii="Times New Roman" w:hAnsi="Times New Roman"/>
                <w:sz w:val="24"/>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менее 3 лет.</w:t>
            </w:r>
          </w:p>
        </w:tc>
      </w:tr>
    </w:tbl>
    <w:p w:rsidR="00AC54C9" w:rsidRDefault="00AC54C9">
      <w:pPr>
        <w:spacing w:after="0" w:line="360" w:lineRule="auto"/>
        <w:ind w:firstLine="709"/>
        <w:jc w:val="both"/>
        <w:rPr>
          <w:rFonts w:ascii="Times New Roman" w:hAnsi="Times New Roman"/>
          <w:sz w:val="28"/>
          <w:szCs w:val="28"/>
        </w:rPr>
      </w:pPr>
    </w:p>
    <w:p w:rsidR="00E16341" w:rsidRDefault="00E16341">
      <w:pPr>
        <w:spacing w:after="0" w:line="360" w:lineRule="auto"/>
        <w:ind w:firstLine="709"/>
        <w:jc w:val="both"/>
        <w:rPr>
          <w:rFonts w:ascii="Times New Roman" w:hAnsi="Times New Roman"/>
          <w:sz w:val="28"/>
          <w:szCs w:val="28"/>
        </w:rPr>
      </w:pPr>
      <w:r w:rsidRPr="00E16341">
        <w:rPr>
          <w:rFonts w:ascii="Times New Roman" w:hAnsi="Times New Roman"/>
          <w:sz w:val="28"/>
          <w:szCs w:val="28"/>
        </w:rPr>
        <w:t xml:space="preserve">Укомплектованность образовательной организации педагогическими, руководящими и иными работниками составляет 100%. </w:t>
      </w:r>
    </w:p>
    <w:p w:rsidR="00E16341" w:rsidRDefault="00E16341">
      <w:pPr>
        <w:spacing w:after="0" w:line="360" w:lineRule="auto"/>
        <w:ind w:firstLine="709"/>
        <w:jc w:val="both"/>
      </w:pPr>
      <w:r w:rsidRPr="00E16341">
        <w:rPr>
          <w:rFonts w:ascii="Times New Roman" w:hAnsi="Times New Roman"/>
          <w:sz w:val="28"/>
          <w:szCs w:val="28"/>
        </w:rPr>
        <w:t>Уровень квалификации педагогических, руководящих и иных работников образовательной организации</w:t>
      </w:r>
    </w:p>
    <w:p w:rsidR="003730A5" w:rsidRDefault="00E16341">
      <w:pPr>
        <w:spacing w:after="0" w:line="360" w:lineRule="auto"/>
        <w:ind w:firstLine="709"/>
        <w:jc w:val="both"/>
        <w:rPr>
          <w:rFonts w:ascii="Times New Roman" w:hAnsi="Times New Roman"/>
          <w:b/>
          <w:sz w:val="28"/>
          <w:szCs w:val="28"/>
        </w:rPr>
      </w:pPr>
      <w:r w:rsidRPr="00E16341">
        <w:rPr>
          <w:rFonts w:ascii="Times New Roman" w:hAnsi="Times New Roman"/>
          <w:b/>
          <w:sz w:val="28"/>
          <w:szCs w:val="28"/>
        </w:rPr>
        <w:t xml:space="preserve">ПРИЛОЖЕНИЕ </w:t>
      </w:r>
      <w:r w:rsidR="00297566">
        <w:rPr>
          <w:rFonts w:ascii="Times New Roman" w:hAnsi="Times New Roman"/>
          <w:b/>
          <w:sz w:val="28"/>
          <w:szCs w:val="28"/>
        </w:rPr>
        <w:t>5</w:t>
      </w:r>
    </w:p>
    <w:p w:rsidR="00E16341" w:rsidRDefault="00E16341" w:rsidP="003730A5">
      <w:pPr>
        <w:spacing w:after="0" w:line="360" w:lineRule="auto"/>
        <w:jc w:val="both"/>
        <w:rPr>
          <w:rFonts w:ascii="Times New Roman" w:hAnsi="Times New Roman"/>
          <w:sz w:val="28"/>
          <w:szCs w:val="28"/>
        </w:rPr>
      </w:pPr>
      <w:r w:rsidRPr="00E16341">
        <w:rPr>
          <w:rFonts w:ascii="Times New Roman" w:hAnsi="Times New Roman"/>
          <w:b/>
          <w:sz w:val="28"/>
          <w:szCs w:val="28"/>
        </w:rPr>
        <w:t>Квалификационные категории</w:t>
      </w:r>
      <w:r w:rsidRPr="00E16341">
        <w:rPr>
          <w:rFonts w:ascii="Times New Roman" w:hAnsi="Times New Roman"/>
          <w:sz w:val="28"/>
          <w:szCs w:val="28"/>
        </w:rPr>
        <w:t xml:space="preserve"> педагогических работников, обеспечивающих реализацию образовательных программ</w:t>
      </w:r>
    </w:p>
    <w:tbl>
      <w:tblPr>
        <w:tblStyle w:val="a4"/>
        <w:tblW w:w="0" w:type="auto"/>
        <w:tblLook w:val="04A0" w:firstRow="1" w:lastRow="0" w:firstColumn="1" w:lastColumn="0" w:noHBand="0" w:noVBand="1"/>
      </w:tblPr>
      <w:tblGrid>
        <w:gridCol w:w="1618"/>
        <w:gridCol w:w="1618"/>
        <w:gridCol w:w="1619"/>
        <w:gridCol w:w="1619"/>
        <w:gridCol w:w="1619"/>
        <w:gridCol w:w="1619"/>
      </w:tblGrid>
      <w:tr w:rsidR="00E16341" w:rsidRPr="00E16341" w:rsidTr="00AC54C9">
        <w:tc>
          <w:tcPr>
            <w:tcW w:w="3236" w:type="dxa"/>
            <w:gridSpan w:val="2"/>
          </w:tcPr>
          <w:p w:rsidR="00E16341" w:rsidRPr="00E16341" w:rsidRDefault="00E16341">
            <w:pPr>
              <w:spacing w:after="0" w:line="360" w:lineRule="auto"/>
              <w:jc w:val="both"/>
              <w:rPr>
                <w:rFonts w:ascii="Times New Roman" w:hAnsi="Times New Roman"/>
                <w:b/>
                <w:sz w:val="24"/>
                <w:szCs w:val="24"/>
              </w:rPr>
            </w:pPr>
            <w:r w:rsidRPr="00E16341">
              <w:rPr>
                <w:rFonts w:ascii="Times New Roman" w:hAnsi="Times New Roman"/>
                <w:sz w:val="24"/>
                <w:szCs w:val="24"/>
              </w:rPr>
              <w:t>Количество педагогических работников</w:t>
            </w:r>
          </w:p>
        </w:tc>
        <w:tc>
          <w:tcPr>
            <w:tcW w:w="1619" w:type="dxa"/>
          </w:tcPr>
          <w:p w:rsidR="00E16341" w:rsidRPr="00E16341" w:rsidRDefault="00E16341">
            <w:pPr>
              <w:spacing w:after="0" w:line="360" w:lineRule="auto"/>
              <w:jc w:val="both"/>
              <w:rPr>
                <w:rFonts w:ascii="Times New Roman" w:hAnsi="Times New Roman"/>
                <w:b/>
                <w:sz w:val="24"/>
                <w:szCs w:val="24"/>
              </w:rPr>
            </w:pPr>
            <w:r w:rsidRPr="00E16341">
              <w:rPr>
                <w:rFonts w:ascii="Times New Roman" w:hAnsi="Times New Roman"/>
                <w:sz w:val="24"/>
                <w:szCs w:val="24"/>
              </w:rPr>
              <w:t>Всего имеют категорию</w:t>
            </w:r>
          </w:p>
        </w:tc>
        <w:tc>
          <w:tcPr>
            <w:tcW w:w="1619" w:type="dxa"/>
          </w:tcPr>
          <w:p w:rsidR="00E16341" w:rsidRPr="00E16341" w:rsidRDefault="00E16341">
            <w:pPr>
              <w:spacing w:after="0" w:line="360" w:lineRule="auto"/>
              <w:jc w:val="both"/>
              <w:rPr>
                <w:rFonts w:ascii="Times New Roman" w:hAnsi="Times New Roman"/>
                <w:b/>
                <w:sz w:val="24"/>
                <w:szCs w:val="24"/>
              </w:rPr>
            </w:pPr>
            <w:r w:rsidRPr="00E16341">
              <w:rPr>
                <w:rFonts w:ascii="Times New Roman" w:hAnsi="Times New Roman"/>
                <w:b/>
                <w:sz w:val="24"/>
                <w:szCs w:val="24"/>
              </w:rPr>
              <w:t>высшая</w:t>
            </w:r>
          </w:p>
        </w:tc>
        <w:tc>
          <w:tcPr>
            <w:tcW w:w="1619" w:type="dxa"/>
          </w:tcPr>
          <w:p w:rsidR="00E16341" w:rsidRPr="00E16341" w:rsidRDefault="00E16341">
            <w:pPr>
              <w:spacing w:after="0" w:line="360" w:lineRule="auto"/>
              <w:jc w:val="both"/>
              <w:rPr>
                <w:rFonts w:ascii="Times New Roman" w:hAnsi="Times New Roman"/>
                <w:b/>
                <w:sz w:val="24"/>
                <w:szCs w:val="24"/>
              </w:rPr>
            </w:pPr>
            <w:r w:rsidRPr="00E16341">
              <w:rPr>
                <w:rFonts w:ascii="Times New Roman" w:hAnsi="Times New Roman"/>
                <w:b/>
                <w:sz w:val="24"/>
                <w:szCs w:val="24"/>
              </w:rPr>
              <w:t>1</w:t>
            </w:r>
          </w:p>
        </w:tc>
        <w:tc>
          <w:tcPr>
            <w:tcW w:w="1619" w:type="dxa"/>
          </w:tcPr>
          <w:p w:rsidR="00E16341" w:rsidRPr="00E16341" w:rsidRDefault="00E16341">
            <w:pPr>
              <w:spacing w:after="0" w:line="360" w:lineRule="auto"/>
              <w:jc w:val="both"/>
              <w:rPr>
                <w:rFonts w:ascii="Times New Roman" w:hAnsi="Times New Roman"/>
                <w:b/>
                <w:sz w:val="24"/>
                <w:szCs w:val="24"/>
              </w:rPr>
            </w:pPr>
            <w:r w:rsidRPr="00E16341">
              <w:rPr>
                <w:rFonts w:ascii="Times New Roman" w:hAnsi="Times New Roman"/>
                <w:b/>
                <w:sz w:val="24"/>
                <w:szCs w:val="24"/>
              </w:rPr>
              <w:t>Без категории</w:t>
            </w:r>
          </w:p>
        </w:tc>
      </w:tr>
      <w:tr w:rsidR="00E16341" w:rsidRPr="00E16341" w:rsidTr="00AC54C9">
        <w:tc>
          <w:tcPr>
            <w:tcW w:w="1618" w:type="dxa"/>
          </w:tcPr>
          <w:p w:rsidR="00E16341" w:rsidRPr="00E16341" w:rsidRDefault="00E16341">
            <w:pPr>
              <w:spacing w:after="0" w:line="360" w:lineRule="auto"/>
              <w:jc w:val="both"/>
              <w:rPr>
                <w:rFonts w:ascii="Times New Roman" w:hAnsi="Times New Roman"/>
                <w:b/>
                <w:sz w:val="24"/>
                <w:szCs w:val="24"/>
              </w:rPr>
            </w:pPr>
            <w:r w:rsidRPr="00E16341">
              <w:rPr>
                <w:rFonts w:ascii="Times New Roman" w:hAnsi="Times New Roman"/>
                <w:b/>
                <w:sz w:val="24"/>
                <w:szCs w:val="24"/>
              </w:rPr>
              <w:t>2020-2021</w:t>
            </w:r>
          </w:p>
        </w:tc>
        <w:tc>
          <w:tcPr>
            <w:tcW w:w="1618" w:type="dxa"/>
          </w:tcPr>
          <w:p w:rsidR="00E16341" w:rsidRPr="00E16341" w:rsidRDefault="00E646F0">
            <w:pPr>
              <w:spacing w:after="0" w:line="360" w:lineRule="auto"/>
              <w:jc w:val="both"/>
              <w:rPr>
                <w:rFonts w:ascii="Times New Roman" w:hAnsi="Times New Roman"/>
                <w:b/>
                <w:sz w:val="24"/>
                <w:szCs w:val="24"/>
              </w:rPr>
            </w:pPr>
            <w:r>
              <w:rPr>
                <w:rFonts w:ascii="Times New Roman" w:hAnsi="Times New Roman"/>
                <w:b/>
                <w:sz w:val="24"/>
                <w:szCs w:val="24"/>
              </w:rPr>
              <w:t>53</w:t>
            </w:r>
          </w:p>
        </w:tc>
        <w:tc>
          <w:tcPr>
            <w:tcW w:w="1619" w:type="dxa"/>
          </w:tcPr>
          <w:p w:rsidR="00E16341" w:rsidRPr="00E16341" w:rsidRDefault="00E646F0">
            <w:pPr>
              <w:spacing w:after="0" w:line="360" w:lineRule="auto"/>
              <w:jc w:val="both"/>
              <w:rPr>
                <w:rFonts w:ascii="Times New Roman" w:hAnsi="Times New Roman"/>
                <w:b/>
                <w:sz w:val="24"/>
                <w:szCs w:val="24"/>
              </w:rPr>
            </w:pPr>
            <w:r>
              <w:rPr>
                <w:rFonts w:ascii="Times New Roman" w:hAnsi="Times New Roman"/>
                <w:b/>
                <w:sz w:val="24"/>
                <w:szCs w:val="24"/>
              </w:rPr>
              <w:t>45</w:t>
            </w:r>
          </w:p>
        </w:tc>
        <w:tc>
          <w:tcPr>
            <w:tcW w:w="1619" w:type="dxa"/>
          </w:tcPr>
          <w:p w:rsidR="00E16341" w:rsidRPr="00E16341" w:rsidRDefault="00E646F0">
            <w:pPr>
              <w:spacing w:after="0" w:line="360" w:lineRule="auto"/>
              <w:jc w:val="both"/>
              <w:rPr>
                <w:rFonts w:ascii="Times New Roman" w:hAnsi="Times New Roman"/>
                <w:b/>
                <w:sz w:val="24"/>
                <w:szCs w:val="24"/>
              </w:rPr>
            </w:pPr>
            <w:r>
              <w:rPr>
                <w:rFonts w:ascii="Times New Roman" w:hAnsi="Times New Roman"/>
                <w:b/>
                <w:sz w:val="24"/>
                <w:szCs w:val="24"/>
              </w:rPr>
              <w:t>26</w:t>
            </w:r>
          </w:p>
        </w:tc>
        <w:tc>
          <w:tcPr>
            <w:tcW w:w="1619" w:type="dxa"/>
          </w:tcPr>
          <w:p w:rsidR="00E16341" w:rsidRPr="00E16341" w:rsidRDefault="00E646F0">
            <w:pPr>
              <w:spacing w:after="0" w:line="360" w:lineRule="auto"/>
              <w:jc w:val="both"/>
              <w:rPr>
                <w:rFonts w:ascii="Times New Roman" w:hAnsi="Times New Roman"/>
                <w:b/>
                <w:sz w:val="24"/>
                <w:szCs w:val="24"/>
              </w:rPr>
            </w:pPr>
            <w:r>
              <w:rPr>
                <w:rFonts w:ascii="Times New Roman" w:hAnsi="Times New Roman"/>
                <w:b/>
                <w:sz w:val="24"/>
                <w:szCs w:val="24"/>
              </w:rPr>
              <w:t>19</w:t>
            </w:r>
          </w:p>
        </w:tc>
        <w:tc>
          <w:tcPr>
            <w:tcW w:w="1619" w:type="dxa"/>
          </w:tcPr>
          <w:p w:rsidR="00E16341" w:rsidRPr="00E16341" w:rsidRDefault="00E646F0">
            <w:pPr>
              <w:spacing w:after="0" w:line="360" w:lineRule="auto"/>
              <w:jc w:val="both"/>
              <w:rPr>
                <w:rFonts w:ascii="Times New Roman" w:hAnsi="Times New Roman"/>
                <w:b/>
                <w:sz w:val="24"/>
                <w:szCs w:val="24"/>
              </w:rPr>
            </w:pPr>
            <w:r>
              <w:rPr>
                <w:rFonts w:ascii="Times New Roman" w:hAnsi="Times New Roman"/>
                <w:b/>
                <w:sz w:val="24"/>
                <w:szCs w:val="24"/>
              </w:rPr>
              <w:t>8</w:t>
            </w:r>
          </w:p>
        </w:tc>
      </w:tr>
      <w:tr w:rsidR="00E16341" w:rsidRPr="00E16341" w:rsidTr="00AC54C9">
        <w:tc>
          <w:tcPr>
            <w:tcW w:w="3236" w:type="dxa"/>
            <w:gridSpan w:val="2"/>
          </w:tcPr>
          <w:p w:rsidR="00E16341" w:rsidRPr="00E16341" w:rsidRDefault="00E16341">
            <w:pPr>
              <w:spacing w:after="0" w:line="360" w:lineRule="auto"/>
              <w:jc w:val="both"/>
              <w:rPr>
                <w:rFonts w:ascii="Times New Roman" w:hAnsi="Times New Roman"/>
                <w:b/>
                <w:sz w:val="24"/>
                <w:szCs w:val="24"/>
              </w:rPr>
            </w:pPr>
            <w:r w:rsidRPr="00E16341">
              <w:rPr>
                <w:rFonts w:ascii="Times New Roman" w:hAnsi="Times New Roman"/>
                <w:sz w:val="24"/>
                <w:szCs w:val="24"/>
              </w:rPr>
              <w:t>% (от общего количества педагогических работников)</w:t>
            </w:r>
          </w:p>
        </w:tc>
        <w:tc>
          <w:tcPr>
            <w:tcW w:w="1619" w:type="dxa"/>
          </w:tcPr>
          <w:p w:rsidR="00E16341" w:rsidRPr="00E16341" w:rsidRDefault="00E16341">
            <w:pPr>
              <w:spacing w:after="0" w:line="360" w:lineRule="auto"/>
              <w:jc w:val="both"/>
              <w:rPr>
                <w:rFonts w:ascii="Times New Roman" w:hAnsi="Times New Roman"/>
                <w:b/>
                <w:sz w:val="24"/>
                <w:szCs w:val="24"/>
              </w:rPr>
            </w:pPr>
          </w:p>
        </w:tc>
        <w:tc>
          <w:tcPr>
            <w:tcW w:w="1619" w:type="dxa"/>
          </w:tcPr>
          <w:p w:rsidR="00E16341" w:rsidRPr="00E16341" w:rsidRDefault="00E16341">
            <w:pPr>
              <w:spacing w:after="0" w:line="360" w:lineRule="auto"/>
              <w:jc w:val="both"/>
              <w:rPr>
                <w:rFonts w:ascii="Times New Roman" w:hAnsi="Times New Roman"/>
                <w:b/>
                <w:sz w:val="24"/>
                <w:szCs w:val="24"/>
              </w:rPr>
            </w:pPr>
          </w:p>
        </w:tc>
        <w:tc>
          <w:tcPr>
            <w:tcW w:w="1619" w:type="dxa"/>
          </w:tcPr>
          <w:p w:rsidR="00E16341" w:rsidRPr="00E16341" w:rsidRDefault="00E16341">
            <w:pPr>
              <w:spacing w:after="0" w:line="360" w:lineRule="auto"/>
              <w:jc w:val="both"/>
              <w:rPr>
                <w:rFonts w:ascii="Times New Roman" w:hAnsi="Times New Roman"/>
                <w:b/>
                <w:sz w:val="24"/>
                <w:szCs w:val="24"/>
              </w:rPr>
            </w:pPr>
          </w:p>
        </w:tc>
        <w:tc>
          <w:tcPr>
            <w:tcW w:w="1619" w:type="dxa"/>
          </w:tcPr>
          <w:p w:rsidR="00E16341" w:rsidRPr="00E16341" w:rsidRDefault="00E16341">
            <w:pPr>
              <w:spacing w:after="0" w:line="360" w:lineRule="auto"/>
              <w:jc w:val="both"/>
              <w:rPr>
                <w:rFonts w:ascii="Times New Roman" w:hAnsi="Times New Roman"/>
                <w:b/>
                <w:sz w:val="24"/>
                <w:szCs w:val="24"/>
              </w:rPr>
            </w:pPr>
          </w:p>
        </w:tc>
      </w:tr>
      <w:tr w:rsidR="00E16341" w:rsidRPr="00E16341" w:rsidTr="00AC54C9">
        <w:tc>
          <w:tcPr>
            <w:tcW w:w="1618" w:type="dxa"/>
          </w:tcPr>
          <w:p w:rsidR="00E16341" w:rsidRPr="00E16341" w:rsidRDefault="00E16341" w:rsidP="00721D1D">
            <w:pPr>
              <w:spacing w:after="0" w:line="360" w:lineRule="auto"/>
              <w:jc w:val="both"/>
              <w:rPr>
                <w:rFonts w:ascii="Times New Roman" w:hAnsi="Times New Roman"/>
                <w:b/>
                <w:sz w:val="24"/>
                <w:szCs w:val="24"/>
              </w:rPr>
            </w:pPr>
            <w:r w:rsidRPr="00E16341">
              <w:rPr>
                <w:rFonts w:ascii="Times New Roman" w:hAnsi="Times New Roman"/>
                <w:b/>
                <w:sz w:val="24"/>
                <w:szCs w:val="24"/>
              </w:rPr>
              <w:t>2020-2021</w:t>
            </w:r>
          </w:p>
        </w:tc>
        <w:tc>
          <w:tcPr>
            <w:tcW w:w="1618" w:type="dxa"/>
          </w:tcPr>
          <w:p w:rsidR="00E16341" w:rsidRPr="00E16341" w:rsidRDefault="00E16341">
            <w:pPr>
              <w:spacing w:after="0" w:line="360" w:lineRule="auto"/>
              <w:jc w:val="both"/>
              <w:rPr>
                <w:rFonts w:ascii="Times New Roman" w:hAnsi="Times New Roman"/>
                <w:b/>
                <w:sz w:val="24"/>
                <w:szCs w:val="24"/>
              </w:rPr>
            </w:pPr>
          </w:p>
        </w:tc>
        <w:tc>
          <w:tcPr>
            <w:tcW w:w="1619" w:type="dxa"/>
          </w:tcPr>
          <w:p w:rsidR="00E16341" w:rsidRPr="00E16341" w:rsidRDefault="00E646F0">
            <w:pPr>
              <w:spacing w:after="0" w:line="360" w:lineRule="auto"/>
              <w:jc w:val="both"/>
              <w:rPr>
                <w:rFonts w:ascii="Times New Roman" w:hAnsi="Times New Roman"/>
                <w:b/>
                <w:sz w:val="24"/>
                <w:szCs w:val="24"/>
              </w:rPr>
            </w:pPr>
            <w:r>
              <w:rPr>
                <w:rFonts w:ascii="Times New Roman" w:hAnsi="Times New Roman"/>
                <w:b/>
                <w:sz w:val="24"/>
                <w:szCs w:val="24"/>
              </w:rPr>
              <w:t>85</w:t>
            </w:r>
          </w:p>
        </w:tc>
        <w:tc>
          <w:tcPr>
            <w:tcW w:w="1619" w:type="dxa"/>
          </w:tcPr>
          <w:p w:rsidR="00E16341" w:rsidRPr="00E16341" w:rsidRDefault="00E646F0">
            <w:pPr>
              <w:spacing w:after="0" w:line="360" w:lineRule="auto"/>
              <w:jc w:val="both"/>
              <w:rPr>
                <w:rFonts w:ascii="Times New Roman" w:hAnsi="Times New Roman"/>
                <w:b/>
                <w:sz w:val="24"/>
                <w:szCs w:val="24"/>
              </w:rPr>
            </w:pPr>
            <w:r>
              <w:rPr>
                <w:rFonts w:ascii="Times New Roman" w:hAnsi="Times New Roman"/>
                <w:b/>
                <w:sz w:val="24"/>
                <w:szCs w:val="24"/>
              </w:rPr>
              <w:t>49</w:t>
            </w:r>
          </w:p>
        </w:tc>
        <w:tc>
          <w:tcPr>
            <w:tcW w:w="1619" w:type="dxa"/>
          </w:tcPr>
          <w:p w:rsidR="00E16341" w:rsidRPr="00E16341" w:rsidRDefault="00E646F0">
            <w:pPr>
              <w:spacing w:after="0" w:line="360" w:lineRule="auto"/>
              <w:jc w:val="both"/>
              <w:rPr>
                <w:rFonts w:ascii="Times New Roman" w:hAnsi="Times New Roman"/>
                <w:b/>
                <w:sz w:val="24"/>
                <w:szCs w:val="24"/>
              </w:rPr>
            </w:pPr>
            <w:r>
              <w:rPr>
                <w:rFonts w:ascii="Times New Roman" w:hAnsi="Times New Roman"/>
                <w:b/>
                <w:sz w:val="24"/>
                <w:szCs w:val="24"/>
              </w:rPr>
              <w:t>36</w:t>
            </w:r>
          </w:p>
        </w:tc>
        <w:tc>
          <w:tcPr>
            <w:tcW w:w="1619" w:type="dxa"/>
          </w:tcPr>
          <w:p w:rsidR="00E16341" w:rsidRPr="00E16341" w:rsidRDefault="00E646F0">
            <w:pPr>
              <w:spacing w:after="0" w:line="360" w:lineRule="auto"/>
              <w:jc w:val="both"/>
              <w:rPr>
                <w:rFonts w:ascii="Times New Roman" w:hAnsi="Times New Roman"/>
                <w:b/>
                <w:sz w:val="24"/>
                <w:szCs w:val="24"/>
              </w:rPr>
            </w:pPr>
            <w:r>
              <w:rPr>
                <w:rFonts w:ascii="Times New Roman" w:hAnsi="Times New Roman"/>
                <w:b/>
                <w:sz w:val="24"/>
                <w:szCs w:val="24"/>
              </w:rPr>
              <w:t>15</w:t>
            </w:r>
          </w:p>
        </w:tc>
      </w:tr>
    </w:tbl>
    <w:p w:rsidR="00E16341" w:rsidRPr="00E16341" w:rsidRDefault="00E16341">
      <w:pPr>
        <w:spacing w:after="0" w:line="360" w:lineRule="auto"/>
        <w:ind w:firstLine="709"/>
        <w:jc w:val="both"/>
        <w:rPr>
          <w:rFonts w:ascii="Times New Roman" w:hAnsi="Times New Roman"/>
          <w:b/>
          <w:sz w:val="28"/>
          <w:szCs w:val="28"/>
        </w:rPr>
      </w:pP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Аттестация педагогических работников в соответствии с Федеральным законом «Об образовании в Российской</w:t>
      </w:r>
      <w:r>
        <w:rPr>
          <w:rFonts w:ascii="Times New Roman" w:hAnsi="Times New Roman"/>
          <w:sz w:val="28"/>
          <w:szCs w:val="28"/>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должна осуществляться один раз в пять лет на основе оценки их профессиональной деятельности аттестационными комиссиями, самостоятельно формируемыми образовательными организациями.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w:t>
      </w:r>
      <w:r>
        <w:rPr>
          <w:rFonts w:ascii="Times New Roman" w:hAnsi="Times New Roman"/>
          <w:sz w:val="28"/>
          <w:szCs w:val="28"/>
          <w:shd w:val="clear" w:color="auto" w:fill="FFFFFF"/>
        </w:rPr>
        <w:t>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r>
        <w:rPr>
          <w:rFonts w:ascii="Times New Roman" w:hAnsi="Times New Roman"/>
          <w:sz w:val="28"/>
          <w:szCs w:val="28"/>
        </w:rPr>
        <w:t>.</w:t>
      </w:r>
    </w:p>
    <w:p w:rsidR="00ED0F56" w:rsidRDefault="00ED0F56">
      <w:pPr>
        <w:spacing w:after="0" w:line="360" w:lineRule="auto"/>
        <w:ind w:firstLine="709"/>
        <w:jc w:val="both"/>
        <w:rPr>
          <w:rFonts w:ascii="Times New Roman" w:hAnsi="Times New Roman"/>
          <w:b/>
          <w:sz w:val="28"/>
          <w:szCs w:val="28"/>
        </w:rPr>
      </w:pPr>
    </w:p>
    <w:p w:rsidR="00ED0F56" w:rsidRDefault="006821ED" w:rsidP="00ED0F56">
      <w:pPr>
        <w:spacing w:after="0" w:line="360" w:lineRule="auto"/>
        <w:ind w:firstLine="709"/>
        <w:jc w:val="center"/>
        <w:rPr>
          <w:rFonts w:ascii="Times New Roman" w:hAnsi="Times New Roman"/>
          <w:b/>
          <w:sz w:val="28"/>
          <w:szCs w:val="28"/>
        </w:rPr>
      </w:pPr>
      <w:r>
        <w:rPr>
          <w:rFonts w:ascii="Times New Roman" w:hAnsi="Times New Roman"/>
          <w:b/>
          <w:sz w:val="28"/>
          <w:szCs w:val="28"/>
        </w:rPr>
        <w:t>Профессиональное развитие и повышение квалификации педагогических работников.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b/>
          <w:sz w:val="28"/>
          <w:szCs w:val="28"/>
        </w:rPr>
        <w:t xml:space="preserve"> </w:t>
      </w:r>
      <w:r>
        <w:rPr>
          <w:rFonts w:ascii="Times New Roman" w:hAnsi="Times New Roman"/>
          <w:sz w:val="28"/>
          <w:szCs w:val="28"/>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D0F56" w:rsidRDefault="00ED0F56">
      <w:pPr>
        <w:spacing w:after="0" w:line="360" w:lineRule="auto"/>
        <w:ind w:firstLine="709"/>
        <w:jc w:val="both"/>
        <w:rPr>
          <w:rFonts w:ascii="Times New Roman" w:hAnsi="Times New Roman"/>
          <w:sz w:val="28"/>
          <w:szCs w:val="28"/>
        </w:rPr>
      </w:pPr>
      <w:r>
        <w:rPr>
          <w:rFonts w:ascii="Times New Roman" w:hAnsi="Times New Roman"/>
          <w:sz w:val="28"/>
          <w:szCs w:val="28"/>
        </w:rPr>
        <w:t>Особое внимание администрация М</w:t>
      </w:r>
      <w:r w:rsidRPr="00ED0F56">
        <w:rPr>
          <w:rFonts w:ascii="Times New Roman" w:hAnsi="Times New Roman"/>
          <w:sz w:val="28"/>
          <w:szCs w:val="28"/>
        </w:rPr>
        <w:t xml:space="preserve">БОУ </w:t>
      </w:r>
      <w:r>
        <w:rPr>
          <w:rFonts w:ascii="Times New Roman" w:hAnsi="Times New Roman"/>
          <w:sz w:val="28"/>
          <w:szCs w:val="28"/>
        </w:rPr>
        <w:t>СОШ</w:t>
      </w:r>
      <w:r w:rsidRPr="00ED0F56">
        <w:rPr>
          <w:rFonts w:ascii="Times New Roman" w:hAnsi="Times New Roman"/>
          <w:sz w:val="28"/>
          <w:szCs w:val="28"/>
        </w:rPr>
        <w:t xml:space="preserve"> №1 уделяет повышению квалификации работников, и считает его жизненно необходимым фактором для достижения успеха и поддержания конкурентоспособности школы в условиях современного образования. Модель повышения квалификации педагогов позволяет организовать разнонаправленные формы повышения квалификации с целью создания условий для профессионального роста каждого члена педагогического коллектива. </w:t>
      </w:r>
    </w:p>
    <w:p w:rsidR="00ED0F56" w:rsidRDefault="00ED0F56">
      <w:pPr>
        <w:spacing w:after="0" w:line="360" w:lineRule="auto"/>
        <w:ind w:firstLine="709"/>
        <w:jc w:val="both"/>
        <w:rPr>
          <w:rFonts w:ascii="Times New Roman" w:hAnsi="Times New Roman"/>
          <w:sz w:val="28"/>
          <w:szCs w:val="28"/>
        </w:rPr>
      </w:pPr>
      <w:r w:rsidRPr="00ED0F56">
        <w:rPr>
          <w:rFonts w:ascii="Times New Roman" w:hAnsi="Times New Roman"/>
          <w:sz w:val="28"/>
          <w:szCs w:val="28"/>
        </w:rPr>
        <w:t xml:space="preserve">Ожидаемый результат повышения квалификации — профессиональная готовность работников образования к реализации ФГОС: </w:t>
      </w:r>
    </w:p>
    <w:p w:rsidR="00874DEB" w:rsidRDefault="00ED0F56" w:rsidP="0067623F">
      <w:pPr>
        <w:pStyle w:val="a8"/>
        <w:numPr>
          <w:ilvl w:val="0"/>
          <w:numId w:val="221"/>
        </w:numPr>
        <w:spacing w:line="360" w:lineRule="auto"/>
        <w:ind w:left="426"/>
        <w:jc w:val="both"/>
        <w:rPr>
          <w:rFonts w:ascii="Times New Roman" w:hAnsi="Times New Roman"/>
          <w:sz w:val="28"/>
          <w:szCs w:val="28"/>
        </w:rPr>
      </w:pPr>
      <w:r w:rsidRPr="00ED0F56">
        <w:rPr>
          <w:rFonts w:ascii="Times New Roman" w:hAnsi="Times New Roman"/>
          <w:sz w:val="28"/>
          <w:szCs w:val="28"/>
        </w:rPr>
        <w:t xml:space="preserve">обеспечение оптимального вхождения работников образования в систему ценностей современного образования; </w:t>
      </w:r>
    </w:p>
    <w:p w:rsidR="00874DEB" w:rsidRDefault="00ED0F56" w:rsidP="0067623F">
      <w:pPr>
        <w:pStyle w:val="a8"/>
        <w:numPr>
          <w:ilvl w:val="0"/>
          <w:numId w:val="221"/>
        </w:numPr>
        <w:spacing w:line="360" w:lineRule="auto"/>
        <w:ind w:left="426"/>
        <w:jc w:val="both"/>
        <w:rPr>
          <w:rFonts w:ascii="Times New Roman" w:hAnsi="Times New Roman"/>
          <w:sz w:val="28"/>
          <w:szCs w:val="28"/>
        </w:rPr>
      </w:pPr>
      <w:r w:rsidRPr="00ED0F56">
        <w:rPr>
          <w:rFonts w:ascii="Times New Roman" w:hAnsi="Times New Roman"/>
          <w:sz w:val="28"/>
          <w:szCs w:val="28"/>
        </w:rPr>
        <w:t xml:space="preserve">принятие идеологии </w:t>
      </w:r>
      <w:r w:rsidR="00874DEB">
        <w:rPr>
          <w:rFonts w:ascii="Times New Roman" w:hAnsi="Times New Roman"/>
          <w:sz w:val="28"/>
          <w:szCs w:val="28"/>
        </w:rPr>
        <w:t xml:space="preserve">ФГОС общего образования; </w:t>
      </w:r>
    </w:p>
    <w:p w:rsidR="00874DEB" w:rsidRDefault="00ED0F56" w:rsidP="0067623F">
      <w:pPr>
        <w:pStyle w:val="a8"/>
        <w:numPr>
          <w:ilvl w:val="0"/>
          <w:numId w:val="221"/>
        </w:numPr>
        <w:spacing w:line="360" w:lineRule="auto"/>
        <w:ind w:left="426"/>
        <w:jc w:val="both"/>
        <w:rPr>
          <w:rFonts w:ascii="Times New Roman" w:hAnsi="Times New Roman"/>
          <w:sz w:val="28"/>
          <w:szCs w:val="28"/>
        </w:rPr>
      </w:pPr>
      <w:r w:rsidRPr="00ED0F56">
        <w:rPr>
          <w:rFonts w:ascii="Times New Roman" w:hAnsi="Times New Roman"/>
          <w:sz w:val="28"/>
          <w:szCs w:val="28"/>
        </w:rPr>
        <w:t xml:space="preserve"> освоение 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ED0F56" w:rsidRDefault="00ED0F56" w:rsidP="0067623F">
      <w:pPr>
        <w:pStyle w:val="a8"/>
        <w:numPr>
          <w:ilvl w:val="0"/>
          <w:numId w:val="221"/>
        </w:numPr>
        <w:spacing w:line="360" w:lineRule="auto"/>
        <w:ind w:left="426"/>
        <w:jc w:val="both"/>
        <w:rPr>
          <w:rFonts w:ascii="Times New Roman" w:hAnsi="Times New Roman"/>
          <w:sz w:val="28"/>
          <w:szCs w:val="28"/>
        </w:rPr>
      </w:pPr>
      <w:r w:rsidRPr="00ED0F56">
        <w:rPr>
          <w:rFonts w:ascii="Times New Roman" w:hAnsi="Times New Roman"/>
          <w:sz w:val="28"/>
          <w:szCs w:val="28"/>
        </w:rPr>
        <w:t>овладение учебно-методическими и информационно-методическими ресурс</w:t>
      </w:r>
      <w:r w:rsidR="00874DEB">
        <w:rPr>
          <w:rFonts w:ascii="Times New Roman" w:hAnsi="Times New Roman"/>
          <w:sz w:val="28"/>
          <w:szCs w:val="28"/>
        </w:rPr>
        <w:t>ами.</w:t>
      </w:r>
    </w:p>
    <w:p w:rsidR="00874DEB" w:rsidRDefault="00874DEB" w:rsidP="00874DEB">
      <w:pPr>
        <w:pStyle w:val="a8"/>
        <w:spacing w:line="360" w:lineRule="auto"/>
        <w:ind w:left="0" w:firstLine="709"/>
        <w:jc w:val="both"/>
        <w:rPr>
          <w:rFonts w:ascii="Times New Roman" w:hAnsi="Times New Roman"/>
          <w:sz w:val="28"/>
          <w:szCs w:val="28"/>
        </w:rPr>
      </w:pPr>
      <w:r w:rsidRPr="00874DEB">
        <w:rPr>
          <w:rFonts w:ascii="Times New Roman" w:hAnsi="Times New Roman"/>
          <w:sz w:val="28"/>
          <w:szCs w:val="28"/>
        </w:rPr>
        <w:t xml:space="preserve">Уровень квалификации работников </w:t>
      </w:r>
      <w:r>
        <w:rPr>
          <w:rFonts w:ascii="Times New Roman" w:hAnsi="Times New Roman"/>
          <w:sz w:val="28"/>
          <w:szCs w:val="28"/>
        </w:rPr>
        <w:t>М</w:t>
      </w:r>
      <w:r w:rsidRPr="00ED0F56">
        <w:rPr>
          <w:rFonts w:ascii="Times New Roman" w:hAnsi="Times New Roman"/>
          <w:sz w:val="28"/>
          <w:szCs w:val="28"/>
        </w:rPr>
        <w:t xml:space="preserve">БОУ </w:t>
      </w:r>
      <w:r>
        <w:rPr>
          <w:rFonts w:ascii="Times New Roman" w:hAnsi="Times New Roman"/>
          <w:sz w:val="28"/>
          <w:szCs w:val="28"/>
        </w:rPr>
        <w:t>СОШ</w:t>
      </w:r>
      <w:r w:rsidRPr="00ED0F56">
        <w:rPr>
          <w:rFonts w:ascii="Times New Roman" w:hAnsi="Times New Roman"/>
          <w:sz w:val="28"/>
          <w:szCs w:val="28"/>
        </w:rPr>
        <w:t xml:space="preserve"> №1</w:t>
      </w:r>
      <w:r>
        <w:rPr>
          <w:rFonts w:ascii="Times New Roman" w:hAnsi="Times New Roman"/>
          <w:sz w:val="28"/>
          <w:szCs w:val="28"/>
        </w:rPr>
        <w:t xml:space="preserve"> </w:t>
      </w:r>
      <w:r w:rsidRPr="00874DEB">
        <w:rPr>
          <w:rFonts w:ascii="Times New Roman" w:hAnsi="Times New Roman"/>
          <w:sz w:val="28"/>
          <w:szCs w:val="28"/>
        </w:rPr>
        <w:t>для каждой занимаемой должности соответствует квалификационным характеристикам по соответствующей должности, а для педагогических работников – также квалификационной категории.</w:t>
      </w:r>
    </w:p>
    <w:p w:rsidR="00874DEB" w:rsidRDefault="00874DEB" w:rsidP="00874DEB">
      <w:pPr>
        <w:pStyle w:val="a8"/>
        <w:spacing w:line="360" w:lineRule="auto"/>
        <w:ind w:left="0" w:firstLine="709"/>
        <w:jc w:val="both"/>
        <w:rPr>
          <w:rFonts w:ascii="Times New Roman" w:hAnsi="Times New Roman"/>
          <w:sz w:val="28"/>
          <w:szCs w:val="28"/>
        </w:rPr>
      </w:pPr>
      <w:r w:rsidRPr="00874DEB">
        <w:rPr>
          <w:rFonts w:ascii="Times New Roman" w:hAnsi="Times New Roman"/>
          <w:sz w:val="28"/>
          <w:szCs w:val="28"/>
        </w:rPr>
        <w:t xml:space="preserve"> Школа обеспечивает работникам возможность повышения профессиональной квалификации не реже, чем один раз в три года, ведение методической работы, применения, обобщения и распространения опыта использования современных образовательных технологий обучения и воспитания. В </w:t>
      </w:r>
      <w:r>
        <w:rPr>
          <w:rFonts w:ascii="Times New Roman" w:hAnsi="Times New Roman"/>
          <w:sz w:val="28"/>
          <w:szCs w:val="28"/>
        </w:rPr>
        <w:t>М</w:t>
      </w:r>
      <w:r w:rsidRPr="00ED0F56">
        <w:rPr>
          <w:rFonts w:ascii="Times New Roman" w:hAnsi="Times New Roman"/>
          <w:sz w:val="28"/>
          <w:szCs w:val="28"/>
        </w:rPr>
        <w:t xml:space="preserve">БОУ </w:t>
      </w:r>
      <w:r>
        <w:rPr>
          <w:rFonts w:ascii="Times New Roman" w:hAnsi="Times New Roman"/>
          <w:sz w:val="28"/>
          <w:szCs w:val="28"/>
        </w:rPr>
        <w:t>СОШ</w:t>
      </w:r>
      <w:r w:rsidRPr="00ED0F56">
        <w:rPr>
          <w:rFonts w:ascii="Times New Roman" w:hAnsi="Times New Roman"/>
          <w:sz w:val="28"/>
          <w:szCs w:val="28"/>
        </w:rPr>
        <w:t xml:space="preserve"> №1</w:t>
      </w:r>
      <w:r>
        <w:rPr>
          <w:rFonts w:ascii="Times New Roman" w:hAnsi="Times New Roman"/>
          <w:sz w:val="28"/>
          <w:szCs w:val="28"/>
        </w:rPr>
        <w:t xml:space="preserve"> </w:t>
      </w:r>
      <w:r w:rsidRPr="00874DEB">
        <w:rPr>
          <w:rFonts w:ascii="Times New Roman" w:hAnsi="Times New Roman"/>
          <w:sz w:val="28"/>
          <w:szCs w:val="28"/>
        </w:rPr>
        <w:t>используются все доступные формы профессионального развития, как внутри организации, так и вне её:</w:t>
      </w:r>
    </w:p>
    <w:p w:rsidR="00971FA9" w:rsidRDefault="00874DEB" w:rsidP="0067623F">
      <w:pPr>
        <w:pStyle w:val="a8"/>
        <w:numPr>
          <w:ilvl w:val="0"/>
          <w:numId w:val="222"/>
        </w:numPr>
        <w:spacing w:line="360" w:lineRule="auto"/>
        <w:ind w:left="426"/>
        <w:jc w:val="both"/>
        <w:rPr>
          <w:rFonts w:ascii="Times New Roman" w:hAnsi="Times New Roman"/>
          <w:sz w:val="28"/>
          <w:szCs w:val="28"/>
        </w:rPr>
      </w:pPr>
      <w:r w:rsidRPr="00874DEB">
        <w:rPr>
          <w:rFonts w:ascii="Times New Roman" w:hAnsi="Times New Roman"/>
          <w:sz w:val="28"/>
          <w:szCs w:val="28"/>
        </w:rPr>
        <w:t>участие в конференциях, обучающих семинарах и мастер-классах; дистанционное и очное образование;</w:t>
      </w:r>
    </w:p>
    <w:p w:rsidR="00971FA9" w:rsidRDefault="00874DEB" w:rsidP="0067623F">
      <w:pPr>
        <w:pStyle w:val="a8"/>
        <w:numPr>
          <w:ilvl w:val="0"/>
          <w:numId w:val="222"/>
        </w:numPr>
        <w:spacing w:line="360" w:lineRule="auto"/>
        <w:ind w:left="426"/>
        <w:jc w:val="both"/>
        <w:rPr>
          <w:rFonts w:ascii="Times New Roman" w:hAnsi="Times New Roman"/>
          <w:sz w:val="28"/>
          <w:szCs w:val="28"/>
        </w:rPr>
      </w:pPr>
      <w:r w:rsidRPr="00874DEB">
        <w:rPr>
          <w:rFonts w:ascii="Times New Roman" w:hAnsi="Times New Roman"/>
          <w:sz w:val="28"/>
          <w:szCs w:val="28"/>
        </w:rPr>
        <w:t xml:space="preserve"> участие в различных педагогических проектах, семинарах, тренингах; </w:t>
      </w:r>
    </w:p>
    <w:p w:rsidR="00971FA9" w:rsidRDefault="00874DEB" w:rsidP="0067623F">
      <w:pPr>
        <w:pStyle w:val="a8"/>
        <w:numPr>
          <w:ilvl w:val="0"/>
          <w:numId w:val="222"/>
        </w:numPr>
        <w:spacing w:line="360" w:lineRule="auto"/>
        <w:ind w:left="426"/>
        <w:jc w:val="both"/>
        <w:rPr>
          <w:rFonts w:ascii="Times New Roman" w:hAnsi="Times New Roman"/>
          <w:sz w:val="28"/>
          <w:szCs w:val="28"/>
        </w:rPr>
      </w:pPr>
      <w:r w:rsidRPr="00874DEB">
        <w:rPr>
          <w:rFonts w:ascii="Times New Roman" w:hAnsi="Times New Roman"/>
          <w:sz w:val="28"/>
          <w:szCs w:val="28"/>
        </w:rPr>
        <w:t>публикации методических материалов;</w:t>
      </w:r>
    </w:p>
    <w:p w:rsidR="00971FA9" w:rsidRDefault="00874DEB" w:rsidP="0067623F">
      <w:pPr>
        <w:pStyle w:val="a8"/>
        <w:numPr>
          <w:ilvl w:val="0"/>
          <w:numId w:val="222"/>
        </w:numPr>
        <w:spacing w:line="360" w:lineRule="auto"/>
        <w:ind w:left="426"/>
        <w:jc w:val="both"/>
        <w:rPr>
          <w:rFonts w:ascii="Times New Roman" w:hAnsi="Times New Roman"/>
          <w:sz w:val="28"/>
          <w:szCs w:val="28"/>
        </w:rPr>
      </w:pPr>
      <w:r w:rsidRPr="00874DEB">
        <w:rPr>
          <w:rFonts w:ascii="Times New Roman" w:hAnsi="Times New Roman"/>
          <w:sz w:val="28"/>
          <w:szCs w:val="28"/>
        </w:rPr>
        <w:t xml:space="preserve"> заседания методических объединений; </w:t>
      </w:r>
    </w:p>
    <w:p w:rsidR="00971FA9" w:rsidRPr="00971FA9" w:rsidRDefault="00874DEB" w:rsidP="0067623F">
      <w:pPr>
        <w:pStyle w:val="a8"/>
        <w:numPr>
          <w:ilvl w:val="0"/>
          <w:numId w:val="222"/>
        </w:numPr>
        <w:spacing w:line="360" w:lineRule="auto"/>
        <w:ind w:left="426"/>
        <w:jc w:val="both"/>
        <w:rPr>
          <w:rFonts w:ascii="Times New Roman" w:hAnsi="Times New Roman"/>
          <w:sz w:val="28"/>
          <w:szCs w:val="28"/>
        </w:rPr>
      </w:pPr>
      <w:r w:rsidRPr="00971FA9">
        <w:rPr>
          <w:rFonts w:ascii="Times New Roman" w:hAnsi="Times New Roman"/>
          <w:sz w:val="28"/>
          <w:szCs w:val="28"/>
        </w:rPr>
        <w:t xml:space="preserve">заседания методического Совета школы </w:t>
      </w:r>
    </w:p>
    <w:p w:rsidR="00971FA9" w:rsidRDefault="00874DEB" w:rsidP="00971FA9">
      <w:pPr>
        <w:spacing w:line="360" w:lineRule="auto"/>
        <w:ind w:left="66" w:firstLine="643"/>
        <w:jc w:val="both"/>
        <w:rPr>
          <w:rFonts w:ascii="Times New Roman" w:hAnsi="Times New Roman"/>
          <w:sz w:val="28"/>
          <w:szCs w:val="28"/>
        </w:rPr>
      </w:pPr>
      <w:r w:rsidRPr="00971FA9">
        <w:rPr>
          <w:rFonts w:ascii="Times New Roman" w:hAnsi="Times New Roman"/>
          <w:sz w:val="28"/>
          <w:szCs w:val="28"/>
        </w:rPr>
        <w:t>Исходя из современных требований, предъявляемых к педагогу, школа определяет основные пути развития его профессиональной компетентности:</w:t>
      </w:r>
    </w:p>
    <w:p w:rsidR="00971FA9" w:rsidRDefault="00874DEB" w:rsidP="0067623F">
      <w:pPr>
        <w:pStyle w:val="a8"/>
        <w:numPr>
          <w:ilvl w:val="0"/>
          <w:numId w:val="223"/>
        </w:numPr>
        <w:spacing w:line="360" w:lineRule="auto"/>
        <w:ind w:left="426"/>
        <w:jc w:val="both"/>
        <w:rPr>
          <w:rFonts w:ascii="Times New Roman" w:hAnsi="Times New Roman"/>
          <w:sz w:val="28"/>
          <w:szCs w:val="28"/>
        </w:rPr>
      </w:pPr>
      <w:r w:rsidRPr="00971FA9">
        <w:rPr>
          <w:rFonts w:ascii="Times New Roman" w:hAnsi="Times New Roman"/>
          <w:sz w:val="28"/>
          <w:szCs w:val="28"/>
        </w:rPr>
        <w:t>Система повышения квалификации;</w:t>
      </w:r>
    </w:p>
    <w:p w:rsidR="00971FA9" w:rsidRDefault="00874DEB" w:rsidP="0067623F">
      <w:pPr>
        <w:pStyle w:val="a8"/>
        <w:numPr>
          <w:ilvl w:val="0"/>
          <w:numId w:val="223"/>
        </w:numPr>
        <w:spacing w:line="360" w:lineRule="auto"/>
        <w:ind w:left="426"/>
        <w:jc w:val="both"/>
        <w:rPr>
          <w:rFonts w:ascii="Times New Roman" w:hAnsi="Times New Roman"/>
          <w:sz w:val="28"/>
          <w:szCs w:val="28"/>
        </w:rPr>
      </w:pPr>
      <w:r w:rsidRPr="00971FA9">
        <w:rPr>
          <w:rFonts w:ascii="Times New Roman" w:hAnsi="Times New Roman"/>
          <w:sz w:val="28"/>
          <w:szCs w:val="28"/>
        </w:rPr>
        <w:t xml:space="preserve"> Аттестация педагогических работников на соответствие занимаемой должности и квалификационную категорию;</w:t>
      </w:r>
    </w:p>
    <w:p w:rsidR="00971FA9" w:rsidRDefault="00874DEB" w:rsidP="0067623F">
      <w:pPr>
        <w:pStyle w:val="a8"/>
        <w:numPr>
          <w:ilvl w:val="0"/>
          <w:numId w:val="223"/>
        </w:numPr>
        <w:spacing w:line="360" w:lineRule="auto"/>
        <w:ind w:left="426"/>
        <w:jc w:val="both"/>
        <w:rPr>
          <w:rFonts w:ascii="Times New Roman" w:hAnsi="Times New Roman"/>
          <w:sz w:val="28"/>
          <w:szCs w:val="28"/>
        </w:rPr>
      </w:pPr>
      <w:r w:rsidRPr="00971FA9">
        <w:rPr>
          <w:rFonts w:ascii="Times New Roman" w:hAnsi="Times New Roman"/>
          <w:sz w:val="28"/>
          <w:szCs w:val="28"/>
        </w:rPr>
        <w:t>Самообразование педагогов;</w:t>
      </w:r>
    </w:p>
    <w:p w:rsidR="00971FA9" w:rsidRDefault="00874DEB" w:rsidP="0067623F">
      <w:pPr>
        <w:pStyle w:val="a8"/>
        <w:numPr>
          <w:ilvl w:val="0"/>
          <w:numId w:val="223"/>
        </w:numPr>
        <w:spacing w:line="360" w:lineRule="auto"/>
        <w:ind w:left="426"/>
        <w:jc w:val="both"/>
        <w:rPr>
          <w:rFonts w:ascii="Times New Roman" w:hAnsi="Times New Roman"/>
          <w:sz w:val="28"/>
          <w:szCs w:val="28"/>
        </w:rPr>
      </w:pPr>
      <w:r w:rsidRPr="00971FA9">
        <w:rPr>
          <w:rFonts w:ascii="Times New Roman" w:hAnsi="Times New Roman"/>
          <w:sz w:val="28"/>
          <w:szCs w:val="28"/>
        </w:rPr>
        <w:t xml:space="preserve"> Активное участие в работе методических объединений, педсоветов, семинаров, конференций, мастер-классов; </w:t>
      </w:r>
    </w:p>
    <w:p w:rsidR="00971FA9" w:rsidRDefault="00874DEB" w:rsidP="0067623F">
      <w:pPr>
        <w:pStyle w:val="a8"/>
        <w:numPr>
          <w:ilvl w:val="0"/>
          <w:numId w:val="223"/>
        </w:numPr>
        <w:spacing w:line="360" w:lineRule="auto"/>
        <w:ind w:left="426"/>
        <w:jc w:val="both"/>
        <w:rPr>
          <w:rFonts w:ascii="Times New Roman" w:hAnsi="Times New Roman"/>
          <w:sz w:val="28"/>
          <w:szCs w:val="28"/>
        </w:rPr>
      </w:pPr>
      <w:r w:rsidRPr="00971FA9">
        <w:rPr>
          <w:rFonts w:ascii="Times New Roman" w:hAnsi="Times New Roman"/>
          <w:sz w:val="28"/>
          <w:szCs w:val="28"/>
        </w:rPr>
        <w:t xml:space="preserve">Владение современными образовательными технологиями, методическими приемами, педагогическими средствами и их постоянное совершенствование; </w:t>
      </w:r>
    </w:p>
    <w:p w:rsidR="00971FA9" w:rsidRDefault="00874DEB" w:rsidP="0067623F">
      <w:pPr>
        <w:pStyle w:val="a8"/>
        <w:numPr>
          <w:ilvl w:val="0"/>
          <w:numId w:val="223"/>
        </w:numPr>
        <w:spacing w:line="360" w:lineRule="auto"/>
        <w:ind w:left="426"/>
        <w:jc w:val="both"/>
        <w:rPr>
          <w:rFonts w:ascii="Times New Roman" w:hAnsi="Times New Roman"/>
          <w:sz w:val="28"/>
          <w:szCs w:val="28"/>
        </w:rPr>
      </w:pPr>
      <w:r w:rsidRPr="00971FA9">
        <w:rPr>
          <w:rFonts w:ascii="Times New Roman" w:hAnsi="Times New Roman"/>
          <w:sz w:val="28"/>
          <w:szCs w:val="28"/>
        </w:rPr>
        <w:t xml:space="preserve">Овладение информационно-коммуникационными технологиями; </w:t>
      </w:r>
    </w:p>
    <w:p w:rsidR="00874DEB" w:rsidRPr="00971FA9" w:rsidRDefault="00874DEB" w:rsidP="0067623F">
      <w:pPr>
        <w:pStyle w:val="a8"/>
        <w:numPr>
          <w:ilvl w:val="0"/>
          <w:numId w:val="223"/>
        </w:numPr>
        <w:spacing w:line="360" w:lineRule="auto"/>
        <w:ind w:left="426"/>
        <w:jc w:val="both"/>
        <w:rPr>
          <w:rFonts w:ascii="Times New Roman" w:hAnsi="Times New Roman"/>
          <w:sz w:val="28"/>
          <w:szCs w:val="28"/>
        </w:rPr>
      </w:pPr>
      <w:r w:rsidRPr="00971FA9">
        <w:rPr>
          <w:rFonts w:ascii="Times New Roman" w:hAnsi="Times New Roman"/>
          <w:sz w:val="28"/>
          <w:szCs w:val="28"/>
        </w:rPr>
        <w:t>Участие в различных конкурсах, исследовательских работах, экспертных комиссиях.</w:t>
      </w:r>
    </w:p>
    <w:p w:rsidR="00777D59" w:rsidRDefault="00777D59">
      <w:pPr>
        <w:spacing w:after="0" w:line="360" w:lineRule="auto"/>
        <w:ind w:firstLine="709"/>
        <w:jc w:val="both"/>
        <w:rPr>
          <w:rFonts w:ascii="Times New Roman" w:hAnsi="Times New Roman"/>
          <w:sz w:val="28"/>
          <w:szCs w:val="28"/>
        </w:rPr>
      </w:pPr>
    </w:p>
    <w:p w:rsidR="00777D59" w:rsidRDefault="006821ED">
      <w:pPr>
        <w:pStyle w:val="3"/>
        <w:ind w:left="1134"/>
      </w:pPr>
      <w:bookmarkStart w:id="498" w:name="_Toc410654077"/>
      <w:bookmarkStart w:id="499" w:name="_Toc409691737"/>
      <w:bookmarkStart w:id="500" w:name="_Toc31893501"/>
      <w:bookmarkStart w:id="501" w:name="_Toc31898658"/>
      <w:r>
        <w:t>3.2.2. Психолого-педагогические условия реализации основной</w:t>
      </w:r>
      <w:bookmarkStart w:id="502" w:name="_Toc410654078"/>
      <w:bookmarkEnd w:id="498"/>
      <w:r>
        <w:t xml:space="preserve"> образовательной программы основного общего образования</w:t>
      </w:r>
      <w:bookmarkEnd w:id="499"/>
      <w:bookmarkEnd w:id="500"/>
      <w:bookmarkEnd w:id="501"/>
      <w:bookmarkEnd w:id="50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721D1D" w:rsidRPr="00721D1D" w:rsidRDefault="00721D1D" w:rsidP="0067623F">
      <w:pPr>
        <w:pStyle w:val="a8"/>
        <w:numPr>
          <w:ilvl w:val="0"/>
          <w:numId w:val="43"/>
        </w:numPr>
        <w:tabs>
          <w:tab w:val="left" w:pos="993"/>
        </w:tabs>
        <w:spacing w:line="360" w:lineRule="auto"/>
        <w:ind w:left="0" w:firstLine="709"/>
        <w:jc w:val="both"/>
        <w:rPr>
          <w:rFonts w:ascii="Times New Roman" w:hAnsi="Times New Roman"/>
          <w:sz w:val="28"/>
          <w:szCs w:val="28"/>
        </w:rPr>
      </w:pPr>
      <w:r w:rsidRPr="00721D1D">
        <w:rPr>
          <w:rFonts w:ascii="Times New Roman" w:hAnsi="Times New Roman"/>
          <w:sz w:val="28"/>
          <w:szCs w:val="28"/>
        </w:rPr>
        <w:t>Психолого-педагогическая помощь обучающимся, испытывающим трудности в освоении основных общеобразовательных программ, развитии и социальной адаптации, которая включает психолого-педагогическое консультирование обучающихся, их родителей (законных представителей) и педагогических работников; коррекционно-развивающие и компенсирующие занятия с обучающимися, помощь обучающимся в профориентации и социальной адаптации;</w:t>
      </w:r>
    </w:p>
    <w:p w:rsidR="00777D59" w:rsidRDefault="006821ED" w:rsidP="0067623F">
      <w:pPr>
        <w:pStyle w:val="a8"/>
        <w:numPr>
          <w:ilvl w:val="0"/>
          <w:numId w:val="4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777D59" w:rsidRDefault="006821ED" w:rsidP="0067623F">
      <w:pPr>
        <w:pStyle w:val="a8"/>
        <w:numPr>
          <w:ilvl w:val="0"/>
          <w:numId w:val="4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721D1D" w:rsidRDefault="006821ED" w:rsidP="0067623F">
      <w:pPr>
        <w:pStyle w:val="a8"/>
        <w:numPr>
          <w:ilvl w:val="0"/>
          <w:numId w:val="4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r w:rsidR="00721D1D">
        <w:rPr>
          <w:rFonts w:ascii="Times New Roman" w:hAnsi="Times New Roman"/>
          <w:sz w:val="28"/>
          <w:szCs w:val="28"/>
        </w:rPr>
        <w:t xml:space="preserve"> </w:t>
      </w:r>
      <w:r w:rsidR="00721D1D" w:rsidRPr="00721D1D">
        <w:rPr>
          <w:rFonts w:ascii="Times New Roman" w:hAnsi="Times New Roman"/>
          <w:sz w:val="28"/>
          <w:szCs w:val="28"/>
        </w:rPr>
        <w:t xml:space="preserve">(педагогических и административных работников, родителей </w:t>
      </w:r>
      <w:r w:rsidR="00721D1D">
        <w:rPr>
          <w:rFonts w:ascii="Times New Roman" w:hAnsi="Times New Roman"/>
          <w:sz w:val="28"/>
          <w:szCs w:val="28"/>
        </w:rPr>
        <w:t>(</w:t>
      </w:r>
      <w:r w:rsidR="00721D1D" w:rsidRPr="00721D1D">
        <w:rPr>
          <w:rFonts w:ascii="Times New Roman" w:hAnsi="Times New Roman"/>
          <w:sz w:val="28"/>
          <w:szCs w:val="28"/>
        </w:rPr>
        <w:t>законных представителей) обучающихся</w:t>
      </w:r>
      <w:r w:rsidR="00721D1D">
        <w:rPr>
          <w:rFonts w:ascii="Times New Roman" w:hAnsi="Times New Roman"/>
          <w:sz w:val="28"/>
          <w:szCs w:val="28"/>
        </w:rPr>
        <w:t>)</w:t>
      </w:r>
    </w:p>
    <w:p w:rsidR="00777D59" w:rsidRDefault="00721D1D" w:rsidP="0067623F">
      <w:pPr>
        <w:pStyle w:val="a8"/>
        <w:numPr>
          <w:ilvl w:val="0"/>
          <w:numId w:val="43"/>
        </w:numPr>
        <w:tabs>
          <w:tab w:val="left" w:pos="993"/>
        </w:tabs>
        <w:spacing w:line="360" w:lineRule="auto"/>
        <w:ind w:left="0" w:firstLine="709"/>
        <w:jc w:val="both"/>
        <w:rPr>
          <w:rFonts w:ascii="Times New Roman" w:hAnsi="Times New Roman"/>
          <w:sz w:val="28"/>
          <w:szCs w:val="28"/>
        </w:rPr>
      </w:pPr>
      <w:r w:rsidRPr="00721D1D">
        <w:rPr>
          <w:rFonts w:ascii="Times New Roman" w:hAnsi="Times New Roman"/>
          <w:sz w:val="28"/>
          <w:szCs w:val="28"/>
        </w:rPr>
        <w:t xml:space="preserve">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w:t>
      </w:r>
      <w:r>
        <w:rPr>
          <w:rFonts w:ascii="Times New Roman" w:hAnsi="Times New Roman"/>
          <w:sz w:val="28"/>
          <w:szCs w:val="28"/>
        </w:rPr>
        <w:t xml:space="preserve">и профессионального потенциала </w:t>
      </w:r>
      <w:r w:rsidRPr="00721D1D">
        <w:rPr>
          <w:rFonts w:ascii="Times New Roman" w:hAnsi="Times New Roman"/>
          <w:sz w:val="28"/>
          <w:szCs w:val="28"/>
        </w:rPr>
        <w:t xml:space="preserve"> обучающихся, их способностей и компетенций, необходимых для продолжения образования и выбора профессии</w:t>
      </w:r>
      <w:r>
        <w:t>.</w:t>
      </w:r>
      <w:r w:rsidR="006821ED">
        <w:rPr>
          <w:rFonts w:ascii="Times New Roman" w:hAnsi="Times New Roman"/>
          <w:sz w:val="28"/>
          <w:szCs w:val="28"/>
        </w:rPr>
        <w:t>.</w:t>
      </w:r>
    </w:p>
    <w:p w:rsidR="00721D1D" w:rsidRDefault="00721D1D">
      <w:pPr>
        <w:spacing w:after="0" w:line="360" w:lineRule="auto"/>
        <w:ind w:firstLine="709"/>
        <w:jc w:val="both"/>
        <w:rPr>
          <w:rFonts w:ascii="Times New Roman" w:hAnsi="Times New Roman"/>
          <w:sz w:val="28"/>
          <w:szCs w:val="28"/>
        </w:rPr>
      </w:pPr>
      <w:r w:rsidRPr="00721D1D">
        <w:rPr>
          <w:rFonts w:ascii="Times New Roman" w:hAnsi="Times New Roman"/>
          <w:sz w:val="28"/>
          <w:szCs w:val="28"/>
        </w:rPr>
        <w:t xml:space="preserve">Таким образом, основной целью деятельности педагогов-психологов является реализация требований ФГОС, необходимым условием достижения которых является создание психологически безопасной образовательной среды. Характеристиками такой среды являются: </w:t>
      </w:r>
    </w:p>
    <w:p w:rsidR="00721D1D" w:rsidRDefault="00721D1D" w:rsidP="0067623F">
      <w:pPr>
        <w:pStyle w:val="a8"/>
        <w:numPr>
          <w:ilvl w:val="0"/>
          <w:numId w:val="43"/>
        </w:numPr>
        <w:spacing w:line="360" w:lineRule="auto"/>
        <w:ind w:left="426"/>
        <w:jc w:val="both"/>
        <w:rPr>
          <w:rFonts w:ascii="Times New Roman" w:hAnsi="Times New Roman"/>
          <w:sz w:val="28"/>
          <w:szCs w:val="28"/>
        </w:rPr>
      </w:pPr>
      <w:r w:rsidRPr="00721D1D">
        <w:rPr>
          <w:rFonts w:ascii="Times New Roman" w:hAnsi="Times New Roman"/>
          <w:sz w:val="28"/>
          <w:szCs w:val="28"/>
        </w:rPr>
        <w:t xml:space="preserve">ее значимость для участников образовательного процесса, </w:t>
      </w:r>
    </w:p>
    <w:p w:rsidR="00721D1D" w:rsidRDefault="00721D1D" w:rsidP="0067623F">
      <w:pPr>
        <w:pStyle w:val="a8"/>
        <w:numPr>
          <w:ilvl w:val="0"/>
          <w:numId w:val="43"/>
        </w:numPr>
        <w:spacing w:line="360" w:lineRule="auto"/>
        <w:ind w:left="426"/>
        <w:jc w:val="both"/>
        <w:rPr>
          <w:rFonts w:ascii="Times New Roman" w:hAnsi="Times New Roman"/>
          <w:sz w:val="28"/>
          <w:szCs w:val="28"/>
        </w:rPr>
      </w:pPr>
      <w:r w:rsidRPr="00721D1D">
        <w:rPr>
          <w:rFonts w:ascii="Times New Roman" w:hAnsi="Times New Roman"/>
          <w:sz w:val="28"/>
          <w:szCs w:val="28"/>
        </w:rPr>
        <w:t xml:space="preserve">удовлетворение потребности в личностно-доверительном общении, </w:t>
      </w:r>
    </w:p>
    <w:p w:rsidR="00721D1D" w:rsidRDefault="00721D1D" w:rsidP="0067623F">
      <w:pPr>
        <w:pStyle w:val="a8"/>
        <w:numPr>
          <w:ilvl w:val="0"/>
          <w:numId w:val="43"/>
        </w:numPr>
        <w:spacing w:line="360" w:lineRule="auto"/>
        <w:ind w:left="426"/>
        <w:jc w:val="both"/>
        <w:rPr>
          <w:rFonts w:ascii="Times New Roman" w:hAnsi="Times New Roman"/>
          <w:sz w:val="28"/>
          <w:szCs w:val="28"/>
        </w:rPr>
      </w:pPr>
      <w:r w:rsidRPr="00721D1D">
        <w:rPr>
          <w:rFonts w:ascii="Times New Roman" w:hAnsi="Times New Roman"/>
          <w:sz w:val="28"/>
          <w:szCs w:val="28"/>
        </w:rPr>
        <w:t xml:space="preserve">свобода от физического и психологического насилия, </w:t>
      </w:r>
    </w:p>
    <w:p w:rsidR="00721D1D" w:rsidRDefault="00721D1D" w:rsidP="0067623F">
      <w:pPr>
        <w:pStyle w:val="a8"/>
        <w:numPr>
          <w:ilvl w:val="0"/>
          <w:numId w:val="43"/>
        </w:numPr>
        <w:spacing w:line="360" w:lineRule="auto"/>
        <w:ind w:left="426"/>
        <w:jc w:val="both"/>
        <w:rPr>
          <w:rFonts w:ascii="Times New Roman" w:hAnsi="Times New Roman"/>
          <w:sz w:val="28"/>
          <w:szCs w:val="28"/>
        </w:rPr>
      </w:pPr>
      <w:r w:rsidRPr="00721D1D">
        <w:rPr>
          <w:rFonts w:ascii="Times New Roman" w:hAnsi="Times New Roman"/>
          <w:sz w:val="28"/>
          <w:szCs w:val="28"/>
        </w:rPr>
        <w:t xml:space="preserve">интеграция всех участников образовательного процесса. </w:t>
      </w:r>
    </w:p>
    <w:p w:rsidR="00721D1D" w:rsidRDefault="00721D1D" w:rsidP="00721D1D">
      <w:pPr>
        <w:spacing w:line="360" w:lineRule="auto"/>
        <w:ind w:left="66" w:firstLine="643"/>
        <w:jc w:val="both"/>
        <w:rPr>
          <w:rFonts w:ascii="Times New Roman" w:hAnsi="Times New Roman"/>
          <w:sz w:val="28"/>
          <w:szCs w:val="28"/>
        </w:rPr>
      </w:pPr>
      <w:r w:rsidRPr="00721D1D">
        <w:rPr>
          <w:rFonts w:ascii="Times New Roman" w:hAnsi="Times New Roman"/>
          <w:sz w:val="28"/>
          <w:szCs w:val="28"/>
        </w:rPr>
        <w:t xml:space="preserve">Именно психологически безопасная образовательная среда способствует эффективному образовательному процессу и достижению высоких образовательных результатов. </w:t>
      </w:r>
    </w:p>
    <w:p w:rsidR="00721D1D" w:rsidRDefault="00721D1D" w:rsidP="00721D1D">
      <w:pPr>
        <w:spacing w:line="360" w:lineRule="auto"/>
        <w:ind w:left="66" w:firstLine="643"/>
        <w:jc w:val="both"/>
        <w:rPr>
          <w:rFonts w:ascii="Times New Roman" w:hAnsi="Times New Roman"/>
          <w:sz w:val="28"/>
          <w:szCs w:val="28"/>
        </w:rPr>
      </w:pPr>
      <w:r w:rsidRPr="00721D1D">
        <w:rPr>
          <w:rFonts w:ascii="Times New Roman" w:hAnsi="Times New Roman"/>
          <w:sz w:val="28"/>
          <w:szCs w:val="28"/>
        </w:rPr>
        <w:t xml:space="preserve">Задачами психологического подразделения социальнопсихологической службы являются: </w:t>
      </w:r>
    </w:p>
    <w:p w:rsidR="00721D1D" w:rsidRDefault="00721D1D" w:rsidP="00721D1D">
      <w:pPr>
        <w:spacing w:line="360" w:lineRule="auto"/>
        <w:ind w:left="66" w:firstLine="643"/>
        <w:jc w:val="both"/>
        <w:rPr>
          <w:rFonts w:ascii="Times New Roman" w:hAnsi="Times New Roman"/>
          <w:sz w:val="28"/>
          <w:szCs w:val="28"/>
        </w:rPr>
      </w:pPr>
      <w:r w:rsidRPr="00721D1D">
        <w:rPr>
          <w:rFonts w:ascii="Times New Roman" w:hAnsi="Times New Roman"/>
          <w:sz w:val="28"/>
          <w:szCs w:val="28"/>
        </w:rPr>
        <w:t>1. деятельность по предупреждению возможного неблагополучия в психологическом развитии ребенка;</w:t>
      </w:r>
    </w:p>
    <w:p w:rsidR="00C310C6" w:rsidRDefault="00721D1D" w:rsidP="00721D1D">
      <w:pPr>
        <w:spacing w:line="360" w:lineRule="auto"/>
        <w:ind w:left="66" w:firstLine="643"/>
        <w:jc w:val="both"/>
        <w:rPr>
          <w:rFonts w:ascii="Times New Roman" w:hAnsi="Times New Roman"/>
          <w:sz w:val="28"/>
          <w:szCs w:val="28"/>
        </w:rPr>
      </w:pPr>
      <w:r w:rsidRPr="00721D1D">
        <w:rPr>
          <w:rFonts w:ascii="Times New Roman" w:hAnsi="Times New Roman"/>
          <w:sz w:val="28"/>
          <w:szCs w:val="28"/>
        </w:rPr>
        <w:t xml:space="preserve"> 2. профилактика возникновения трудностей в обучении и развитии ребенка (психолого-педагогическое сопровождение образовательного процесса); </w:t>
      </w:r>
    </w:p>
    <w:p w:rsidR="00C310C6" w:rsidRDefault="00721D1D" w:rsidP="00721D1D">
      <w:pPr>
        <w:spacing w:line="360" w:lineRule="auto"/>
        <w:ind w:left="66" w:firstLine="643"/>
        <w:jc w:val="both"/>
        <w:rPr>
          <w:rFonts w:ascii="Times New Roman" w:hAnsi="Times New Roman"/>
          <w:sz w:val="28"/>
          <w:szCs w:val="28"/>
        </w:rPr>
      </w:pPr>
      <w:r w:rsidRPr="00721D1D">
        <w:rPr>
          <w:rFonts w:ascii="Times New Roman" w:hAnsi="Times New Roman"/>
          <w:sz w:val="28"/>
          <w:szCs w:val="28"/>
        </w:rPr>
        <w:t xml:space="preserve">3. выявление трудностей и проблем в обучении, поведении и развитии обучающихся, а также содействие обучающемуся, его родителям и педагогам в преодолении выявленных трудностей (учебные трудности, трудности с выбором образовательного и профессионального маршрута, нарушения эмоционально-волевой сферы, проблемы взаимоотношений со сверстниками, учителями, родителями) через разработку индивидуальных образовательных траекторий развития обучающегося; </w:t>
      </w:r>
    </w:p>
    <w:p w:rsidR="00C310C6" w:rsidRDefault="00C310C6" w:rsidP="00721D1D">
      <w:pPr>
        <w:spacing w:line="360" w:lineRule="auto"/>
        <w:ind w:left="66" w:firstLine="643"/>
        <w:jc w:val="both"/>
        <w:rPr>
          <w:rFonts w:ascii="Times New Roman" w:hAnsi="Times New Roman"/>
          <w:sz w:val="28"/>
          <w:szCs w:val="28"/>
        </w:rPr>
      </w:pPr>
      <w:r>
        <w:rPr>
          <w:rFonts w:ascii="Times New Roman" w:hAnsi="Times New Roman"/>
          <w:sz w:val="28"/>
          <w:szCs w:val="28"/>
        </w:rPr>
        <w:t>4</w:t>
      </w:r>
      <w:r w:rsidR="00721D1D" w:rsidRPr="00721D1D">
        <w:rPr>
          <w:rFonts w:ascii="Times New Roman" w:hAnsi="Times New Roman"/>
          <w:sz w:val="28"/>
          <w:szCs w:val="28"/>
        </w:rPr>
        <w:t xml:space="preserve">. повышение психолого-педагогической компетентности обучающихся, родителей, педагогов через психологическое просвещение; </w:t>
      </w:r>
    </w:p>
    <w:p w:rsidR="00C310C6" w:rsidRDefault="00C310C6" w:rsidP="00721D1D">
      <w:pPr>
        <w:spacing w:line="360" w:lineRule="auto"/>
        <w:ind w:left="66" w:firstLine="643"/>
        <w:jc w:val="both"/>
        <w:rPr>
          <w:rFonts w:ascii="Times New Roman" w:hAnsi="Times New Roman"/>
          <w:sz w:val="28"/>
          <w:szCs w:val="28"/>
        </w:rPr>
      </w:pPr>
      <w:r>
        <w:rPr>
          <w:rFonts w:ascii="Times New Roman" w:hAnsi="Times New Roman"/>
          <w:sz w:val="28"/>
          <w:szCs w:val="28"/>
        </w:rPr>
        <w:t>5</w:t>
      </w:r>
      <w:r w:rsidR="00721D1D" w:rsidRPr="00721D1D">
        <w:rPr>
          <w:rFonts w:ascii="Times New Roman" w:hAnsi="Times New Roman"/>
          <w:sz w:val="28"/>
          <w:szCs w:val="28"/>
        </w:rPr>
        <w:t xml:space="preserve">. оказание психолого-педагогическую поддержку родителям обучающихся и педагогам, реализующим требования ФГОС; </w:t>
      </w:r>
    </w:p>
    <w:p w:rsidR="00721D1D" w:rsidRPr="00721D1D" w:rsidRDefault="00C310C6" w:rsidP="00721D1D">
      <w:pPr>
        <w:spacing w:line="360" w:lineRule="auto"/>
        <w:ind w:left="66" w:firstLine="643"/>
        <w:jc w:val="both"/>
        <w:rPr>
          <w:rFonts w:ascii="Times New Roman" w:hAnsi="Times New Roman"/>
          <w:sz w:val="28"/>
          <w:szCs w:val="28"/>
        </w:rPr>
      </w:pPr>
      <w:r>
        <w:rPr>
          <w:rFonts w:ascii="Times New Roman" w:hAnsi="Times New Roman"/>
          <w:sz w:val="28"/>
          <w:szCs w:val="28"/>
        </w:rPr>
        <w:t>6</w:t>
      </w:r>
      <w:r w:rsidR="00721D1D" w:rsidRPr="00721D1D">
        <w:rPr>
          <w:rFonts w:ascii="Times New Roman" w:hAnsi="Times New Roman"/>
          <w:sz w:val="28"/>
          <w:szCs w:val="28"/>
        </w:rPr>
        <w:t>. создание и поддержание позитивного образа психологической службы в глазах обучающихся, их родителей и педагогов.</w:t>
      </w:r>
    </w:p>
    <w:p w:rsidR="00C310C6" w:rsidRPr="00C310C6" w:rsidRDefault="00C310C6">
      <w:pPr>
        <w:spacing w:after="0" w:line="360" w:lineRule="auto"/>
        <w:ind w:firstLine="709"/>
        <w:jc w:val="both"/>
        <w:rPr>
          <w:rFonts w:ascii="Times New Roman" w:hAnsi="Times New Roman"/>
          <w:sz w:val="28"/>
          <w:szCs w:val="28"/>
        </w:rPr>
      </w:pPr>
      <w:r w:rsidRPr="00C310C6">
        <w:rPr>
          <w:rFonts w:ascii="Times New Roman" w:hAnsi="Times New Roman"/>
          <w:sz w:val="28"/>
          <w:szCs w:val="28"/>
        </w:rPr>
        <w:t>Преемственность между начальным и средним уровнем общего образования обеспечивается за счет включенного наблюдения будущих классных руководителей и педагогов-психологов; групповых развивающих занятий, больших психологических игр направленных на адаптацию обучающихся 5-х классов к условиям средней школы; организации педагогического и информационно-методическое обеспечение образовательно-воспитательного процесса.</w:t>
      </w:r>
    </w:p>
    <w:p w:rsidR="00C310C6" w:rsidRDefault="00C310C6" w:rsidP="00C310C6">
      <w:pPr>
        <w:spacing w:line="360" w:lineRule="auto"/>
        <w:jc w:val="center"/>
        <w:rPr>
          <w:rStyle w:val="1921"/>
          <w:rFonts w:eastAsia="Calibri"/>
          <w:b/>
          <w:bCs/>
          <w:sz w:val="28"/>
          <w:szCs w:val="28"/>
        </w:rPr>
      </w:pPr>
    </w:p>
    <w:p w:rsidR="00C310C6" w:rsidRPr="00C65559" w:rsidRDefault="00C310C6" w:rsidP="00C310C6">
      <w:pPr>
        <w:spacing w:line="360" w:lineRule="auto"/>
        <w:jc w:val="center"/>
        <w:rPr>
          <w:rStyle w:val="1921"/>
          <w:rFonts w:eastAsia="Calibri"/>
          <w:b/>
          <w:bCs/>
          <w:sz w:val="28"/>
          <w:szCs w:val="28"/>
        </w:rPr>
      </w:pPr>
      <w:r w:rsidRPr="00C65559">
        <w:rPr>
          <w:rStyle w:val="1921"/>
          <w:rFonts w:eastAsia="Calibri"/>
          <w:b/>
          <w:bCs/>
          <w:sz w:val="28"/>
          <w:szCs w:val="28"/>
        </w:rPr>
        <w:t>Уровни психолого-педагогического сопровождения</w:t>
      </w:r>
    </w:p>
    <w:p w:rsidR="00C310C6" w:rsidRDefault="00C310C6" w:rsidP="00C310C6">
      <w:pPr>
        <w:spacing w:line="360" w:lineRule="auto"/>
        <w:rPr>
          <w:rStyle w:val="1921"/>
          <w:rFonts w:eastAsia="Calibri"/>
          <w:b/>
          <w:bCs/>
          <w:sz w:val="28"/>
          <w:szCs w:val="28"/>
        </w:rPr>
      </w:pPr>
      <w:r>
        <w:rPr>
          <w:rFonts w:asciiTheme="minorHAnsi" w:hAnsiTheme="minorHAnsi" w:cstheme="minorBidi"/>
          <w:noProof/>
          <w:sz w:val="24"/>
          <w:szCs w:val="24"/>
          <w:lang w:eastAsia="ru-RU"/>
        </w:rPr>
        <mc:AlternateContent>
          <mc:Choice Requires="wps">
            <w:drawing>
              <wp:anchor distT="0" distB="0" distL="114300" distR="114300" simplePos="0" relativeHeight="251659264" behindDoc="0" locked="0" layoutInCell="1" allowOverlap="1" wp14:anchorId="1CAC0849" wp14:editId="0EC6A27A">
                <wp:simplePos x="0" y="0"/>
                <wp:positionH relativeFrom="column">
                  <wp:posOffset>2800350</wp:posOffset>
                </wp:positionH>
                <wp:positionV relativeFrom="paragraph">
                  <wp:posOffset>-2577465</wp:posOffset>
                </wp:positionV>
                <wp:extent cx="342900" cy="5943600"/>
                <wp:effectExtent l="13335" t="7620" r="5715" b="11430"/>
                <wp:wrapNone/>
                <wp:docPr id="1" name="Правая фигурная скобка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5943600"/>
                        </a:xfrm>
                        <a:prstGeom prst="rightBrace">
                          <a:avLst>
                            <a:gd name="adj1" fmla="val 1444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0985CDC"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Правая фигурная скобка 1" o:spid="_x0000_s1026" type="#_x0000_t88" style="position:absolute;margin-left:220.5pt;margin-top:-202.95pt;width:27pt;height:468pt;rotation:-9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"/>
            </w:pict>
          </mc:Fallback>
        </mc:AlternateContent>
      </w:r>
    </w:p>
    <w:p w:rsidR="00C310C6" w:rsidRDefault="00C310C6" w:rsidP="00C310C6">
      <w:pPr>
        <w:spacing w:line="360" w:lineRule="auto"/>
        <w:rPr>
          <w:rStyle w:val="1921"/>
          <w:rFonts w:eastAsia="Calibri"/>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2"/>
        <w:gridCol w:w="2392"/>
        <w:gridCol w:w="2392"/>
        <w:gridCol w:w="2292"/>
      </w:tblGrid>
      <w:tr w:rsidR="00C310C6" w:rsidTr="0003014F">
        <w:tc>
          <w:tcPr>
            <w:tcW w:w="2392" w:type="dxa"/>
            <w:tcBorders>
              <w:top w:val="single" w:sz="4" w:space="0" w:color="auto"/>
              <w:left w:val="single" w:sz="4" w:space="0" w:color="auto"/>
              <w:bottom w:val="single" w:sz="4" w:space="0" w:color="auto"/>
              <w:right w:val="single" w:sz="4" w:space="0" w:color="auto"/>
            </w:tcBorders>
            <w:hideMark/>
          </w:tcPr>
          <w:p w:rsidR="00C310C6" w:rsidRDefault="00C310C6" w:rsidP="0003014F">
            <w:pPr>
              <w:spacing w:line="360" w:lineRule="auto"/>
              <w:rPr>
                <w:rStyle w:val="1921"/>
                <w:rFonts w:eastAsia="Calibri"/>
                <w:b/>
                <w:bCs/>
                <w:sz w:val="28"/>
                <w:szCs w:val="28"/>
              </w:rPr>
            </w:pPr>
            <w:r>
              <w:rPr>
                <w:rStyle w:val="1921"/>
                <w:rFonts w:eastAsia="Calibri"/>
                <w:b/>
                <w:bCs/>
                <w:sz w:val="28"/>
                <w:szCs w:val="28"/>
              </w:rPr>
              <w:t>Индивидуальное</w:t>
            </w:r>
          </w:p>
        </w:tc>
        <w:tc>
          <w:tcPr>
            <w:tcW w:w="2392" w:type="dxa"/>
            <w:tcBorders>
              <w:top w:val="single" w:sz="4" w:space="0" w:color="auto"/>
              <w:left w:val="single" w:sz="4" w:space="0" w:color="auto"/>
              <w:bottom w:val="single" w:sz="4" w:space="0" w:color="auto"/>
              <w:right w:val="single" w:sz="4" w:space="0" w:color="auto"/>
            </w:tcBorders>
            <w:hideMark/>
          </w:tcPr>
          <w:p w:rsidR="00C310C6" w:rsidRDefault="00C310C6" w:rsidP="0003014F">
            <w:pPr>
              <w:spacing w:line="360" w:lineRule="auto"/>
              <w:rPr>
                <w:rStyle w:val="1921"/>
                <w:rFonts w:eastAsia="Calibri"/>
                <w:b/>
                <w:bCs/>
                <w:sz w:val="28"/>
                <w:szCs w:val="28"/>
              </w:rPr>
            </w:pPr>
            <w:r>
              <w:rPr>
                <w:rStyle w:val="1921"/>
                <w:rFonts w:eastAsia="Calibri"/>
                <w:b/>
                <w:bCs/>
                <w:sz w:val="28"/>
                <w:szCs w:val="28"/>
              </w:rPr>
              <w:t>Групповое</w:t>
            </w:r>
          </w:p>
        </w:tc>
        <w:tc>
          <w:tcPr>
            <w:tcW w:w="2392" w:type="dxa"/>
            <w:tcBorders>
              <w:top w:val="single" w:sz="4" w:space="0" w:color="auto"/>
              <w:left w:val="single" w:sz="4" w:space="0" w:color="auto"/>
              <w:bottom w:val="single" w:sz="4" w:space="0" w:color="auto"/>
              <w:right w:val="single" w:sz="4" w:space="0" w:color="auto"/>
            </w:tcBorders>
            <w:hideMark/>
          </w:tcPr>
          <w:p w:rsidR="00C310C6" w:rsidRDefault="00C310C6" w:rsidP="0003014F">
            <w:pPr>
              <w:spacing w:line="360" w:lineRule="auto"/>
              <w:rPr>
                <w:rStyle w:val="1921"/>
                <w:rFonts w:eastAsia="Calibri"/>
                <w:b/>
                <w:bCs/>
                <w:sz w:val="28"/>
                <w:szCs w:val="28"/>
              </w:rPr>
            </w:pPr>
            <w:r>
              <w:rPr>
                <w:rStyle w:val="1921"/>
                <w:rFonts w:eastAsia="Calibri"/>
                <w:b/>
                <w:bCs/>
                <w:sz w:val="28"/>
                <w:szCs w:val="28"/>
              </w:rPr>
              <w:t>На уровне класса</w:t>
            </w:r>
          </w:p>
        </w:tc>
        <w:tc>
          <w:tcPr>
            <w:tcW w:w="2292" w:type="dxa"/>
            <w:tcBorders>
              <w:top w:val="single" w:sz="4" w:space="0" w:color="auto"/>
              <w:left w:val="single" w:sz="4" w:space="0" w:color="auto"/>
              <w:bottom w:val="single" w:sz="4" w:space="0" w:color="auto"/>
              <w:right w:val="single" w:sz="4" w:space="0" w:color="auto"/>
            </w:tcBorders>
            <w:hideMark/>
          </w:tcPr>
          <w:p w:rsidR="00C310C6" w:rsidRDefault="00C310C6" w:rsidP="0003014F">
            <w:pPr>
              <w:spacing w:line="360" w:lineRule="auto"/>
              <w:rPr>
                <w:rStyle w:val="1921"/>
                <w:rFonts w:eastAsia="Calibri"/>
                <w:b/>
                <w:bCs/>
                <w:sz w:val="28"/>
                <w:szCs w:val="28"/>
              </w:rPr>
            </w:pPr>
            <w:r>
              <w:rPr>
                <w:rStyle w:val="1921"/>
                <w:rFonts w:eastAsia="Calibri"/>
                <w:b/>
                <w:bCs/>
                <w:sz w:val="28"/>
                <w:szCs w:val="28"/>
              </w:rPr>
              <w:t>На уровне ОУ</w:t>
            </w:r>
          </w:p>
        </w:tc>
      </w:tr>
    </w:tbl>
    <w:p w:rsidR="00C310C6" w:rsidRDefault="00C310C6">
      <w:pPr>
        <w:spacing w:after="0" w:line="360" w:lineRule="auto"/>
        <w:ind w:firstLine="709"/>
        <w:jc w:val="both"/>
        <w:rPr>
          <w:rFonts w:ascii="Times New Roman" w:hAnsi="Times New Roman"/>
          <w:sz w:val="28"/>
          <w:szCs w:val="28"/>
        </w:rPr>
      </w:pPr>
    </w:p>
    <w:p w:rsidR="00C310C6" w:rsidRPr="00C65559" w:rsidRDefault="00C310C6" w:rsidP="00C310C6">
      <w:pPr>
        <w:spacing w:line="360" w:lineRule="auto"/>
        <w:jc w:val="center"/>
        <w:rPr>
          <w:rStyle w:val="1921"/>
          <w:rFonts w:eastAsia="Calibri"/>
          <w:b/>
          <w:bCs/>
          <w:sz w:val="28"/>
          <w:szCs w:val="28"/>
        </w:rPr>
      </w:pPr>
      <w:r w:rsidRPr="00C65559">
        <w:rPr>
          <w:rStyle w:val="1921"/>
          <w:rFonts w:eastAsia="Calibri"/>
          <w:b/>
          <w:bCs/>
          <w:sz w:val="28"/>
          <w:szCs w:val="28"/>
        </w:rPr>
        <w:t>Основные формы сопровождения</w:t>
      </w:r>
    </w:p>
    <w:p w:rsidR="00C310C6" w:rsidRDefault="00C310C6" w:rsidP="00C310C6">
      <w:pPr>
        <w:spacing w:line="360" w:lineRule="auto"/>
        <w:rPr>
          <w:rStyle w:val="1921"/>
          <w:rFonts w:eastAsia="Calibri"/>
          <w:b/>
          <w:bCs/>
          <w:sz w:val="28"/>
          <w:szCs w:val="28"/>
        </w:rPr>
      </w:pPr>
      <w:r>
        <w:rPr>
          <w:rFonts w:asciiTheme="minorHAnsi" w:hAnsiTheme="minorHAnsi" w:cstheme="minorBidi"/>
          <w:noProof/>
          <w:sz w:val="24"/>
          <w:szCs w:val="24"/>
          <w:lang w:eastAsia="ru-RU"/>
        </w:rPr>
        <mc:AlternateContent>
          <mc:Choice Requires="wps">
            <w:drawing>
              <wp:anchor distT="0" distB="0" distL="114300" distR="114300" simplePos="0" relativeHeight="251661312" behindDoc="0" locked="0" layoutInCell="1" allowOverlap="1" wp14:anchorId="7553E082" wp14:editId="2DD8D24A">
                <wp:simplePos x="0" y="0"/>
                <wp:positionH relativeFrom="column">
                  <wp:posOffset>2800350</wp:posOffset>
                </wp:positionH>
                <wp:positionV relativeFrom="paragraph">
                  <wp:posOffset>-2752090</wp:posOffset>
                </wp:positionV>
                <wp:extent cx="342900" cy="5943600"/>
                <wp:effectExtent l="13335" t="9525" r="5715" b="9525"/>
                <wp:wrapNone/>
                <wp:docPr id="9" name="Правая фигурная скобка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5943600"/>
                        </a:xfrm>
                        <a:prstGeom prst="rightBrace">
                          <a:avLst>
                            <a:gd name="adj1" fmla="val 1444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33031D1" id="Правая фигурная скобка 9" o:spid="_x0000_s1026" type="#_x0000_t88" style="position:absolute;margin-left:220.5pt;margin-top:-216.7pt;width:27pt;height:468pt;rotation:-9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"/>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62336" behindDoc="0" locked="0" layoutInCell="1" allowOverlap="1" wp14:anchorId="72082C7C" wp14:editId="3E9F7574">
                <wp:simplePos x="0" y="0"/>
                <wp:positionH relativeFrom="column">
                  <wp:posOffset>0</wp:posOffset>
                </wp:positionH>
                <wp:positionV relativeFrom="paragraph">
                  <wp:posOffset>1177925</wp:posOffset>
                </wp:positionV>
                <wp:extent cx="1371600" cy="571500"/>
                <wp:effectExtent l="13335" t="5715" r="5715" b="13335"/>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5715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Развивающая работа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8" style="position:absolute;margin-left:0;margin-top:92.75pt;width:108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">
                <v:textbox>
                  <w:txbxContent>
                    <w:p w:rsidR="00E6149E" w:rsidRDefault="00E6149E" w:rsidP="00C310C6">
                      <w:pPr>
                        <w:jc w:val="center"/>
                        <w:rPr>
                          <w:sz w:val="28"/>
                          <w:szCs w:val="28"/>
                        </w:rPr>
                      </w:pPr>
                      <w:r>
                        <w:rPr>
                          <w:sz w:val="28"/>
                          <w:szCs w:val="28"/>
                        </w:rPr>
                        <w:t>Развивающая работа</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63360" behindDoc="0" locked="0" layoutInCell="1" allowOverlap="1" wp14:anchorId="0669A5E8" wp14:editId="1E0E62B1">
                <wp:simplePos x="0" y="0"/>
                <wp:positionH relativeFrom="column">
                  <wp:posOffset>4343400</wp:posOffset>
                </wp:positionH>
                <wp:positionV relativeFrom="paragraph">
                  <wp:posOffset>949325</wp:posOffset>
                </wp:positionV>
                <wp:extent cx="1371600" cy="342900"/>
                <wp:effectExtent l="13335" t="5715" r="5715" b="13335"/>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Просвещение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29" style="position:absolute;margin-left:342pt;margin-top:74.75pt;width:108pt;height:2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">
                <v:textbox>
                  <w:txbxContent>
                    <w:p w:rsidR="00E6149E" w:rsidRDefault="00E6149E" w:rsidP="00C310C6">
                      <w:pPr>
                        <w:jc w:val="center"/>
                        <w:rPr>
                          <w:sz w:val="28"/>
                          <w:szCs w:val="28"/>
                        </w:rPr>
                      </w:pPr>
                      <w:r>
                        <w:rPr>
                          <w:sz w:val="28"/>
                          <w:szCs w:val="28"/>
                        </w:rPr>
                        <w:t>Просвещение</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64384" behindDoc="0" locked="0" layoutInCell="1" allowOverlap="1" wp14:anchorId="28ECD6A0" wp14:editId="20F2860D">
                <wp:simplePos x="0" y="0"/>
                <wp:positionH relativeFrom="column">
                  <wp:posOffset>2057400</wp:posOffset>
                </wp:positionH>
                <wp:positionV relativeFrom="paragraph">
                  <wp:posOffset>1414145</wp:posOffset>
                </wp:positionV>
                <wp:extent cx="1600200" cy="571500"/>
                <wp:effectExtent l="13335" t="13335" r="5715" b="5715"/>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5715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Коррекционная работа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6" o:spid="_x0000_s1030" style="position:absolute;margin-left:162pt;margin-top:111.35pt;width:126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">
                <v:textbox>
                  <w:txbxContent>
                    <w:p w:rsidR="00E6149E" w:rsidRDefault="00E6149E" w:rsidP="00C310C6">
                      <w:pPr>
                        <w:jc w:val="center"/>
                        <w:rPr>
                          <w:sz w:val="28"/>
                          <w:szCs w:val="28"/>
                        </w:rPr>
                      </w:pPr>
                      <w:r>
                        <w:rPr>
                          <w:sz w:val="28"/>
                          <w:szCs w:val="28"/>
                        </w:rPr>
                        <w:t>Коррекционная работа</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65408" behindDoc="0" locked="0" layoutInCell="1" allowOverlap="1" wp14:anchorId="130D76F8" wp14:editId="0699BE32">
                <wp:simplePos x="0" y="0"/>
                <wp:positionH relativeFrom="column">
                  <wp:posOffset>0</wp:posOffset>
                </wp:positionH>
                <wp:positionV relativeFrom="paragraph">
                  <wp:posOffset>476885</wp:posOffset>
                </wp:positionV>
                <wp:extent cx="1143000" cy="571500"/>
                <wp:effectExtent l="13335" t="9525" r="5715" b="95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715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Консультирование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5" o:spid="_x0000_s1031" style="position:absolute;margin-left:0;margin-top:37.55pt;width:90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">
                <v:textbox>
                  <w:txbxContent>
                    <w:p w:rsidR="00E6149E" w:rsidRDefault="00E6149E" w:rsidP="00C310C6">
                      <w:pPr>
                        <w:jc w:val="center"/>
                        <w:rPr>
                          <w:sz w:val="28"/>
                          <w:szCs w:val="28"/>
                        </w:rPr>
                      </w:pPr>
                      <w:r>
                        <w:rPr>
                          <w:sz w:val="28"/>
                          <w:szCs w:val="28"/>
                        </w:rPr>
                        <w:t>Консультирование</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66432" behindDoc="0" locked="0" layoutInCell="1" allowOverlap="1" wp14:anchorId="53223D2F" wp14:editId="639216AE">
                <wp:simplePos x="0" y="0"/>
                <wp:positionH relativeFrom="column">
                  <wp:posOffset>4343400</wp:posOffset>
                </wp:positionH>
                <wp:positionV relativeFrom="paragraph">
                  <wp:posOffset>476885</wp:posOffset>
                </wp:positionV>
                <wp:extent cx="1371600" cy="342900"/>
                <wp:effectExtent l="13335" t="9525" r="5715" b="952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Экспертиза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2" style="position:absolute;margin-left:342pt;margin-top:37.55pt;width:108pt;height:2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">
                <v:textbox>
                  <w:txbxContent>
                    <w:p w:rsidR="00E6149E" w:rsidRDefault="00E6149E" w:rsidP="00C310C6">
                      <w:pPr>
                        <w:jc w:val="center"/>
                        <w:rPr>
                          <w:sz w:val="28"/>
                          <w:szCs w:val="28"/>
                        </w:rPr>
                      </w:pPr>
                      <w:r>
                        <w:rPr>
                          <w:sz w:val="28"/>
                          <w:szCs w:val="28"/>
                        </w:rPr>
                        <w:t>Экспертиза</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67456" behindDoc="0" locked="0" layoutInCell="1" allowOverlap="1" wp14:anchorId="767CEC8C" wp14:editId="318BA0CF">
                <wp:simplePos x="0" y="0"/>
                <wp:positionH relativeFrom="column">
                  <wp:posOffset>2171700</wp:posOffset>
                </wp:positionH>
                <wp:positionV relativeFrom="paragraph">
                  <wp:posOffset>949325</wp:posOffset>
                </wp:positionV>
                <wp:extent cx="1371600" cy="342900"/>
                <wp:effectExtent l="13335" t="5715" r="5715" b="13335"/>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3429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Профилактика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 o:spid="_x0000_s1033" style="position:absolute;margin-left:171pt;margin-top:74.75pt;width:108pt;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">
                <v:textbox>
                  <w:txbxContent>
                    <w:p w:rsidR="00E6149E" w:rsidRDefault="00E6149E" w:rsidP="00C310C6">
                      <w:pPr>
                        <w:jc w:val="center"/>
                        <w:rPr>
                          <w:sz w:val="28"/>
                          <w:szCs w:val="28"/>
                        </w:rPr>
                      </w:pPr>
                      <w:r>
                        <w:rPr>
                          <w:sz w:val="28"/>
                          <w:szCs w:val="28"/>
                        </w:rPr>
                        <w:t>Профилактика</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68480" behindDoc="0" locked="0" layoutInCell="1" allowOverlap="1" wp14:anchorId="54A4F8E5" wp14:editId="57ED3EE9">
                <wp:simplePos x="0" y="0"/>
                <wp:positionH relativeFrom="column">
                  <wp:posOffset>2286000</wp:posOffset>
                </wp:positionH>
                <wp:positionV relativeFrom="paragraph">
                  <wp:posOffset>476885</wp:posOffset>
                </wp:positionV>
                <wp:extent cx="1257300" cy="313055"/>
                <wp:effectExtent l="13335" t="9525" r="5715" b="1079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313055"/>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Диагностика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 o:spid="_x0000_s1034" style="position:absolute;margin-left:180pt;margin-top:37.55pt;width:99pt;height:24.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">
                <v:textbox>
                  <w:txbxContent>
                    <w:p w:rsidR="00E6149E" w:rsidRDefault="00E6149E" w:rsidP="00C310C6">
                      <w:pPr>
                        <w:jc w:val="center"/>
                        <w:rPr>
                          <w:sz w:val="28"/>
                          <w:szCs w:val="28"/>
                        </w:rPr>
                      </w:pPr>
                      <w:r>
                        <w:rPr>
                          <w:sz w:val="28"/>
                          <w:szCs w:val="28"/>
                        </w:rPr>
                        <w:t>Диагностика</w:t>
                      </w:r>
                    </w:p>
                  </w:txbxContent>
                </v:textbox>
              </v:rect>
            </w:pict>
          </mc:Fallback>
        </mc:AlternateContent>
      </w: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777D59" w:rsidRDefault="006821ED" w:rsidP="0067623F">
      <w:pPr>
        <w:pStyle w:val="a8"/>
        <w:numPr>
          <w:ilvl w:val="0"/>
          <w:numId w:val="4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p>
    <w:p w:rsidR="00777D59" w:rsidRDefault="006821ED" w:rsidP="0067623F">
      <w:pPr>
        <w:pStyle w:val="a8"/>
        <w:numPr>
          <w:ilvl w:val="0"/>
          <w:numId w:val="4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777D59" w:rsidRDefault="006821ED" w:rsidP="0067623F">
      <w:pPr>
        <w:pStyle w:val="a8"/>
        <w:numPr>
          <w:ilvl w:val="0"/>
          <w:numId w:val="43"/>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профилактика, экспертиза, развивающая работа, просвещение, коррекционная работа, осуществляемая в течение всего учебного времени.</w:t>
      </w:r>
    </w:p>
    <w:p w:rsidR="00C310C6" w:rsidRDefault="00C310C6" w:rsidP="00C310C6">
      <w:pPr>
        <w:spacing w:line="360" w:lineRule="auto"/>
        <w:jc w:val="center"/>
        <w:rPr>
          <w:rStyle w:val="1921"/>
          <w:rFonts w:eastAsia="Calibri"/>
          <w:b/>
          <w:bCs/>
          <w:sz w:val="28"/>
          <w:szCs w:val="28"/>
        </w:rPr>
      </w:pPr>
    </w:p>
    <w:p w:rsidR="00C310C6" w:rsidRPr="00C65559" w:rsidRDefault="00C310C6" w:rsidP="00C310C6">
      <w:pPr>
        <w:spacing w:line="360" w:lineRule="auto"/>
        <w:jc w:val="center"/>
        <w:rPr>
          <w:rStyle w:val="1921"/>
          <w:rFonts w:eastAsia="Calibri"/>
          <w:b/>
          <w:bCs/>
          <w:sz w:val="28"/>
          <w:szCs w:val="28"/>
        </w:rPr>
      </w:pPr>
      <w:r w:rsidRPr="00C65559">
        <w:rPr>
          <w:rStyle w:val="1921"/>
          <w:rFonts w:eastAsia="Calibri"/>
          <w:b/>
          <w:bCs/>
          <w:sz w:val="28"/>
          <w:szCs w:val="28"/>
        </w:rPr>
        <w:t>Основные направления психолого-педагогического сопровождения</w:t>
      </w:r>
    </w:p>
    <w:p w:rsidR="00C310C6" w:rsidRDefault="00C310C6" w:rsidP="00C310C6">
      <w:pPr>
        <w:spacing w:line="360" w:lineRule="auto"/>
        <w:rPr>
          <w:rStyle w:val="1921"/>
          <w:rFonts w:eastAsia="Calibri"/>
          <w:b/>
          <w:bCs/>
          <w:sz w:val="28"/>
          <w:szCs w:val="28"/>
        </w:rPr>
      </w:pPr>
      <w:r>
        <w:rPr>
          <w:rFonts w:asciiTheme="minorHAnsi" w:hAnsiTheme="minorHAnsi" w:cstheme="minorBidi"/>
          <w:noProof/>
          <w:sz w:val="24"/>
          <w:szCs w:val="24"/>
          <w:lang w:eastAsia="ru-RU"/>
        </w:rPr>
        <mc:AlternateContent>
          <mc:Choice Requires="wps">
            <w:drawing>
              <wp:anchor distT="0" distB="0" distL="114300" distR="114300" simplePos="0" relativeHeight="251670528" behindDoc="0" locked="0" layoutInCell="1" allowOverlap="1" wp14:anchorId="439342B1" wp14:editId="0372562C">
                <wp:simplePos x="0" y="0"/>
                <wp:positionH relativeFrom="column">
                  <wp:posOffset>2800350</wp:posOffset>
                </wp:positionH>
                <wp:positionV relativeFrom="paragraph">
                  <wp:posOffset>-2768600</wp:posOffset>
                </wp:positionV>
                <wp:extent cx="342900" cy="5943600"/>
                <wp:effectExtent l="13335" t="12700" r="5715" b="6350"/>
                <wp:wrapNone/>
                <wp:docPr id="31" name="Правая фигурная скобка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6200000">
                          <a:off x="0" y="0"/>
                          <a:ext cx="342900" cy="5943600"/>
                        </a:xfrm>
                        <a:prstGeom prst="rightBrace">
                          <a:avLst>
                            <a:gd name="adj1" fmla="val 144444"/>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4D1BBBD" id="Правая фигурная скобка 31" o:spid="_x0000_s1026" type="#_x0000_t88" style="position:absolute;margin-left:220.5pt;margin-top:-218pt;width:27pt;height:468pt;rotation:-9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"/>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71552" behindDoc="0" locked="0" layoutInCell="1" allowOverlap="1" wp14:anchorId="54608F9A" wp14:editId="1771FAF0">
                <wp:simplePos x="0" y="0"/>
                <wp:positionH relativeFrom="column">
                  <wp:posOffset>1714500</wp:posOffset>
                </wp:positionH>
                <wp:positionV relativeFrom="paragraph">
                  <wp:posOffset>537210</wp:posOffset>
                </wp:positionV>
                <wp:extent cx="1714500" cy="914400"/>
                <wp:effectExtent l="13335" t="13335" r="5715" b="571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9144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Мониторинг возможностей и способностей учащихся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35" style="position:absolute;margin-left:135pt;margin-top:42.3pt;width:135pt;height:1in;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">
                <v:textbox>
                  <w:txbxContent>
                    <w:p w:rsidR="00E6149E" w:rsidRDefault="00E6149E" w:rsidP="00C310C6">
                      <w:pPr>
                        <w:jc w:val="center"/>
                        <w:rPr>
                          <w:sz w:val="28"/>
                          <w:szCs w:val="28"/>
                        </w:rPr>
                      </w:pPr>
                      <w:r>
                        <w:rPr>
                          <w:sz w:val="28"/>
                          <w:szCs w:val="28"/>
                        </w:rPr>
                        <w:t>Мониторинг возможностей и способностей учащихся</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72576" behindDoc="0" locked="0" layoutInCell="1" allowOverlap="1" wp14:anchorId="0AB4838F" wp14:editId="4A27CB88">
                <wp:simplePos x="0" y="0"/>
                <wp:positionH relativeFrom="column">
                  <wp:posOffset>3771900</wp:posOffset>
                </wp:positionH>
                <wp:positionV relativeFrom="paragraph">
                  <wp:posOffset>3348990</wp:posOffset>
                </wp:positionV>
                <wp:extent cx="2057400" cy="1143000"/>
                <wp:effectExtent l="13335" t="5715" r="5715" b="13335"/>
                <wp:wrapNone/>
                <wp:docPr id="29" name="Прямоугольник 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1430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Формирование коммуникативных навыков в разновозрастной среде и среде сверстников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9" o:spid="_x0000_s1036" style="position:absolute;margin-left:297pt;margin-top:263.7pt;width:162pt;height:90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">
                <v:textbox>
                  <w:txbxContent>
                    <w:p w:rsidR="00E6149E" w:rsidRDefault="00E6149E" w:rsidP="00C310C6">
                      <w:pPr>
                        <w:jc w:val="center"/>
                        <w:rPr>
                          <w:sz w:val="28"/>
                          <w:szCs w:val="28"/>
                        </w:rPr>
                      </w:pPr>
                      <w:r>
                        <w:rPr>
                          <w:sz w:val="28"/>
                          <w:szCs w:val="28"/>
                        </w:rPr>
                        <w:t>Формирование коммуникативных навыков в разновозрастной среде и среде сверстников</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73600" behindDoc="0" locked="0" layoutInCell="1" allowOverlap="1" wp14:anchorId="73B7FE4A" wp14:editId="74A34D92">
                <wp:simplePos x="0" y="0"/>
                <wp:positionH relativeFrom="column">
                  <wp:posOffset>3886200</wp:posOffset>
                </wp:positionH>
                <wp:positionV relativeFrom="paragraph">
                  <wp:posOffset>537210</wp:posOffset>
                </wp:positionV>
                <wp:extent cx="1943100" cy="1143000"/>
                <wp:effectExtent l="13335" t="13335" r="5715" b="5715"/>
                <wp:wrapNone/>
                <wp:docPr id="28" name="Прямоугольник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0" cy="11430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Психолого-педагогическая поддержка участников олимпиадного движения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8" o:spid="_x0000_s1037" style="position:absolute;margin-left:306pt;margin-top:42.3pt;width:153pt;height:9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">
                <v:textbox>
                  <w:txbxContent>
                    <w:p w:rsidR="00E6149E" w:rsidRDefault="00E6149E" w:rsidP="00C310C6">
                      <w:pPr>
                        <w:jc w:val="center"/>
                        <w:rPr>
                          <w:sz w:val="28"/>
                          <w:szCs w:val="28"/>
                        </w:rPr>
                      </w:pPr>
                      <w:r>
                        <w:rPr>
                          <w:sz w:val="28"/>
                          <w:szCs w:val="28"/>
                        </w:rPr>
                        <w:t>Психолого-педагогическая поддержка участников олимпиадного движения</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74624" behindDoc="0" locked="0" layoutInCell="1" allowOverlap="1" wp14:anchorId="37E3E16F" wp14:editId="3C4C41DB">
                <wp:simplePos x="0" y="0"/>
                <wp:positionH relativeFrom="column">
                  <wp:posOffset>1714500</wp:posOffset>
                </wp:positionH>
                <wp:positionV relativeFrom="paragraph">
                  <wp:posOffset>1710690</wp:posOffset>
                </wp:positionV>
                <wp:extent cx="1714500" cy="1143000"/>
                <wp:effectExtent l="13335" t="5715" r="5715" b="13335"/>
                <wp:wrapNone/>
                <wp:docPr id="27" name="Прямоугольник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11430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Выявление и поддержка детей с особыми образовательными потребностями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7" o:spid="_x0000_s1038" style="position:absolute;margin-left:135pt;margin-top:134.7pt;width:135pt;height:90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">
                <v:textbox>
                  <w:txbxContent>
                    <w:p w:rsidR="00E6149E" w:rsidRDefault="00E6149E" w:rsidP="00C310C6">
                      <w:pPr>
                        <w:jc w:val="center"/>
                        <w:rPr>
                          <w:sz w:val="28"/>
                          <w:szCs w:val="28"/>
                        </w:rPr>
                      </w:pPr>
                      <w:r>
                        <w:rPr>
                          <w:sz w:val="28"/>
                          <w:szCs w:val="28"/>
                        </w:rPr>
                        <w:t>Выявление и поддержка детей с особыми образовательными потребностями</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75648" behindDoc="0" locked="0" layoutInCell="1" allowOverlap="1" wp14:anchorId="548742ED" wp14:editId="641F6C2A">
                <wp:simplePos x="0" y="0"/>
                <wp:positionH relativeFrom="column">
                  <wp:posOffset>1714500</wp:posOffset>
                </wp:positionH>
                <wp:positionV relativeFrom="paragraph">
                  <wp:posOffset>3112770</wp:posOffset>
                </wp:positionV>
                <wp:extent cx="1714500" cy="800100"/>
                <wp:effectExtent l="13335" t="7620" r="5715" b="1143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8001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Выявление и поддержка одарённых детей</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39" style="position:absolute;margin-left:135pt;margin-top:245.1pt;width:135pt;height:6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">
                <v:textbox>
                  <w:txbxContent>
                    <w:p w:rsidR="00E6149E" w:rsidRDefault="00E6149E" w:rsidP="00C310C6">
                      <w:pPr>
                        <w:jc w:val="center"/>
                        <w:rPr>
                          <w:sz w:val="28"/>
                          <w:szCs w:val="28"/>
                        </w:rPr>
                      </w:pPr>
                      <w:r>
                        <w:rPr>
                          <w:sz w:val="28"/>
                          <w:szCs w:val="28"/>
                        </w:rPr>
                        <w:t>Выявление и поддержка одарённых детей</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76672" behindDoc="0" locked="0" layoutInCell="1" allowOverlap="1" wp14:anchorId="248580F1" wp14:editId="30B076CB">
                <wp:simplePos x="0" y="0"/>
                <wp:positionH relativeFrom="column">
                  <wp:posOffset>3771900</wp:posOffset>
                </wp:positionH>
                <wp:positionV relativeFrom="paragraph">
                  <wp:posOffset>1824990</wp:posOffset>
                </wp:positionV>
                <wp:extent cx="2057400" cy="1371600"/>
                <wp:effectExtent l="13335" t="5715" r="5715" b="1333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3716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Обеспечение осознанного и ответственного выбора дальнейшей профессиональной сферы деятельности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40" style="position:absolute;margin-left:297pt;margin-top:143.7pt;width:162pt;height:108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">
                <v:textbox>
                  <w:txbxContent>
                    <w:p w:rsidR="00E6149E" w:rsidRDefault="00E6149E" w:rsidP="00C310C6">
                      <w:pPr>
                        <w:jc w:val="center"/>
                        <w:rPr>
                          <w:sz w:val="28"/>
                          <w:szCs w:val="28"/>
                        </w:rPr>
                      </w:pPr>
                      <w:r>
                        <w:rPr>
                          <w:sz w:val="28"/>
                          <w:szCs w:val="28"/>
                        </w:rPr>
                        <w:t>Обеспечение осознанного и ответственного выбора дальнейшей профессиональной сферы деятельности</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79744" behindDoc="0" locked="0" layoutInCell="1" allowOverlap="1" wp14:anchorId="7CCA0A08" wp14:editId="6DEFCF43">
                <wp:simplePos x="0" y="0"/>
                <wp:positionH relativeFrom="column">
                  <wp:posOffset>0</wp:posOffset>
                </wp:positionH>
                <wp:positionV relativeFrom="paragraph">
                  <wp:posOffset>544830</wp:posOffset>
                </wp:positionV>
                <wp:extent cx="1371600" cy="914400"/>
                <wp:effectExtent l="13335" t="11430" r="5715" b="7620"/>
                <wp:wrapNone/>
                <wp:docPr id="22" name="Прямоугольник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9144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Сохранение и укрепление психологического здоровья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2" o:spid="_x0000_s1041" style="position:absolute;margin-left:0;margin-top:42.9pt;width:108pt;height:1in;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">
                <v:textbox>
                  <w:txbxContent>
                    <w:p w:rsidR="00E6149E" w:rsidRDefault="00E6149E" w:rsidP="00C310C6">
                      <w:pPr>
                        <w:jc w:val="center"/>
                        <w:rPr>
                          <w:sz w:val="28"/>
                          <w:szCs w:val="28"/>
                        </w:rPr>
                      </w:pPr>
                      <w:r>
                        <w:rPr>
                          <w:sz w:val="28"/>
                          <w:szCs w:val="28"/>
                        </w:rPr>
                        <w:t>Сохранение и укрепление психологического здоровья</w:t>
                      </w:r>
                    </w:p>
                  </w:txbxContent>
                </v:textbox>
              </v:rect>
            </w:pict>
          </mc:Fallback>
        </mc:AlternateContent>
      </w: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r>
        <w:rPr>
          <w:rFonts w:asciiTheme="minorHAnsi" w:hAnsiTheme="minorHAnsi" w:cstheme="minorBidi"/>
          <w:noProof/>
          <w:sz w:val="24"/>
          <w:szCs w:val="24"/>
          <w:lang w:eastAsia="ru-RU"/>
        </w:rPr>
        <mc:AlternateContent>
          <mc:Choice Requires="wps">
            <w:drawing>
              <wp:anchor distT="0" distB="0" distL="114300" distR="114300" simplePos="0" relativeHeight="251678720" behindDoc="0" locked="0" layoutInCell="1" allowOverlap="1" wp14:anchorId="23EF2F02" wp14:editId="29EB2855">
                <wp:simplePos x="0" y="0"/>
                <wp:positionH relativeFrom="column">
                  <wp:posOffset>-8255</wp:posOffset>
                </wp:positionH>
                <wp:positionV relativeFrom="paragraph">
                  <wp:posOffset>92075</wp:posOffset>
                </wp:positionV>
                <wp:extent cx="1371600" cy="1419225"/>
                <wp:effectExtent l="0" t="0" r="19050" b="2857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1419225"/>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Формирование ценности здоровья и безопасного образа жизни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42" style="position:absolute;margin-left:-.65pt;margin-top:7.25pt;width:108pt;height:111.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">
                <v:textbox>
                  <w:txbxContent>
                    <w:p w:rsidR="00E6149E" w:rsidRDefault="00E6149E" w:rsidP="00C310C6">
                      <w:pPr>
                        <w:jc w:val="center"/>
                        <w:rPr>
                          <w:sz w:val="28"/>
                          <w:szCs w:val="28"/>
                        </w:rPr>
                      </w:pPr>
                      <w:r>
                        <w:rPr>
                          <w:sz w:val="28"/>
                          <w:szCs w:val="28"/>
                        </w:rPr>
                        <w:t>Формирование ценности здоровья и безопасного образа жизни</w:t>
                      </w:r>
                    </w:p>
                  </w:txbxContent>
                </v:textbox>
              </v:rect>
            </w:pict>
          </mc:Fallback>
        </mc:AlternateContent>
      </w: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r>
        <w:rPr>
          <w:rFonts w:asciiTheme="minorHAnsi" w:hAnsiTheme="minorHAnsi" w:cstheme="minorBidi"/>
          <w:noProof/>
          <w:sz w:val="24"/>
          <w:szCs w:val="24"/>
          <w:lang w:eastAsia="ru-RU"/>
        </w:rPr>
        <mc:AlternateContent>
          <mc:Choice Requires="wps">
            <w:drawing>
              <wp:anchor distT="0" distB="0" distL="114300" distR="114300" simplePos="0" relativeHeight="251677696" behindDoc="0" locked="0" layoutInCell="1" allowOverlap="1" wp14:anchorId="3D771F18" wp14:editId="1DF0A9DF">
                <wp:simplePos x="0" y="0"/>
                <wp:positionH relativeFrom="column">
                  <wp:posOffset>3763645</wp:posOffset>
                </wp:positionH>
                <wp:positionV relativeFrom="paragraph">
                  <wp:posOffset>300355</wp:posOffset>
                </wp:positionV>
                <wp:extent cx="2057400" cy="1295400"/>
                <wp:effectExtent l="0" t="0" r="19050" b="1905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57400" cy="1295400"/>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Поддержка детских объединений и ученического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43" style="position:absolute;margin-left:296.35pt;margin-top:23.65pt;width:162pt;height:10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">
                <v:textbox>
                  <w:txbxContent>
                    <w:p w:rsidR="00E6149E" w:rsidRDefault="00E6149E" w:rsidP="00C310C6">
                      <w:pPr>
                        <w:jc w:val="center"/>
                        <w:rPr>
                          <w:sz w:val="28"/>
                          <w:szCs w:val="28"/>
                        </w:rPr>
                      </w:pPr>
                      <w:r>
                        <w:rPr>
                          <w:sz w:val="28"/>
                          <w:szCs w:val="28"/>
                        </w:rPr>
                        <w:t>Поддержка детских объединений и ученического самоуправления</w:t>
                      </w:r>
                    </w:p>
                  </w:txbxContent>
                </v:textbox>
              </v:rect>
            </w:pict>
          </mc:Fallback>
        </mc:AlternateContent>
      </w:r>
      <w:r>
        <w:rPr>
          <w:rFonts w:asciiTheme="minorHAnsi" w:hAnsiTheme="minorHAnsi" w:cstheme="minorBidi"/>
          <w:noProof/>
          <w:sz w:val="24"/>
          <w:szCs w:val="24"/>
          <w:lang w:eastAsia="ru-RU"/>
        </w:rPr>
        <mc:AlternateContent>
          <mc:Choice Requires="wps">
            <w:drawing>
              <wp:anchor distT="0" distB="0" distL="114300" distR="114300" simplePos="0" relativeHeight="251680768" behindDoc="0" locked="0" layoutInCell="1" allowOverlap="1" wp14:anchorId="34B194CC" wp14:editId="1BA62636">
                <wp:simplePos x="0" y="0"/>
                <wp:positionH relativeFrom="column">
                  <wp:posOffset>0</wp:posOffset>
                </wp:positionH>
                <wp:positionV relativeFrom="paragraph">
                  <wp:posOffset>281940</wp:posOffset>
                </wp:positionV>
                <wp:extent cx="1371600" cy="809625"/>
                <wp:effectExtent l="13335" t="5080" r="5715" b="13970"/>
                <wp:wrapNone/>
                <wp:docPr id="21" name="Прямоугольник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09625"/>
                        </a:xfrm>
                        <a:prstGeom prst="rect">
                          <a:avLst/>
                        </a:prstGeom>
                        <a:solidFill>
                          <a:srgbClr val="FFFFFF"/>
                        </a:solidFill>
                        <a:ln w="9525">
                          <a:solidFill>
                            <a:srgbClr val="000000"/>
                          </a:solidFill>
                          <a:miter lim="800000"/>
                          <a:headEnd/>
                          <a:tailEnd/>
                        </a:ln>
                      </wps:spPr>
                      <wps:txbx>
                        <w:txbxContent>
                          <w:p w:rsidR="00E6149E" w:rsidRDefault="00E6149E" w:rsidP="00C310C6">
                            <w:pPr>
                              <w:jc w:val="center"/>
                              <w:rPr>
                                <w:sz w:val="28"/>
                                <w:szCs w:val="28"/>
                              </w:rPr>
                            </w:pPr>
                            <w:r>
                              <w:rPr>
                                <w:sz w:val="28"/>
                                <w:szCs w:val="28"/>
                              </w:rPr>
                              <w:t>Развитие экологической культуры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21" o:spid="_x0000_s1044" style="position:absolute;margin-left:0;margin-top:22.2pt;width:108pt;height:63.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">
                <v:textbox>
                  <w:txbxContent>
                    <w:p w:rsidR="00E6149E" w:rsidRDefault="00E6149E" w:rsidP="00C310C6">
                      <w:pPr>
                        <w:jc w:val="center"/>
                        <w:rPr>
                          <w:sz w:val="28"/>
                          <w:szCs w:val="28"/>
                        </w:rPr>
                      </w:pPr>
                      <w:r>
                        <w:rPr>
                          <w:sz w:val="28"/>
                          <w:szCs w:val="28"/>
                        </w:rPr>
                        <w:t>Развитие экологической культуры</w:t>
                      </w:r>
                    </w:p>
                  </w:txbxContent>
                </v:textbox>
              </v:rect>
            </w:pict>
          </mc:Fallback>
        </mc:AlternateContent>
      </w: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C310C6" w:rsidRDefault="00C310C6" w:rsidP="00C310C6">
      <w:pPr>
        <w:spacing w:line="360" w:lineRule="auto"/>
        <w:rPr>
          <w:rStyle w:val="1921"/>
          <w:rFonts w:eastAsia="Calibri"/>
          <w:b/>
          <w:bCs/>
          <w:sz w:val="28"/>
          <w:szCs w:val="28"/>
        </w:rPr>
      </w:pPr>
    </w:p>
    <w:p w:rsidR="00543CE9" w:rsidRDefault="00543CE9" w:rsidP="00C310C6">
      <w:pPr>
        <w:spacing w:line="360" w:lineRule="auto"/>
        <w:rPr>
          <w:rStyle w:val="1921"/>
          <w:rFonts w:eastAsia="Calibri"/>
          <w:b/>
          <w:bCs/>
          <w:sz w:val="28"/>
          <w:szCs w:val="28"/>
        </w:rPr>
      </w:pPr>
    </w:p>
    <w:p w:rsidR="00543CE9" w:rsidRDefault="00543CE9" w:rsidP="00C310C6">
      <w:pPr>
        <w:spacing w:line="360" w:lineRule="auto"/>
        <w:rPr>
          <w:rStyle w:val="1921"/>
          <w:rFonts w:eastAsia="Calibri"/>
          <w:b/>
          <w:bCs/>
          <w:sz w:val="28"/>
          <w:szCs w:val="28"/>
        </w:rPr>
      </w:pPr>
    </w:p>
    <w:p w:rsidR="00543CE9" w:rsidRDefault="00543CE9" w:rsidP="00C310C6">
      <w:pPr>
        <w:spacing w:line="360" w:lineRule="auto"/>
        <w:rPr>
          <w:rStyle w:val="1921"/>
          <w:rFonts w:eastAsia="Calibri"/>
          <w:b/>
          <w:bCs/>
          <w:sz w:val="28"/>
          <w:szCs w:val="28"/>
        </w:rPr>
      </w:pPr>
    </w:p>
    <w:p w:rsidR="004B6028" w:rsidRPr="004B6028" w:rsidRDefault="004B6028" w:rsidP="00C310C6">
      <w:pPr>
        <w:spacing w:line="360" w:lineRule="auto"/>
        <w:rPr>
          <w:rFonts w:ascii="Times New Roman" w:hAnsi="Times New Roman"/>
          <w:b/>
          <w:sz w:val="28"/>
          <w:szCs w:val="28"/>
        </w:rPr>
      </w:pPr>
      <w:r w:rsidRPr="004B6028">
        <w:rPr>
          <w:rFonts w:ascii="Times New Roman" w:hAnsi="Times New Roman"/>
          <w:b/>
          <w:sz w:val="28"/>
          <w:szCs w:val="28"/>
        </w:rPr>
        <w:t>Направления психолого-педагогического сопровождения:</w:t>
      </w:r>
    </w:p>
    <w:p w:rsidR="004B6028" w:rsidRPr="004B6028" w:rsidRDefault="004B6028" w:rsidP="00C310C6">
      <w:pPr>
        <w:spacing w:line="360" w:lineRule="auto"/>
        <w:rPr>
          <w:rFonts w:ascii="Times New Roman" w:hAnsi="Times New Roman"/>
          <w:b/>
          <w:sz w:val="28"/>
          <w:szCs w:val="28"/>
        </w:rPr>
      </w:pPr>
      <w:r w:rsidRPr="004B6028">
        <w:rPr>
          <w:rFonts w:ascii="Times New Roman" w:hAnsi="Times New Roman"/>
          <w:sz w:val="28"/>
          <w:szCs w:val="28"/>
        </w:rPr>
        <w:t xml:space="preserve"> 1</w:t>
      </w:r>
      <w:r w:rsidRPr="004B6028">
        <w:rPr>
          <w:rFonts w:ascii="Times New Roman" w:hAnsi="Times New Roman"/>
          <w:b/>
          <w:sz w:val="28"/>
          <w:szCs w:val="28"/>
        </w:rPr>
        <w:t>. Работа с учащимися:</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t xml:space="preserve"> </w:t>
      </w:r>
      <w:r w:rsidRPr="004B6028">
        <w:rPr>
          <w:rFonts w:ascii="Times New Roman" w:hAnsi="Times New Roman"/>
          <w:sz w:val="28"/>
          <w:szCs w:val="28"/>
        </w:rPr>
        <w:sym w:font="Symbol" w:char="F0B7"/>
      </w:r>
      <w:r w:rsidRPr="004B6028">
        <w:rPr>
          <w:rFonts w:ascii="Times New Roman" w:hAnsi="Times New Roman"/>
          <w:sz w:val="28"/>
          <w:szCs w:val="28"/>
        </w:rPr>
        <w:t xml:space="preserve"> диагностическая работа, направленная на формирование профильных классов и помощь обучающимся в профессиональном самоопределении; </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sym w:font="Symbol" w:char="F0B7"/>
      </w:r>
      <w:r w:rsidRPr="004B6028">
        <w:rPr>
          <w:rFonts w:ascii="Times New Roman" w:hAnsi="Times New Roman"/>
          <w:sz w:val="28"/>
          <w:szCs w:val="28"/>
        </w:rPr>
        <w:t xml:space="preserve"> диагностика динамики личностного роста обучающихся; </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sym w:font="Symbol" w:char="F0B7"/>
      </w:r>
      <w:r w:rsidRPr="004B6028">
        <w:rPr>
          <w:rFonts w:ascii="Times New Roman" w:hAnsi="Times New Roman"/>
          <w:sz w:val="28"/>
          <w:szCs w:val="28"/>
        </w:rPr>
        <w:t xml:space="preserve"> консультирование по проблемам самопознания, профессионального самоопределения, личностным проблемам, взаимоотношений в коллективе;</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sym w:font="Symbol" w:char="F0B7"/>
      </w:r>
      <w:r w:rsidRPr="004B6028">
        <w:rPr>
          <w:rFonts w:ascii="Times New Roman" w:hAnsi="Times New Roman"/>
          <w:sz w:val="28"/>
          <w:szCs w:val="28"/>
        </w:rPr>
        <w:t xml:space="preserve"> сопровождение учащихся групп риска (дети с ОВЗ, дети, попавшие в трудную жизненную ситуацию, обучающиеся, состоящих на нутриорганизационном контроле, а также на контроле в ОВД КДНиП и т.д;) в том числе проектирование и создание индивидуально - ориентированной образовательной среды, индивидуальных образовательных маршрутов для детей с ОВЗ, адекватных их возможностям; </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sym w:font="Symbol" w:char="F0B7"/>
      </w:r>
      <w:r w:rsidRPr="004B6028">
        <w:rPr>
          <w:rFonts w:ascii="Times New Roman" w:hAnsi="Times New Roman"/>
          <w:sz w:val="28"/>
          <w:szCs w:val="28"/>
        </w:rPr>
        <w:t xml:space="preserve"> психологическая подготовка учащихся девятых классов с целью обеспечения психологической подготовки к процедуре ОГЭ, а также обеспечение психологического сопровождения учащихся непосредственно на государственных экзаменах (консультирование, тренинги по снижению уровня тревоги); </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sym w:font="Symbol" w:char="F0B7"/>
      </w:r>
      <w:r w:rsidRPr="004B6028">
        <w:rPr>
          <w:rFonts w:ascii="Times New Roman" w:hAnsi="Times New Roman"/>
          <w:sz w:val="28"/>
          <w:szCs w:val="28"/>
        </w:rPr>
        <w:t xml:space="preserve"> групповые занятия по адаптации учащихся при переходе из начального в среднее звено; </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sym w:font="Symbol" w:char="F0B7"/>
      </w:r>
      <w:r w:rsidRPr="004B6028">
        <w:rPr>
          <w:rFonts w:ascii="Times New Roman" w:hAnsi="Times New Roman"/>
          <w:sz w:val="28"/>
          <w:szCs w:val="28"/>
        </w:rPr>
        <w:t xml:space="preserve"> проведение индивидуальных и групповых занятий с обучающимися, направленных на смыслообразование учебной деятельности, развитие коммуникативной компетентности (умение поддерживать необходимые контакты с другими людьми, готовность и умение вести конструктивный диалог, эффективно разрешать конфликтные ситуации, обучение навыкам самопрезентации и публичного выступления); </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sym w:font="Symbol" w:char="F0B7"/>
      </w:r>
      <w:r w:rsidRPr="004B6028">
        <w:rPr>
          <w:rFonts w:ascii="Times New Roman" w:hAnsi="Times New Roman"/>
          <w:sz w:val="28"/>
          <w:szCs w:val="28"/>
        </w:rPr>
        <w:t xml:space="preserve"> помощь в организации ученического самоуправления (консультирование, групповые занятия, направленные на сплочение коллектива, формирование коммуникативной компетентности и лидерской позиции) </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sym w:font="Symbol" w:char="F0B7"/>
      </w:r>
      <w:r w:rsidRPr="004B6028">
        <w:rPr>
          <w:rFonts w:ascii="Times New Roman" w:hAnsi="Times New Roman"/>
          <w:sz w:val="28"/>
          <w:szCs w:val="28"/>
        </w:rPr>
        <w:t xml:space="preserve"> мероприятия, по профилактике возникновения социальной дезадаптации, аддикций и девиации поведения, а также занятий, направленных на формировании здорового образа жизни обучающихся (консультации, групповые беседы, развивающие занятия, проектная деятельность); </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sym w:font="Symbol" w:char="F0B7"/>
      </w:r>
      <w:r w:rsidRPr="004B6028">
        <w:rPr>
          <w:rFonts w:ascii="Times New Roman" w:hAnsi="Times New Roman"/>
          <w:sz w:val="28"/>
          <w:szCs w:val="28"/>
        </w:rPr>
        <w:t xml:space="preserve"> Информирование обучающихся об актуальных профессиях и возможных способах определения дальнейшего образовательного маршрута (привлечением социального сотрудничества); </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sym w:font="Symbol" w:char="F0B7"/>
      </w:r>
      <w:r w:rsidRPr="004B6028">
        <w:rPr>
          <w:rFonts w:ascii="Times New Roman" w:hAnsi="Times New Roman"/>
          <w:sz w:val="28"/>
          <w:szCs w:val="28"/>
        </w:rPr>
        <w:t xml:space="preserve"> психологическое просвещение учащихся посредством их привлечения к проектной и олимпиадной деятельности по предмету "Психология". </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t>2</w:t>
      </w:r>
      <w:r w:rsidRPr="004B6028">
        <w:rPr>
          <w:rFonts w:ascii="Times New Roman" w:hAnsi="Times New Roman"/>
          <w:b/>
          <w:sz w:val="28"/>
          <w:szCs w:val="28"/>
        </w:rPr>
        <w:t>. Работа с педагогическим коллективом</w:t>
      </w:r>
      <w:r w:rsidRPr="004B6028">
        <w:rPr>
          <w:rFonts w:ascii="Times New Roman" w:hAnsi="Times New Roman"/>
          <w:sz w:val="28"/>
          <w:szCs w:val="28"/>
        </w:rPr>
        <w:t>:</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t xml:space="preserve"> </w:t>
      </w:r>
      <w:r w:rsidRPr="004B6028">
        <w:rPr>
          <w:rFonts w:ascii="Times New Roman" w:hAnsi="Times New Roman"/>
          <w:sz w:val="28"/>
          <w:szCs w:val="28"/>
        </w:rPr>
        <w:sym w:font="Symbol" w:char="F0B7"/>
      </w:r>
      <w:r w:rsidRPr="004B6028">
        <w:rPr>
          <w:rFonts w:ascii="Times New Roman" w:hAnsi="Times New Roman"/>
          <w:sz w:val="28"/>
          <w:szCs w:val="28"/>
        </w:rPr>
        <w:t xml:space="preserve"> консультирование преподавателей и персонала школы по проблемам взаимоотношений со школьниками, взаимоотношениям в трудовом коллективе и профессиональным проблемам, по вопросам разработки и реализации индивидуальных программ обучения детей с отклонениями в развитии, средовой адаптации, ограниченными возможностями здоровья и пр.; </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sym w:font="Symbol" w:char="F0B7"/>
      </w:r>
      <w:r w:rsidRPr="004B6028">
        <w:rPr>
          <w:rFonts w:ascii="Times New Roman" w:hAnsi="Times New Roman"/>
          <w:sz w:val="28"/>
          <w:szCs w:val="28"/>
        </w:rPr>
        <w:t xml:space="preserve"> проведение тренингов, направленных на профилактику эмоционального и профессионального выгорания, а также на сохранение и поддержание психологических ресурсов педагогов;</w:t>
      </w:r>
    </w:p>
    <w:p w:rsidR="004B6028" w:rsidRDefault="004B6028" w:rsidP="00C310C6">
      <w:pPr>
        <w:spacing w:line="360" w:lineRule="auto"/>
        <w:rPr>
          <w:rFonts w:ascii="Times New Roman" w:hAnsi="Times New Roman"/>
          <w:sz w:val="28"/>
          <w:szCs w:val="28"/>
        </w:rPr>
      </w:pPr>
      <w:r w:rsidRPr="004B6028">
        <w:rPr>
          <w:rFonts w:ascii="Times New Roman" w:hAnsi="Times New Roman"/>
          <w:sz w:val="28"/>
          <w:szCs w:val="28"/>
        </w:rPr>
        <w:t xml:space="preserve"> </w:t>
      </w:r>
      <w:r w:rsidRPr="004B6028">
        <w:rPr>
          <w:rFonts w:ascii="Times New Roman" w:hAnsi="Times New Roman"/>
          <w:sz w:val="28"/>
          <w:szCs w:val="28"/>
        </w:rPr>
        <w:sym w:font="Symbol" w:char="F0B7"/>
      </w:r>
      <w:r w:rsidRPr="004B6028">
        <w:rPr>
          <w:rFonts w:ascii="Times New Roman" w:hAnsi="Times New Roman"/>
          <w:sz w:val="28"/>
          <w:szCs w:val="28"/>
        </w:rPr>
        <w:t xml:space="preserve"> проведение тематических педсоветов</w:t>
      </w:r>
      <w:r>
        <w:rPr>
          <w:rFonts w:ascii="Times New Roman" w:hAnsi="Times New Roman"/>
          <w:sz w:val="28"/>
          <w:szCs w:val="28"/>
        </w:rPr>
        <w:t>, семинаров</w:t>
      </w:r>
      <w:r w:rsidRPr="004B6028">
        <w:rPr>
          <w:rFonts w:ascii="Times New Roman" w:hAnsi="Times New Roman"/>
          <w:sz w:val="28"/>
          <w:szCs w:val="28"/>
        </w:rPr>
        <w:t xml:space="preserve"> и мастер-классов, направленных на повышение психологической компетентности педагогического коллектива;</w:t>
      </w:r>
    </w:p>
    <w:p w:rsidR="004B6028" w:rsidRDefault="004B6028" w:rsidP="004B6028">
      <w:pPr>
        <w:spacing w:line="360" w:lineRule="auto"/>
        <w:rPr>
          <w:rFonts w:ascii="Times New Roman" w:hAnsi="Times New Roman"/>
          <w:sz w:val="28"/>
          <w:szCs w:val="28"/>
        </w:rPr>
      </w:pPr>
      <w:r w:rsidRPr="004B6028">
        <w:rPr>
          <w:rFonts w:ascii="Times New Roman" w:hAnsi="Times New Roman"/>
          <w:sz w:val="28"/>
          <w:szCs w:val="28"/>
        </w:rPr>
        <w:t xml:space="preserve"> </w:t>
      </w:r>
      <w:r w:rsidRPr="004B6028">
        <w:rPr>
          <w:rFonts w:ascii="Times New Roman" w:hAnsi="Times New Roman"/>
          <w:sz w:val="28"/>
          <w:szCs w:val="28"/>
        </w:rPr>
        <w:sym w:font="Symbol" w:char="F0B7"/>
      </w:r>
      <w:r w:rsidRPr="004B6028">
        <w:rPr>
          <w:rFonts w:ascii="Times New Roman" w:hAnsi="Times New Roman"/>
          <w:sz w:val="28"/>
          <w:szCs w:val="28"/>
        </w:rPr>
        <w:t xml:space="preserve"> психологическое сопровождение молодых специалистов, информационнометодическая поддержка педагогов. </w:t>
      </w:r>
    </w:p>
    <w:p w:rsidR="004B6028" w:rsidRPr="004B6028" w:rsidRDefault="004B6028" w:rsidP="004B6028">
      <w:pPr>
        <w:spacing w:line="360" w:lineRule="auto"/>
        <w:rPr>
          <w:rFonts w:ascii="Times New Roman" w:hAnsi="Times New Roman"/>
          <w:sz w:val="28"/>
          <w:szCs w:val="28"/>
        </w:rPr>
      </w:pPr>
      <w:r>
        <w:rPr>
          <w:rFonts w:ascii="Times New Roman" w:hAnsi="Times New Roman"/>
          <w:sz w:val="28"/>
          <w:szCs w:val="28"/>
        </w:rPr>
        <w:t>3.</w:t>
      </w:r>
      <w:r w:rsidRPr="004B6028">
        <w:rPr>
          <w:rFonts w:ascii="Times New Roman" w:hAnsi="Times New Roman"/>
          <w:sz w:val="28"/>
          <w:szCs w:val="28"/>
        </w:rPr>
        <w:t xml:space="preserve">Работа с родителями: </w:t>
      </w:r>
    </w:p>
    <w:p w:rsidR="004B6028" w:rsidRDefault="004B6028" w:rsidP="004B6028">
      <w:pPr>
        <w:spacing w:line="360" w:lineRule="auto"/>
        <w:ind w:left="360"/>
        <w:rPr>
          <w:rFonts w:ascii="Times New Roman" w:hAnsi="Times New Roman"/>
          <w:sz w:val="28"/>
          <w:szCs w:val="28"/>
        </w:rPr>
      </w:pPr>
      <w:r w:rsidRPr="004B6028">
        <w:sym w:font="Symbol" w:char="F0B7"/>
      </w:r>
      <w:r w:rsidRPr="004B6028">
        <w:rPr>
          <w:rFonts w:ascii="Times New Roman" w:hAnsi="Times New Roman"/>
          <w:sz w:val="28"/>
          <w:szCs w:val="28"/>
        </w:rPr>
        <w:t xml:space="preserve"> консультирование родителей (законных представителей) обучающихся по вопросам построения индивидуальных образовательных траекторий обучающихся, а также по проблемам взаимоотношений с детьми, их развития, профессионального самоопределения; </w:t>
      </w:r>
    </w:p>
    <w:p w:rsidR="004B6028" w:rsidRDefault="004B6028" w:rsidP="004B6028">
      <w:pPr>
        <w:spacing w:line="360" w:lineRule="auto"/>
        <w:ind w:left="360"/>
        <w:rPr>
          <w:rFonts w:ascii="Times New Roman" w:hAnsi="Times New Roman"/>
          <w:sz w:val="28"/>
          <w:szCs w:val="28"/>
        </w:rPr>
      </w:pPr>
      <w:r w:rsidRPr="004B6028">
        <w:sym w:font="Symbol" w:char="F0B7"/>
      </w:r>
      <w:r w:rsidRPr="004B6028">
        <w:rPr>
          <w:rFonts w:ascii="Times New Roman" w:hAnsi="Times New Roman"/>
          <w:sz w:val="28"/>
          <w:szCs w:val="28"/>
        </w:rPr>
        <w:t xml:space="preserve"> психологическое просвещение в форме тематических выступле</w:t>
      </w:r>
      <w:r>
        <w:rPr>
          <w:rFonts w:ascii="Times New Roman" w:hAnsi="Times New Roman"/>
          <w:sz w:val="28"/>
          <w:szCs w:val="28"/>
        </w:rPr>
        <w:t xml:space="preserve">ний на родительских собраниях; </w:t>
      </w:r>
    </w:p>
    <w:p w:rsidR="004B6028" w:rsidRDefault="004B6028" w:rsidP="004B6028">
      <w:pPr>
        <w:spacing w:line="360" w:lineRule="auto"/>
        <w:ind w:left="360"/>
        <w:rPr>
          <w:rFonts w:ascii="Times New Roman" w:hAnsi="Times New Roman"/>
          <w:sz w:val="28"/>
          <w:szCs w:val="28"/>
        </w:rPr>
      </w:pPr>
      <w:r w:rsidRPr="004B6028">
        <w:rPr>
          <w:rFonts w:ascii="Times New Roman" w:hAnsi="Times New Roman"/>
          <w:sz w:val="28"/>
          <w:szCs w:val="28"/>
        </w:rPr>
        <w:t xml:space="preserve"> </w:t>
      </w:r>
      <w:r w:rsidRPr="004B6028">
        <w:sym w:font="Symbol" w:char="F0B7"/>
      </w:r>
      <w:r w:rsidRPr="004B6028">
        <w:rPr>
          <w:rFonts w:ascii="Times New Roman" w:hAnsi="Times New Roman"/>
          <w:sz w:val="28"/>
          <w:szCs w:val="28"/>
        </w:rPr>
        <w:t xml:space="preserve"> организация работы </w:t>
      </w:r>
      <w:r>
        <w:rPr>
          <w:rFonts w:ascii="Times New Roman" w:hAnsi="Times New Roman"/>
          <w:sz w:val="28"/>
          <w:szCs w:val="28"/>
        </w:rPr>
        <w:t>родительских комитетов</w:t>
      </w:r>
      <w:r w:rsidRPr="004B6028">
        <w:rPr>
          <w:rFonts w:ascii="Times New Roman" w:hAnsi="Times New Roman"/>
          <w:sz w:val="28"/>
          <w:szCs w:val="28"/>
        </w:rPr>
        <w:t xml:space="preserve"> - группы встреч и информационная электронная рассылка, посвященная вопросам воспитания и психологическим особенностям обучающихся. </w:t>
      </w:r>
    </w:p>
    <w:p w:rsidR="004B6028" w:rsidRPr="004B6028" w:rsidRDefault="004B6028" w:rsidP="004B6028">
      <w:pPr>
        <w:spacing w:line="360" w:lineRule="auto"/>
        <w:ind w:left="142"/>
        <w:rPr>
          <w:rFonts w:ascii="Times New Roman" w:hAnsi="Times New Roman"/>
          <w:sz w:val="28"/>
          <w:szCs w:val="28"/>
        </w:rPr>
      </w:pPr>
      <w:r>
        <w:rPr>
          <w:rFonts w:ascii="Times New Roman" w:hAnsi="Times New Roman"/>
          <w:sz w:val="28"/>
          <w:szCs w:val="28"/>
        </w:rPr>
        <w:t>4.</w:t>
      </w:r>
      <w:r w:rsidRPr="004B6028">
        <w:rPr>
          <w:rFonts w:ascii="Times New Roman" w:hAnsi="Times New Roman"/>
          <w:sz w:val="28"/>
          <w:szCs w:val="28"/>
        </w:rPr>
        <w:t>Работа в профессиональном сообществе:</w:t>
      </w:r>
    </w:p>
    <w:p w:rsidR="00C310C6" w:rsidRPr="004B6028" w:rsidRDefault="004B6028" w:rsidP="004B6028">
      <w:pPr>
        <w:spacing w:line="360" w:lineRule="auto"/>
        <w:ind w:left="142"/>
        <w:rPr>
          <w:rStyle w:val="1921"/>
          <w:rFonts w:eastAsia="Calibri"/>
          <w:b/>
          <w:bCs/>
          <w:sz w:val="28"/>
          <w:szCs w:val="28"/>
        </w:rPr>
      </w:pPr>
      <w:r w:rsidRPr="004B6028">
        <w:rPr>
          <w:rFonts w:ascii="Times New Roman" w:hAnsi="Times New Roman"/>
          <w:sz w:val="28"/>
          <w:szCs w:val="28"/>
        </w:rPr>
        <w:t xml:space="preserve"> </w:t>
      </w:r>
      <w:r w:rsidRPr="004B6028">
        <w:sym w:font="Symbol" w:char="F0B7"/>
      </w:r>
      <w:r w:rsidRPr="004B6028">
        <w:rPr>
          <w:rFonts w:ascii="Times New Roman" w:hAnsi="Times New Roman"/>
          <w:sz w:val="28"/>
          <w:szCs w:val="28"/>
        </w:rPr>
        <w:t xml:space="preserve"> разработка авторских психолого-педагогических программ, трансляция опыта в рамках окружных, городских и международных семинаров и конференций.</w:t>
      </w:r>
    </w:p>
    <w:p w:rsidR="00777D59" w:rsidRDefault="006821ED">
      <w:pPr>
        <w:pStyle w:val="3"/>
        <w:ind w:left="1134"/>
      </w:pPr>
      <w:bookmarkStart w:id="503" w:name="_Toc410654079"/>
      <w:bookmarkStart w:id="504" w:name="_Toc409691738"/>
      <w:bookmarkStart w:id="505" w:name="_Toc31893502"/>
      <w:bookmarkStart w:id="506" w:name="_Toc31898659"/>
      <w:r>
        <w:t>3.2.3. Финансово-экономические условия реализации образовательной</w:t>
      </w:r>
      <w:bookmarkStart w:id="507" w:name="_Toc410654080"/>
      <w:bookmarkEnd w:id="503"/>
      <w:r>
        <w:t xml:space="preserve"> программы основного общего образования</w:t>
      </w:r>
      <w:bookmarkEnd w:id="504"/>
      <w:bookmarkEnd w:id="505"/>
      <w:bookmarkEnd w:id="506"/>
      <w:bookmarkEnd w:id="507"/>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Государственное задание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реализации образовательной программы основного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расходы на оплату труда работников, реализующих образовательную программу основного общего образования;</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расходы на приобретение учебников и учебных пособий, средств обучения, игр, игрушек;</w:t>
      </w:r>
    </w:p>
    <w:p w:rsidR="00777D59" w:rsidRDefault="006821ED" w:rsidP="006821ED">
      <w:pPr>
        <w:numPr>
          <w:ilvl w:val="0"/>
          <w:numId w:val="13"/>
        </w:numPr>
        <w:tabs>
          <w:tab w:val="left" w:pos="993"/>
        </w:tabs>
        <w:spacing w:after="0" w:line="360" w:lineRule="auto"/>
        <w:ind w:left="0" w:firstLine="709"/>
        <w:jc w:val="both"/>
        <w:rPr>
          <w:rFonts w:ascii="Times New Roman" w:hAnsi="Times New Roman"/>
          <w:sz w:val="28"/>
          <w:szCs w:val="28"/>
        </w:rPr>
      </w:pPr>
      <w:r>
        <w:rPr>
          <w:rFonts w:ascii="Times New Roman" w:hAnsi="Times New Roman"/>
          <w:sz w:val="28"/>
          <w:szCs w:val="28"/>
        </w:rPr>
        <w:t>прочие расходы (за исключением расходов на содержание зданий и оплату коммунальных услуг, осуществляемых из местных бюджетов).</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могут также включаться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Реализация подхода нормативного финансирования в расчете на одного обучающегося осуществляется на трех следующих уровнях:</w:t>
      </w:r>
    </w:p>
    <w:p w:rsidR="00777D59" w:rsidRDefault="006821ED" w:rsidP="0067623F">
      <w:pPr>
        <w:numPr>
          <w:ilvl w:val="0"/>
          <w:numId w:val="163"/>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межбюджетные отношения (бюджет субъекта Российской Федерации – местный бюджет);</w:t>
      </w:r>
    </w:p>
    <w:p w:rsidR="00777D59" w:rsidRDefault="006821ED" w:rsidP="0067623F">
      <w:pPr>
        <w:numPr>
          <w:ilvl w:val="0"/>
          <w:numId w:val="163"/>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внутрибюджетные отношения (местный бюджет – муниципальная общеобразовательная организация);</w:t>
      </w:r>
    </w:p>
    <w:p w:rsidR="00777D59" w:rsidRDefault="006821ED" w:rsidP="0067623F">
      <w:pPr>
        <w:numPr>
          <w:ilvl w:val="0"/>
          <w:numId w:val="163"/>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общеобразовательная организация.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Порядок определения и доведения до общеобразовательных организаций бюджетных ассигнований, рассчитанных с использованием нормативов бюджетного финансирования в расчете на одного обучающегося, должен обеспечить нормативно-правовое регулирование на региональном уровне следующих положений:</w:t>
      </w:r>
    </w:p>
    <w:p w:rsidR="00777D59" w:rsidRDefault="006821ED" w:rsidP="0067623F">
      <w:pPr>
        <w:numPr>
          <w:ilvl w:val="0"/>
          <w:numId w:val="9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сохранение уровня финансирования по статьям расходов, включенным в величину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777D59" w:rsidRDefault="006821ED" w:rsidP="0067623F">
      <w:pPr>
        <w:numPr>
          <w:ilvl w:val="0"/>
          <w:numId w:val="95"/>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возможность использования нормативов не только на уровне межбюджетных отношений (бюджет субъекта Российской Федерации – местный бюджет), но и на уровне внутрибюджетных отношений (местный бюджет – общеобразовательная организация) и общеобразовательной организации.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При разработке программы образовательной организации в части обучения детей с ОВЗ, финансовое обеспечение реализации образовательной программы основного общего образования для детей с ОВЗ учитывает расходы необходимые для коррекции нарушения развития.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Справочно: в соответствии с установленным порядком финансирования оплаты труда работников образовательных организаций:</w:t>
      </w:r>
    </w:p>
    <w:p w:rsidR="00777D59" w:rsidRDefault="006821ED" w:rsidP="0067623F">
      <w:pPr>
        <w:numPr>
          <w:ilvl w:val="0"/>
          <w:numId w:val="50"/>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фонд оплаты труда образовательной организации состоит из базовой и стимулирующей частей. Рекомендуемый диапазон стимулирующей доли фонда оплаты труда – от 20 до 40 %. Значение стимулирующей части определяется образовательной организацией самостоятельно;</w:t>
      </w:r>
    </w:p>
    <w:p w:rsidR="00777D59" w:rsidRDefault="006821ED" w:rsidP="0067623F">
      <w:pPr>
        <w:numPr>
          <w:ilvl w:val="0"/>
          <w:numId w:val="50"/>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 xml:space="preserve">базовая часть фонда оплаты труда обеспечивает гарантированную заработную плату работников; </w:t>
      </w:r>
    </w:p>
    <w:p w:rsidR="00777D59" w:rsidRDefault="006821ED" w:rsidP="0067623F">
      <w:pPr>
        <w:numPr>
          <w:ilvl w:val="0"/>
          <w:numId w:val="50"/>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рекомендуемое оптимальное значение объема фонда оплаты труда педагогического персонала – 70 % от общего объема фонда оплаты труда. Значение или диапазон фонда оплаты труда педагогического персонала определяется самостоятельно образовательной организацией;</w:t>
      </w:r>
    </w:p>
    <w:p w:rsidR="00777D59" w:rsidRDefault="006821ED" w:rsidP="0067623F">
      <w:pPr>
        <w:numPr>
          <w:ilvl w:val="0"/>
          <w:numId w:val="50"/>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базовая часть фонда оплаты труда для педагогического персонала, осуществляющего учебный процесс, состоит из общей и специальной частей;</w:t>
      </w:r>
    </w:p>
    <w:p w:rsidR="00777D59" w:rsidRDefault="006821ED" w:rsidP="0067623F">
      <w:pPr>
        <w:numPr>
          <w:ilvl w:val="0"/>
          <w:numId w:val="50"/>
        </w:numPr>
        <w:tabs>
          <w:tab w:val="left" w:pos="1134"/>
        </w:tabs>
        <w:spacing w:after="0" w:line="360" w:lineRule="auto"/>
        <w:ind w:left="0" w:firstLine="851"/>
        <w:jc w:val="both"/>
        <w:rPr>
          <w:rFonts w:ascii="Times New Roman" w:hAnsi="Times New Roman"/>
          <w:sz w:val="28"/>
          <w:szCs w:val="28"/>
        </w:rPr>
      </w:pPr>
      <w:r>
        <w:rPr>
          <w:rFonts w:ascii="Times New Roman" w:hAnsi="Times New Roman"/>
          <w:sz w:val="28"/>
          <w:szCs w:val="28"/>
        </w:rPr>
        <w:t>общая часть фонда оплаты труда обеспечивает гарантированную оплату труда педагогического работника.</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должны быть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Образовательная организация самостоятельно определяет:</w:t>
      </w:r>
    </w:p>
    <w:p w:rsidR="00777D59" w:rsidRDefault="006821ED" w:rsidP="0067623F">
      <w:pPr>
        <w:numPr>
          <w:ilvl w:val="0"/>
          <w:numId w:val="9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базовой и стимулирующей части фонда оплаты труда;</w:t>
      </w:r>
    </w:p>
    <w:p w:rsidR="00777D59" w:rsidRDefault="006821ED" w:rsidP="0067623F">
      <w:pPr>
        <w:numPr>
          <w:ilvl w:val="0"/>
          <w:numId w:val="9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фонда оплаты труда руководящего, педагогического, инженерно-технического,административно-хозяйственного, производственного, учебно-вспомогательного и иного персонала;</w:t>
      </w:r>
    </w:p>
    <w:p w:rsidR="00777D59" w:rsidRDefault="006821ED" w:rsidP="0067623F">
      <w:pPr>
        <w:numPr>
          <w:ilvl w:val="0"/>
          <w:numId w:val="9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соотношение общей и специальной частей внутри базовой части фонда оплаты труда;</w:t>
      </w:r>
    </w:p>
    <w:p w:rsidR="00777D59" w:rsidRDefault="006821ED" w:rsidP="0067623F">
      <w:pPr>
        <w:numPr>
          <w:ilvl w:val="0"/>
          <w:numId w:val="96"/>
        </w:numPr>
        <w:tabs>
          <w:tab w:val="left" w:pos="1134"/>
        </w:tabs>
        <w:spacing w:after="0" w:line="360" w:lineRule="auto"/>
        <w:ind w:left="0" w:firstLine="709"/>
        <w:jc w:val="both"/>
        <w:rPr>
          <w:rFonts w:ascii="Times New Roman" w:hAnsi="Times New Roman"/>
          <w:sz w:val="28"/>
          <w:szCs w:val="28"/>
        </w:rPr>
      </w:pPr>
      <w:r>
        <w:rPr>
          <w:rFonts w:ascii="Times New Roman" w:hAnsi="Times New Roman"/>
          <w:sz w:val="28"/>
          <w:szCs w:val="28"/>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В распределении стимулирующей части фонда оплаты труда учитывается мнение коллегиальных органов управления образовательной организации, выборного органа первичной профсоюзной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Для обеспечения требований ФГОС на основе проведенного анализа материально-технических условий реализации образовательной программы основного общего образования образовательная организация: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1) проводит экономический расчет стоимости обеспечения требований ФГОС;</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2) устанавливает предмет закупок, количество и стоимость пополняемого оборудования, а также работ для обеспечения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3) определяет величину затрат на обеспечение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4) соотносит необходимые затраты с региональным (муниципальным) графиком внедрения ФГОС ООО и определяет распределение по годам освоения средств на обеспечение требований к условиям реализации образовательной программы основного общего образования;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5)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При этом учитывается, что взаимодействие может осуществляться:</w:t>
      </w:r>
    </w:p>
    <w:p w:rsidR="00777D59" w:rsidRDefault="006821ED" w:rsidP="006821ED">
      <w:pPr>
        <w:pStyle w:val="a8"/>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на основе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777D59" w:rsidRDefault="006821ED" w:rsidP="006821ED">
      <w:pPr>
        <w:pStyle w:val="a8"/>
        <w:widowControl w:val="0"/>
        <w:numPr>
          <w:ilvl w:val="0"/>
          <w:numId w:val="12"/>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777D59" w:rsidRDefault="006821ED">
      <w:pPr>
        <w:shd w:val="clear" w:color="auto" w:fill="FFFFFF"/>
        <w:tabs>
          <w:tab w:val="left" w:pos="1238"/>
        </w:tabs>
        <w:spacing w:after="0" w:line="360" w:lineRule="auto"/>
        <w:ind w:firstLine="709"/>
        <w:jc w:val="both"/>
        <w:rPr>
          <w:rFonts w:ascii="Times New Roman" w:hAnsi="Times New Roman"/>
          <w:sz w:val="28"/>
          <w:szCs w:val="28"/>
        </w:rPr>
      </w:pPr>
      <w:r>
        <w:rPr>
          <w:rFonts w:ascii="Times New Roman" w:hAnsi="Times New Roman"/>
          <w:sz w:val="28"/>
          <w:szCs w:val="28"/>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777D59" w:rsidRDefault="00777D59">
      <w:pPr>
        <w:shd w:val="clear" w:color="auto" w:fill="FFFFFF"/>
        <w:tabs>
          <w:tab w:val="left" w:pos="1238"/>
        </w:tabs>
        <w:spacing w:after="0" w:line="360" w:lineRule="auto"/>
        <w:ind w:firstLine="709"/>
        <w:jc w:val="both"/>
        <w:rPr>
          <w:rFonts w:ascii="Times New Roman" w:hAnsi="Times New Roman"/>
          <w:sz w:val="28"/>
          <w:szCs w:val="28"/>
        </w:rPr>
      </w:pPr>
    </w:p>
    <w:p w:rsidR="00777D59" w:rsidRDefault="006821ED">
      <w:pPr>
        <w:pStyle w:val="3"/>
        <w:ind w:left="1134"/>
      </w:pPr>
      <w:bookmarkStart w:id="508" w:name="_Toc31898660"/>
      <w:r>
        <w:t xml:space="preserve">3.2.4. </w:t>
      </w:r>
      <w:bookmarkStart w:id="509" w:name="_Toc410654081"/>
      <w:bookmarkStart w:id="510" w:name="_Toc409691739"/>
      <w:bookmarkStart w:id="511" w:name="_Toc31893503"/>
      <w:r>
        <w:t>Материально-технические условия реализации основной</w:t>
      </w:r>
      <w:bookmarkStart w:id="512" w:name="_Toc410654082"/>
      <w:bookmarkEnd w:id="509"/>
      <w:r>
        <w:t xml:space="preserve"> образовательной программы</w:t>
      </w:r>
      <w:bookmarkEnd w:id="508"/>
      <w:bookmarkEnd w:id="510"/>
      <w:bookmarkEnd w:id="511"/>
      <w:bookmarkEnd w:id="512"/>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Материально-техническая база образовательной организации должна быть приведена в соответствие с задачами по обеспечению реализации основной образовательной программы образовательной организации, необходимого учебно-материального оснащения образовательного процесса и созданию соответствующей образовательной и социальной среды.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Критериальными источниками оценки учебно-материального обеспечения образовательного процесса являются требования  ФГОС, требования Положения о лицензировании образовательной деятельности, утвержденного постановлением Правительства Российской Федерации от 28 октября 2013 №966.; перечни рекомендуемой учебной литературы и цифровых образовательных ресурсов, утвержденные региональными нормативными актами и локальными актами образовательной организации, разработанными с учетом местных условий, особенностей реализации основной образовательной программы в образовательной организации.</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 соответствии с требованиями ФГОС в образовательной организации, реализующей основную образовательную программу основного общего образования, </w:t>
      </w:r>
      <w:r w:rsidR="00B079E3">
        <w:rPr>
          <w:rFonts w:ascii="Times New Roman" w:hAnsi="Times New Roman"/>
          <w:sz w:val="28"/>
          <w:szCs w:val="28"/>
        </w:rPr>
        <w:t>имеются</w:t>
      </w:r>
      <w:r>
        <w:rPr>
          <w:rFonts w:ascii="Times New Roman" w:hAnsi="Times New Roman"/>
          <w:sz w:val="28"/>
          <w:szCs w:val="28"/>
        </w:rPr>
        <w:t>:</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учебные кабинеты с автоматизированными рабочими местами обучающихся и педагогических работников;</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занятий учебно-исследовательской и проектной деятельностью, моделированием и техническим творчеством;</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необходимые для реализации учебной и внеурочной деятельности лаборатории и мастерские;</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(кабинеты, мастерские, студии) для занятий музыкой, хореографией и изобразительным искусством;</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лингафонные кабинеты;</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информационно-библиотечные центры с рабочими зонами, оборудованными читальными залами и книгохранилищами, обеспечивающими сохранность книжного фонда, медиатекой;</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актовые зал;</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спортивные залы, </w:t>
      </w:r>
      <w:r w:rsidR="00B079E3">
        <w:rPr>
          <w:rFonts w:ascii="Times New Roman" w:hAnsi="Times New Roman"/>
          <w:sz w:val="28"/>
          <w:szCs w:val="28"/>
        </w:rPr>
        <w:t xml:space="preserve"> </w:t>
      </w:r>
      <w:r>
        <w:rPr>
          <w:rFonts w:ascii="Times New Roman" w:hAnsi="Times New Roman"/>
          <w:sz w:val="28"/>
          <w:szCs w:val="28"/>
        </w:rPr>
        <w:t>стадионы, спортивные площадки, оснащенные игровым, спортивным оборудованием и инвентарем;</w:t>
      </w:r>
    </w:p>
    <w:p w:rsidR="00777D59" w:rsidRDefault="00B079E3"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 xml:space="preserve"> </w:t>
      </w:r>
      <w:r w:rsidR="006821ED">
        <w:rPr>
          <w:rFonts w:ascii="Times New Roman" w:hAnsi="Times New Roman"/>
          <w:sz w:val="28"/>
          <w:szCs w:val="28"/>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 в том числе горячих завтраков;</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помещения для медицинского персонала;</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административные и иные помещения, оснащенные необходимым оборудованием, в том числе для организации учебного процесса с детьми-инвалидами и детьми с ОВЗ;</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гардеробы, санузлы, места личной гигиены;</w:t>
      </w:r>
    </w:p>
    <w:p w:rsidR="00777D59" w:rsidRDefault="006821ED" w:rsidP="0067623F">
      <w:pPr>
        <w:pStyle w:val="a8"/>
        <w:numPr>
          <w:ilvl w:val="0"/>
          <w:numId w:val="37"/>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участок (территория) с необходимым набором оснащенных зон.</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Все помещения обеспечиваются комплектами оборудования для реализации предметных областей и внеурочной деятельности, включая расходные материалы и канцелярские принадлежности, а также мебелью, оснащением, презентационным оборудованием и необходимым инвентарем. </w:t>
      </w:r>
      <w:r w:rsidR="00B079E3">
        <w:rPr>
          <w:rFonts w:ascii="Times New Roman" w:hAnsi="Times New Roman"/>
          <w:sz w:val="28"/>
          <w:szCs w:val="28"/>
        </w:rPr>
        <w:t xml:space="preserve"> </w:t>
      </w:r>
    </w:p>
    <w:p w:rsidR="00777D59" w:rsidRDefault="00777D59">
      <w:pPr>
        <w:spacing w:after="0" w:line="360" w:lineRule="auto"/>
        <w:jc w:val="both"/>
        <w:rPr>
          <w:rFonts w:ascii="Times New Roman" w:hAnsi="Times New Roman"/>
          <w:vanish/>
          <w:sz w:val="28"/>
          <w:szCs w:val="28"/>
        </w:rPr>
      </w:pPr>
    </w:p>
    <w:p w:rsidR="00777D59" w:rsidRDefault="00777D59" w:rsidP="00B079E3">
      <w:pPr>
        <w:spacing w:after="0" w:line="360" w:lineRule="auto"/>
        <w:jc w:val="both"/>
        <w:rPr>
          <w:rFonts w:ascii="Times New Roman" w:hAnsi="Times New Roman"/>
          <w:sz w:val="28"/>
          <w:szCs w:val="28"/>
        </w:rPr>
      </w:pPr>
    </w:p>
    <w:p w:rsidR="00777D59" w:rsidRDefault="006821ED">
      <w:pPr>
        <w:pStyle w:val="3"/>
        <w:ind w:left="1134"/>
      </w:pPr>
      <w:bookmarkStart w:id="513" w:name="_Toc410654083"/>
      <w:bookmarkStart w:id="514" w:name="_Toc409691740"/>
      <w:bookmarkStart w:id="515" w:name="_Toc31893504"/>
      <w:bookmarkStart w:id="516" w:name="_Toc31898661"/>
      <w:r>
        <w:t>3.2.5. Информационно-методические условия реализации основной</w:t>
      </w:r>
      <w:bookmarkStart w:id="517" w:name="_Toc410654084"/>
      <w:bookmarkEnd w:id="513"/>
      <w:r>
        <w:t xml:space="preserve"> образовательной программы основного общего образования</w:t>
      </w:r>
      <w:bookmarkEnd w:id="514"/>
      <w:bookmarkEnd w:id="515"/>
      <w:bookmarkEnd w:id="516"/>
      <w:bookmarkEnd w:id="517"/>
    </w:p>
    <w:p w:rsidR="00777D59" w:rsidRDefault="006821ED">
      <w:pPr>
        <w:spacing w:after="0" w:line="360" w:lineRule="auto"/>
        <w:ind w:firstLine="709"/>
        <w:jc w:val="both"/>
        <w:rPr>
          <w:rFonts w:ascii="Times New Roman" w:hAnsi="Times New Roman"/>
          <w:sz w:val="28"/>
          <w:szCs w:val="28"/>
        </w:rPr>
      </w:pPr>
      <w:r>
        <w:rPr>
          <w:rFonts w:ascii="Times New Roman" w:hAnsi="Times New Roman"/>
          <w:bCs/>
          <w:sz w:val="28"/>
          <w:szCs w:val="28"/>
        </w:rPr>
        <w:t xml:space="preserve">Под </w:t>
      </w:r>
      <w:r>
        <w:rPr>
          <w:rFonts w:ascii="Times New Roman" w:hAnsi="Times New Roman"/>
          <w:b/>
          <w:bCs/>
          <w:sz w:val="28"/>
          <w:szCs w:val="28"/>
        </w:rPr>
        <w:t xml:space="preserve">информационно-образовательной средой </w:t>
      </w:r>
      <w:r>
        <w:rPr>
          <w:rFonts w:ascii="Times New Roman" w:hAnsi="Times New Roman"/>
          <w:bCs/>
          <w:sz w:val="28"/>
          <w:szCs w:val="28"/>
        </w:rPr>
        <w:t>(ИОС)</w:t>
      </w:r>
      <w:r>
        <w:rPr>
          <w:rFonts w:ascii="Times New Roman" w:hAnsi="Times New Roman"/>
          <w:sz w:val="28"/>
          <w:szCs w:val="28"/>
        </w:rPr>
        <w:t> понимается открытая педагогическая система, сформированная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направленных на формирование творческой, социально активной личности, а также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(ИКТ-компетентность), наличие служб поддержки применения ИКТ.</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Создаваемая в образовательной организации ИОС строится в соответствии со следующей иерархией:</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страны;</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единая информационно-образовательная среда региона;</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образовательной организации;</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предметная информационно-образовательная среда;</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УМК;</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компонентов УМК;</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информационно-образовательная среда элементов УМК.</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Основными элементами ИОС являются:</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в виде печатной продукции;</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на сменных оптических носителях;</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информационно-образовательные ресурсы сети Интернет;</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вычислительная и информационно-телекоммуникационная инфраструктура;</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прикладные программы, в том числе поддерживающие администрирование и финансово-хозяйственную деятельность образовательной организации (бухгалтерский учет, делопроизводство, кадры и т. д.).</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Необходимое для использования ИКТ оборудование</w:t>
      </w:r>
      <w:r>
        <w:rPr>
          <w:rFonts w:ascii="Times New Roman" w:hAnsi="Times New Roman"/>
          <w:sz w:val="28"/>
          <w:szCs w:val="28"/>
        </w:rPr>
        <w:t>  отвечает современным требованиям и обеспечивает использование ИКТ:</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учебной деятельности;</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во внеурочной деятельности;</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исследовательской и проектной деятельности;</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при измерении, контроле и оценке результатов образования;</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 административной деятельности, включая дистанционное взаимодействие всех участников образовательного процесса, в том числе в рамках дистанционного образования, а также дистанционное взаимодействие образовательной организации с другими организациями социальной сферы и органами управления.</w:t>
      </w:r>
    </w:p>
    <w:p w:rsidR="00777D59" w:rsidRDefault="006821ED">
      <w:pPr>
        <w:spacing w:after="0" w:line="360" w:lineRule="auto"/>
        <w:ind w:firstLine="709"/>
        <w:jc w:val="both"/>
        <w:rPr>
          <w:rFonts w:ascii="Times New Roman" w:hAnsi="Times New Roman"/>
          <w:sz w:val="28"/>
          <w:szCs w:val="28"/>
        </w:rPr>
      </w:pPr>
      <w:r>
        <w:rPr>
          <w:rFonts w:ascii="Times New Roman" w:hAnsi="Times New Roman"/>
          <w:bCs/>
          <w:iCs/>
          <w:sz w:val="28"/>
          <w:szCs w:val="28"/>
        </w:rPr>
        <w:t>Учебно-методическое и информационное оснащение образовательного процесса</w:t>
      </w:r>
      <w:r>
        <w:rPr>
          <w:rFonts w:ascii="Times New Roman" w:hAnsi="Times New Roman"/>
          <w:sz w:val="28"/>
          <w:szCs w:val="28"/>
        </w:rPr>
        <w:t xml:space="preserve"> обеспечивает возможность:</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реализации индивидуальных образовательных планов обучающихся, осуществления их самостоятельной образовательной деятельности;</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ввода русского и иноязычного текста, распознавания сканированного текста; создания текста на основе расшифровки аудиозаписи; использования средств орфографического и синтаксического контроля русского текста и текста на иностранном языке; редактирования и структурирования текста средствами текстового редактора;</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записи и обработки изображения (включая микроскопические, телескопические и спутниковые изображения) и звука при фиксации явлений в природе и обществе, хода образовательного процесса; переноса информации с нецифровых носителей (включая трехмерные объекты) в цифровую среду (оцифровка, сканирование);</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и использования диаграмм различных видов (алгоритмических, концептуальных, классификационных, организационных, хронологических, родства и др.), специализированных географических (в ГИС) и исторических карт; создания виртуальных геометрических объектов, графических сообщений с проведением рукой произвольных линий;</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организации сообщения в виде линейного или включающего ссылки сопровождения выступления, сообщения для самостоятельного просмотра, в том числе видеомонтажа и озвучивания видеосообщений;</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выступления с аудио-, видео- и графическим экранным сопровождением;</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вывода информации на бумагу и т. п. и в трехмерную материальную среду (печать);</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информационного подключения к локальной сети и глобальной сети Интернет, входа в информационную среду организации, в том числе через Интернет, размещения гипермедиасообщений в информационной среде образовательной организации;</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поиска и получения информации;</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использования источников информации на бумажных и цифровых носителях (в том числе в справочниках, словарях, поисковых системах);</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вещания (подкастинга), использования носимых аудио-, видеоустройств для учебной деятельности на уроке и вне урока;</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общения в Интернете, взаимодействия в социальных группах и сетях, участия в форумах, групповой работы над сообщениями (вики);</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заполнения и анализа баз данных, в том числе определителей; их наглядного представления;</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включения обучающихся в проектную и учебно-исследовательскую деятельность, проведения наблюдений и экспериментов, в том числе с использованием: учебного лабораторного оборудования, цифрового (электронного) и традиционного измерения, включая определение местонахождения; виртуальных лабораторий, вещественных и виртуально-наглядных моделей и коллекций основных математических и естественно-научных объектов и явлений;</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исполнения, сочинения и аранжировки музыкальных произведений с применением традиционных народных и современных инструментов и цифровых технологий, использования звуковых и музыкальных редакторов, клавишных и кинестетических синтезаторов;</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художественного творчества с использованием ручных, электрических и ИКТ-инструментов, реализации художественно-оформительских и издательских проектов, натурной и рисованной мультипликации;</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создания материальных и информационных объектов с использованием ручных и электроинструментов, применяемых в избранных для изучения распространенных технологиях (индустриальных, сельскохозяйственных, технологиях ведения дома, информационных и коммуникационных технологиях);</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конструирования, в том числе моделей с цифровым управлением и обратной связью, с использованием конструкторов; управления объектами; программирования;</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занятий по изучению правил дорожного движения с использованием игр, оборудования, а также компьютерных тренажеров;</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размещения продуктов познавательной, учебно-исследовательской и проектной деятельности обучающихся в информационно-образовательной среде образовательной организации;</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проектирования и организации индивидуальной и групповой деятельности, организации своего времени с использованием ИКТ; планирования учебного процесса, фиксирования его реализации в целом и отдельных этапов (выступлений, дискуссий, экспериментов);</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обеспечения доступа в школьной библиотеке к информационным ресурсам Интернета, учебной и художественной литературе, коллекциям медиаресурсов на электронных носителях, множительной технике для тиражирования учебных и методических тексто-графических и аудио-, видеоматериалов, результатов творческой, научно-исследовательской и проектной деятельности обучающихся;</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проведения массовых мероприятий, собраний, представлений; досуга и общения обучающихся с возможностью для массового просмотра кино- и видеоматериалов, организации сценической работы, театрализованных представлений, обеспеченных озвучиванием, освещением и мультимедиа сопровождением;</w:t>
      </w:r>
    </w:p>
    <w:p w:rsidR="00777D59" w:rsidRDefault="006821ED" w:rsidP="0067623F">
      <w:pPr>
        <w:pStyle w:val="a8"/>
        <w:numPr>
          <w:ilvl w:val="0"/>
          <w:numId w:val="55"/>
        </w:numPr>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выпуска школьных печатных изданий, работы школьного телевидения.</w:t>
      </w:r>
    </w:p>
    <w:p w:rsidR="00777D59" w:rsidRDefault="006821ED">
      <w:pPr>
        <w:pStyle w:val="a8"/>
        <w:tabs>
          <w:tab w:val="left" w:pos="993"/>
        </w:tabs>
        <w:spacing w:line="360" w:lineRule="auto"/>
        <w:ind w:left="0" w:firstLine="709"/>
        <w:jc w:val="both"/>
        <w:rPr>
          <w:rFonts w:ascii="Times New Roman" w:hAnsi="Times New Roman"/>
          <w:sz w:val="28"/>
          <w:szCs w:val="28"/>
        </w:rPr>
      </w:pPr>
      <w:r>
        <w:rPr>
          <w:rFonts w:ascii="Times New Roman" w:hAnsi="Times New Roman"/>
          <w:sz w:val="28"/>
          <w:szCs w:val="28"/>
        </w:rPr>
        <w:t>Все указанные виды деятельности обеспечиваются расходными материалами.</w:t>
      </w:r>
    </w:p>
    <w:p w:rsidR="00777D59" w:rsidRDefault="006821ED">
      <w:pPr>
        <w:spacing w:after="0" w:line="360" w:lineRule="auto"/>
        <w:ind w:firstLine="709"/>
        <w:jc w:val="both"/>
        <w:rPr>
          <w:rFonts w:ascii="Times New Roman" w:hAnsi="Times New Roman"/>
          <w:sz w:val="28"/>
          <w:szCs w:val="28"/>
        </w:rPr>
      </w:pPr>
      <w:r w:rsidRPr="00B079E3">
        <w:rPr>
          <w:rFonts w:ascii="Times New Roman" w:hAnsi="Times New Roman"/>
          <w:b/>
          <w:bCs/>
          <w:sz w:val="28"/>
          <w:szCs w:val="28"/>
        </w:rPr>
        <w:t>Технические средства</w:t>
      </w:r>
      <w:r>
        <w:rPr>
          <w:rFonts w:ascii="Times New Roman" w:hAnsi="Times New Roman"/>
          <w:bCs/>
          <w:sz w:val="28"/>
          <w:szCs w:val="28"/>
        </w:rPr>
        <w:t>:</w:t>
      </w:r>
      <w:r>
        <w:rPr>
          <w:rFonts w:ascii="Times New Roman" w:hAnsi="Times New Roman"/>
          <w:sz w:val="28"/>
          <w:szCs w:val="28"/>
        </w:rPr>
        <w:t> мультимедийный проектор и экран; принтер монохромный; принтер цветной; фотопринтер; цифровой фотоаппарат; цифровая видеокамера; графический планшет; сканер; микрофон; музыкальная клавиатура; оборудование компьютерной сети; цифровой микроскоп; доска со средствами, обеспечивающими обратную связь.</w:t>
      </w:r>
    </w:p>
    <w:p w:rsidR="00777D59" w:rsidRDefault="006821ED">
      <w:pPr>
        <w:spacing w:after="0" w:line="360" w:lineRule="auto"/>
        <w:ind w:firstLine="709"/>
        <w:jc w:val="both"/>
        <w:rPr>
          <w:rFonts w:ascii="Times New Roman" w:hAnsi="Times New Roman"/>
          <w:sz w:val="28"/>
          <w:szCs w:val="28"/>
        </w:rPr>
      </w:pPr>
      <w:r w:rsidRPr="00B079E3">
        <w:rPr>
          <w:rFonts w:ascii="Times New Roman" w:hAnsi="Times New Roman"/>
          <w:b/>
          <w:bCs/>
          <w:sz w:val="28"/>
          <w:szCs w:val="28"/>
        </w:rPr>
        <w:t>Программные инструменты</w:t>
      </w:r>
      <w:r>
        <w:rPr>
          <w:rFonts w:ascii="Times New Roman" w:hAnsi="Times New Roman"/>
          <w:bCs/>
          <w:sz w:val="28"/>
          <w:szCs w:val="28"/>
        </w:rPr>
        <w:t>:</w:t>
      </w:r>
      <w:r>
        <w:rPr>
          <w:rFonts w:ascii="Times New Roman" w:hAnsi="Times New Roman"/>
          <w:sz w:val="28"/>
          <w:szCs w:val="28"/>
        </w:rPr>
        <w:t> операционные системы и служебные инструменты; орфографический корректор для текстов н</w:t>
      </w:r>
      <w:r w:rsidR="008114C3">
        <w:rPr>
          <w:rFonts w:ascii="Times New Roman" w:hAnsi="Times New Roman"/>
          <w:sz w:val="28"/>
          <w:szCs w:val="28"/>
        </w:rPr>
        <w:t>а русском и иностранном языках;</w:t>
      </w:r>
      <w:r>
        <w:rPr>
          <w:rFonts w:ascii="Times New Roman" w:hAnsi="Times New Roman"/>
          <w:sz w:val="28"/>
          <w:szCs w:val="28"/>
        </w:rPr>
        <w:t xml:space="preserve"> текстовый редактор для работы с русскими и иноязычными текстами; графический редактор для обработки растровых изображений; графический редактор для обработки векторных изображений; музыкальный редактор; редактор подготовки презентаций; редактор видео; редактор звука; ГИС; виртуальные лаборатории по учебным предметам.</w:t>
      </w:r>
    </w:p>
    <w:p w:rsidR="00777D59" w:rsidRDefault="006821ED">
      <w:pPr>
        <w:spacing w:after="0" w:line="360" w:lineRule="auto"/>
        <w:ind w:firstLine="709"/>
        <w:jc w:val="both"/>
        <w:rPr>
          <w:rFonts w:ascii="Times New Roman" w:hAnsi="Times New Roman"/>
          <w:sz w:val="28"/>
          <w:szCs w:val="28"/>
        </w:rPr>
      </w:pPr>
      <w:r w:rsidRPr="008114C3">
        <w:rPr>
          <w:rFonts w:ascii="Times New Roman" w:hAnsi="Times New Roman"/>
          <w:b/>
          <w:bCs/>
          <w:sz w:val="28"/>
          <w:szCs w:val="28"/>
        </w:rPr>
        <w:t>Обеспечение технической, методической и организационной поддержк</w:t>
      </w:r>
      <w:r>
        <w:rPr>
          <w:rFonts w:ascii="Times New Roman" w:hAnsi="Times New Roman"/>
          <w:bCs/>
          <w:sz w:val="28"/>
          <w:szCs w:val="28"/>
        </w:rPr>
        <w:t>и: </w:t>
      </w:r>
      <w:r>
        <w:rPr>
          <w:rFonts w:ascii="Times New Roman" w:hAnsi="Times New Roman"/>
          <w:sz w:val="28"/>
          <w:szCs w:val="28"/>
        </w:rPr>
        <w:t>разработка планов, дорожных карт; заключение договоров; подготовка распорядительных документов учредителя; подготовка локальных актов образовательной организации; подготовка программ формирования ИКТ-компетентности работников образовательной организации.</w:t>
      </w:r>
    </w:p>
    <w:p w:rsidR="00777D59" w:rsidRDefault="006821ED">
      <w:pPr>
        <w:spacing w:after="0" w:line="360" w:lineRule="auto"/>
        <w:ind w:firstLine="709"/>
        <w:jc w:val="both"/>
        <w:rPr>
          <w:rFonts w:ascii="Times New Roman" w:hAnsi="Times New Roman"/>
          <w:sz w:val="28"/>
          <w:szCs w:val="28"/>
        </w:rPr>
      </w:pPr>
      <w:r w:rsidRPr="008114C3">
        <w:rPr>
          <w:rFonts w:ascii="Times New Roman" w:hAnsi="Times New Roman"/>
          <w:b/>
          <w:bCs/>
          <w:sz w:val="28"/>
          <w:szCs w:val="28"/>
        </w:rPr>
        <w:t>Отображение образовательного процесса в информационной среде</w:t>
      </w:r>
      <w:r>
        <w:rPr>
          <w:rFonts w:ascii="Times New Roman" w:hAnsi="Times New Roman"/>
          <w:bCs/>
          <w:sz w:val="28"/>
          <w:szCs w:val="28"/>
        </w:rPr>
        <w:t>: </w:t>
      </w:r>
      <w:r>
        <w:rPr>
          <w:rFonts w:ascii="Times New Roman" w:hAnsi="Times New Roman"/>
          <w:sz w:val="28"/>
          <w:szCs w:val="28"/>
        </w:rPr>
        <w:t>размещаются домашние задания (текстовая формулировка, видеофильм для анализа, географическая карта); результаты выполнения аттестационных работ обучающихся; творческие работы учителей и обучающихся; осуществляется связь учителей, администрации, родителей, органов управления; осуществляется методическая поддержка учителей.</w:t>
      </w:r>
    </w:p>
    <w:p w:rsidR="00777D59" w:rsidRDefault="006821ED">
      <w:pPr>
        <w:spacing w:after="0" w:line="360" w:lineRule="auto"/>
        <w:ind w:firstLine="709"/>
        <w:jc w:val="both"/>
        <w:rPr>
          <w:rFonts w:ascii="Times New Roman" w:hAnsi="Times New Roman"/>
          <w:sz w:val="28"/>
          <w:szCs w:val="28"/>
        </w:rPr>
      </w:pPr>
      <w:r w:rsidRPr="008114C3">
        <w:rPr>
          <w:rFonts w:ascii="Times New Roman" w:hAnsi="Times New Roman"/>
          <w:b/>
          <w:bCs/>
          <w:sz w:val="28"/>
          <w:szCs w:val="28"/>
        </w:rPr>
        <w:t>Компоненты на бумажных носителях</w:t>
      </w:r>
      <w:r>
        <w:rPr>
          <w:rFonts w:ascii="Times New Roman" w:hAnsi="Times New Roman"/>
          <w:bCs/>
          <w:sz w:val="28"/>
          <w:szCs w:val="28"/>
        </w:rPr>
        <w:t>: </w:t>
      </w:r>
      <w:r>
        <w:rPr>
          <w:rFonts w:ascii="Times New Roman" w:hAnsi="Times New Roman"/>
          <w:sz w:val="28"/>
          <w:szCs w:val="28"/>
        </w:rPr>
        <w:t>учебник</w:t>
      </w:r>
      <w:r w:rsidR="008114C3">
        <w:rPr>
          <w:rFonts w:ascii="Times New Roman" w:hAnsi="Times New Roman"/>
          <w:sz w:val="28"/>
          <w:szCs w:val="28"/>
        </w:rPr>
        <w:t>и</w:t>
      </w:r>
      <w:r>
        <w:rPr>
          <w:rFonts w:ascii="Times New Roman" w:hAnsi="Times New Roman"/>
          <w:sz w:val="28"/>
          <w:szCs w:val="28"/>
        </w:rPr>
        <w:t>; рабочие тетради (тетради-тренажеры).</w:t>
      </w:r>
    </w:p>
    <w:p w:rsidR="00777D59" w:rsidRDefault="006821ED">
      <w:pPr>
        <w:spacing w:after="0" w:line="360" w:lineRule="auto"/>
        <w:ind w:firstLine="709"/>
        <w:jc w:val="both"/>
        <w:rPr>
          <w:rFonts w:ascii="Times New Roman" w:hAnsi="Times New Roman"/>
          <w:sz w:val="28"/>
          <w:szCs w:val="28"/>
        </w:rPr>
      </w:pPr>
      <w:r w:rsidRPr="008114C3">
        <w:rPr>
          <w:rFonts w:ascii="Times New Roman" w:hAnsi="Times New Roman"/>
          <w:b/>
          <w:bCs/>
          <w:sz w:val="28"/>
          <w:szCs w:val="28"/>
        </w:rPr>
        <w:t>Компоненты на CD и DVD</w:t>
      </w:r>
      <w:r>
        <w:rPr>
          <w:rFonts w:ascii="Times New Roman" w:hAnsi="Times New Roman"/>
          <w:bCs/>
          <w:sz w:val="28"/>
          <w:szCs w:val="28"/>
        </w:rPr>
        <w:t>: </w:t>
      </w:r>
      <w:r>
        <w:rPr>
          <w:rFonts w:ascii="Times New Roman" w:hAnsi="Times New Roman"/>
          <w:sz w:val="28"/>
          <w:szCs w:val="28"/>
        </w:rPr>
        <w:t>электронные приложения к учебникам; электронные наглядные пособия; электронные тренажеры; электронные практикумы.</w:t>
      </w:r>
    </w:p>
    <w:p w:rsidR="00777D59" w:rsidRDefault="006821ED">
      <w:pPr>
        <w:spacing w:after="0" w:line="360" w:lineRule="auto"/>
        <w:ind w:firstLine="709"/>
        <w:jc w:val="both"/>
        <w:rPr>
          <w:rFonts w:ascii="Times New Roman" w:hAnsi="Times New Roman"/>
          <w:sz w:val="28"/>
          <w:szCs w:val="28"/>
        </w:rPr>
      </w:pPr>
      <w:r>
        <w:rPr>
          <w:rFonts w:ascii="Times New Roman" w:hAnsi="Times New Roman"/>
          <w:sz w:val="28"/>
          <w:szCs w:val="28"/>
        </w:rPr>
        <w:t>Образовательной организацией определяются необходимые меры и сроки по приведению информационно-методических условий реализации основной образовательной программы основного общего образования в соответствие с требованиями ФГОС ООО.</w:t>
      </w:r>
    </w:p>
    <w:p w:rsidR="00777D59" w:rsidRDefault="00777D59">
      <w:pPr>
        <w:pStyle w:val="3"/>
        <w:spacing w:before="0" w:beforeAutospacing="0" w:after="0" w:afterAutospacing="0" w:line="360" w:lineRule="auto"/>
        <w:ind w:firstLine="709"/>
        <w:jc w:val="center"/>
        <w:rPr>
          <w:szCs w:val="28"/>
        </w:rPr>
      </w:pPr>
      <w:bookmarkStart w:id="518" w:name="_Toc406059072"/>
      <w:bookmarkStart w:id="519" w:name="_Toc409691741"/>
      <w:bookmarkStart w:id="520" w:name="_Toc410654085"/>
    </w:p>
    <w:bookmarkEnd w:id="518"/>
    <w:bookmarkEnd w:id="519"/>
    <w:bookmarkEnd w:id="520"/>
    <w:p w:rsidR="00777D59" w:rsidRDefault="006821ED">
      <w:pPr>
        <w:spacing w:after="0" w:line="360" w:lineRule="auto"/>
        <w:ind w:firstLine="709"/>
        <w:jc w:val="center"/>
        <w:rPr>
          <w:rFonts w:ascii="Times New Roman" w:hAnsi="Times New Roman"/>
          <w:sz w:val="28"/>
          <w:szCs w:val="28"/>
        </w:rPr>
      </w:pPr>
      <w:r>
        <w:rPr>
          <w:rFonts w:ascii="Times New Roman" w:hAnsi="Times New Roman"/>
          <w:sz w:val="28"/>
          <w:szCs w:val="28"/>
        </w:rPr>
        <w:br w:type="page"/>
      </w:r>
    </w:p>
    <w:p w:rsidR="00777D59" w:rsidRDefault="006821ED">
      <w:pPr>
        <w:spacing w:after="0" w:line="360" w:lineRule="auto"/>
        <w:jc w:val="center"/>
        <w:rPr>
          <w:rFonts w:ascii="Times New Roman" w:hAnsi="Times New Roman"/>
          <w:b/>
          <w:sz w:val="28"/>
          <w:szCs w:val="28"/>
        </w:rPr>
      </w:pPr>
      <w:r>
        <w:rPr>
          <w:rFonts w:ascii="Times New Roman" w:hAnsi="Times New Roman"/>
          <w:b/>
          <w:sz w:val="28"/>
          <w:szCs w:val="28"/>
        </w:rPr>
        <w:t>Условные сокращения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ФГОС – федеральный государственный образовательный стандарт</w:t>
      </w:r>
    </w:p>
    <w:p w:rsidR="00777D59" w:rsidRDefault="006821ED">
      <w:pPr>
        <w:spacing w:after="0" w:line="360" w:lineRule="auto"/>
        <w:rPr>
          <w:rFonts w:ascii="Times New Roman" w:hAnsi="Times New Roman"/>
          <w:sz w:val="28"/>
          <w:szCs w:val="28"/>
        </w:rPr>
      </w:pPr>
      <w:r>
        <w:rPr>
          <w:rFonts w:ascii="Times New Roman" w:hAnsi="Times New Roman"/>
          <w:sz w:val="28"/>
          <w:szCs w:val="28"/>
        </w:rPr>
        <w:t>ФГОС ООО – федеральный государственный образовательный стандарт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ПООП ООО – примерная основная образовательная программа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ООП ООО – основная образовательная программа основного общего образования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ООП – основная образовательная программа</w:t>
      </w:r>
    </w:p>
    <w:p w:rsidR="00777D59" w:rsidRDefault="006821ED">
      <w:pPr>
        <w:spacing w:after="0" w:line="360" w:lineRule="auto"/>
        <w:rPr>
          <w:rFonts w:ascii="Times New Roman" w:hAnsi="Times New Roman"/>
          <w:sz w:val="28"/>
          <w:szCs w:val="28"/>
        </w:rPr>
      </w:pPr>
      <w:r>
        <w:rPr>
          <w:rFonts w:ascii="Times New Roman" w:hAnsi="Times New Roman"/>
          <w:sz w:val="28"/>
          <w:szCs w:val="28"/>
        </w:rPr>
        <w:t>УУД – универсальные учебные действия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ИКТ – информационно-коммуникационные технологии</w:t>
      </w:r>
    </w:p>
    <w:p w:rsidR="00777D59" w:rsidRDefault="006821ED">
      <w:pPr>
        <w:spacing w:after="0" w:line="360" w:lineRule="auto"/>
        <w:rPr>
          <w:rFonts w:ascii="Times New Roman" w:hAnsi="Times New Roman"/>
          <w:sz w:val="28"/>
          <w:szCs w:val="28"/>
        </w:rPr>
      </w:pPr>
      <w:r>
        <w:rPr>
          <w:rFonts w:ascii="Times New Roman" w:hAnsi="Times New Roman"/>
          <w:sz w:val="28"/>
          <w:szCs w:val="28"/>
        </w:rPr>
        <w:t>ОВЗ – ограниченные возможности здоровья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ПКР – программа коррекционной работы</w:t>
      </w:r>
    </w:p>
    <w:p w:rsidR="00777D59" w:rsidRDefault="006821ED">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психолого-медико-педагогическая комиссия</w:t>
      </w:r>
    </w:p>
    <w:p w:rsidR="00777D59" w:rsidRDefault="006821ED">
      <w:pPr>
        <w:spacing w:after="0" w:line="360" w:lineRule="auto"/>
        <w:rPr>
          <w:rFonts w:ascii="Times New Roman" w:hAnsi="Times New Roman"/>
          <w:sz w:val="28"/>
          <w:szCs w:val="28"/>
        </w:rPr>
      </w:pPr>
      <w:r>
        <w:rPr>
          <w:rFonts w:ascii="Times New Roman" w:hAnsi="Times New Roman"/>
          <w:sz w:val="28"/>
          <w:szCs w:val="28"/>
        </w:rPr>
        <w:t>ПМПк - психолого-медико-педагогический консилиум</w:t>
      </w:r>
    </w:p>
    <w:p w:rsidR="00777D59" w:rsidRDefault="006821ED">
      <w:pPr>
        <w:spacing w:after="0" w:line="360" w:lineRule="auto"/>
        <w:rPr>
          <w:rFonts w:ascii="Times New Roman" w:hAnsi="Times New Roman"/>
          <w:sz w:val="28"/>
          <w:szCs w:val="28"/>
        </w:rPr>
      </w:pPr>
      <w:r>
        <w:rPr>
          <w:rFonts w:ascii="Times New Roman" w:hAnsi="Times New Roman"/>
          <w:sz w:val="28"/>
          <w:szCs w:val="28"/>
        </w:rPr>
        <w:t>УМК – учебно-методический комплекс</w:t>
      </w:r>
    </w:p>
    <w:p w:rsidR="00777D59" w:rsidRDefault="00777D59">
      <w:pPr>
        <w:spacing w:after="0" w:line="360" w:lineRule="auto"/>
        <w:jc w:val="center"/>
        <w:rPr>
          <w:rFonts w:ascii="Times New Roman" w:hAnsi="Times New Roman"/>
          <w:b/>
          <w:sz w:val="28"/>
          <w:szCs w:val="28"/>
        </w:rPr>
      </w:pPr>
    </w:p>
    <w:sectPr w:rsidR="00777D59" w:rsidSect="00C952F8">
      <w:footerReference w:type="default" r:id="rId38"/>
      <w:footerReference w:type="first" r:id="rId39"/>
      <w:type w:val="continuous"/>
      <w:pgSz w:w="11906" w:h="16838"/>
      <w:pgMar w:top="284" w:right="567" w:bottom="709" w:left="1843" w:header="680"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149E" w:rsidRDefault="00E6149E">
      <w:pPr>
        <w:spacing w:after="0" w:line="240" w:lineRule="auto"/>
      </w:pPr>
      <w:r>
        <w:separator/>
      </w:r>
    </w:p>
  </w:endnote>
  <w:endnote w:type="continuationSeparator" w:id="0">
    <w:p w:rsidR="00E6149E" w:rsidRDefault="00E614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Times New Roman"/>
    <w:charset w:val="00"/>
    <w:family w:val="auto"/>
    <w:pitch w:val="default"/>
    <w:sig w:usb0="0000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ヒラギノ角ゴ Pro W3">
    <w:altName w:val="MS Mincho"/>
    <w:charset w:val="4E"/>
    <w:family w:val="auto"/>
    <w:pitch w:val="variable"/>
    <w:sig w:usb0="00000000"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NewtonCSanPin">
    <w:altName w:val="Times New Roman"/>
    <w:panose1 w:val="00000000000000000000"/>
    <w:charset w:val="CC"/>
    <w:family w:val="auto"/>
    <w:notTrueType/>
    <w:pitch w:val="variable"/>
    <w:sig w:usb0="00000201" w:usb1="00000000" w:usb2="00000000" w:usb3="00000000" w:csb0="00000005" w:csb1="00000000"/>
  </w:font>
  <w:font w:name="Verdana">
    <w:panose1 w:val="020B0604030504040204"/>
    <w:charset w:val="CC"/>
    <w:family w:val="swiss"/>
    <w:pitch w:val="variable"/>
    <w:sig w:usb0="A10006FF" w:usb1="4000205B" w:usb2="00000010" w:usb3="00000000" w:csb0="0000019F" w:csb1="00000000"/>
  </w:font>
  <w:font w:name="Calibri Light">
    <w:altName w:val="Arial"/>
    <w:charset w:val="CC"/>
    <w:family w:val="swiss"/>
    <w:pitch w:val="variable"/>
    <w:sig w:usb0="00000000" w:usb1="C000247B" w:usb2="00000009" w:usb3="00000000" w:csb0="000001FF" w:csb1="00000000"/>
  </w:font>
  <w:font w:name="Gelvetsky 12pt">
    <w:altName w:val="Times New Roman"/>
    <w:charset w:val="00"/>
    <w:family w:val="auto"/>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Blackadder ITC"/>
    <w:panose1 w:val="00000000000000000000"/>
    <w:charset w:val="00"/>
    <w:family w:val="decorative"/>
    <w:notTrueType/>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Microsoft Sans Serif">
    <w:panose1 w:val="020B0604020202020204"/>
    <w:charset w:val="CC"/>
    <w:family w:val="swiss"/>
    <w:pitch w:val="variable"/>
    <w:sig w:usb0="E1002AFF" w:usb1="C0000002" w:usb2="00000008"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Consolas">
    <w:panose1 w:val="020B0609020204030204"/>
    <w:charset w:val="CC"/>
    <w:family w:val="modern"/>
    <w:pitch w:val="fixed"/>
    <w:sig w:usb0="E10002FF" w:usb1="4000FCFF" w:usb2="00000009" w:usb3="00000000" w:csb0="0000019F" w:csb1="00000000"/>
  </w:font>
  <w:font w:name="Arial Narrow">
    <w:panose1 w:val="020B0606020202030204"/>
    <w:charset w:val="CC"/>
    <w:family w:val="swiss"/>
    <w:pitch w:val="variable"/>
    <w:sig w:usb0="00000287" w:usb1="00000800" w:usb2="00000000" w:usb3="00000000" w:csb0="0000009F" w:csb1="00000000"/>
  </w:font>
  <w:font w:name="Times">
    <w:panose1 w:val="02020603050405020304"/>
    <w:charset w:val="CC"/>
    <w:family w:val="roman"/>
    <w:pitch w:val="variable"/>
    <w:sig w:usb0="E0002AFF" w:usb1="C0007841" w:usb2="00000009" w:usb3="00000000" w:csb0="000001FF" w:csb1="00000000"/>
  </w:font>
  <w:font w:name="№Е">
    <w:altName w:val="Times New Roman"/>
    <w:charset w:val="00"/>
    <w:family w:val="roman"/>
    <w:pitch w:val="variable"/>
    <w:sig w:usb0="00000000" w:usb1="09060000" w:usb2="00000010" w:usb3="00000000" w:csb0="00080000"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5B1" w:rsidRDefault="009055B1">
    <w:pPr>
      <w:rPr>
        <w:sz w:val="2"/>
        <w:szCs w:val="2"/>
      </w:rPr>
    </w:pPr>
    <w:r>
      <w:rPr>
        <w:noProof/>
        <w:lang w:eastAsia="ru-RU"/>
      </w:rPr>
      <mc:AlternateContent>
        <mc:Choice Requires="wps">
          <w:drawing>
            <wp:anchor distT="0" distB="0" distL="63500" distR="63500" simplePos="0" relativeHeight="251659264" behindDoc="1" locked="0" layoutInCell="1" allowOverlap="1" wp14:anchorId="26C30898" wp14:editId="232D6399">
              <wp:simplePos x="0" y="0"/>
              <wp:positionH relativeFrom="page">
                <wp:posOffset>3863340</wp:posOffset>
              </wp:positionH>
              <wp:positionV relativeFrom="page">
                <wp:posOffset>10003790</wp:posOffset>
              </wp:positionV>
              <wp:extent cx="50165" cy="110490"/>
              <wp:effectExtent l="0" t="0" r="6985" b="3810"/>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65"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5B1" w:rsidRDefault="009055B1">
                          <w:pPr>
                            <w:pStyle w:val="afffffb"/>
                            <w:shd w:val="clear" w:color="auto" w:fill="auto"/>
                            <w:spacing w:line="240" w:lineRule="auto"/>
                          </w:pPr>
                          <w:r>
                            <w:rPr>
                              <w:lang w:val="en-US" w:bidi="en-US"/>
                            </w:rPr>
                            <w:fldChar w:fldCharType="begin"/>
                          </w:r>
                          <w:r>
                            <w:instrText xml:space="preserve"> PAGE \* MERGEFORMAT </w:instrText>
                          </w:r>
                          <w:r>
                            <w:rPr>
                              <w:lang w:val="en-US" w:bidi="en-US"/>
                            </w:rPr>
                            <w:fldChar w:fldCharType="separate"/>
                          </w:r>
                          <w:r w:rsidR="0055108C">
                            <w:rPr>
                              <w:noProof/>
                              <w:lang w:eastAsia="ru-RU" w:bidi="ru-RU"/>
                            </w:rPr>
                            <w:t>3</w:t>
                          </w:r>
                          <w:r>
                            <w:rPr>
                              <w:lang w:eastAsia="ru-RU" w:bidi="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45" type="#_x0000_t202" style="position:absolute;margin-left:304.2pt;margin-top:787.7pt;width:3.95pt;height:8.7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" filled="f" stroked="f">
              <v:textbox style="mso-fit-shape-to-text:t" inset="0,0,0,0">
                <w:txbxContent>
                  <w:p w:rsidR="009055B1" w:rsidRDefault="009055B1">
                    <w:pPr>
                      <w:pStyle w:val="afffffb"/>
                      <w:shd w:val="clear" w:color="auto" w:fill="auto"/>
                      <w:spacing w:line="240" w:lineRule="auto"/>
                    </w:pPr>
                    <w:r>
                      <w:rPr>
                        <w:lang w:val="en-US" w:bidi="en-US"/>
                      </w:rPr>
                      <w:fldChar w:fldCharType="begin"/>
                    </w:r>
                    <w:r>
                      <w:instrText xml:space="preserve"> PAGE \* MERGEFORMAT </w:instrText>
                    </w:r>
                    <w:r>
                      <w:rPr>
                        <w:lang w:val="en-US" w:bidi="en-US"/>
                      </w:rPr>
                      <w:fldChar w:fldCharType="separate"/>
                    </w:r>
                    <w:r w:rsidR="0055108C">
                      <w:rPr>
                        <w:noProof/>
                        <w:lang w:eastAsia="ru-RU" w:bidi="ru-RU"/>
                      </w:rPr>
                      <w:t>3</w:t>
                    </w:r>
                    <w:r>
                      <w:rPr>
                        <w:lang w:eastAsia="ru-RU" w:bidi="ru-RU"/>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5B1" w:rsidRDefault="009055B1">
    <w:pPr>
      <w:rPr>
        <w:sz w:val="2"/>
        <w:szCs w:val="2"/>
      </w:rPr>
    </w:pPr>
    <w:r>
      <w:rPr>
        <w:noProof/>
        <w:lang w:eastAsia="ru-RU"/>
      </w:rPr>
      <mc:AlternateContent>
        <mc:Choice Requires="wps">
          <w:drawing>
            <wp:anchor distT="0" distB="0" distL="63500" distR="63500" simplePos="0" relativeHeight="251660288" behindDoc="1" locked="0" layoutInCell="1" allowOverlap="1" wp14:anchorId="31DE0128" wp14:editId="2CDF3BF7">
              <wp:simplePos x="0" y="0"/>
              <wp:positionH relativeFrom="page">
                <wp:posOffset>3863340</wp:posOffset>
              </wp:positionH>
              <wp:positionV relativeFrom="page">
                <wp:posOffset>10003790</wp:posOffset>
              </wp:positionV>
              <wp:extent cx="100330" cy="110490"/>
              <wp:effectExtent l="0" t="0" r="13970" b="3810"/>
              <wp:wrapNone/>
              <wp:docPr id="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33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5B1" w:rsidRDefault="009055B1">
                          <w:pPr>
                            <w:pStyle w:val="afffffb"/>
                            <w:shd w:val="clear" w:color="auto" w:fill="auto"/>
                            <w:spacing w:line="240" w:lineRule="auto"/>
                          </w:pPr>
                          <w:r>
                            <w:rPr>
                              <w:lang w:val="en-US" w:bidi="en-US"/>
                            </w:rPr>
                            <w:fldChar w:fldCharType="begin"/>
                          </w:r>
                          <w:r>
                            <w:instrText xml:space="preserve"> PAGE \* MERGEFORMAT </w:instrText>
                          </w:r>
                          <w:r>
                            <w:rPr>
                              <w:lang w:val="en-US" w:bidi="en-US"/>
                            </w:rPr>
                            <w:fldChar w:fldCharType="separate"/>
                          </w:r>
                          <w:r w:rsidR="00042483">
                            <w:rPr>
                              <w:noProof/>
                              <w:lang w:eastAsia="ru-RU" w:bidi="ru-RU"/>
                            </w:rPr>
                            <w:t>535</w:t>
                          </w:r>
                          <w:r>
                            <w:rPr>
                              <w:lang w:eastAsia="ru-RU" w:bidi="ru-RU"/>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46" type="#_x0000_t202" style="position:absolute;margin-left:304.2pt;margin-top:787.7pt;width:7.9pt;height:8.7pt;z-index:-25165619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" filled="f" stroked="f">
              <v:textbox style="mso-fit-shape-to-text:t" inset="0,0,0,0">
                <w:txbxContent>
                  <w:p w:rsidR="009055B1" w:rsidRDefault="009055B1">
                    <w:pPr>
                      <w:pStyle w:val="afffffb"/>
                      <w:shd w:val="clear" w:color="auto" w:fill="auto"/>
                      <w:spacing w:line="240" w:lineRule="auto"/>
                    </w:pPr>
                    <w:r>
                      <w:rPr>
                        <w:lang w:val="en-US" w:bidi="en-US"/>
                      </w:rPr>
                      <w:fldChar w:fldCharType="begin"/>
                    </w:r>
                    <w:r>
                      <w:instrText xml:space="preserve"> PAGE \* MERGEFORMAT </w:instrText>
                    </w:r>
                    <w:r>
                      <w:rPr>
                        <w:lang w:val="en-US" w:bidi="en-US"/>
                      </w:rPr>
                      <w:fldChar w:fldCharType="separate"/>
                    </w:r>
                    <w:r w:rsidR="00042483">
                      <w:rPr>
                        <w:noProof/>
                        <w:lang w:eastAsia="ru-RU" w:bidi="ru-RU"/>
                      </w:rPr>
                      <w:t>535</w:t>
                    </w:r>
                    <w:r>
                      <w:rPr>
                        <w:lang w:eastAsia="ru-RU" w:bidi="ru-RU"/>
                      </w:rPr>
                      <w:fldChar w:fldCharType="end"/>
                    </w:r>
                  </w:p>
                </w:txbxContent>
              </v:textbox>
              <w10:wrap anchorx="page" anchory="page"/>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55B1" w:rsidRDefault="009055B1">
    <w:pPr>
      <w:rPr>
        <w:sz w:val="2"/>
        <w:szCs w:val="2"/>
      </w:rPr>
    </w:pPr>
    <w:r>
      <w:rPr>
        <w:noProof/>
        <w:lang w:eastAsia="ru-RU"/>
      </w:rPr>
      <mc:AlternateContent>
        <mc:Choice Requires="wps">
          <w:drawing>
            <wp:anchor distT="0" distB="0" distL="63500" distR="63500" simplePos="0" relativeHeight="251661312" behindDoc="1" locked="0" layoutInCell="1" allowOverlap="1" wp14:anchorId="0B0C43CE" wp14:editId="7091FDD7">
              <wp:simplePos x="0" y="0"/>
              <wp:positionH relativeFrom="page">
                <wp:posOffset>3778885</wp:posOffset>
              </wp:positionH>
              <wp:positionV relativeFrom="page">
                <wp:posOffset>10003790</wp:posOffset>
              </wp:positionV>
              <wp:extent cx="54610" cy="110490"/>
              <wp:effectExtent l="0" t="0" r="2540" b="381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10" cy="1104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055B1" w:rsidRDefault="009055B1">
                          <w:pPr>
                            <w:pStyle w:val="afffffb"/>
                            <w:shd w:val="clear" w:color="auto" w:fill="auto"/>
                            <w:spacing w:line="240" w:lineRule="auto"/>
                          </w:pPr>
                          <w:r>
                            <w:t>ii</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47" type="#_x0000_t202" style="position:absolute;margin-left:297.55pt;margin-top:787.7pt;width:4.3pt;height:8.7pt;z-index:-25165516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" filled="f" stroked="f">
              <v:textbox style="mso-fit-shape-to-text:t" inset="0,0,0,0">
                <w:txbxContent>
                  <w:p w:rsidR="009055B1" w:rsidRDefault="009055B1">
                    <w:pPr>
                      <w:pStyle w:val="afffffb"/>
                      <w:shd w:val="clear" w:color="auto" w:fill="auto"/>
                      <w:spacing w:line="240" w:lineRule="auto"/>
                    </w:pPr>
                    <w:r>
                      <w:t>ii</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149E" w:rsidRDefault="00E6149E">
      <w:pPr>
        <w:spacing w:after="0" w:line="240" w:lineRule="auto"/>
      </w:pPr>
      <w:r>
        <w:separator/>
      </w:r>
    </w:p>
  </w:footnote>
  <w:footnote w:type="continuationSeparator" w:id="0">
    <w:p w:rsidR="00E6149E" w:rsidRDefault="00E6149E">
      <w:pPr>
        <w:spacing w:after="0" w:line="240" w:lineRule="auto"/>
      </w:pPr>
      <w:r>
        <w:continuationSeparator/>
      </w:r>
    </w:p>
  </w:footnote>
  <w:footnote w:id="1">
    <w:p w:rsidR="00E6149E" w:rsidRDefault="00E6149E">
      <w:pPr>
        <w:pStyle w:val="af4"/>
      </w:pPr>
      <w:r>
        <w:rPr>
          <w:rStyle w:val="af3"/>
        </w:rPr>
        <w:footnoteRef/>
      </w:r>
      <w:r>
        <w:rPr>
          <w:szCs w:val="28"/>
        </w:rPr>
        <w:t xml:space="preserve"> см. </w:t>
      </w:r>
      <w:r>
        <w:t>Лотман Ю. М. История и типология русской культуры. СПб.: Искусство-СПБ, 2002. С. 16</w:t>
      </w:r>
    </w:p>
  </w:footnote>
  <w:footnote w:id="2">
    <w:p w:rsidR="00E6149E" w:rsidRDefault="00E6149E">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3">
    <w:p w:rsidR="00E6149E" w:rsidRDefault="00E6149E">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4">
    <w:p w:rsidR="00E6149E" w:rsidRDefault="00E6149E">
      <w:pPr>
        <w:pStyle w:val="af4"/>
      </w:pPr>
      <w:r>
        <w:rPr>
          <w:rStyle w:val="af3"/>
        </w:rPr>
        <w:footnoteRef/>
      </w:r>
      <w:r>
        <w:t xml:space="preserve"> Здесь и далее – распознавать конкретные примеры общих понятий по характерным признакам, выполнять действия в соответствии с определением и простейшими свойствами понятий, конкретизировать примерами общие понятия.</w:t>
      </w:r>
    </w:p>
  </w:footnote>
  <w:footnote w:id="5">
    <w:p w:rsidR="00E6149E" w:rsidRDefault="00E6149E">
      <w:pPr>
        <w:pStyle w:val="af4"/>
      </w:pPr>
      <w:r>
        <w:rPr>
          <w:rStyle w:val="af3"/>
        </w:rPr>
        <w:footnoteRef/>
      </w:r>
      <w:r>
        <w:t xml:space="preserve"> Здесь и далее – знать определение понятия, уметь пояснять его смысл, уметь использовать понятие и его свойства при проведении рассуждений, доказательств, решении задач.</w:t>
      </w:r>
    </w:p>
  </w:footnote>
  <w:footnote w:id="6">
    <w:p w:rsidR="00E6149E" w:rsidRDefault="00E6149E">
      <w:pPr>
        <w:pStyle w:val="af4"/>
      </w:pPr>
      <w:r>
        <w:rPr>
          <w:rStyle w:val="af3"/>
        </w:rPr>
        <w:footnoteRef/>
      </w:r>
      <w:r>
        <w:t xml:space="preserve"> Здесь и далее – знать определение понятия, знать и уметь доказывать свойства (признаки, если они есть) понятия, характеризовать связи с другими понятиями, представляя одно понятие как часть целостного комплекса, использовать понятие и его свойства при проведении рассуждений, доказательств, решении задач.</w:t>
      </w:r>
    </w:p>
  </w:footnote>
  <w:footnote w:id="7">
    <w:p w:rsidR="00E6149E" w:rsidRDefault="00E6149E">
      <w:pPr>
        <w:pStyle w:val="af4"/>
        <w:rPr>
          <w:sz w:val="22"/>
          <w:szCs w:val="22"/>
        </w:rPr>
      </w:pPr>
      <w:r>
        <w:rPr>
          <w:rStyle w:val="af3"/>
          <w:sz w:val="22"/>
          <w:szCs w:val="22"/>
        </w:rPr>
        <w:footnoteRef/>
      </w:r>
      <w:r>
        <w:rPr>
          <w:sz w:val="22"/>
          <w:szCs w:val="22"/>
        </w:rPr>
        <w:t xml:space="preserve"> Осуществляется в соответствии со статьей №92 Федерального закона «Об образовании в Российской Федерации»</w:t>
      </w:r>
    </w:p>
  </w:footnote>
  <w:footnote w:id="8">
    <w:p w:rsidR="00E6149E" w:rsidRDefault="00E6149E">
      <w:pPr>
        <w:pStyle w:val="af4"/>
      </w:pPr>
      <w:r>
        <w:rPr>
          <w:rStyle w:val="af3"/>
        </w:rPr>
        <w:footnoteRef/>
      </w:r>
      <w:r>
        <w:rPr>
          <w:sz w:val="22"/>
          <w:szCs w:val="22"/>
        </w:rPr>
        <w:t xml:space="preserve"> Осуществляется в соответствии со статьей №95 Федерального закона «Об образовании в Российской Федерации»</w:t>
      </w:r>
    </w:p>
  </w:footnote>
  <w:footnote w:id="9">
    <w:p w:rsidR="00E6149E" w:rsidRDefault="00E6149E">
      <w:pPr>
        <w:pStyle w:val="af4"/>
      </w:pPr>
      <w:r>
        <w:rPr>
          <w:rStyle w:val="af3"/>
        </w:rPr>
        <w:footnoteRef/>
      </w:r>
      <w:r>
        <w:rPr>
          <w:sz w:val="22"/>
          <w:szCs w:val="22"/>
        </w:rPr>
        <w:t xml:space="preserve"> Осуществляется в соответствии со статьей №97 Федерального закона «Об образовании в Российской Федерации»</w:t>
      </w:r>
    </w:p>
  </w:footnote>
  <w:footnote w:id="10">
    <w:p w:rsidR="00E6149E" w:rsidRDefault="00E6149E">
      <w:pPr>
        <w:pStyle w:val="afffa"/>
        <w:spacing w:line="240" w:lineRule="auto"/>
        <w:ind w:firstLine="709"/>
        <w:rPr>
          <w:sz w:val="20"/>
          <w:szCs w:val="20"/>
          <w:lang w:eastAsia="ru-RU"/>
        </w:rPr>
      </w:pPr>
      <w:r>
        <w:rPr>
          <w:rStyle w:val="af3"/>
        </w:rPr>
        <w:footnoteRef/>
      </w:r>
      <w:r>
        <w:rPr>
          <w:rStyle w:val="dash041e0431044b0447043d044b0439char1"/>
          <w:b/>
          <w:sz w:val="20"/>
          <w:szCs w:val="20"/>
        </w:rPr>
        <w:t xml:space="preserve"> </w:t>
      </w:r>
      <w:r>
        <w:rPr>
          <w:rStyle w:val="dash041e0431044b0447043d044b0439char1"/>
          <w:sz w:val="20"/>
          <w:szCs w:val="20"/>
        </w:rPr>
        <w:t>Накопленная оценка рассматривается как способ фиксации освоения учащимся основных умений, характеризующих достижение каждого планируемого результата на всех этапах его формирования. (Например, с этой целью может использоваться лист продвижения, построенный на основе списков итоговых и тематических результатов.) Накопленная оценка фиксирует достижение а) предметных результатов, продемонстрированных в ходе процедур текущей и тематической оценки, б) метапредметных и частично –личностных результатов, связанных с оценкой поведения, прилежания, а также с оценкой готовности и способности делать осознанный выбор профиля обучения, продемонстрированных в ходе внутришкольных мониторингов и в) той части предметных, метапредметных и личностных результатов, отраженных в портфолио, которая свидетельствует о достижении высоких уровней освоения планируемых результатов и(или) позитивной динамике в освоении планируемы результатов.</w:t>
      </w:r>
    </w:p>
    <w:p w:rsidR="00E6149E" w:rsidRDefault="00E6149E">
      <w:pPr>
        <w:pStyle w:val="af4"/>
      </w:pPr>
    </w:p>
  </w:footnote>
  <w:footnote w:id="11">
    <w:p w:rsidR="00E6149E" w:rsidRDefault="00E6149E">
      <w:pPr>
        <w:pStyle w:val="af4"/>
        <w:jc w:val="both"/>
      </w:pPr>
      <w:r>
        <w:rPr>
          <w:rStyle w:val="af3"/>
        </w:rPr>
        <w:footnoteRef/>
      </w:r>
      <w:r>
        <w:rPr>
          <w:bCs/>
          <w:iCs/>
          <w:sz w:val="24"/>
          <w:szCs w:val="24"/>
        </w:rPr>
        <w:t xml:space="preserve"> См. например, "Порядок проведения государственной итоговой аттестации по образовательным программам основного общего образования". Утвержден Приказом Минобрнауки РФ от 25 декабря 2013 г., №1394.</w:t>
      </w:r>
    </w:p>
  </w:footnote>
  <w:footnote w:id="12">
    <w:p w:rsidR="00E6149E" w:rsidRDefault="00E6149E">
      <w:pPr>
        <w:spacing w:after="0" w:line="240" w:lineRule="auto"/>
        <w:jc w:val="both"/>
        <w:rPr>
          <w:rFonts w:ascii="Times New Roman" w:hAnsi="Times New Roman"/>
          <w:sz w:val="20"/>
          <w:szCs w:val="20"/>
        </w:rPr>
      </w:pPr>
      <w:r>
        <w:rPr>
          <w:rStyle w:val="af3"/>
          <w:sz w:val="20"/>
          <w:szCs w:val="20"/>
        </w:rPr>
        <w:footnoteRef/>
      </w:r>
      <w:r>
        <w:rPr>
          <w:rFonts w:ascii="Times New Roman" w:hAnsi="Times New Roman"/>
          <w:sz w:val="20"/>
          <w:szCs w:val="20"/>
        </w:rPr>
        <w:t xml:space="preserve"> Примерная программа определяет основной корпус  произведений, авторов, тем для каждой группы классов (с возможными пересечениями). Все указания на классы носят рекомендательный характер. </w:t>
      </w:r>
    </w:p>
    <w:p w:rsidR="00E6149E" w:rsidRDefault="00E6149E">
      <w:pPr>
        <w:pStyle w:val="af4"/>
        <w:rPr>
          <w:sz w:val="22"/>
          <w:szCs w:val="22"/>
        </w:rPr>
      </w:pPr>
    </w:p>
  </w:footnote>
  <w:footnote w:id="13">
    <w:p w:rsidR="00E6149E" w:rsidRDefault="00E6149E">
      <w:pPr>
        <w:pStyle w:val="af4"/>
      </w:pPr>
      <w:r>
        <w:rPr>
          <w:rStyle w:val="af3"/>
        </w:rPr>
        <w:footnoteRef/>
      </w:r>
      <w:r>
        <w:t xml:space="preserve"> Элементы  видов  спорта могут  быть заменены на другие  с учетом наличия  материально-технической базы  в  общеобразовательной организации,  а так же  климато-географических  и региональных  особенностей.</w:t>
      </w:r>
    </w:p>
  </w:footnote>
  <w:footnote w:id="14">
    <w:p w:rsidR="00E6149E" w:rsidRDefault="00E6149E">
      <w:pPr>
        <w:pStyle w:val="af4"/>
      </w:pPr>
      <w:r>
        <w:rPr>
          <w:rStyle w:val="af3"/>
        </w:rPr>
        <w:footnoteRef/>
      </w:r>
      <w:r>
        <w:t xml:space="preserve"> Для бесснежных районов Российской Федерации или в отсутствие условий для занятий лыжной подготовкой разрешается заменять модуль «Лыжные гонки» на двигательную активность на свежем воздухе.</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9B128464"/>
    <w:lvl w:ilvl="0" w:tplc="04190001">
      <w:start w:val="1"/>
      <w:numFmt w:val="bullet"/>
      <w:lvlText w:val=""/>
      <w:lvlJc w:val="left"/>
      <w:pPr>
        <w:ind w:left="360" w:hanging="360"/>
      </w:pPr>
      <w:rPr>
        <w:rFonts w:ascii="Symbol" w:hAnsi="Symbol" w:hint="default"/>
      </w:rPr>
    </w:lvl>
    <w:lvl w:ilvl="1" w:tplc="04190019">
      <w:start w:val="1"/>
      <w:numFmt w:val="lowerLetter"/>
      <w:lvlText w:val="%2."/>
      <w:lvlJc w:val="left"/>
      <w:pPr>
        <w:ind w:left="1080" w:hanging="360"/>
      </w:pPr>
      <w:rPr>
        <w:rFonts w:cs="Times New Roman"/>
      </w:rPr>
    </w:lvl>
    <w:lvl w:ilvl="2" w:tplc="0419001B" w:tentative="1">
      <w:start w:val="1"/>
      <w:numFmt w:val="lowerRoman"/>
      <w:lvlText w:val="%3."/>
      <w:lvlJc w:val="right"/>
      <w:pPr>
        <w:ind w:left="1800" w:hanging="180"/>
      </w:pPr>
      <w:rPr>
        <w:rFonts w:cs="Times New Roman"/>
      </w:rPr>
    </w:lvl>
    <w:lvl w:ilvl="3" w:tplc="0419000F" w:tentative="1">
      <w:start w:val="1"/>
      <w:numFmt w:val="decimal"/>
      <w:lvlText w:val="%4."/>
      <w:lvlJc w:val="left"/>
      <w:pPr>
        <w:ind w:left="2520" w:hanging="360"/>
      </w:pPr>
      <w:rPr>
        <w:rFonts w:cs="Times New Roman"/>
      </w:rPr>
    </w:lvl>
    <w:lvl w:ilvl="4" w:tplc="04190019" w:tentative="1">
      <w:start w:val="1"/>
      <w:numFmt w:val="lowerLetter"/>
      <w:lvlText w:val="%5."/>
      <w:lvlJc w:val="left"/>
      <w:pPr>
        <w:ind w:left="3240" w:hanging="360"/>
      </w:pPr>
      <w:rPr>
        <w:rFonts w:cs="Times New Roman"/>
      </w:rPr>
    </w:lvl>
    <w:lvl w:ilvl="5" w:tplc="0419001B" w:tentative="1">
      <w:start w:val="1"/>
      <w:numFmt w:val="lowerRoman"/>
      <w:lvlText w:val="%6."/>
      <w:lvlJc w:val="right"/>
      <w:pPr>
        <w:ind w:left="3960" w:hanging="180"/>
      </w:pPr>
      <w:rPr>
        <w:rFonts w:cs="Times New Roman"/>
      </w:rPr>
    </w:lvl>
    <w:lvl w:ilvl="6" w:tplc="0419000F" w:tentative="1">
      <w:start w:val="1"/>
      <w:numFmt w:val="decimal"/>
      <w:lvlText w:val="%7."/>
      <w:lvlJc w:val="left"/>
      <w:pPr>
        <w:ind w:left="4680" w:hanging="360"/>
      </w:pPr>
      <w:rPr>
        <w:rFonts w:cs="Times New Roman"/>
      </w:rPr>
    </w:lvl>
    <w:lvl w:ilvl="7" w:tplc="04190019" w:tentative="1">
      <w:start w:val="1"/>
      <w:numFmt w:val="lowerLetter"/>
      <w:lvlText w:val="%8."/>
      <w:lvlJc w:val="left"/>
      <w:pPr>
        <w:ind w:left="5400" w:hanging="360"/>
      </w:pPr>
      <w:rPr>
        <w:rFonts w:cs="Times New Roman"/>
      </w:rPr>
    </w:lvl>
    <w:lvl w:ilvl="8" w:tplc="0419001B" w:tentative="1">
      <w:start w:val="1"/>
      <w:numFmt w:val="lowerRoman"/>
      <w:lvlText w:val="%9."/>
      <w:lvlJc w:val="right"/>
      <w:pPr>
        <w:ind w:left="6120" w:hanging="180"/>
      </w:pPr>
      <w:rPr>
        <w:rFonts w:cs="Times New Roman"/>
      </w:rPr>
    </w:lvl>
  </w:abstractNum>
  <w:abstractNum w:abstractNumId="1">
    <w:nsid w:val="00000002"/>
    <w:multiLevelType w:val="hybridMultilevel"/>
    <w:tmpl w:val="994677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
    <w:nsid w:val="00000005"/>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00000007"/>
    <w:multiLevelType w:val="hybridMultilevel"/>
    <w:tmpl w:val="0DD065D8"/>
    <w:lvl w:ilvl="0" w:tplc="D3C6F13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0000009"/>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nsid w:val="0000000A"/>
    <w:multiLevelType w:val="hybridMultilevel"/>
    <w:tmpl w:val="2F38D0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000000B"/>
    <w:multiLevelType w:val="multilevel"/>
    <w:tmpl w:val="0E60CB86"/>
    <w:lvl w:ilvl="0">
      <w:start w:val="1"/>
      <w:numFmt w:val="decimal"/>
      <w:lvlText w:val="%1."/>
      <w:lvlJc w:val="left"/>
      <w:pPr>
        <w:ind w:left="720" w:hanging="360"/>
      </w:pPr>
    </w:lvl>
    <w:lvl w:ilvl="1">
      <w:start w:val="1"/>
      <w:numFmt w:val="decimal"/>
      <w:isLgl/>
      <w:lvlText w:val="%1.%2."/>
      <w:lvlJc w:val="left"/>
      <w:pPr>
        <w:ind w:left="1542" w:hanging="795"/>
      </w:pPr>
      <w:rPr>
        <w:rFonts w:hint="default"/>
      </w:rPr>
    </w:lvl>
    <w:lvl w:ilvl="2">
      <w:start w:val="2"/>
      <w:numFmt w:val="decimal"/>
      <w:isLgl/>
      <w:lvlText w:val="%1.%2.%3."/>
      <w:lvlJc w:val="left"/>
      <w:pPr>
        <w:ind w:left="1929" w:hanging="795"/>
      </w:pPr>
      <w:rPr>
        <w:rFonts w:hint="default"/>
      </w:rPr>
    </w:lvl>
    <w:lvl w:ilvl="3">
      <w:start w:val="1"/>
      <w:numFmt w:val="decimal"/>
      <w:isLgl/>
      <w:lvlText w:val="%1.%2.%3.%4."/>
      <w:lvlJc w:val="left"/>
      <w:pPr>
        <w:ind w:left="2316" w:hanging="795"/>
      </w:pPr>
      <w:rPr>
        <w:rFonts w:hint="default"/>
      </w:rPr>
    </w:lvl>
    <w:lvl w:ilvl="4">
      <w:start w:val="1"/>
      <w:numFmt w:val="decimal"/>
      <w:isLgl/>
      <w:lvlText w:val="%1.%2.%3.%4.%5."/>
      <w:lvlJc w:val="left"/>
      <w:pPr>
        <w:ind w:left="2988" w:hanging="1080"/>
      </w:pPr>
      <w:rPr>
        <w:rFonts w:hint="default"/>
      </w:rPr>
    </w:lvl>
    <w:lvl w:ilvl="5">
      <w:start w:val="1"/>
      <w:numFmt w:val="decimal"/>
      <w:isLgl/>
      <w:lvlText w:val="%1.%2.%3.%4.%5.%6."/>
      <w:lvlJc w:val="left"/>
      <w:pPr>
        <w:ind w:left="3375" w:hanging="1080"/>
      </w:pPr>
      <w:rPr>
        <w:rFonts w:hint="default"/>
      </w:rPr>
    </w:lvl>
    <w:lvl w:ilvl="6">
      <w:start w:val="1"/>
      <w:numFmt w:val="decimal"/>
      <w:isLgl/>
      <w:lvlText w:val="%1.%2.%3.%4.%5.%6.%7."/>
      <w:lvlJc w:val="left"/>
      <w:pPr>
        <w:ind w:left="4122" w:hanging="1440"/>
      </w:pPr>
      <w:rPr>
        <w:rFonts w:hint="default"/>
      </w:rPr>
    </w:lvl>
    <w:lvl w:ilvl="7">
      <w:start w:val="1"/>
      <w:numFmt w:val="decimal"/>
      <w:isLgl/>
      <w:lvlText w:val="%1.%2.%3.%4.%5.%6.%7.%8."/>
      <w:lvlJc w:val="left"/>
      <w:pPr>
        <w:ind w:left="4509" w:hanging="1440"/>
      </w:pPr>
      <w:rPr>
        <w:rFonts w:hint="default"/>
      </w:rPr>
    </w:lvl>
    <w:lvl w:ilvl="8">
      <w:start w:val="1"/>
      <w:numFmt w:val="decimal"/>
      <w:isLgl/>
      <w:lvlText w:val="%1.%2.%3.%4.%5.%6.%7.%8.%9."/>
      <w:lvlJc w:val="left"/>
      <w:pPr>
        <w:ind w:left="5256" w:hanging="1800"/>
      </w:pPr>
      <w:rPr>
        <w:rFonts w:hint="default"/>
      </w:rPr>
    </w:lvl>
  </w:abstractNum>
  <w:abstractNum w:abstractNumId="7">
    <w:nsid w:val="0000000C"/>
    <w:multiLevelType w:val="hybridMultilevel"/>
    <w:tmpl w:val="87B22A1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000000D"/>
    <w:multiLevelType w:val="hybridMultilevel"/>
    <w:tmpl w:val="87D0D468"/>
    <w:lvl w:ilvl="0" w:tplc="0419000F">
      <w:start w:val="1"/>
      <w:numFmt w:val="decimal"/>
      <w:lvlText w:val="%1."/>
      <w:lvlJc w:val="left"/>
      <w:pPr>
        <w:tabs>
          <w:tab w:val="left" w:pos="720"/>
        </w:tabs>
        <w:ind w:left="720" w:hanging="360"/>
      </w:pPr>
    </w:lvl>
    <w:lvl w:ilvl="1" w:tplc="F00208A8">
      <w:start w:val="1"/>
      <w:numFmt w:val="decimal"/>
      <w:lvlText w:val=""/>
      <w:lvlJc w:val="left"/>
    </w:lvl>
    <w:lvl w:ilvl="2" w:tplc="639019EC">
      <w:start w:val="1"/>
      <w:numFmt w:val="decimal"/>
      <w:lvlText w:val=""/>
      <w:lvlJc w:val="left"/>
    </w:lvl>
    <w:lvl w:ilvl="3" w:tplc="CA281812">
      <w:start w:val="1"/>
      <w:numFmt w:val="decimal"/>
      <w:lvlText w:val=""/>
      <w:lvlJc w:val="left"/>
    </w:lvl>
    <w:lvl w:ilvl="4" w:tplc="F3909DF4">
      <w:start w:val="1"/>
      <w:numFmt w:val="decimal"/>
      <w:lvlText w:val=""/>
      <w:lvlJc w:val="left"/>
    </w:lvl>
    <w:lvl w:ilvl="5" w:tplc="2EA4B354">
      <w:start w:val="1"/>
      <w:numFmt w:val="decimal"/>
      <w:lvlText w:val=""/>
      <w:lvlJc w:val="left"/>
    </w:lvl>
    <w:lvl w:ilvl="6" w:tplc="2316443A">
      <w:start w:val="1"/>
      <w:numFmt w:val="decimal"/>
      <w:lvlText w:val=""/>
      <w:lvlJc w:val="left"/>
    </w:lvl>
    <w:lvl w:ilvl="7" w:tplc="C470BA46">
      <w:start w:val="1"/>
      <w:numFmt w:val="decimal"/>
      <w:lvlText w:val=""/>
      <w:lvlJc w:val="left"/>
    </w:lvl>
    <w:lvl w:ilvl="8" w:tplc="C0DE87A8">
      <w:start w:val="1"/>
      <w:numFmt w:val="decimal"/>
      <w:lvlText w:val=""/>
      <w:lvlJc w:val="left"/>
    </w:lvl>
  </w:abstractNum>
  <w:abstractNum w:abstractNumId="9">
    <w:nsid w:val="0000000E"/>
    <w:multiLevelType w:val="hybridMultilevel"/>
    <w:tmpl w:val="4FAAB438"/>
    <w:lvl w:ilvl="0" w:tplc="04190001">
      <w:start w:val="1"/>
      <w:numFmt w:val="bullet"/>
      <w:lvlText w:val=""/>
      <w:lvlJc w:val="left"/>
      <w:pPr>
        <w:ind w:left="1769" w:hanging="360"/>
      </w:pPr>
      <w:rPr>
        <w:rFonts w:ascii="Symbol" w:hAnsi="Symbol" w:hint="default"/>
      </w:rPr>
    </w:lvl>
    <w:lvl w:ilvl="1" w:tplc="04190003" w:tentative="1">
      <w:start w:val="1"/>
      <w:numFmt w:val="bullet"/>
      <w:lvlText w:val="o"/>
      <w:lvlJc w:val="left"/>
      <w:pPr>
        <w:ind w:left="2140" w:hanging="360"/>
      </w:pPr>
      <w:rPr>
        <w:rFonts w:ascii="Courier New" w:hAnsi="Courier New" w:cs="Courier New" w:hint="default"/>
      </w:rPr>
    </w:lvl>
    <w:lvl w:ilvl="2" w:tplc="04190005" w:tentative="1">
      <w:start w:val="1"/>
      <w:numFmt w:val="bullet"/>
      <w:lvlText w:val=""/>
      <w:lvlJc w:val="left"/>
      <w:pPr>
        <w:ind w:left="2860" w:hanging="360"/>
      </w:pPr>
      <w:rPr>
        <w:rFonts w:ascii="Wingdings" w:hAnsi="Wingdings" w:hint="default"/>
      </w:rPr>
    </w:lvl>
    <w:lvl w:ilvl="3" w:tplc="04190001" w:tentative="1">
      <w:start w:val="1"/>
      <w:numFmt w:val="bullet"/>
      <w:lvlText w:val=""/>
      <w:lvlJc w:val="left"/>
      <w:pPr>
        <w:ind w:left="3580" w:hanging="360"/>
      </w:pPr>
      <w:rPr>
        <w:rFonts w:ascii="Symbol" w:hAnsi="Symbol" w:hint="default"/>
      </w:rPr>
    </w:lvl>
    <w:lvl w:ilvl="4" w:tplc="04190003" w:tentative="1">
      <w:start w:val="1"/>
      <w:numFmt w:val="bullet"/>
      <w:lvlText w:val="o"/>
      <w:lvlJc w:val="left"/>
      <w:pPr>
        <w:ind w:left="4300" w:hanging="360"/>
      </w:pPr>
      <w:rPr>
        <w:rFonts w:ascii="Courier New" w:hAnsi="Courier New" w:cs="Courier New" w:hint="default"/>
      </w:rPr>
    </w:lvl>
    <w:lvl w:ilvl="5" w:tplc="04190005" w:tentative="1">
      <w:start w:val="1"/>
      <w:numFmt w:val="bullet"/>
      <w:lvlText w:val=""/>
      <w:lvlJc w:val="left"/>
      <w:pPr>
        <w:ind w:left="5020" w:hanging="360"/>
      </w:pPr>
      <w:rPr>
        <w:rFonts w:ascii="Wingdings" w:hAnsi="Wingdings" w:hint="default"/>
      </w:rPr>
    </w:lvl>
    <w:lvl w:ilvl="6" w:tplc="04190001" w:tentative="1">
      <w:start w:val="1"/>
      <w:numFmt w:val="bullet"/>
      <w:lvlText w:val=""/>
      <w:lvlJc w:val="left"/>
      <w:pPr>
        <w:ind w:left="5740" w:hanging="360"/>
      </w:pPr>
      <w:rPr>
        <w:rFonts w:ascii="Symbol" w:hAnsi="Symbol" w:hint="default"/>
      </w:rPr>
    </w:lvl>
    <w:lvl w:ilvl="7" w:tplc="04190003" w:tentative="1">
      <w:start w:val="1"/>
      <w:numFmt w:val="bullet"/>
      <w:lvlText w:val="o"/>
      <w:lvlJc w:val="left"/>
      <w:pPr>
        <w:ind w:left="6460" w:hanging="360"/>
      </w:pPr>
      <w:rPr>
        <w:rFonts w:ascii="Courier New" w:hAnsi="Courier New" w:cs="Courier New" w:hint="default"/>
      </w:rPr>
    </w:lvl>
    <w:lvl w:ilvl="8" w:tplc="04190005" w:tentative="1">
      <w:start w:val="1"/>
      <w:numFmt w:val="bullet"/>
      <w:lvlText w:val=""/>
      <w:lvlJc w:val="left"/>
      <w:pPr>
        <w:ind w:left="7180" w:hanging="360"/>
      </w:pPr>
      <w:rPr>
        <w:rFonts w:ascii="Wingdings" w:hAnsi="Wingdings" w:hint="default"/>
      </w:rPr>
    </w:lvl>
  </w:abstractNum>
  <w:abstractNum w:abstractNumId="10">
    <w:nsid w:val="0000000F"/>
    <w:multiLevelType w:val="hybridMultilevel"/>
    <w:tmpl w:val="6F707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000010"/>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0000011"/>
    <w:multiLevelType w:val="multilevel"/>
    <w:tmpl w:val="9BE2D95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13">
    <w:nsid w:val="00000012"/>
    <w:multiLevelType w:val="hybridMultilevel"/>
    <w:tmpl w:val="3AB227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00000014"/>
    <w:multiLevelType w:val="hybridMultilevel"/>
    <w:tmpl w:val="B74A1E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0000015"/>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00000017"/>
    <w:multiLevelType w:val="hybridMultilevel"/>
    <w:tmpl w:val="A0066F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0000018"/>
    <w:multiLevelType w:val="hybridMultilevel"/>
    <w:tmpl w:val="4886B404"/>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
    <w:nsid w:val="00000019"/>
    <w:multiLevelType w:val="hybridMultilevel"/>
    <w:tmpl w:val="53E6F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000001A"/>
    <w:multiLevelType w:val="multilevel"/>
    <w:tmpl w:val="CC988AB8"/>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nsid w:val="0000001B"/>
    <w:multiLevelType w:val="hybridMultilevel"/>
    <w:tmpl w:val="820C7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000001C"/>
    <w:multiLevelType w:val="hybridMultilevel"/>
    <w:tmpl w:val="D436A3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000001D"/>
    <w:multiLevelType w:val="hybridMultilevel"/>
    <w:tmpl w:val="A4467C16"/>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0000001E"/>
    <w:multiLevelType w:val="hybridMultilevel"/>
    <w:tmpl w:val="EE0CE6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0000001F"/>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25">
    <w:nsid w:val="00000020"/>
    <w:multiLevelType w:val="hybridMultilevel"/>
    <w:tmpl w:val="7A8E4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00000021"/>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0000022"/>
    <w:multiLevelType w:val="hybridMultilevel"/>
    <w:tmpl w:val="F6269A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00000023"/>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00000025"/>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0">
    <w:nsid w:val="00000028"/>
    <w:multiLevelType w:val="hybridMultilevel"/>
    <w:tmpl w:val="8EF852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00000029"/>
    <w:multiLevelType w:val="hybridMultilevel"/>
    <w:tmpl w:val="10026964"/>
    <w:lvl w:ilvl="0" w:tplc="04190001">
      <w:start w:val="1"/>
      <w:numFmt w:val="bullet"/>
      <w:lvlText w:val=""/>
      <w:lvlJc w:val="left"/>
      <w:pPr>
        <w:ind w:left="72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000002A"/>
    <w:multiLevelType w:val="hybridMultilevel"/>
    <w:tmpl w:val="BF187C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000002B"/>
    <w:multiLevelType w:val="multilevel"/>
    <w:tmpl w:val="3A760F3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34">
    <w:nsid w:val="0000002C"/>
    <w:multiLevelType w:val="hybridMultilevel"/>
    <w:tmpl w:val="0178BF2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0000002D"/>
    <w:multiLevelType w:val="hybridMultilevel"/>
    <w:tmpl w:val="C7BAE0E8"/>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215" w:hanging="360"/>
      </w:pPr>
      <w:rPr>
        <w:rFonts w:ascii="Courier New" w:hAnsi="Courier New" w:cs="Courier New" w:hint="default"/>
      </w:rPr>
    </w:lvl>
    <w:lvl w:ilvl="2" w:tplc="04190005" w:tentative="1">
      <w:start w:val="1"/>
      <w:numFmt w:val="bullet"/>
      <w:lvlText w:val=""/>
      <w:lvlJc w:val="left"/>
      <w:pPr>
        <w:ind w:left="2935" w:hanging="360"/>
      </w:pPr>
      <w:rPr>
        <w:rFonts w:ascii="Wingdings" w:hAnsi="Wingdings" w:hint="default"/>
      </w:rPr>
    </w:lvl>
    <w:lvl w:ilvl="3" w:tplc="04190001" w:tentative="1">
      <w:start w:val="1"/>
      <w:numFmt w:val="bullet"/>
      <w:lvlText w:val=""/>
      <w:lvlJc w:val="left"/>
      <w:pPr>
        <w:ind w:left="3655" w:hanging="360"/>
      </w:pPr>
      <w:rPr>
        <w:rFonts w:ascii="Symbol" w:hAnsi="Symbol" w:hint="default"/>
      </w:rPr>
    </w:lvl>
    <w:lvl w:ilvl="4" w:tplc="04190003" w:tentative="1">
      <w:start w:val="1"/>
      <w:numFmt w:val="bullet"/>
      <w:lvlText w:val="o"/>
      <w:lvlJc w:val="left"/>
      <w:pPr>
        <w:ind w:left="4375" w:hanging="360"/>
      </w:pPr>
      <w:rPr>
        <w:rFonts w:ascii="Courier New" w:hAnsi="Courier New" w:cs="Courier New" w:hint="default"/>
      </w:rPr>
    </w:lvl>
    <w:lvl w:ilvl="5" w:tplc="04190005" w:tentative="1">
      <w:start w:val="1"/>
      <w:numFmt w:val="bullet"/>
      <w:lvlText w:val=""/>
      <w:lvlJc w:val="left"/>
      <w:pPr>
        <w:ind w:left="5095" w:hanging="360"/>
      </w:pPr>
      <w:rPr>
        <w:rFonts w:ascii="Wingdings" w:hAnsi="Wingdings" w:hint="default"/>
      </w:rPr>
    </w:lvl>
    <w:lvl w:ilvl="6" w:tplc="04190001" w:tentative="1">
      <w:start w:val="1"/>
      <w:numFmt w:val="bullet"/>
      <w:lvlText w:val=""/>
      <w:lvlJc w:val="left"/>
      <w:pPr>
        <w:ind w:left="5815" w:hanging="360"/>
      </w:pPr>
      <w:rPr>
        <w:rFonts w:ascii="Symbol" w:hAnsi="Symbol" w:hint="default"/>
      </w:rPr>
    </w:lvl>
    <w:lvl w:ilvl="7" w:tplc="04190003" w:tentative="1">
      <w:start w:val="1"/>
      <w:numFmt w:val="bullet"/>
      <w:lvlText w:val="o"/>
      <w:lvlJc w:val="left"/>
      <w:pPr>
        <w:ind w:left="6535" w:hanging="360"/>
      </w:pPr>
      <w:rPr>
        <w:rFonts w:ascii="Courier New" w:hAnsi="Courier New" w:cs="Courier New" w:hint="default"/>
      </w:rPr>
    </w:lvl>
    <w:lvl w:ilvl="8" w:tplc="04190005" w:tentative="1">
      <w:start w:val="1"/>
      <w:numFmt w:val="bullet"/>
      <w:lvlText w:val=""/>
      <w:lvlJc w:val="left"/>
      <w:pPr>
        <w:ind w:left="7255" w:hanging="360"/>
      </w:pPr>
      <w:rPr>
        <w:rFonts w:ascii="Wingdings" w:hAnsi="Wingdings" w:hint="default"/>
      </w:rPr>
    </w:lvl>
  </w:abstractNum>
  <w:abstractNum w:abstractNumId="36">
    <w:nsid w:val="0000002E"/>
    <w:multiLevelType w:val="hybridMultilevel"/>
    <w:tmpl w:val="673CC2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00000030"/>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0000031"/>
    <w:multiLevelType w:val="hybridMultilevel"/>
    <w:tmpl w:val="6B0C4D16"/>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9">
    <w:nsid w:val="00000032"/>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00000034"/>
    <w:multiLevelType w:val="hybridMultilevel"/>
    <w:tmpl w:val="5234030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1">
    <w:nsid w:val="00000036"/>
    <w:multiLevelType w:val="hybridMultilevel"/>
    <w:tmpl w:val="C1EE43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00000037"/>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nsid w:val="0000003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00000039"/>
    <w:multiLevelType w:val="hybridMultilevel"/>
    <w:tmpl w:val="AC7A42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0000003A"/>
    <w:multiLevelType w:val="multilevel"/>
    <w:tmpl w:val="11BA706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6">
    <w:nsid w:val="0000003B"/>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7">
    <w:nsid w:val="0000003C"/>
    <w:multiLevelType w:val="multilevel"/>
    <w:tmpl w:val="A1A480C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48">
    <w:nsid w:val="0000003D"/>
    <w:multiLevelType w:val="hybridMultilevel"/>
    <w:tmpl w:val="C37CF478"/>
    <w:lvl w:ilvl="0" w:tplc="04190001">
      <w:start w:val="1"/>
      <w:numFmt w:val="bullet"/>
      <w:lvlText w:val=""/>
      <w:lvlJc w:val="left"/>
      <w:pPr>
        <w:ind w:left="1068"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19">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9">
    <w:nsid w:val="0000003F"/>
    <w:multiLevelType w:val="multilevel"/>
    <w:tmpl w:val="158E4A64"/>
    <w:lvl w:ilvl="0">
      <w:start w:val="11"/>
      <w:numFmt w:val="decimal"/>
      <w:lvlText w:val="%1."/>
      <w:lvlJc w:val="left"/>
      <w:pPr>
        <w:ind w:left="1069" w:hanging="360"/>
      </w:p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50">
    <w:nsid w:val="00000040"/>
    <w:multiLevelType w:val="hybridMultilevel"/>
    <w:tmpl w:val="A040447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00000041"/>
    <w:multiLevelType w:val="hybridMultilevel"/>
    <w:tmpl w:val="19309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00000042"/>
    <w:multiLevelType w:val="multilevel"/>
    <w:tmpl w:val="6C08004C"/>
    <w:lvl w:ilvl="0">
      <w:start w:val="1"/>
      <w:numFmt w:val="decimal"/>
      <w:lvlText w:val="%1."/>
      <w:lvlJc w:val="left"/>
      <w:pPr>
        <w:ind w:left="1069" w:hanging="360"/>
      </w:pPr>
      <w:rPr>
        <w:b w:val="0"/>
      </w:rPr>
    </w:lvl>
    <w:lvl w:ilvl="1">
      <w:start w:val="1"/>
      <w:numFmt w:val="decimal"/>
      <w:lvlText w:val="%1.%2"/>
      <w:lvlJc w:val="left"/>
      <w:pPr>
        <w:ind w:left="1444" w:hanging="735"/>
      </w:pPr>
      <w:rPr>
        <w:b/>
      </w:rPr>
    </w:lvl>
    <w:lvl w:ilvl="2">
      <w:start w:val="1"/>
      <w:numFmt w:val="decimal"/>
      <w:lvlText w:val="%1.%2.%3"/>
      <w:lvlJc w:val="left"/>
      <w:pPr>
        <w:ind w:left="1444" w:hanging="735"/>
      </w:pPr>
      <w:rPr>
        <w:b/>
      </w:rPr>
    </w:lvl>
    <w:lvl w:ilvl="3">
      <w:start w:val="1"/>
      <w:numFmt w:val="decimal"/>
      <w:lvlText w:val="%1.%2.%3.%4"/>
      <w:lvlJc w:val="left"/>
      <w:pPr>
        <w:ind w:left="1789" w:hanging="1080"/>
      </w:pPr>
      <w:rPr>
        <w:b/>
      </w:rPr>
    </w:lvl>
    <w:lvl w:ilvl="4">
      <w:start w:val="1"/>
      <w:numFmt w:val="decimal"/>
      <w:lvlText w:val="%1.%2.%3.%4.%5"/>
      <w:lvlJc w:val="left"/>
      <w:pPr>
        <w:ind w:left="1789" w:hanging="1080"/>
      </w:pPr>
      <w:rPr>
        <w:b/>
      </w:rPr>
    </w:lvl>
    <w:lvl w:ilvl="5">
      <w:start w:val="1"/>
      <w:numFmt w:val="decimal"/>
      <w:lvlText w:val="%1.%2.%3.%4.%5.%6"/>
      <w:lvlJc w:val="left"/>
      <w:pPr>
        <w:ind w:left="2149" w:hanging="1440"/>
      </w:pPr>
      <w:rPr>
        <w:b/>
      </w:rPr>
    </w:lvl>
    <w:lvl w:ilvl="6">
      <w:start w:val="1"/>
      <w:numFmt w:val="decimal"/>
      <w:lvlText w:val="%1.%2.%3.%4.%5.%6.%7"/>
      <w:lvlJc w:val="left"/>
      <w:pPr>
        <w:ind w:left="2149" w:hanging="1440"/>
      </w:pPr>
      <w:rPr>
        <w:b/>
      </w:rPr>
    </w:lvl>
    <w:lvl w:ilvl="7">
      <w:start w:val="1"/>
      <w:numFmt w:val="decimal"/>
      <w:lvlText w:val="%1.%2.%3.%4.%5.%6.%7.%8"/>
      <w:lvlJc w:val="left"/>
      <w:pPr>
        <w:ind w:left="2509" w:hanging="1800"/>
      </w:pPr>
      <w:rPr>
        <w:b/>
      </w:rPr>
    </w:lvl>
    <w:lvl w:ilvl="8">
      <w:start w:val="1"/>
      <w:numFmt w:val="decimal"/>
      <w:lvlText w:val="%1.%2.%3.%4.%5.%6.%7.%8.%9"/>
      <w:lvlJc w:val="left"/>
      <w:pPr>
        <w:ind w:left="2869" w:hanging="2160"/>
      </w:pPr>
      <w:rPr>
        <w:b/>
      </w:rPr>
    </w:lvl>
  </w:abstractNum>
  <w:abstractNum w:abstractNumId="53">
    <w:nsid w:val="00000043"/>
    <w:multiLevelType w:val="hybridMultilevel"/>
    <w:tmpl w:val="B282C9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nsid w:val="00000044"/>
    <w:multiLevelType w:val="hybridMultilevel"/>
    <w:tmpl w:val="1ED423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00000045"/>
    <w:multiLevelType w:val="hybridMultilevel"/>
    <w:tmpl w:val="CFE890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00000046"/>
    <w:multiLevelType w:val="hybridMultilevel"/>
    <w:tmpl w:val="1EC02C12"/>
    <w:lvl w:ilvl="0" w:tplc="04190001">
      <w:start w:val="1"/>
      <w:numFmt w:val="bullet"/>
      <w:lvlText w:val=""/>
      <w:lvlJc w:val="left"/>
      <w:pPr>
        <w:ind w:left="793" w:hanging="360"/>
      </w:pPr>
      <w:rPr>
        <w:rFonts w:ascii="Symbol" w:hAnsi="Symbol" w:hint="default"/>
      </w:rPr>
    </w:lvl>
    <w:lvl w:ilvl="1" w:tplc="134472E4">
      <w:start w:val="1"/>
      <w:numFmt w:val="bullet"/>
      <w:lvlText w:val="-"/>
      <w:lvlJc w:val="left"/>
      <w:pPr>
        <w:ind w:left="1513" w:hanging="360"/>
      </w:pPr>
      <w:rPr>
        <w:rFonts w:ascii="Times New Roman" w:eastAsia="Times New Roman" w:hAnsi="Times New Roman" w:cs="Times New Roman"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57">
    <w:nsid w:val="00000047"/>
    <w:multiLevelType w:val="hybridMultilevel"/>
    <w:tmpl w:val="9642C6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0000004A"/>
    <w:multiLevelType w:val="hybridMultilevel"/>
    <w:tmpl w:val="53DC7160"/>
    <w:lvl w:ilvl="0" w:tplc="E37A4490">
      <w:start w:val="1"/>
      <w:numFmt w:val="bullet"/>
      <w:lvlText w:val=""/>
      <w:lvlJc w:val="left"/>
      <w:pPr>
        <w:ind w:left="1245" w:hanging="360"/>
      </w:pPr>
      <w:rPr>
        <w:rFonts w:ascii="Symbol" w:hAnsi="Symbol" w:hint="default"/>
      </w:rPr>
    </w:lvl>
    <w:lvl w:ilvl="1" w:tplc="04190003" w:tentative="1">
      <w:start w:val="1"/>
      <w:numFmt w:val="bullet"/>
      <w:lvlText w:val="o"/>
      <w:lvlJc w:val="left"/>
      <w:pPr>
        <w:ind w:left="1965" w:hanging="360"/>
      </w:pPr>
      <w:rPr>
        <w:rFonts w:ascii="Courier New" w:hAnsi="Courier New" w:cs="Courier New" w:hint="default"/>
      </w:rPr>
    </w:lvl>
    <w:lvl w:ilvl="2" w:tplc="04190005" w:tentative="1">
      <w:start w:val="1"/>
      <w:numFmt w:val="bullet"/>
      <w:lvlText w:val=""/>
      <w:lvlJc w:val="left"/>
      <w:pPr>
        <w:ind w:left="2685" w:hanging="360"/>
      </w:pPr>
      <w:rPr>
        <w:rFonts w:ascii="Wingdings" w:hAnsi="Wingdings" w:hint="default"/>
      </w:rPr>
    </w:lvl>
    <w:lvl w:ilvl="3" w:tplc="04190001" w:tentative="1">
      <w:start w:val="1"/>
      <w:numFmt w:val="bullet"/>
      <w:lvlText w:val=""/>
      <w:lvlJc w:val="left"/>
      <w:pPr>
        <w:ind w:left="3405" w:hanging="360"/>
      </w:pPr>
      <w:rPr>
        <w:rFonts w:ascii="Symbol" w:hAnsi="Symbol" w:hint="default"/>
      </w:rPr>
    </w:lvl>
    <w:lvl w:ilvl="4" w:tplc="04190003" w:tentative="1">
      <w:start w:val="1"/>
      <w:numFmt w:val="bullet"/>
      <w:lvlText w:val="o"/>
      <w:lvlJc w:val="left"/>
      <w:pPr>
        <w:ind w:left="4125" w:hanging="360"/>
      </w:pPr>
      <w:rPr>
        <w:rFonts w:ascii="Courier New" w:hAnsi="Courier New" w:cs="Courier New" w:hint="default"/>
      </w:rPr>
    </w:lvl>
    <w:lvl w:ilvl="5" w:tplc="04190005" w:tentative="1">
      <w:start w:val="1"/>
      <w:numFmt w:val="bullet"/>
      <w:lvlText w:val=""/>
      <w:lvlJc w:val="left"/>
      <w:pPr>
        <w:ind w:left="4845" w:hanging="360"/>
      </w:pPr>
      <w:rPr>
        <w:rFonts w:ascii="Wingdings" w:hAnsi="Wingdings" w:hint="default"/>
      </w:rPr>
    </w:lvl>
    <w:lvl w:ilvl="6" w:tplc="04190001" w:tentative="1">
      <w:start w:val="1"/>
      <w:numFmt w:val="bullet"/>
      <w:lvlText w:val=""/>
      <w:lvlJc w:val="left"/>
      <w:pPr>
        <w:ind w:left="5565" w:hanging="360"/>
      </w:pPr>
      <w:rPr>
        <w:rFonts w:ascii="Symbol" w:hAnsi="Symbol" w:hint="default"/>
      </w:rPr>
    </w:lvl>
    <w:lvl w:ilvl="7" w:tplc="04190003" w:tentative="1">
      <w:start w:val="1"/>
      <w:numFmt w:val="bullet"/>
      <w:lvlText w:val="o"/>
      <w:lvlJc w:val="left"/>
      <w:pPr>
        <w:ind w:left="6285" w:hanging="360"/>
      </w:pPr>
      <w:rPr>
        <w:rFonts w:ascii="Courier New" w:hAnsi="Courier New" w:cs="Courier New" w:hint="default"/>
      </w:rPr>
    </w:lvl>
    <w:lvl w:ilvl="8" w:tplc="04190005" w:tentative="1">
      <w:start w:val="1"/>
      <w:numFmt w:val="bullet"/>
      <w:lvlText w:val=""/>
      <w:lvlJc w:val="left"/>
      <w:pPr>
        <w:ind w:left="7005" w:hanging="360"/>
      </w:pPr>
      <w:rPr>
        <w:rFonts w:ascii="Wingdings" w:hAnsi="Wingdings" w:hint="default"/>
      </w:rPr>
    </w:lvl>
  </w:abstractNum>
  <w:abstractNum w:abstractNumId="59">
    <w:nsid w:val="0000004C"/>
    <w:multiLevelType w:val="multilevel"/>
    <w:tmpl w:val="A8A2E588"/>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60">
    <w:nsid w:val="0000004E"/>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0000004F"/>
    <w:multiLevelType w:val="hybridMultilevel"/>
    <w:tmpl w:val="BB52AB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00000050"/>
    <w:multiLevelType w:val="multilevel"/>
    <w:tmpl w:val="07A6C054"/>
    <w:lvl w:ilvl="0">
      <w:start w:val="1"/>
      <w:numFmt w:val="bullet"/>
      <w:lvlText w:val="‒"/>
      <w:lvlJc w:val="left"/>
      <w:pPr>
        <w:tabs>
          <w:tab w:val="left" w:pos="720"/>
        </w:tabs>
        <w:ind w:left="720" w:hanging="360"/>
      </w:pPr>
      <w:rPr>
        <w:rFonts w:ascii="Times New Roman" w:hAnsi="Times New Roman"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63">
    <w:nsid w:val="00000051"/>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00000052"/>
    <w:multiLevelType w:val="hybridMultilevel"/>
    <w:tmpl w:val="BD5625B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5">
    <w:nsid w:val="00000053"/>
    <w:multiLevelType w:val="hybridMultilevel"/>
    <w:tmpl w:val="1B3ADAEE"/>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66">
    <w:nsid w:val="00000054"/>
    <w:multiLevelType w:val="hybridMultilevel"/>
    <w:tmpl w:val="17DCD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nsid w:val="00000055"/>
    <w:multiLevelType w:val="multilevel"/>
    <w:tmpl w:val="700ABD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8">
    <w:nsid w:val="00000056"/>
    <w:multiLevelType w:val="hybridMultilevel"/>
    <w:tmpl w:val="5422F4FE"/>
    <w:lvl w:ilvl="0" w:tplc="04190001">
      <w:start w:val="1"/>
      <w:numFmt w:val="bullet"/>
      <w:lvlText w:val=""/>
      <w:lvlJc w:val="left"/>
      <w:pPr>
        <w:ind w:left="1429"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9">
    <w:nsid w:val="00000057"/>
    <w:multiLevelType w:val="hybridMultilevel"/>
    <w:tmpl w:val="E95277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nsid w:val="00000058"/>
    <w:multiLevelType w:val="hybridMultilevel"/>
    <w:tmpl w:val="427E444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1">
    <w:nsid w:val="0000005A"/>
    <w:multiLevelType w:val="hybridMultilevel"/>
    <w:tmpl w:val="FA400FC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nsid w:val="0000005B"/>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0000005C"/>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4">
    <w:nsid w:val="0000005D"/>
    <w:multiLevelType w:val="hybridMultilevel"/>
    <w:tmpl w:val="77289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00000060"/>
    <w:multiLevelType w:val="hybridMultilevel"/>
    <w:tmpl w:val="D262AA5C"/>
    <w:lvl w:ilvl="0" w:tplc="5DAAA5AC">
      <w:start w:val="1"/>
      <w:numFmt w:val="decimal"/>
      <w:lvlText w:val="%1."/>
      <w:lvlJc w:val="right"/>
      <w:pPr>
        <w:ind w:left="1571" w:hanging="360"/>
      </w:pPr>
      <w:rPr>
        <w:rFonts w:hint="default"/>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76">
    <w:nsid w:val="00000061"/>
    <w:multiLevelType w:val="hybridMultilevel"/>
    <w:tmpl w:val="0D9A26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00000062"/>
    <w:multiLevelType w:val="hybridMultilevel"/>
    <w:tmpl w:val="337A2C50"/>
    <w:lvl w:ilvl="0" w:tplc="85AA4BAA">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nsid w:val="00000063"/>
    <w:multiLevelType w:val="hybridMultilevel"/>
    <w:tmpl w:val="F3F2366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9">
    <w:nsid w:val="00000064"/>
    <w:multiLevelType w:val="hybridMultilevel"/>
    <w:tmpl w:val="72DCE59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0">
    <w:nsid w:val="00000065"/>
    <w:multiLevelType w:val="hybridMultilevel"/>
    <w:tmpl w:val="3C1A195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nsid w:val="00000066"/>
    <w:multiLevelType w:val="multilevel"/>
    <w:tmpl w:val="6FAE05D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82">
    <w:nsid w:val="00000067"/>
    <w:multiLevelType w:val="hybridMultilevel"/>
    <w:tmpl w:val="D79E839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3">
    <w:nsid w:val="00000069"/>
    <w:multiLevelType w:val="hybridMultilevel"/>
    <w:tmpl w:val="A150E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0000006A"/>
    <w:multiLevelType w:val="hybridMultilevel"/>
    <w:tmpl w:val="7916B9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0000006C"/>
    <w:multiLevelType w:val="hybridMultilevel"/>
    <w:tmpl w:val="CCCE7E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0000006D"/>
    <w:multiLevelType w:val="hybridMultilevel"/>
    <w:tmpl w:val="2CD2ECFA"/>
    <w:lvl w:ilvl="0" w:tplc="04190001">
      <w:start w:val="1"/>
      <w:numFmt w:val="bullet"/>
      <w:lvlText w:val=""/>
      <w:lvlJc w:val="left"/>
      <w:pPr>
        <w:ind w:left="0" w:firstLine="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0000006E"/>
    <w:multiLevelType w:val="hybridMultilevel"/>
    <w:tmpl w:val="08D652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8">
    <w:nsid w:val="0000006F"/>
    <w:multiLevelType w:val="hybridMultilevel"/>
    <w:tmpl w:val="831662F2"/>
    <w:lvl w:ilvl="0" w:tplc="04090001">
      <w:start w:val="1"/>
      <w:numFmt w:val="bullet"/>
      <w:lvlText w:val=""/>
      <w:lvlJc w:val="left"/>
      <w:pPr>
        <w:ind w:left="138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00000070"/>
    <w:multiLevelType w:val="hybridMultilevel"/>
    <w:tmpl w:val="76CE17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00000071"/>
    <w:multiLevelType w:val="hybridMultilevel"/>
    <w:tmpl w:val="0D7494A8"/>
    <w:lvl w:ilvl="0" w:tplc="04190001">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cs="Wingdings" w:hint="default"/>
      </w:rPr>
    </w:lvl>
    <w:lvl w:ilvl="3" w:tplc="04190001">
      <w:start w:val="1"/>
      <w:numFmt w:val="bullet"/>
      <w:lvlText w:val=""/>
      <w:lvlJc w:val="left"/>
      <w:pPr>
        <w:ind w:left="3589" w:hanging="360"/>
      </w:pPr>
      <w:rPr>
        <w:rFonts w:ascii="Symbol" w:hAnsi="Symbol" w:cs="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cs="Wingdings" w:hint="default"/>
      </w:rPr>
    </w:lvl>
    <w:lvl w:ilvl="6" w:tplc="04190001">
      <w:start w:val="1"/>
      <w:numFmt w:val="bullet"/>
      <w:lvlText w:val=""/>
      <w:lvlJc w:val="left"/>
      <w:pPr>
        <w:ind w:left="5749" w:hanging="360"/>
      </w:pPr>
      <w:rPr>
        <w:rFonts w:ascii="Symbol" w:hAnsi="Symbol" w:cs="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cs="Wingdings" w:hint="default"/>
      </w:rPr>
    </w:lvl>
  </w:abstractNum>
  <w:abstractNum w:abstractNumId="91">
    <w:nsid w:val="00000072"/>
    <w:multiLevelType w:val="hybridMultilevel"/>
    <w:tmpl w:val="E13AF7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nsid w:val="00000073"/>
    <w:multiLevelType w:val="multilevel"/>
    <w:tmpl w:val="0FC44E5A"/>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3">
    <w:nsid w:val="00000074"/>
    <w:multiLevelType w:val="multilevel"/>
    <w:tmpl w:val="198EC28C"/>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94">
    <w:nsid w:val="00000075"/>
    <w:multiLevelType w:val="hybridMultilevel"/>
    <w:tmpl w:val="6F3004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5">
    <w:nsid w:val="00000076"/>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00000078"/>
    <w:multiLevelType w:val="multilevel"/>
    <w:tmpl w:val="ED3A66B0"/>
    <w:lvl w:ilvl="0">
      <w:start w:val="1"/>
      <w:numFmt w:val="decimal"/>
      <w:lvlText w:val="%1)"/>
      <w:lvlJc w:val="left"/>
      <w:pPr>
        <w:tabs>
          <w:tab w:val="left" w:pos="720"/>
        </w:tabs>
        <w:ind w:left="720" w:hanging="360"/>
      </w:pPr>
      <w:rPr>
        <w:rFonts w:ascii="Times New Roman" w:eastAsia="Times New Roman" w:hAnsi="Times New Roman" w:cs="Times New Roman"/>
      </w:rPr>
    </w:lvl>
    <w:lvl w:ilvl="1" w:tentative="1">
      <w:start w:val="1"/>
      <w:numFmt w:val="decimal"/>
      <w:lvlText w:val="%2."/>
      <w:lvlJc w:val="left"/>
      <w:pPr>
        <w:tabs>
          <w:tab w:val="left" w:pos="1440"/>
        </w:tabs>
        <w:ind w:left="1440" w:hanging="360"/>
      </w:pPr>
      <w:rPr>
        <w:rFonts w:cs="Times New Roman"/>
      </w:rPr>
    </w:lvl>
    <w:lvl w:ilvl="2" w:tentative="1">
      <w:start w:val="1"/>
      <w:numFmt w:val="decimal"/>
      <w:lvlText w:val="%3."/>
      <w:lvlJc w:val="left"/>
      <w:pPr>
        <w:tabs>
          <w:tab w:val="left" w:pos="2160"/>
        </w:tabs>
        <w:ind w:left="2160" w:hanging="360"/>
      </w:pPr>
      <w:rPr>
        <w:rFonts w:cs="Times New Roman"/>
      </w:rPr>
    </w:lvl>
    <w:lvl w:ilvl="3" w:tentative="1">
      <w:start w:val="1"/>
      <w:numFmt w:val="decimal"/>
      <w:lvlText w:val="%4."/>
      <w:lvlJc w:val="left"/>
      <w:pPr>
        <w:tabs>
          <w:tab w:val="left" w:pos="2880"/>
        </w:tabs>
        <w:ind w:left="2880" w:hanging="360"/>
      </w:pPr>
      <w:rPr>
        <w:rFonts w:cs="Times New Roman"/>
      </w:rPr>
    </w:lvl>
    <w:lvl w:ilvl="4" w:tentative="1">
      <w:start w:val="1"/>
      <w:numFmt w:val="decimal"/>
      <w:lvlText w:val="%5."/>
      <w:lvlJc w:val="left"/>
      <w:pPr>
        <w:tabs>
          <w:tab w:val="left" w:pos="3600"/>
        </w:tabs>
        <w:ind w:left="3600" w:hanging="360"/>
      </w:pPr>
      <w:rPr>
        <w:rFonts w:cs="Times New Roman"/>
      </w:rPr>
    </w:lvl>
    <w:lvl w:ilvl="5" w:tentative="1">
      <w:start w:val="1"/>
      <w:numFmt w:val="decimal"/>
      <w:lvlText w:val="%6."/>
      <w:lvlJc w:val="left"/>
      <w:pPr>
        <w:tabs>
          <w:tab w:val="left" w:pos="4320"/>
        </w:tabs>
        <w:ind w:left="4320" w:hanging="360"/>
      </w:pPr>
      <w:rPr>
        <w:rFonts w:cs="Times New Roman"/>
      </w:rPr>
    </w:lvl>
    <w:lvl w:ilvl="6" w:tentative="1">
      <w:start w:val="1"/>
      <w:numFmt w:val="decimal"/>
      <w:lvlText w:val="%7."/>
      <w:lvlJc w:val="left"/>
      <w:pPr>
        <w:tabs>
          <w:tab w:val="left" w:pos="5040"/>
        </w:tabs>
        <w:ind w:left="5040" w:hanging="360"/>
      </w:pPr>
      <w:rPr>
        <w:rFonts w:cs="Times New Roman"/>
      </w:rPr>
    </w:lvl>
    <w:lvl w:ilvl="7" w:tentative="1">
      <w:start w:val="1"/>
      <w:numFmt w:val="decimal"/>
      <w:lvlText w:val="%8."/>
      <w:lvlJc w:val="left"/>
      <w:pPr>
        <w:tabs>
          <w:tab w:val="left" w:pos="5760"/>
        </w:tabs>
        <w:ind w:left="5760" w:hanging="360"/>
      </w:pPr>
      <w:rPr>
        <w:rFonts w:cs="Times New Roman"/>
      </w:rPr>
    </w:lvl>
    <w:lvl w:ilvl="8" w:tentative="1">
      <w:start w:val="1"/>
      <w:numFmt w:val="decimal"/>
      <w:lvlText w:val="%9."/>
      <w:lvlJc w:val="left"/>
      <w:pPr>
        <w:tabs>
          <w:tab w:val="left" w:pos="6480"/>
        </w:tabs>
        <w:ind w:left="6480" w:hanging="360"/>
      </w:pPr>
      <w:rPr>
        <w:rFonts w:cs="Times New Roman"/>
      </w:rPr>
    </w:lvl>
  </w:abstractNum>
  <w:abstractNum w:abstractNumId="97">
    <w:nsid w:val="0000007A"/>
    <w:multiLevelType w:val="hybridMultilevel"/>
    <w:tmpl w:val="8F76422A"/>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98">
    <w:nsid w:val="0000007C"/>
    <w:multiLevelType w:val="multilevel"/>
    <w:tmpl w:val="33F8FBD2"/>
    <w:lvl w:ilvl="0">
      <w:start w:val="1"/>
      <w:numFmt w:val="decimal"/>
      <w:lvlText w:val="%1."/>
      <w:lvlJc w:val="left"/>
      <w:pPr>
        <w:ind w:left="1069" w:hanging="360"/>
      </w:pPr>
      <w:rPr>
        <w:rFonts w:hint="default"/>
      </w:rPr>
    </w:lvl>
    <w:lvl w:ilvl="1">
      <w:start w:val="2"/>
      <w:numFmt w:val="decimal"/>
      <w:isLgl/>
      <w:lvlText w:val="%1.%2."/>
      <w:lvlJc w:val="left"/>
      <w:pPr>
        <w:ind w:left="1429" w:hanging="720"/>
      </w:pPr>
      <w:rPr>
        <w:rFonts w:hint="default"/>
      </w:rPr>
    </w:lvl>
    <w:lvl w:ilvl="2">
      <w:start w:val="4"/>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99">
    <w:nsid w:val="0000007E"/>
    <w:multiLevelType w:val="hybridMultilevel"/>
    <w:tmpl w:val="AB9AE5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0">
    <w:nsid w:val="0000007F"/>
    <w:multiLevelType w:val="hybridMultilevel"/>
    <w:tmpl w:val="2DE2BC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00000080"/>
    <w:multiLevelType w:val="hybridMultilevel"/>
    <w:tmpl w:val="40FC5F3C"/>
    <w:lvl w:ilvl="0" w:tplc="04190001">
      <w:start w:val="1"/>
      <w:numFmt w:val="bullet"/>
      <w:lvlText w:val=""/>
      <w:lvlJc w:val="left"/>
      <w:pPr>
        <w:ind w:left="1070" w:hanging="360"/>
      </w:pPr>
      <w:rPr>
        <w:rFonts w:ascii="Symbol" w:hAnsi="Symbol" w:hint="default"/>
        <w:b w:val="0"/>
        <w:i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2">
    <w:nsid w:val="00000081"/>
    <w:multiLevelType w:val="hybridMultilevel"/>
    <w:tmpl w:val="68BA0F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3">
    <w:nsid w:val="00000083"/>
    <w:multiLevelType w:val="hybridMultilevel"/>
    <w:tmpl w:val="13ACE9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00000084"/>
    <w:multiLevelType w:val="hybridMultilevel"/>
    <w:tmpl w:val="EA2C4AC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nsid w:val="00000085"/>
    <w:multiLevelType w:val="hybridMultilevel"/>
    <w:tmpl w:val="F5ECEF62"/>
    <w:lvl w:ilvl="0" w:tplc="CDEC9144">
      <w:start w:val="1"/>
      <w:numFmt w:val="bullet"/>
      <w:lvlText w:val=""/>
      <w:lvlJc w:val="left"/>
      <w:pPr>
        <w:tabs>
          <w:tab w:val="left" w:pos="1287"/>
        </w:tabs>
        <w:ind w:left="1287"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06">
    <w:nsid w:val="00000086"/>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00000087"/>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nsid w:val="00000089"/>
    <w:multiLevelType w:val="hybridMultilevel"/>
    <w:tmpl w:val="A3ECFC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0000008B"/>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0000008C"/>
    <w:multiLevelType w:val="hybridMultilevel"/>
    <w:tmpl w:val="6EC0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0000008D"/>
    <w:multiLevelType w:val="hybridMultilevel"/>
    <w:tmpl w:val="64E04B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0000008E"/>
    <w:multiLevelType w:val="hybridMultilevel"/>
    <w:tmpl w:val="D2C0C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nsid w:val="0000008F"/>
    <w:multiLevelType w:val="hybridMultilevel"/>
    <w:tmpl w:val="646ACA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00000090"/>
    <w:multiLevelType w:val="hybridMultilevel"/>
    <w:tmpl w:val="00004D06"/>
    <w:lvl w:ilvl="0" w:tplc="00004DB7">
      <w:start w:val="1"/>
      <w:numFmt w:val="decimal"/>
      <w:lvlText w:val="%1."/>
      <w:lvlJc w:val="left"/>
      <w:pPr>
        <w:tabs>
          <w:tab w:val="left" w:pos="720"/>
        </w:tabs>
        <w:ind w:left="720" w:hanging="360"/>
      </w:pPr>
    </w:lvl>
    <w:lvl w:ilvl="1" w:tplc="D018DCFC">
      <w:start w:val="1"/>
      <w:numFmt w:val="decimal"/>
      <w:lvlText w:val=""/>
      <w:lvlJc w:val="left"/>
    </w:lvl>
    <w:lvl w:ilvl="2" w:tplc="648497E6">
      <w:start w:val="1"/>
      <w:numFmt w:val="decimal"/>
      <w:lvlText w:val=""/>
      <w:lvlJc w:val="left"/>
    </w:lvl>
    <w:lvl w:ilvl="3" w:tplc="FA16D3AA">
      <w:start w:val="1"/>
      <w:numFmt w:val="decimal"/>
      <w:lvlText w:val=""/>
      <w:lvlJc w:val="left"/>
    </w:lvl>
    <w:lvl w:ilvl="4" w:tplc="D4D238CC">
      <w:start w:val="1"/>
      <w:numFmt w:val="decimal"/>
      <w:lvlText w:val=""/>
      <w:lvlJc w:val="left"/>
    </w:lvl>
    <w:lvl w:ilvl="5" w:tplc="4F886930">
      <w:start w:val="1"/>
      <w:numFmt w:val="decimal"/>
      <w:lvlText w:val=""/>
      <w:lvlJc w:val="left"/>
    </w:lvl>
    <w:lvl w:ilvl="6" w:tplc="B830A124">
      <w:start w:val="1"/>
      <w:numFmt w:val="decimal"/>
      <w:lvlText w:val=""/>
      <w:lvlJc w:val="left"/>
    </w:lvl>
    <w:lvl w:ilvl="7" w:tplc="674C6C2A">
      <w:start w:val="1"/>
      <w:numFmt w:val="decimal"/>
      <w:lvlText w:val=""/>
      <w:lvlJc w:val="left"/>
    </w:lvl>
    <w:lvl w:ilvl="8" w:tplc="EDC4FC76">
      <w:start w:val="1"/>
      <w:numFmt w:val="decimal"/>
      <w:lvlText w:val=""/>
      <w:lvlJc w:val="left"/>
    </w:lvl>
  </w:abstractNum>
  <w:abstractNum w:abstractNumId="115">
    <w:nsid w:val="00000092"/>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6">
    <w:nsid w:val="00000093"/>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7">
    <w:nsid w:val="00000094"/>
    <w:multiLevelType w:val="hybridMultilevel"/>
    <w:tmpl w:val="CAB895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00000095"/>
    <w:multiLevelType w:val="hybridMultilevel"/>
    <w:tmpl w:val="16040FA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nsid w:val="00000096"/>
    <w:multiLevelType w:val="hybridMultilevel"/>
    <w:tmpl w:val="0A7A30F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0">
    <w:nsid w:val="00000097"/>
    <w:multiLevelType w:val="hybridMultilevel"/>
    <w:tmpl w:val="49FA8442"/>
    <w:lvl w:ilvl="0" w:tplc="137CF6B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1">
    <w:nsid w:val="00000098"/>
    <w:multiLevelType w:val="hybridMultilevel"/>
    <w:tmpl w:val="42F6218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nsid w:val="00000099"/>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0000009A"/>
    <w:multiLevelType w:val="hybridMultilevel"/>
    <w:tmpl w:val="652A5332"/>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24">
    <w:nsid w:val="0000009B"/>
    <w:multiLevelType w:val="hybridMultilevel"/>
    <w:tmpl w:val="F2CC30D8"/>
    <w:lvl w:ilvl="0" w:tplc="04190001">
      <w:start w:val="1"/>
      <w:numFmt w:val="bullet"/>
      <w:lvlText w:val=""/>
      <w:lvlJc w:val="left"/>
      <w:pPr>
        <w:ind w:left="829" w:hanging="360"/>
      </w:pPr>
      <w:rPr>
        <w:rFonts w:ascii="Symbol" w:hAnsi="Symbol" w:hint="default"/>
      </w:rPr>
    </w:lvl>
    <w:lvl w:ilvl="1" w:tplc="04190003" w:tentative="1">
      <w:start w:val="1"/>
      <w:numFmt w:val="bullet"/>
      <w:lvlText w:val="o"/>
      <w:lvlJc w:val="left"/>
      <w:pPr>
        <w:ind w:left="1549" w:hanging="360"/>
      </w:pPr>
      <w:rPr>
        <w:rFonts w:ascii="Courier New" w:hAnsi="Courier New" w:cs="Courier New" w:hint="default"/>
      </w:rPr>
    </w:lvl>
    <w:lvl w:ilvl="2" w:tplc="04190005" w:tentative="1">
      <w:start w:val="1"/>
      <w:numFmt w:val="bullet"/>
      <w:lvlText w:val=""/>
      <w:lvlJc w:val="left"/>
      <w:pPr>
        <w:ind w:left="2269" w:hanging="360"/>
      </w:pPr>
      <w:rPr>
        <w:rFonts w:ascii="Wingdings" w:hAnsi="Wingdings" w:hint="default"/>
      </w:rPr>
    </w:lvl>
    <w:lvl w:ilvl="3" w:tplc="04190001" w:tentative="1">
      <w:start w:val="1"/>
      <w:numFmt w:val="bullet"/>
      <w:lvlText w:val=""/>
      <w:lvlJc w:val="left"/>
      <w:pPr>
        <w:ind w:left="2989" w:hanging="360"/>
      </w:pPr>
      <w:rPr>
        <w:rFonts w:ascii="Symbol" w:hAnsi="Symbol" w:hint="default"/>
      </w:rPr>
    </w:lvl>
    <w:lvl w:ilvl="4" w:tplc="04190003" w:tentative="1">
      <w:start w:val="1"/>
      <w:numFmt w:val="bullet"/>
      <w:lvlText w:val="o"/>
      <w:lvlJc w:val="left"/>
      <w:pPr>
        <w:ind w:left="3709" w:hanging="360"/>
      </w:pPr>
      <w:rPr>
        <w:rFonts w:ascii="Courier New" w:hAnsi="Courier New" w:cs="Courier New" w:hint="default"/>
      </w:rPr>
    </w:lvl>
    <w:lvl w:ilvl="5" w:tplc="04190005" w:tentative="1">
      <w:start w:val="1"/>
      <w:numFmt w:val="bullet"/>
      <w:lvlText w:val=""/>
      <w:lvlJc w:val="left"/>
      <w:pPr>
        <w:ind w:left="4429" w:hanging="360"/>
      </w:pPr>
      <w:rPr>
        <w:rFonts w:ascii="Wingdings" w:hAnsi="Wingdings" w:hint="default"/>
      </w:rPr>
    </w:lvl>
    <w:lvl w:ilvl="6" w:tplc="04190001" w:tentative="1">
      <w:start w:val="1"/>
      <w:numFmt w:val="bullet"/>
      <w:lvlText w:val=""/>
      <w:lvlJc w:val="left"/>
      <w:pPr>
        <w:ind w:left="5149" w:hanging="360"/>
      </w:pPr>
      <w:rPr>
        <w:rFonts w:ascii="Symbol" w:hAnsi="Symbol" w:hint="default"/>
      </w:rPr>
    </w:lvl>
    <w:lvl w:ilvl="7" w:tplc="04190003" w:tentative="1">
      <w:start w:val="1"/>
      <w:numFmt w:val="bullet"/>
      <w:lvlText w:val="o"/>
      <w:lvlJc w:val="left"/>
      <w:pPr>
        <w:ind w:left="5869" w:hanging="360"/>
      </w:pPr>
      <w:rPr>
        <w:rFonts w:ascii="Courier New" w:hAnsi="Courier New" w:cs="Courier New" w:hint="default"/>
      </w:rPr>
    </w:lvl>
    <w:lvl w:ilvl="8" w:tplc="04190005" w:tentative="1">
      <w:start w:val="1"/>
      <w:numFmt w:val="bullet"/>
      <w:lvlText w:val=""/>
      <w:lvlJc w:val="left"/>
      <w:pPr>
        <w:ind w:left="6589" w:hanging="360"/>
      </w:pPr>
      <w:rPr>
        <w:rFonts w:ascii="Wingdings" w:hAnsi="Wingdings" w:hint="default"/>
      </w:rPr>
    </w:lvl>
  </w:abstractNum>
  <w:abstractNum w:abstractNumId="125">
    <w:nsid w:val="0000009C"/>
    <w:multiLevelType w:val="hybridMultilevel"/>
    <w:tmpl w:val="B9F224F2"/>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26">
    <w:nsid w:val="0000009D"/>
    <w:multiLevelType w:val="hybridMultilevel"/>
    <w:tmpl w:val="C3FC10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nsid w:val="0000009E"/>
    <w:multiLevelType w:val="hybridMultilevel"/>
    <w:tmpl w:val="6A2473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0000009F"/>
    <w:multiLevelType w:val="hybridMultilevel"/>
    <w:tmpl w:val="A8764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000000A0"/>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000000A1"/>
    <w:multiLevelType w:val="multilevel"/>
    <w:tmpl w:val="3A4A7E16"/>
    <w:lvl w:ilvl="0">
      <w:start w:val="1"/>
      <w:numFmt w:val="decimal"/>
      <w:lvlText w:val="%1."/>
      <w:lvlJc w:val="left"/>
      <w:pPr>
        <w:ind w:left="507" w:hanging="405"/>
      </w:pPr>
      <w:rPr>
        <w:rFonts w:hint="default"/>
        <w:i w:val="0"/>
      </w:rPr>
    </w:lvl>
    <w:lvl w:ilvl="1">
      <w:start w:val="2"/>
      <w:numFmt w:val="decimal"/>
      <w:isLgl/>
      <w:lvlText w:val="%1.%2."/>
      <w:lvlJc w:val="left"/>
      <w:pPr>
        <w:ind w:left="1125"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2091" w:hanging="1080"/>
      </w:pPr>
      <w:rPr>
        <w:rFonts w:hint="default"/>
      </w:rPr>
    </w:lvl>
    <w:lvl w:ilvl="4">
      <w:start w:val="1"/>
      <w:numFmt w:val="decimal"/>
      <w:isLgl/>
      <w:lvlText w:val="%1.%2.%3.%4.%5."/>
      <w:lvlJc w:val="left"/>
      <w:pPr>
        <w:ind w:left="2394" w:hanging="1080"/>
      </w:pPr>
      <w:rPr>
        <w:rFonts w:hint="default"/>
      </w:rPr>
    </w:lvl>
    <w:lvl w:ilvl="5">
      <w:start w:val="1"/>
      <w:numFmt w:val="decimal"/>
      <w:isLgl/>
      <w:lvlText w:val="%1.%2.%3.%4.%5.%6."/>
      <w:lvlJc w:val="left"/>
      <w:pPr>
        <w:ind w:left="3057" w:hanging="1440"/>
      </w:pPr>
      <w:rPr>
        <w:rFonts w:hint="default"/>
      </w:rPr>
    </w:lvl>
    <w:lvl w:ilvl="6">
      <w:start w:val="1"/>
      <w:numFmt w:val="decimal"/>
      <w:isLgl/>
      <w:lvlText w:val="%1.%2.%3.%4.%5.%6.%7."/>
      <w:lvlJc w:val="left"/>
      <w:pPr>
        <w:ind w:left="3720" w:hanging="1800"/>
      </w:pPr>
      <w:rPr>
        <w:rFonts w:hint="default"/>
      </w:rPr>
    </w:lvl>
    <w:lvl w:ilvl="7">
      <w:start w:val="1"/>
      <w:numFmt w:val="decimal"/>
      <w:isLgl/>
      <w:lvlText w:val="%1.%2.%3.%4.%5.%6.%7.%8."/>
      <w:lvlJc w:val="left"/>
      <w:pPr>
        <w:ind w:left="4023" w:hanging="1800"/>
      </w:pPr>
      <w:rPr>
        <w:rFonts w:hint="default"/>
      </w:rPr>
    </w:lvl>
    <w:lvl w:ilvl="8">
      <w:start w:val="1"/>
      <w:numFmt w:val="decimal"/>
      <w:isLgl/>
      <w:lvlText w:val="%1.%2.%3.%4.%5.%6.%7.%8.%9."/>
      <w:lvlJc w:val="left"/>
      <w:pPr>
        <w:ind w:left="4686" w:hanging="2160"/>
      </w:pPr>
      <w:rPr>
        <w:rFonts w:hint="default"/>
      </w:rPr>
    </w:lvl>
  </w:abstractNum>
  <w:abstractNum w:abstractNumId="131">
    <w:nsid w:val="000000A2"/>
    <w:multiLevelType w:val="hybridMultilevel"/>
    <w:tmpl w:val="2452C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000000A3"/>
    <w:multiLevelType w:val="hybridMultilevel"/>
    <w:tmpl w:val="69926B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000000A6"/>
    <w:multiLevelType w:val="hybridMultilevel"/>
    <w:tmpl w:val="8D9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000000A7"/>
    <w:multiLevelType w:val="hybridMultilevel"/>
    <w:tmpl w:val="6EF2DB1A"/>
    <w:lvl w:ilvl="0" w:tplc="CDEC9144">
      <w:start w:val="1"/>
      <w:numFmt w:val="bullet"/>
      <w:lvlText w:val=""/>
      <w:lvlJc w:val="left"/>
      <w:pPr>
        <w:tabs>
          <w:tab w:val="left" w:pos="720"/>
        </w:tabs>
        <w:ind w:left="720" w:hanging="360"/>
      </w:pPr>
      <w:rPr>
        <w:rFonts w:ascii="Symbol" w:hAnsi="Symbol" w:hint="default"/>
        <w:color w:val="auto"/>
      </w:rPr>
    </w:lvl>
    <w:lvl w:ilvl="1" w:tplc="04190003" w:tentative="1">
      <w:start w:val="1"/>
      <w:numFmt w:val="bullet"/>
      <w:lvlText w:val="o"/>
      <w:lvlJc w:val="left"/>
      <w:pPr>
        <w:tabs>
          <w:tab w:val="left" w:pos="1440"/>
        </w:tabs>
        <w:ind w:left="1440" w:hanging="360"/>
      </w:pPr>
      <w:rPr>
        <w:rFonts w:ascii="Courier New" w:hAnsi="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135">
    <w:nsid w:val="000000A9"/>
    <w:multiLevelType w:val="hybridMultilevel"/>
    <w:tmpl w:val="A7EA326A"/>
    <w:lvl w:ilvl="0" w:tplc="04190001">
      <w:start w:val="1"/>
      <w:numFmt w:val="bullet"/>
      <w:lvlText w:val=""/>
      <w:lvlJc w:val="left"/>
      <w:pPr>
        <w:ind w:left="-94" w:hanging="360"/>
      </w:pPr>
      <w:rPr>
        <w:rFonts w:ascii="Symbol" w:hAnsi="Symbol" w:hint="default"/>
      </w:rPr>
    </w:lvl>
    <w:lvl w:ilvl="1" w:tplc="04190003" w:tentative="1">
      <w:start w:val="1"/>
      <w:numFmt w:val="bullet"/>
      <w:lvlText w:val="o"/>
      <w:lvlJc w:val="left"/>
      <w:pPr>
        <w:ind w:left="626" w:hanging="360"/>
      </w:pPr>
      <w:rPr>
        <w:rFonts w:ascii="Courier New" w:hAnsi="Courier New" w:cs="Courier New" w:hint="default"/>
      </w:rPr>
    </w:lvl>
    <w:lvl w:ilvl="2" w:tplc="04190001">
      <w:start w:val="1"/>
      <w:numFmt w:val="bullet"/>
      <w:lvlText w:val=""/>
      <w:lvlJc w:val="left"/>
      <w:pPr>
        <w:ind w:left="1346" w:hanging="360"/>
      </w:pPr>
      <w:rPr>
        <w:rFonts w:ascii="Symbol" w:hAnsi="Symbol" w:hint="default"/>
      </w:rPr>
    </w:lvl>
    <w:lvl w:ilvl="3" w:tplc="04190001" w:tentative="1">
      <w:start w:val="1"/>
      <w:numFmt w:val="bullet"/>
      <w:lvlText w:val=""/>
      <w:lvlJc w:val="left"/>
      <w:pPr>
        <w:ind w:left="2066" w:hanging="360"/>
      </w:pPr>
      <w:rPr>
        <w:rFonts w:ascii="Symbol" w:hAnsi="Symbol" w:hint="default"/>
      </w:rPr>
    </w:lvl>
    <w:lvl w:ilvl="4" w:tplc="04190003" w:tentative="1">
      <w:start w:val="1"/>
      <w:numFmt w:val="bullet"/>
      <w:lvlText w:val="o"/>
      <w:lvlJc w:val="left"/>
      <w:pPr>
        <w:ind w:left="2786" w:hanging="360"/>
      </w:pPr>
      <w:rPr>
        <w:rFonts w:ascii="Courier New" w:hAnsi="Courier New" w:cs="Courier New" w:hint="default"/>
      </w:rPr>
    </w:lvl>
    <w:lvl w:ilvl="5" w:tplc="04190005" w:tentative="1">
      <w:start w:val="1"/>
      <w:numFmt w:val="bullet"/>
      <w:lvlText w:val=""/>
      <w:lvlJc w:val="left"/>
      <w:pPr>
        <w:ind w:left="3506" w:hanging="360"/>
      </w:pPr>
      <w:rPr>
        <w:rFonts w:ascii="Wingdings" w:hAnsi="Wingdings" w:hint="default"/>
      </w:rPr>
    </w:lvl>
    <w:lvl w:ilvl="6" w:tplc="04190001" w:tentative="1">
      <w:start w:val="1"/>
      <w:numFmt w:val="bullet"/>
      <w:lvlText w:val=""/>
      <w:lvlJc w:val="left"/>
      <w:pPr>
        <w:ind w:left="4226" w:hanging="360"/>
      </w:pPr>
      <w:rPr>
        <w:rFonts w:ascii="Symbol" w:hAnsi="Symbol" w:hint="default"/>
      </w:rPr>
    </w:lvl>
    <w:lvl w:ilvl="7" w:tplc="04190003" w:tentative="1">
      <w:start w:val="1"/>
      <w:numFmt w:val="bullet"/>
      <w:lvlText w:val="o"/>
      <w:lvlJc w:val="left"/>
      <w:pPr>
        <w:ind w:left="4946" w:hanging="360"/>
      </w:pPr>
      <w:rPr>
        <w:rFonts w:ascii="Courier New" w:hAnsi="Courier New" w:cs="Courier New" w:hint="default"/>
      </w:rPr>
    </w:lvl>
    <w:lvl w:ilvl="8" w:tplc="04190005" w:tentative="1">
      <w:start w:val="1"/>
      <w:numFmt w:val="bullet"/>
      <w:lvlText w:val=""/>
      <w:lvlJc w:val="left"/>
      <w:pPr>
        <w:ind w:left="5666" w:hanging="360"/>
      </w:pPr>
      <w:rPr>
        <w:rFonts w:ascii="Wingdings" w:hAnsi="Wingdings" w:hint="default"/>
      </w:rPr>
    </w:lvl>
  </w:abstractNum>
  <w:abstractNum w:abstractNumId="136">
    <w:nsid w:val="000000AA"/>
    <w:multiLevelType w:val="hybridMultilevel"/>
    <w:tmpl w:val="7C7C184E"/>
    <w:lvl w:ilvl="0" w:tplc="663ECDC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000000AB"/>
    <w:multiLevelType w:val="hybridMultilevel"/>
    <w:tmpl w:val="7C960FCE"/>
    <w:lvl w:ilvl="0" w:tplc="04190001">
      <w:start w:val="1"/>
      <w:numFmt w:val="bullet"/>
      <w:lvlText w:val=""/>
      <w:lvlJc w:val="left"/>
      <w:pPr>
        <w:ind w:left="1308" w:hanging="360"/>
      </w:pPr>
      <w:rPr>
        <w:rFonts w:ascii="Symbol" w:hAnsi="Symbol" w:hint="default"/>
      </w:rPr>
    </w:lvl>
    <w:lvl w:ilvl="1" w:tplc="04190003" w:tentative="1">
      <w:start w:val="1"/>
      <w:numFmt w:val="bullet"/>
      <w:lvlText w:val="o"/>
      <w:lvlJc w:val="left"/>
      <w:pPr>
        <w:ind w:left="2028" w:hanging="360"/>
      </w:pPr>
      <w:rPr>
        <w:rFonts w:ascii="Courier New" w:hAnsi="Courier New" w:cs="Courier New" w:hint="default"/>
      </w:rPr>
    </w:lvl>
    <w:lvl w:ilvl="2" w:tplc="04190005" w:tentative="1">
      <w:start w:val="1"/>
      <w:numFmt w:val="bullet"/>
      <w:lvlText w:val=""/>
      <w:lvlJc w:val="left"/>
      <w:pPr>
        <w:ind w:left="2748" w:hanging="360"/>
      </w:pPr>
      <w:rPr>
        <w:rFonts w:ascii="Wingdings" w:hAnsi="Wingdings" w:hint="default"/>
      </w:rPr>
    </w:lvl>
    <w:lvl w:ilvl="3" w:tplc="04190001" w:tentative="1">
      <w:start w:val="1"/>
      <w:numFmt w:val="bullet"/>
      <w:lvlText w:val=""/>
      <w:lvlJc w:val="left"/>
      <w:pPr>
        <w:ind w:left="3468" w:hanging="360"/>
      </w:pPr>
      <w:rPr>
        <w:rFonts w:ascii="Symbol" w:hAnsi="Symbol" w:hint="default"/>
      </w:rPr>
    </w:lvl>
    <w:lvl w:ilvl="4" w:tplc="04190003" w:tentative="1">
      <w:start w:val="1"/>
      <w:numFmt w:val="bullet"/>
      <w:lvlText w:val="o"/>
      <w:lvlJc w:val="left"/>
      <w:pPr>
        <w:ind w:left="4188" w:hanging="360"/>
      </w:pPr>
      <w:rPr>
        <w:rFonts w:ascii="Courier New" w:hAnsi="Courier New" w:cs="Courier New" w:hint="default"/>
      </w:rPr>
    </w:lvl>
    <w:lvl w:ilvl="5" w:tplc="04190005" w:tentative="1">
      <w:start w:val="1"/>
      <w:numFmt w:val="bullet"/>
      <w:lvlText w:val=""/>
      <w:lvlJc w:val="left"/>
      <w:pPr>
        <w:ind w:left="4908" w:hanging="360"/>
      </w:pPr>
      <w:rPr>
        <w:rFonts w:ascii="Wingdings" w:hAnsi="Wingdings" w:hint="default"/>
      </w:rPr>
    </w:lvl>
    <w:lvl w:ilvl="6" w:tplc="04190001" w:tentative="1">
      <w:start w:val="1"/>
      <w:numFmt w:val="bullet"/>
      <w:lvlText w:val=""/>
      <w:lvlJc w:val="left"/>
      <w:pPr>
        <w:ind w:left="5628" w:hanging="360"/>
      </w:pPr>
      <w:rPr>
        <w:rFonts w:ascii="Symbol" w:hAnsi="Symbol" w:hint="default"/>
      </w:rPr>
    </w:lvl>
    <w:lvl w:ilvl="7" w:tplc="04190003" w:tentative="1">
      <w:start w:val="1"/>
      <w:numFmt w:val="bullet"/>
      <w:lvlText w:val="o"/>
      <w:lvlJc w:val="left"/>
      <w:pPr>
        <w:ind w:left="6348" w:hanging="360"/>
      </w:pPr>
      <w:rPr>
        <w:rFonts w:ascii="Courier New" w:hAnsi="Courier New" w:cs="Courier New" w:hint="default"/>
      </w:rPr>
    </w:lvl>
    <w:lvl w:ilvl="8" w:tplc="04190005" w:tentative="1">
      <w:start w:val="1"/>
      <w:numFmt w:val="bullet"/>
      <w:lvlText w:val=""/>
      <w:lvlJc w:val="left"/>
      <w:pPr>
        <w:ind w:left="7068" w:hanging="360"/>
      </w:pPr>
      <w:rPr>
        <w:rFonts w:ascii="Wingdings" w:hAnsi="Wingdings" w:hint="default"/>
      </w:rPr>
    </w:lvl>
  </w:abstractNum>
  <w:abstractNum w:abstractNumId="138">
    <w:nsid w:val="000000AC"/>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9">
    <w:nsid w:val="000000AE"/>
    <w:multiLevelType w:val="hybridMultilevel"/>
    <w:tmpl w:val="4C4456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000000AF"/>
    <w:multiLevelType w:val="multilevel"/>
    <w:tmpl w:val="51C8B9A2"/>
    <w:lvl w:ilvl="0">
      <w:start w:val="1"/>
      <w:numFmt w:val="bullet"/>
      <w:lvlText w:val="●"/>
      <w:lvlJc w:val="left"/>
      <w:pPr>
        <w:ind w:left="390" w:hanging="390"/>
      </w:pPr>
    </w:lvl>
    <w:lvl w:ilvl="1">
      <w:start w:val="1"/>
      <w:numFmt w:val="bullet"/>
      <w:lvlText w:val="●"/>
      <w:lvlJc w:val="left"/>
      <w:pPr>
        <w:ind w:left="4405" w:hanging="719"/>
      </w:pPr>
      <w:rPr>
        <w:rFonts w:ascii="Noto Sans Symbols" w:eastAsia="Noto Sans Symbols" w:hAnsi="Noto Sans Symbols" w:cs="Noto Sans Symbols"/>
      </w:rPr>
    </w:lvl>
    <w:lvl w:ilvl="2">
      <w:start w:val="1"/>
      <w:numFmt w:val="decimal"/>
      <w:lvlText w:val="●.●.%3."/>
      <w:lvlJc w:val="left"/>
      <w:pPr>
        <w:ind w:left="720" w:hanging="720"/>
      </w:pPr>
    </w:lvl>
    <w:lvl w:ilvl="3">
      <w:start w:val="1"/>
      <w:numFmt w:val="decimal"/>
      <w:lvlText w:val="●.●.%3.%4."/>
      <w:lvlJc w:val="left"/>
      <w:pPr>
        <w:ind w:left="1080" w:hanging="1080"/>
      </w:pPr>
    </w:lvl>
    <w:lvl w:ilvl="4">
      <w:start w:val="1"/>
      <w:numFmt w:val="decimal"/>
      <w:lvlText w:val="●.●.%3.%4.%5."/>
      <w:lvlJc w:val="left"/>
      <w:pPr>
        <w:ind w:left="1080" w:hanging="1080"/>
      </w:pPr>
    </w:lvl>
    <w:lvl w:ilvl="5">
      <w:start w:val="1"/>
      <w:numFmt w:val="decimal"/>
      <w:lvlText w:val="●.●.%3.%4.%5.%6."/>
      <w:lvlJc w:val="left"/>
      <w:pPr>
        <w:ind w:left="1440" w:hanging="1440"/>
      </w:pPr>
    </w:lvl>
    <w:lvl w:ilvl="6">
      <w:start w:val="1"/>
      <w:numFmt w:val="decimal"/>
      <w:lvlText w:val="●.●.%3.%4.%5.%6.%7."/>
      <w:lvlJc w:val="left"/>
      <w:pPr>
        <w:ind w:left="1440" w:hanging="1440"/>
      </w:pPr>
    </w:lvl>
    <w:lvl w:ilvl="7">
      <w:start w:val="1"/>
      <w:numFmt w:val="decimal"/>
      <w:lvlText w:val="●.●.%3.%4.%5.%6.%7.%8."/>
      <w:lvlJc w:val="left"/>
      <w:pPr>
        <w:ind w:left="1800" w:hanging="1800"/>
      </w:pPr>
    </w:lvl>
    <w:lvl w:ilvl="8">
      <w:start w:val="1"/>
      <w:numFmt w:val="decimal"/>
      <w:lvlText w:val="●.●.%3.%4.%5.%6.%7.%8.%9."/>
      <w:lvlJc w:val="left"/>
      <w:pPr>
        <w:ind w:left="1800" w:hanging="1800"/>
      </w:pPr>
    </w:lvl>
  </w:abstractNum>
  <w:abstractNum w:abstractNumId="141">
    <w:nsid w:val="000000B0"/>
    <w:multiLevelType w:val="multilevel"/>
    <w:tmpl w:val="4A668B8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2">
    <w:nsid w:val="000000B1"/>
    <w:multiLevelType w:val="hybridMultilevel"/>
    <w:tmpl w:val="DACC8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000000B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4">
    <w:nsid w:val="000000B3"/>
    <w:multiLevelType w:val="hybridMultilevel"/>
    <w:tmpl w:val="6B5E64B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5">
    <w:nsid w:val="000000B4"/>
    <w:multiLevelType w:val="hybridMultilevel"/>
    <w:tmpl w:val="20A269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nsid w:val="000000B5"/>
    <w:multiLevelType w:val="hybridMultilevel"/>
    <w:tmpl w:val="BC1E3E5E"/>
    <w:lvl w:ilvl="0" w:tplc="8F7879D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000000B8"/>
    <w:multiLevelType w:val="hybridMultilevel"/>
    <w:tmpl w:val="4DD447AA"/>
    <w:lvl w:ilvl="0" w:tplc="04090001">
      <w:start w:val="1"/>
      <w:numFmt w:val="bullet"/>
      <w:lvlText w:val=""/>
      <w:lvlJc w:val="left"/>
      <w:pPr>
        <w:ind w:left="1080" w:hanging="360"/>
      </w:pPr>
      <w:rPr>
        <w:rFonts w:ascii="Symbol" w:hAnsi="Symbol" w:hint="default"/>
        <w:color w:val="auto"/>
      </w:rPr>
    </w:lvl>
    <w:lvl w:ilvl="1" w:tplc="04190003" w:tentative="1">
      <w:start w:val="1"/>
      <w:numFmt w:val="bullet"/>
      <w:lvlText w:val="o"/>
      <w:lvlJc w:val="left"/>
      <w:pPr>
        <w:tabs>
          <w:tab w:val="left" w:pos="2007"/>
        </w:tabs>
        <w:ind w:left="2007" w:hanging="360"/>
      </w:pPr>
      <w:rPr>
        <w:rFonts w:ascii="Courier New" w:hAnsi="Courier New" w:hint="default"/>
      </w:rPr>
    </w:lvl>
    <w:lvl w:ilvl="2" w:tplc="04190005" w:tentative="1">
      <w:start w:val="1"/>
      <w:numFmt w:val="bullet"/>
      <w:lvlText w:val=""/>
      <w:lvlJc w:val="left"/>
      <w:pPr>
        <w:tabs>
          <w:tab w:val="left" w:pos="2727"/>
        </w:tabs>
        <w:ind w:left="2727" w:hanging="360"/>
      </w:pPr>
      <w:rPr>
        <w:rFonts w:ascii="Wingdings" w:hAnsi="Wingdings" w:hint="default"/>
      </w:rPr>
    </w:lvl>
    <w:lvl w:ilvl="3" w:tplc="04190001" w:tentative="1">
      <w:start w:val="1"/>
      <w:numFmt w:val="bullet"/>
      <w:lvlText w:val=""/>
      <w:lvlJc w:val="left"/>
      <w:pPr>
        <w:tabs>
          <w:tab w:val="left" w:pos="3447"/>
        </w:tabs>
        <w:ind w:left="3447" w:hanging="360"/>
      </w:pPr>
      <w:rPr>
        <w:rFonts w:ascii="Symbol" w:hAnsi="Symbol" w:hint="default"/>
      </w:rPr>
    </w:lvl>
    <w:lvl w:ilvl="4" w:tplc="04190003" w:tentative="1">
      <w:start w:val="1"/>
      <w:numFmt w:val="bullet"/>
      <w:lvlText w:val="o"/>
      <w:lvlJc w:val="left"/>
      <w:pPr>
        <w:tabs>
          <w:tab w:val="left" w:pos="4167"/>
        </w:tabs>
        <w:ind w:left="4167" w:hanging="360"/>
      </w:pPr>
      <w:rPr>
        <w:rFonts w:ascii="Courier New" w:hAnsi="Courier New" w:hint="default"/>
      </w:rPr>
    </w:lvl>
    <w:lvl w:ilvl="5" w:tplc="04190005" w:tentative="1">
      <w:start w:val="1"/>
      <w:numFmt w:val="bullet"/>
      <w:lvlText w:val=""/>
      <w:lvlJc w:val="left"/>
      <w:pPr>
        <w:tabs>
          <w:tab w:val="left" w:pos="4887"/>
        </w:tabs>
        <w:ind w:left="4887" w:hanging="360"/>
      </w:pPr>
      <w:rPr>
        <w:rFonts w:ascii="Wingdings" w:hAnsi="Wingdings" w:hint="default"/>
      </w:rPr>
    </w:lvl>
    <w:lvl w:ilvl="6" w:tplc="04190001" w:tentative="1">
      <w:start w:val="1"/>
      <w:numFmt w:val="bullet"/>
      <w:lvlText w:val=""/>
      <w:lvlJc w:val="left"/>
      <w:pPr>
        <w:tabs>
          <w:tab w:val="left" w:pos="5607"/>
        </w:tabs>
        <w:ind w:left="5607" w:hanging="360"/>
      </w:pPr>
      <w:rPr>
        <w:rFonts w:ascii="Symbol" w:hAnsi="Symbol" w:hint="default"/>
      </w:rPr>
    </w:lvl>
    <w:lvl w:ilvl="7" w:tplc="04190003" w:tentative="1">
      <w:start w:val="1"/>
      <w:numFmt w:val="bullet"/>
      <w:lvlText w:val="o"/>
      <w:lvlJc w:val="left"/>
      <w:pPr>
        <w:tabs>
          <w:tab w:val="left" w:pos="6327"/>
        </w:tabs>
        <w:ind w:left="6327" w:hanging="360"/>
      </w:pPr>
      <w:rPr>
        <w:rFonts w:ascii="Courier New" w:hAnsi="Courier New" w:hint="default"/>
      </w:rPr>
    </w:lvl>
    <w:lvl w:ilvl="8" w:tplc="04190005" w:tentative="1">
      <w:start w:val="1"/>
      <w:numFmt w:val="bullet"/>
      <w:lvlText w:val=""/>
      <w:lvlJc w:val="left"/>
      <w:pPr>
        <w:tabs>
          <w:tab w:val="left" w:pos="7047"/>
        </w:tabs>
        <w:ind w:left="7047" w:hanging="360"/>
      </w:pPr>
      <w:rPr>
        <w:rFonts w:ascii="Wingdings" w:hAnsi="Wingdings" w:hint="default"/>
      </w:rPr>
    </w:lvl>
  </w:abstractNum>
  <w:abstractNum w:abstractNumId="148">
    <w:nsid w:val="000000B9"/>
    <w:multiLevelType w:val="hybridMultilevel"/>
    <w:tmpl w:val="E45A03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nsid w:val="000000BA"/>
    <w:multiLevelType w:val="hybridMultilevel"/>
    <w:tmpl w:val="5162A794"/>
    <w:lvl w:ilvl="0" w:tplc="041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nsid w:val="000000BB"/>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1">
    <w:nsid w:val="000000BC"/>
    <w:multiLevelType w:val="hybridMultilevel"/>
    <w:tmpl w:val="ABD81E2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52">
    <w:nsid w:val="000000BE"/>
    <w:multiLevelType w:val="hybridMultilevel"/>
    <w:tmpl w:val="53622D2E"/>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53">
    <w:nsid w:val="000000C0"/>
    <w:multiLevelType w:val="hybridMultilevel"/>
    <w:tmpl w:val="4B823C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nsid w:val="000000C2"/>
    <w:multiLevelType w:val="hybridMultilevel"/>
    <w:tmpl w:val="4F0A9506"/>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155">
    <w:nsid w:val="000000C4"/>
    <w:multiLevelType w:val="hybridMultilevel"/>
    <w:tmpl w:val="631A72D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6">
    <w:nsid w:val="000000C5"/>
    <w:multiLevelType w:val="hybridMultilevel"/>
    <w:tmpl w:val="2B385F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000000C6"/>
    <w:multiLevelType w:val="multilevel"/>
    <w:tmpl w:val="0028687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58">
    <w:nsid w:val="000000C7"/>
    <w:multiLevelType w:val="hybridMultilevel"/>
    <w:tmpl w:val="17822E1A"/>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9">
    <w:nsid w:val="000000C8"/>
    <w:multiLevelType w:val="hybridMultilevel"/>
    <w:tmpl w:val="74787C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0">
    <w:nsid w:val="000000CA"/>
    <w:multiLevelType w:val="hybridMultilevel"/>
    <w:tmpl w:val="9348CA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000000CB"/>
    <w:multiLevelType w:val="hybridMultilevel"/>
    <w:tmpl w:val="AB9856DC"/>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162">
    <w:nsid w:val="000000CC"/>
    <w:multiLevelType w:val="hybridMultilevel"/>
    <w:tmpl w:val="FA74FE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nsid w:val="000000CD"/>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4">
    <w:nsid w:val="000000CE"/>
    <w:multiLevelType w:val="hybridMultilevel"/>
    <w:tmpl w:val="824AC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nsid w:val="000000D0"/>
    <w:multiLevelType w:val="hybridMultilevel"/>
    <w:tmpl w:val="894EF5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nsid w:val="000000D1"/>
    <w:multiLevelType w:val="hybridMultilevel"/>
    <w:tmpl w:val="8C40154A"/>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67">
    <w:nsid w:val="000000D2"/>
    <w:multiLevelType w:val="hybridMultilevel"/>
    <w:tmpl w:val="DFEE4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000000D3"/>
    <w:multiLevelType w:val="multilevel"/>
    <w:tmpl w:val="7D98AA48"/>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9">
    <w:nsid w:val="000000D4"/>
    <w:multiLevelType w:val="hybridMultilevel"/>
    <w:tmpl w:val="F2F2C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0">
    <w:nsid w:val="000000D5"/>
    <w:multiLevelType w:val="hybridMultilevel"/>
    <w:tmpl w:val="29D09AD8"/>
    <w:lvl w:ilvl="0" w:tplc="04190001">
      <w:start w:val="1"/>
      <w:numFmt w:val="bullet"/>
      <w:lvlText w:val=""/>
      <w:lvlJc w:val="left"/>
      <w:pPr>
        <w:ind w:left="793" w:hanging="360"/>
      </w:pPr>
      <w:rPr>
        <w:rFonts w:ascii="Symbol" w:hAnsi="Symbol" w:hint="default"/>
      </w:rPr>
    </w:lvl>
    <w:lvl w:ilvl="1" w:tplc="04190003" w:tentative="1">
      <w:start w:val="1"/>
      <w:numFmt w:val="bullet"/>
      <w:lvlText w:val="o"/>
      <w:lvlJc w:val="left"/>
      <w:pPr>
        <w:ind w:left="1513" w:hanging="360"/>
      </w:pPr>
      <w:rPr>
        <w:rFonts w:ascii="Courier New" w:hAnsi="Courier New" w:cs="Courier New" w:hint="default"/>
      </w:rPr>
    </w:lvl>
    <w:lvl w:ilvl="2" w:tplc="04190005" w:tentative="1">
      <w:start w:val="1"/>
      <w:numFmt w:val="bullet"/>
      <w:lvlText w:val=""/>
      <w:lvlJc w:val="left"/>
      <w:pPr>
        <w:ind w:left="2233" w:hanging="360"/>
      </w:pPr>
      <w:rPr>
        <w:rFonts w:ascii="Wingdings" w:hAnsi="Wingdings" w:hint="default"/>
      </w:rPr>
    </w:lvl>
    <w:lvl w:ilvl="3" w:tplc="04190001" w:tentative="1">
      <w:start w:val="1"/>
      <w:numFmt w:val="bullet"/>
      <w:lvlText w:val=""/>
      <w:lvlJc w:val="left"/>
      <w:pPr>
        <w:ind w:left="2953" w:hanging="360"/>
      </w:pPr>
      <w:rPr>
        <w:rFonts w:ascii="Symbol" w:hAnsi="Symbol" w:hint="default"/>
      </w:rPr>
    </w:lvl>
    <w:lvl w:ilvl="4" w:tplc="04190003" w:tentative="1">
      <w:start w:val="1"/>
      <w:numFmt w:val="bullet"/>
      <w:lvlText w:val="o"/>
      <w:lvlJc w:val="left"/>
      <w:pPr>
        <w:ind w:left="3673" w:hanging="360"/>
      </w:pPr>
      <w:rPr>
        <w:rFonts w:ascii="Courier New" w:hAnsi="Courier New" w:cs="Courier New" w:hint="default"/>
      </w:rPr>
    </w:lvl>
    <w:lvl w:ilvl="5" w:tplc="04190005" w:tentative="1">
      <w:start w:val="1"/>
      <w:numFmt w:val="bullet"/>
      <w:lvlText w:val=""/>
      <w:lvlJc w:val="left"/>
      <w:pPr>
        <w:ind w:left="4393" w:hanging="360"/>
      </w:pPr>
      <w:rPr>
        <w:rFonts w:ascii="Wingdings" w:hAnsi="Wingdings" w:hint="default"/>
      </w:rPr>
    </w:lvl>
    <w:lvl w:ilvl="6" w:tplc="04190001" w:tentative="1">
      <w:start w:val="1"/>
      <w:numFmt w:val="bullet"/>
      <w:lvlText w:val=""/>
      <w:lvlJc w:val="left"/>
      <w:pPr>
        <w:ind w:left="5113" w:hanging="360"/>
      </w:pPr>
      <w:rPr>
        <w:rFonts w:ascii="Symbol" w:hAnsi="Symbol" w:hint="default"/>
      </w:rPr>
    </w:lvl>
    <w:lvl w:ilvl="7" w:tplc="04190003" w:tentative="1">
      <w:start w:val="1"/>
      <w:numFmt w:val="bullet"/>
      <w:lvlText w:val="o"/>
      <w:lvlJc w:val="left"/>
      <w:pPr>
        <w:ind w:left="5833" w:hanging="360"/>
      </w:pPr>
      <w:rPr>
        <w:rFonts w:ascii="Courier New" w:hAnsi="Courier New" w:cs="Courier New" w:hint="default"/>
      </w:rPr>
    </w:lvl>
    <w:lvl w:ilvl="8" w:tplc="04190005" w:tentative="1">
      <w:start w:val="1"/>
      <w:numFmt w:val="bullet"/>
      <w:lvlText w:val=""/>
      <w:lvlJc w:val="left"/>
      <w:pPr>
        <w:ind w:left="6553" w:hanging="360"/>
      </w:pPr>
      <w:rPr>
        <w:rFonts w:ascii="Wingdings" w:hAnsi="Wingdings" w:hint="default"/>
      </w:rPr>
    </w:lvl>
  </w:abstractNum>
  <w:abstractNum w:abstractNumId="171">
    <w:nsid w:val="000000D6"/>
    <w:multiLevelType w:val="hybridMultilevel"/>
    <w:tmpl w:val="4A54C792"/>
    <w:lvl w:ilvl="0" w:tplc="04190001">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2">
    <w:nsid w:val="000000D7"/>
    <w:multiLevelType w:val="hybridMultilevel"/>
    <w:tmpl w:val="BAEC6E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nsid w:val="000000D8"/>
    <w:multiLevelType w:val="hybridMultilevel"/>
    <w:tmpl w:val="6D5E1E8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nsid w:val="000000DA"/>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nsid w:val="000000DB"/>
    <w:multiLevelType w:val="multilevel"/>
    <w:tmpl w:val="123CEAD8"/>
    <w:lvl w:ilvl="0">
      <w:start w:val="1"/>
      <w:numFmt w:val="bullet"/>
      <w:lvlText w:val=""/>
      <w:lvlJc w:val="left"/>
      <w:pPr>
        <w:tabs>
          <w:tab w:val="left" w:pos="720"/>
        </w:tabs>
        <w:ind w:left="720" w:hanging="360"/>
      </w:pPr>
      <w:rPr>
        <w:rFonts w:ascii="Symbol" w:hAnsi="Symbol" w:hint="default"/>
        <w:b w:val="0"/>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76">
    <w:nsid w:val="000000DC"/>
    <w:multiLevelType w:val="hybridMultilevel"/>
    <w:tmpl w:val="5F28F40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000000DD"/>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8">
    <w:nsid w:val="000000DE"/>
    <w:multiLevelType w:val="hybridMultilevel"/>
    <w:tmpl w:val="7D84B084"/>
    <w:lvl w:ilvl="0" w:tplc="4178EE56">
      <w:start w:val="1"/>
      <w:numFmt w:val="bullet"/>
      <w:lvlText w:val="-"/>
      <w:lvlJc w:val="left"/>
      <w:pPr>
        <w:ind w:left="0"/>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1" w:tplc="D7124454">
      <w:start w:val="1"/>
      <w:numFmt w:val="bullet"/>
      <w:lvlText w:val="o"/>
      <w:lvlJc w:val="left"/>
      <w:pPr>
        <w:ind w:left="17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2" w:tplc="D0C6D732">
      <w:start w:val="1"/>
      <w:numFmt w:val="bullet"/>
      <w:lvlText w:val="▪"/>
      <w:lvlJc w:val="left"/>
      <w:pPr>
        <w:ind w:left="25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3" w:tplc="12665ACC">
      <w:start w:val="1"/>
      <w:numFmt w:val="bullet"/>
      <w:lvlText w:val="•"/>
      <w:lvlJc w:val="left"/>
      <w:pPr>
        <w:ind w:left="32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4" w:tplc="DDD83B32">
      <w:start w:val="1"/>
      <w:numFmt w:val="bullet"/>
      <w:lvlText w:val="o"/>
      <w:lvlJc w:val="left"/>
      <w:pPr>
        <w:ind w:left="394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5" w:tplc="7102CC26">
      <w:start w:val="1"/>
      <w:numFmt w:val="bullet"/>
      <w:lvlText w:val="▪"/>
      <w:lvlJc w:val="left"/>
      <w:pPr>
        <w:ind w:left="466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6" w:tplc="80AE0478">
      <w:start w:val="1"/>
      <w:numFmt w:val="bullet"/>
      <w:lvlText w:val="•"/>
      <w:lvlJc w:val="left"/>
      <w:pPr>
        <w:ind w:left="538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7" w:tplc="EB92BD70">
      <w:start w:val="1"/>
      <w:numFmt w:val="bullet"/>
      <w:lvlText w:val="o"/>
      <w:lvlJc w:val="left"/>
      <w:pPr>
        <w:ind w:left="610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lvl w:ilvl="8" w:tplc="F130671E">
      <w:start w:val="1"/>
      <w:numFmt w:val="bullet"/>
      <w:lvlText w:val="▪"/>
      <w:lvlJc w:val="left"/>
      <w:pPr>
        <w:ind w:left="6828"/>
      </w:pPr>
      <w:rPr>
        <w:rFonts w:ascii="Times New Roman" w:eastAsia="Times New Roman" w:hAnsi="Times New Roman" w:cs="Times New Roman"/>
        <w:b w:val="0"/>
        <w:i w:val="0"/>
        <w:color w:val="000000"/>
        <w:sz w:val="28"/>
        <w:szCs w:val="28"/>
        <w:u w:val="none" w:color="000000"/>
        <w:bdr w:val="none" w:sz="0" w:space="0" w:color="auto"/>
        <w:shd w:val="clear" w:color="auto" w:fill="auto"/>
        <w:vertAlign w:val="baseline"/>
      </w:rPr>
    </w:lvl>
  </w:abstractNum>
  <w:abstractNum w:abstractNumId="179">
    <w:nsid w:val="000000DF"/>
    <w:multiLevelType w:val="hybridMultilevel"/>
    <w:tmpl w:val="F648F3EE"/>
    <w:lvl w:ilvl="0" w:tplc="04190001">
      <w:start w:val="1"/>
      <w:numFmt w:val="bullet"/>
      <w:lvlText w:val=""/>
      <w:lvlJc w:val="left"/>
      <w:pPr>
        <w:ind w:left="393" w:hanging="360"/>
      </w:pPr>
      <w:rPr>
        <w:rFonts w:ascii="Symbol" w:hAnsi="Symbol" w:hint="default"/>
      </w:rPr>
    </w:lvl>
    <w:lvl w:ilvl="1" w:tplc="04190003" w:tentative="1">
      <w:start w:val="1"/>
      <w:numFmt w:val="bullet"/>
      <w:lvlText w:val="o"/>
      <w:lvlJc w:val="left"/>
      <w:pPr>
        <w:ind w:left="1473" w:hanging="360"/>
      </w:pPr>
      <w:rPr>
        <w:rFonts w:ascii="Courier New" w:hAnsi="Courier New" w:hint="default"/>
      </w:rPr>
    </w:lvl>
    <w:lvl w:ilvl="2" w:tplc="04190005" w:tentative="1">
      <w:start w:val="1"/>
      <w:numFmt w:val="bullet"/>
      <w:lvlText w:val=""/>
      <w:lvlJc w:val="left"/>
      <w:pPr>
        <w:ind w:left="2193" w:hanging="360"/>
      </w:pPr>
      <w:rPr>
        <w:rFonts w:ascii="Wingdings" w:hAnsi="Wingdings" w:hint="default"/>
      </w:rPr>
    </w:lvl>
    <w:lvl w:ilvl="3" w:tplc="04190001" w:tentative="1">
      <w:start w:val="1"/>
      <w:numFmt w:val="bullet"/>
      <w:lvlText w:val=""/>
      <w:lvlJc w:val="left"/>
      <w:pPr>
        <w:ind w:left="2913" w:hanging="360"/>
      </w:pPr>
      <w:rPr>
        <w:rFonts w:ascii="Symbol" w:hAnsi="Symbol" w:hint="default"/>
      </w:rPr>
    </w:lvl>
    <w:lvl w:ilvl="4" w:tplc="04190003" w:tentative="1">
      <w:start w:val="1"/>
      <w:numFmt w:val="bullet"/>
      <w:lvlText w:val="o"/>
      <w:lvlJc w:val="left"/>
      <w:pPr>
        <w:ind w:left="3633" w:hanging="360"/>
      </w:pPr>
      <w:rPr>
        <w:rFonts w:ascii="Courier New" w:hAnsi="Courier New" w:hint="default"/>
      </w:rPr>
    </w:lvl>
    <w:lvl w:ilvl="5" w:tplc="04190005" w:tentative="1">
      <w:start w:val="1"/>
      <w:numFmt w:val="bullet"/>
      <w:lvlText w:val=""/>
      <w:lvlJc w:val="left"/>
      <w:pPr>
        <w:ind w:left="4353" w:hanging="360"/>
      </w:pPr>
      <w:rPr>
        <w:rFonts w:ascii="Wingdings" w:hAnsi="Wingdings" w:hint="default"/>
      </w:rPr>
    </w:lvl>
    <w:lvl w:ilvl="6" w:tplc="04190001" w:tentative="1">
      <w:start w:val="1"/>
      <w:numFmt w:val="bullet"/>
      <w:lvlText w:val=""/>
      <w:lvlJc w:val="left"/>
      <w:pPr>
        <w:ind w:left="5073" w:hanging="360"/>
      </w:pPr>
      <w:rPr>
        <w:rFonts w:ascii="Symbol" w:hAnsi="Symbol" w:hint="default"/>
      </w:rPr>
    </w:lvl>
    <w:lvl w:ilvl="7" w:tplc="04190003" w:tentative="1">
      <w:start w:val="1"/>
      <w:numFmt w:val="bullet"/>
      <w:lvlText w:val="o"/>
      <w:lvlJc w:val="left"/>
      <w:pPr>
        <w:ind w:left="5793" w:hanging="360"/>
      </w:pPr>
      <w:rPr>
        <w:rFonts w:ascii="Courier New" w:hAnsi="Courier New" w:hint="default"/>
      </w:rPr>
    </w:lvl>
    <w:lvl w:ilvl="8" w:tplc="04190005" w:tentative="1">
      <w:start w:val="1"/>
      <w:numFmt w:val="bullet"/>
      <w:lvlText w:val=""/>
      <w:lvlJc w:val="left"/>
      <w:pPr>
        <w:ind w:left="6513" w:hanging="360"/>
      </w:pPr>
      <w:rPr>
        <w:rFonts w:ascii="Wingdings" w:hAnsi="Wingdings" w:hint="default"/>
      </w:rPr>
    </w:lvl>
  </w:abstractNum>
  <w:abstractNum w:abstractNumId="180">
    <w:nsid w:val="000000E0"/>
    <w:multiLevelType w:val="hybridMultilevel"/>
    <w:tmpl w:val="B83C59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1">
    <w:nsid w:val="000000E1"/>
    <w:multiLevelType w:val="hybridMultilevel"/>
    <w:tmpl w:val="407C5490"/>
    <w:lvl w:ilvl="0" w:tplc="6D8C3704">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2">
    <w:nsid w:val="000000E2"/>
    <w:multiLevelType w:val="hybridMultilevel"/>
    <w:tmpl w:val="2A22E7D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3">
    <w:nsid w:val="000000E3"/>
    <w:multiLevelType w:val="hybridMultilevel"/>
    <w:tmpl w:val="F58487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4">
    <w:nsid w:val="000000E4"/>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000000E5"/>
    <w:multiLevelType w:val="hybridMultilevel"/>
    <w:tmpl w:val="043269F6"/>
    <w:lvl w:ilvl="0" w:tplc="04190001">
      <w:start w:val="1"/>
      <w:numFmt w:val="bullet"/>
      <w:lvlText w:val=""/>
      <w:lvlJc w:val="left"/>
      <w:pPr>
        <w:ind w:left="1429" w:hanging="360"/>
      </w:pPr>
      <w:rPr>
        <w:rFonts w:ascii="Symbol" w:hAnsi="Symbol" w:hint="default"/>
        <w:color w:val="auto"/>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186">
    <w:nsid w:val="061A5064"/>
    <w:multiLevelType w:val="hybridMultilevel"/>
    <w:tmpl w:val="A35A5CC0"/>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87">
    <w:nsid w:val="07E505ED"/>
    <w:multiLevelType w:val="hybridMultilevel"/>
    <w:tmpl w:val="06CE71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8">
    <w:nsid w:val="0D0E1686"/>
    <w:multiLevelType w:val="hybridMultilevel"/>
    <w:tmpl w:val="B0A2B2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nsid w:val="0FB70857"/>
    <w:multiLevelType w:val="hybridMultilevel"/>
    <w:tmpl w:val="599C30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nsid w:val="0FE160B1"/>
    <w:multiLevelType w:val="hybridMultilevel"/>
    <w:tmpl w:val="7C8C9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nsid w:val="11465C74"/>
    <w:multiLevelType w:val="hybridMultilevel"/>
    <w:tmpl w:val="37E24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12684D1B"/>
    <w:multiLevelType w:val="hybridMultilevel"/>
    <w:tmpl w:val="7310C1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nsid w:val="13D17EE9"/>
    <w:multiLevelType w:val="hybridMultilevel"/>
    <w:tmpl w:val="233CF8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4">
    <w:nsid w:val="17670455"/>
    <w:multiLevelType w:val="hybridMultilevel"/>
    <w:tmpl w:val="D12AE9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nsid w:val="176E1F09"/>
    <w:multiLevelType w:val="hybridMultilevel"/>
    <w:tmpl w:val="917605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6">
    <w:nsid w:val="18565009"/>
    <w:multiLevelType w:val="multilevel"/>
    <w:tmpl w:val="3DB0EDD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7">
    <w:nsid w:val="1D656EC6"/>
    <w:multiLevelType w:val="hybridMultilevel"/>
    <w:tmpl w:val="C8C83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8">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199">
    <w:nsid w:val="20120930"/>
    <w:multiLevelType w:val="multilevel"/>
    <w:tmpl w:val="4B9AB2A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0">
    <w:nsid w:val="23E54024"/>
    <w:multiLevelType w:val="hybridMultilevel"/>
    <w:tmpl w:val="BAC8F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1">
    <w:nsid w:val="28381C05"/>
    <w:multiLevelType w:val="hybridMultilevel"/>
    <w:tmpl w:val="656657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nsid w:val="28D95479"/>
    <w:multiLevelType w:val="multilevel"/>
    <w:tmpl w:val="E73C866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3">
    <w:nsid w:val="2F3A77CC"/>
    <w:multiLevelType w:val="hybridMultilevel"/>
    <w:tmpl w:val="1D5A505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4">
    <w:nsid w:val="2FE21B99"/>
    <w:multiLevelType w:val="hybridMultilevel"/>
    <w:tmpl w:val="C7E4FA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nsid w:val="30DC1D84"/>
    <w:multiLevelType w:val="hybridMultilevel"/>
    <w:tmpl w:val="F6C0A9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nsid w:val="30FC011F"/>
    <w:multiLevelType w:val="multilevel"/>
    <w:tmpl w:val="483A24EA"/>
    <w:lvl w:ilvl="0">
      <w:start w:val="4"/>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7">
    <w:nsid w:val="3434651A"/>
    <w:multiLevelType w:val="multilevel"/>
    <w:tmpl w:val="BE427D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8">
    <w:nsid w:val="34653466"/>
    <w:multiLevelType w:val="hybridMultilevel"/>
    <w:tmpl w:val="D264D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9">
    <w:nsid w:val="3572155D"/>
    <w:multiLevelType w:val="hybridMultilevel"/>
    <w:tmpl w:val="97B80F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nsid w:val="3A4D6989"/>
    <w:multiLevelType w:val="hybridMultilevel"/>
    <w:tmpl w:val="F26260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nsid w:val="3E2B26E8"/>
    <w:multiLevelType w:val="hybridMultilevel"/>
    <w:tmpl w:val="BB9A74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nsid w:val="3F46347E"/>
    <w:multiLevelType w:val="hybridMultilevel"/>
    <w:tmpl w:val="F7D42B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3">
    <w:nsid w:val="3FD640B1"/>
    <w:multiLevelType w:val="hybridMultilevel"/>
    <w:tmpl w:val="354E76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4">
    <w:nsid w:val="41691929"/>
    <w:multiLevelType w:val="hybridMultilevel"/>
    <w:tmpl w:val="E2D23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5">
    <w:nsid w:val="41B04563"/>
    <w:multiLevelType w:val="hybridMultilevel"/>
    <w:tmpl w:val="777676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6">
    <w:nsid w:val="4BE41BD0"/>
    <w:multiLevelType w:val="multilevel"/>
    <w:tmpl w:val="866E9DD6"/>
    <w:lvl w:ilvl="0">
      <w:start w:val="8"/>
      <w:numFmt w:val="decimal"/>
      <w:lvlText w:val="3.%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7">
    <w:nsid w:val="4D4356A9"/>
    <w:multiLevelType w:val="multilevel"/>
    <w:tmpl w:val="06928E9A"/>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cs="Times New Roman" w:hint="default"/>
        <w:b w:val="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18">
    <w:nsid w:val="4E5A2386"/>
    <w:multiLevelType w:val="hybridMultilevel"/>
    <w:tmpl w:val="270E92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nsid w:val="50A21611"/>
    <w:multiLevelType w:val="multilevel"/>
    <w:tmpl w:val="8EA49E2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0">
    <w:nsid w:val="548F3B01"/>
    <w:multiLevelType w:val="hybridMultilevel"/>
    <w:tmpl w:val="CC6003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1">
    <w:nsid w:val="552F2D94"/>
    <w:multiLevelType w:val="hybridMultilevel"/>
    <w:tmpl w:val="63F06C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nsid w:val="5B645B1B"/>
    <w:multiLevelType w:val="multilevel"/>
    <w:tmpl w:val="E4D2014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3">
    <w:nsid w:val="5D6544B8"/>
    <w:multiLevelType w:val="hybridMultilevel"/>
    <w:tmpl w:val="F464235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nsid w:val="5E6D58B2"/>
    <w:multiLevelType w:val="hybridMultilevel"/>
    <w:tmpl w:val="BA306F7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nsid w:val="63BE3AFA"/>
    <w:multiLevelType w:val="multilevel"/>
    <w:tmpl w:val="7F94BE9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6">
    <w:nsid w:val="641E18E7"/>
    <w:multiLevelType w:val="multilevel"/>
    <w:tmpl w:val="052CDA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7">
    <w:nsid w:val="696876FA"/>
    <w:multiLevelType w:val="hybridMultilevel"/>
    <w:tmpl w:val="4A9493A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8">
    <w:nsid w:val="69970323"/>
    <w:multiLevelType w:val="multilevel"/>
    <w:tmpl w:val="03C6FE70"/>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9">
    <w:nsid w:val="69B22518"/>
    <w:multiLevelType w:val="hybridMultilevel"/>
    <w:tmpl w:val="8E5CDA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6E7F5793"/>
    <w:multiLevelType w:val="hybridMultilevel"/>
    <w:tmpl w:val="A536B30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6F347B4C"/>
    <w:multiLevelType w:val="hybridMultilevel"/>
    <w:tmpl w:val="B6AEB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2">
    <w:nsid w:val="704A0D3A"/>
    <w:multiLevelType w:val="hybridMultilevel"/>
    <w:tmpl w:val="2FA6718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233">
    <w:nsid w:val="730A2538"/>
    <w:multiLevelType w:val="multilevel"/>
    <w:tmpl w:val="052CDA9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4">
    <w:nsid w:val="765B456A"/>
    <w:multiLevelType w:val="hybridMultilevel"/>
    <w:tmpl w:val="7B5AB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nsid w:val="7BFE095E"/>
    <w:multiLevelType w:val="hybridMultilevel"/>
    <w:tmpl w:val="3132A9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9"/>
  </w:num>
  <w:num w:numId="2">
    <w:abstractNumId w:val="75"/>
  </w:num>
  <w:num w:numId="3">
    <w:abstractNumId w:val="8"/>
  </w:num>
  <w:num w:numId="4">
    <w:abstractNumId w:val="12"/>
  </w:num>
  <w:num w:numId="5">
    <w:abstractNumId w:val="172"/>
  </w:num>
  <w:num w:numId="6">
    <w:abstractNumId w:val="0"/>
  </w:num>
  <w:num w:numId="7">
    <w:abstractNumId w:val="145"/>
  </w:num>
  <w:num w:numId="8">
    <w:abstractNumId w:val="169"/>
  </w:num>
  <w:num w:numId="9">
    <w:abstractNumId w:val="104"/>
  </w:num>
  <w:num w:numId="10">
    <w:abstractNumId w:val="44"/>
  </w:num>
  <w:num w:numId="11">
    <w:abstractNumId w:val="155"/>
  </w:num>
  <w:num w:numId="12">
    <w:abstractNumId w:val="30"/>
  </w:num>
  <w:num w:numId="13">
    <w:abstractNumId w:val="149"/>
  </w:num>
  <w:num w:numId="14">
    <w:abstractNumId w:val="43"/>
  </w:num>
  <w:num w:numId="15">
    <w:abstractNumId w:val="101"/>
  </w:num>
  <w:num w:numId="16">
    <w:abstractNumId w:val="38"/>
  </w:num>
  <w:num w:numId="17">
    <w:abstractNumId w:val="159"/>
  </w:num>
  <w:num w:numId="18">
    <w:abstractNumId w:val="135"/>
  </w:num>
  <w:num w:numId="19">
    <w:abstractNumId w:val="166"/>
  </w:num>
  <w:num w:numId="20">
    <w:abstractNumId w:val="162"/>
  </w:num>
  <w:num w:numId="21">
    <w:abstractNumId w:val="126"/>
  </w:num>
  <w:num w:numId="22">
    <w:abstractNumId w:val="103"/>
  </w:num>
  <w:num w:numId="23">
    <w:abstractNumId w:val="143"/>
  </w:num>
  <w:num w:numId="24">
    <w:abstractNumId w:val="217"/>
  </w:num>
  <w:num w:numId="25">
    <w:abstractNumId w:val="131"/>
  </w:num>
  <w:num w:numId="26">
    <w:abstractNumId w:val="122"/>
  </w:num>
  <w:num w:numId="27">
    <w:abstractNumId w:val="42"/>
  </w:num>
  <w:num w:numId="28">
    <w:abstractNumId w:val="113"/>
  </w:num>
  <w:num w:numId="29">
    <w:abstractNumId w:val="124"/>
  </w:num>
  <w:num w:numId="30">
    <w:abstractNumId w:val="129"/>
  </w:num>
  <w:num w:numId="31">
    <w:abstractNumId w:val="62"/>
  </w:num>
  <w:num w:numId="32">
    <w:abstractNumId w:val="77"/>
  </w:num>
  <w:num w:numId="33">
    <w:abstractNumId w:val="170"/>
  </w:num>
  <w:num w:numId="34">
    <w:abstractNumId w:val="74"/>
  </w:num>
  <w:num w:numId="35">
    <w:abstractNumId w:val="53"/>
  </w:num>
  <w:num w:numId="36">
    <w:abstractNumId w:val="11"/>
  </w:num>
  <w:num w:numId="37">
    <w:abstractNumId w:val="40"/>
  </w:num>
  <w:num w:numId="38">
    <w:abstractNumId w:val="64"/>
  </w:num>
  <w:num w:numId="39">
    <w:abstractNumId w:val="37"/>
  </w:num>
  <w:num w:numId="40">
    <w:abstractNumId w:val="181"/>
  </w:num>
  <w:num w:numId="41">
    <w:abstractNumId w:val="46"/>
  </w:num>
  <w:num w:numId="42">
    <w:abstractNumId w:val="91"/>
  </w:num>
  <w:num w:numId="43">
    <w:abstractNumId w:val="171"/>
  </w:num>
  <w:num w:numId="44">
    <w:abstractNumId w:val="28"/>
  </w:num>
  <w:num w:numId="45">
    <w:abstractNumId w:val="134"/>
  </w:num>
  <w:num w:numId="46">
    <w:abstractNumId w:val="66"/>
  </w:num>
  <w:num w:numId="47">
    <w:abstractNumId w:val="81"/>
  </w:num>
  <w:num w:numId="48">
    <w:abstractNumId w:val="32"/>
  </w:num>
  <w:num w:numId="49">
    <w:abstractNumId w:val="158"/>
  </w:num>
  <w:num w:numId="50">
    <w:abstractNumId w:val="185"/>
  </w:num>
  <w:num w:numId="51">
    <w:abstractNumId w:val="5"/>
  </w:num>
  <w:num w:numId="52">
    <w:abstractNumId w:val="3"/>
  </w:num>
  <w:num w:numId="53">
    <w:abstractNumId w:val="160"/>
  </w:num>
  <w:num w:numId="54">
    <w:abstractNumId w:val="61"/>
  </w:num>
  <w:num w:numId="55">
    <w:abstractNumId w:val="71"/>
  </w:num>
  <w:num w:numId="56">
    <w:abstractNumId w:val="133"/>
  </w:num>
  <w:num w:numId="57">
    <w:abstractNumId w:val="105"/>
  </w:num>
  <w:num w:numId="58">
    <w:abstractNumId w:val="165"/>
  </w:num>
  <w:num w:numId="59">
    <w:abstractNumId w:val="39"/>
  </w:num>
  <w:num w:numId="60">
    <w:abstractNumId w:val="20"/>
  </w:num>
  <w:num w:numId="61">
    <w:abstractNumId w:val="27"/>
  </w:num>
  <w:num w:numId="62">
    <w:abstractNumId w:val="115"/>
  </w:num>
  <w:num w:numId="63">
    <w:abstractNumId w:val="96"/>
  </w:num>
  <w:num w:numId="64">
    <w:abstractNumId w:val="4"/>
  </w:num>
  <w:num w:numId="65">
    <w:abstractNumId w:val="79"/>
  </w:num>
  <w:num w:numId="66">
    <w:abstractNumId w:val="45"/>
  </w:num>
  <w:num w:numId="67">
    <w:abstractNumId w:val="47"/>
  </w:num>
  <w:num w:numId="68">
    <w:abstractNumId w:val="154"/>
  </w:num>
  <w:num w:numId="69">
    <w:abstractNumId w:val="60"/>
  </w:num>
  <w:num w:numId="70">
    <w:abstractNumId w:val="95"/>
  </w:num>
  <w:num w:numId="71">
    <w:abstractNumId w:val="184"/>
  </w:num>
  <w:num w:numId="72">
    <w:abstractNumId w:val="136"/>
  </w:num>
  <w:num w:numId="73">
    <w:abstractNumId w:val="180"/>
  </w:num>
  <w:num w:numId="74">
    <w:abstractNumId w:val="51"/>
  </w:num>
  <w:num w:numId="75">
    <w:abstractNumId w:val="52"/>
  </w:num>
  <w:num w:numId="76">
    <w:abstractNumId w:val="34"/>
  </w:num>
  <w:num w:numId="77">
    <w:abstractNumId w:val="108"/>
  </w:num>
  <w:num w:numId="78">
    <w:abstractNumId w:val="15"/>
  </w:num>
  <w:num w:numId="79">
    <w:abstractNumId w:val="57"/>
  </w:num>
  <w:num w:numId="80">
    <w:abstractNumId w:val="26"/>
  </w:num>
  <w:num w:numId="81">
    <w:abstractNumId w:val="33"/>
  </w:num>
  <w:num w:numId="82">
    <w:abstractNumId w:val="31"/>
  </w:num>
  <w:num w:numId="83">
    <w:abstractNumId w:val="111"/>
  </w:num>
  <w:num w:numId="84">
    <w:abstractNumId w:val="23"/>
  </w:num>
  <w:num w:numId="85">
    <w:abstractNumId w:val="93"/>
  </w:num>
  <w:num w:numId="86">
    <w:abstractNumId w:val="18"/>
  </w:num>
  <w:num w:numId="87">
    <w:abstractNumId w:val="156"/>
  </w:num>
  <w:num w:numId="88">
    <w:abstractNumId w:val="144"/>
  </w:num>
  <w:num w:numId="89">
    <w:abstractNumId w:val="88"/>
  </w:num>
  <w:num w:numId="90">
    <w:abstractNumId w:val="58"/>
  </w:num>
  <w:num w:numId="91">
    <w:abstractNumId w:val="69"/>
  </w:num>
  <w:num w:numId="92">
    <w:abstractNumId w:val="167"/>
  </w:num>
  <w:num w:numId="93">
    <w:abstractNumId w:val="99"/>
  </w:num>
  <w:num w:numId="94">
    <w:abstractNumId w:val="150"/>
  </w:num>
  <w:num w:numId="95">
    <w:abstractNumId w:val="82"/>
  </w:num>
  <w:num w:numId="96">
    <w:abstractNumId w:val="125"/>
  </w:num>
  <w:num w:numId="97">
    <w:abstractNumId w:val="118"/>
  </w:num>
  <w:num w:numId="98">
    <w:abstractNumId w:val="178"/>
  </w:num>
  <w:num w:numId="99">
    <w:abstractNumId w:val="137"/>
  </w:num>
  <w:num w:numId="100">
    <w:abstractNumId w:val="173"/>
  </w:num>
  <w:num w:numId="101">
    <w:abstractNumId w:val="97"/>
  </w:num>
  <w:num w:numId="102">
    <w:abstractNumId w:val="78"/>
  </w:num>
  <w:num w:numId="103">
    <w:abstractNumId w:val="29"/>
  </w:num>
  <w:num w:numId="104">
    <w:abstractNumId w:val="157"/>
  </w:num>
  <w:num w:numId="105">
    <w:abstractNumId w:val="176"/>
  </w:num>
  <w:num w:numId="106">
    <w:abstractNumId w:val="14"/>
  </w:num>
  <w:num w:numId="107">
    <w:abstractNumId w:val="119"/>
  </w:num>
  <w:num w:numId="108">
    <w:abstractNumId w:val="102"/>
  </w:num>
  <w:num w:numId="109">
    <w:abstractNumId w:val="130"/>
  </w:num>
  <w:num w:numId="110">
    <w:abstractNumId w:val="183"/>
  </w:num>
  <w:num w:numId="111">
    <w:abstractNumId w:val="56"/>
  </w:num>
  <w:num w:numId="112">
    <w:abstractNumId w:val="132"/>
  </w:num>
  <w:num w:numId="113">
    <w:abstractNumId w:val="55"/>
  </w:num>
  <w:num w:numId="114">
    <w:abstractNumId w:val="68"/>
  </w:num>
  <w:num w:numId="115">
    <w:abstractNumId w:val="114"/>
  </w:num>
  <w:num w:numId="116">
    <w:abstractNumId w:val="89"/>
  </w:num>
  <w:num w:numId="117">
    <w:abstractNumId w:val="163"/>
  </w:num>
  <w:num w:numId="118">
    <w:abstractNumId w:val="35"/>
  </w:num>
  <w:num w:numId="119">
    <w:abstractNumId w:val="9"/>
  </w:num>
  <w:num w:numId="120">
    <w:abstractNumId w:val="2"/>
    <w:lvlOverride w:ilvl="0">
      <w:startOverride w:val="1"/>
    </w:lvlOverride>
  </w:num>
  <w:num w:numId="121">
    <w:abstractNumId w:val="164"/>
  </w:num>
  <w:num w:numId="122">
    <w:abstractNumId w:val="109"/>
  </w:num>
  <w:num w:numId="123">
    <w:abstractNumId w:val="127"/>
  </w:num>
  <w:num w:numId="124">
    <w:abstractNumId w:val="65"/>
  </w:num>
  <w:num w:numId="125">
    <w:abstractNumId w:val="151"/>
  </w:num>
  <w:num w:numId="126">
    <w:abstractNumId w:val="175"/>
  </w:num>
  <w:num w:numId="127">
    <w:abstractNumId w:val="63"/>
  </w:num>
  <w:num w:numId="128">
    <w:abstractNumId w:val="16"/>
  </w:num>
  <w:num w:numId="129">
    <w:abstractNumId w:val="138"/>
  </w:num>
  <w:num w:numId="130">
    <w:abstractNumId w:val="24"/>
  </w:num>
  <w:num w:numId="131">
    <w:abstractNumId w:val="107"/>
  </w:num>
  <w:num w:numId="132">
    <w:abstractNumId w:val="110"/>
  </w:num>
  <w:num w:numId="133">
    <w:abstractNumId w:val="73"/>
  </w:num>
  <w:num w:numId="134">
    <w:abstractNumId w:val="85"/>
  </w:num>
  <w:num w:numId="135">
    <w:abstractNumId w:val="147"/>
  </w:num>
  <w:num w:numId="136">
    <w:abstractNumId w:val="41"/>
  </w:num>
  <w:num w:numId="137">
    <w:abstractNumId w:val="72"/>
  </w:num>
  <w:num w:numId="138">
    <w:abstractNumId w:val="22"/>
  </w:num>
  <w:num w:numId="139">
    <w:abstractNumId w:val="87"/>
  </w:num>
  <w:num w:numId="140">
    <w:abstractNumId w:val="168"/>
  </w:num>
  <w:num w:numId="141">
    <w:abstractNumId w:val="80"/>
  </w:num>
  <w:num w:numId="142">
    <w:abstractNumId w:val="6"/>
  </w:num>
  <w:num w:numId="143">
    <w:abstractNumId w:val="83"/>
  </w:num>
  <w:num w:numId="144">
    <w:abstractNumId w:val="100"/>
  </w:num>
  <w:num w:numId="145">
    <w:abstractNumId w:val="49"/>
  </w:num>
  <w:num w:numId="146">
    <w:abstractNumId w:val="179"/>
  </w:num>
  <w:num w:numId="147">
    <w:abstractNumId w:val="177"/>
  </w:num>
  <w:num w:numId="148">
    <w:abstractNumId w:val="76"/>
  </w:num>
  <w:num w:numId="149">
    <w:abstractNumId w:val="128"/>
  </w:num>
  <w:num w:numId="150">
    <w:abstractNumId w:val="21"/>
  </w:num>
  <w:num w:numId="151">
    <w:abstractNumId w:val="112"/>
  </w:num>
  <w:num w:numId="152">
    <w:abstractNumId w:val="117"/>
  </w:num>
  <w:num w:numId="153">
    <w:abstractNumId w:val="161"/>
  </w:num>
  <w:num w:numId="154">
    <w:abstractNumId w:val="90"/>
  </w:num>
  <w:num w:numId="155">
    <w:abstractNumId w:val="106"/>
  </w:num>
  <w:num w:numId="156">
    <w:abstractNumId w:val="36"/>
  </w:num>
  <w:num w:numId="157">
    <w:abstractNumId w:val="50"/>
  </w:num>
  <w:num w:numId="158">
    <w:abstractNumId w:val="48"/>
  </w:num>
  <w:num w:numId="159">
    <w:abstractNumId w:val="120"/>
  </w:num>
  <w:num w:numId="160">
    <w:abstractNumId w:val="1"/>
  </w:num>
  <w:num w:numId="161">
    <w:abstractNumId w:val="121"/>
  </w:num>
  <w:num w:numId="162">
    <w:abstractNumId w:val="182"/>
  </w:num>
  <w:num w:numId="163">
    <w:abstractNumId w:val="17"/>
  </w:num>
  <w:num w:numId="164">
    <w:abstractNumId w:val="25"/>
  </w:num>
  <w:num w:numId="165">
    <w:abstractNumId w:val="174"/>
  </w:num>
  <w:num w:numId="166">
    <w:abstractNumId w:val="86"/>
  </w:num>
  <w:num w:numId="167">
    <w:abstractNumId w:val="92"/>
  </w:num>
  <w:num w:numId="168">
    <w:abstractNumId w:val="7"/>
  </w:num>
  <w:num w:numId="169">
    <w:abstractNumId w:val="153"/>
  </w:num>
  <w:num w:numId="170">
    <w:abstractNumId w:val="148"/>
  </w:num>
  <w:num w:numId="171">
    <w:abstractNumId w:val="67"/>
  </w:num>
  <w:num w:numId="172">
    <w:abstractNumId w:val="54"/>
  </w:num>
  <w:num w:numId="173">
    <w:abstractNumId w:val="70"/>
  </w:num>
  <w:num w:numId="174">
    <w:abstractNumId w:val="94"/>
  </w:num>
  <w:num w:numId="175">
    <w:abstractNumId w:val="152"/>
  </w:num>
  <w:num w:numId="176">
    <w:abstractNumId w:val="116"/>
  </w:num>
  <w:num w:numId="177">
    <w:abstractNumId w:val="142"/>
  </w:num>
  <w:num w:numId="178">
    <w:abstractNumId w:val="123"/>
  </w:num>
  <w:num w:numId="179">
    <w:abstractNumId w:val="141"/>
  </w:num>
  <w:num w:numId="180">
    <w:abstractNumId w:val="139"/>
  </w:num>
  <w:num w:numId="181">
    <w:abstractNumId w:val="84"/>
  </w:num>
  <w:num w:numId="182">
    <w:abstractNumId w:val="98"/>
  </w:num>
  <w:num w:numId="183">
    <w:abstractNumId w:val="140"/>
  </w:num>
  <w:num w:numId="184">
    <w:abstractNumId w:val="13"/>
  </w:num>
  <w:num w:numId="185">
    <w:abstractNumId w:val="10"/>
  </w:num>
  <w:num w:numId="186">
    <w:abstractNumId w:val="146"/>
  </w:num>
  <w:num w:numId="187">
    <w:abstractNumId w:val="19"/>
  </w:num>
  <w:num w:numId="188">
    <w:abstractNumId w:val="223"/>
  </w:num>
  <w:num w:numId="189">
    <w:abstractNumId w:val="227"/>
  </w:num>
  <w:num w:numId="190">
    <w:abstractNumId w:val="224"/>
  </w:num>
  <w:num w:numId="191">
    <w:abstractNumId w:val="190"/>
  </w:num>
  <w:num w:numId="192">
    <w:abstractNumId w:val="200"/>
  </w:num>
  <w:num w:numId="193">
    <w:abstractNumId w:val="211"/>
  </w:num>
  <w:num w:numId="194">
    <w:abstractNumId w:val="205"/>
  </w:num>
  <w:num w:numId="195">
    <w:abstractNumId w:val="197"/>
  </w:num>
  <w:num w:numId="196">
    <w:abstractNumId w:val="218"/>
  </w:num>
  <w:num w:numId="197">
    <w:abstractNumId w:val="204"/>
  </w:num>
  <w:num w:numId="198">
    <w:abstractNumId w:val="229"/>
  </w:num>
  <w:num w:numId="199">
    <w:abstractNumId w:val="209"/>
  </w:num>
  <w:num w:numId="200">
    <w:abstractNumId w:val="212"/>
  </w:num>
  <w:num w:numId="201">
    <w:abstractNumId w:val="213"/>
  </w:num>
  <w:num w:numId="202">
    <w:abstractNumId w:val="221"/>
  </w:num>
  <w:num w:numId="203">
    <w:abstractNumId w:val="235"/>
  </w:num>
  <w:num w:numId="204">
    <w:abstractNumId w:val="210"/>
  </w:num>
  <w:num w:numId="205">
    <w:abstractNumId w:val="189"/>
  </w:num>
  <w:num w:numId="206">
    <w:abstractNumId w:val="193"/>
  </w:num>
  <w:num w:numId="207">
    <w:abstractNumId w:val="203"/>
  </w:num>
  <w:num w:numId="208">
    <w:abstractNumId w:val="230"/>
  </w:num>
  <w:num w:numId="209">
    <w:abstractNumId w:val="192"/>
  </w:num>
  <w:num w:numId="210">
    <w:abstractNumId w:val="194"/>
  </w:num>
  <w:num w:numId="211">
    <w:abstractNumId w:val="201"/>
  </w:num>
  <w:num w:numId="212">
    <w:abstractNumId w:val="188"/>
  </w:num>
  <w:num w:numId="213">
    <w:abstractNumId w:val="231"/>
  </w:num>
  <w:num w:numId="214">
    <w:abstractNumId w:val="187"/>
  </w:num>
  <w:num w:numId="215">
    <w:abstractNumId w:val="214"/>
  </w:num>
  <w:num w:numId="216">
    <w:abstractNumId w:val="220"/>
  </w:num>
  <w:num w:numId="217">
    <w:abstractNumId w:val="191"/>
  </w:num>
  <w:num w:numId="218">
    <w:abstractNumId w:val="195"/>
  </w:num>
  <w:num w:numId="219">
    <w:abstractNumId w:val="208"/>
  </w:num>
  <w:num w:numId="220">
    <w:abstractNumId w:val="234"/>
  </w:num>
  <w:num w:numId="221">
    <w:abstractNumId w:val="186"/>
  </w:num>
  <w:num w:numId="222">
    <w:abstractNumId w:val="232"/>
  </w:num>
  <w:num w:numId="223">
    <w:abstractNumId w:val="215"/>
  </w:num>
  <w:num w:numId="224">
    <w:abstractNumId w:val="202"/>
  </w:num>
  <w:num w:numId="225">
    <w:abstractNumId w:val="228"/>
  </w:num>
  <w:num w:numId="226">
    <w:abstractNumId w:val="225"/>
  </w:num>
  <w:num w:numId="227">
    <w:abstractNumId w:val="199"/>
  </w:num>
  <w:num w:numId="228">
    <w:abstractNumId w:val="196"/>
  </w:num>
  <w:num w:numId="229">
    <w:abstractNumId w:val="219"/>
  </w:num>
  <w:num w:numId="230">
    <w:abstractNumId w:val="207"/>
  </w:num>
  <w:num w:numId="231">
    <w:abstractNumId w:val="226"/>
  </w:num>
  <w:num w:numId="232">
    <w:abstractNumId w:val="206"/>
  </w:num>
  <w:num w:numId="233">
    <w:abstractNumId w:val="216"/>
  </w:num>
  <w:num w:numId="234">
    <w:abstractNumId w:val="222"/>
  </w:num>
  <w:num w:numId="235">
    <w:abstractNumId w:val="198"/>
  </w:num>
  <w:num w:numId="236">
    <w:abstractNumId w:val="233"/>
  </w:num>
  <w:numIdMacAtCleanup w:val="2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displayBackgroundShape/>
  <w:hideSpellingErrors/>
  <w:hideGrammaticalError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7D59"/>
    <w:rsid w:val="00015CF0"/>
    <w:rsid w:val="00016650"/>
    <w:rsid w:val="0003014F"/>
    <w:rsid w:val="00042483"/>
    <w:rsid w:val="00045BE4"/>
    <w:rsid w:val="000531E5"/>
    <w:rsid w:val="00055CC9"/>
    <w:rsid w:val="00055E41"/>
    <w:rsid w:val="00081B2F"/>
    <w:rsid w:val="000E6BEA"/>
    <w:rsid w:val="0010043B"/>
    <w:rsid w:val="00105E20"/>
    <w:rsid w:val="0011626C"/>
    <w:rsid w:val="00120767"/>
    <w:rsid w:val="00147D00"/>
    <w:rsid w:val="001C222C"/>
    <w:rsid w:val="00203B68"/>
    <w:rsid w:val="00242762"/>
    <w:rsid w:val="00297566"/>
    <w:rsid w:val="002A72FD"/>
    <w:rsid w:val="002B2F28"/>
    <w:rsid w:val="002B6A6E"/>
    <w:rsid w:val="002C6EB7"/>
    <w:rsid w:val="003143D9"/>
    <w:rsid w:val="00322F0B"/>
    <w:rsid w:val="00360CAC"/>
    <w:rsid w:val="003730A5"/>
    <w:rsid w:val="003C43A0"/>
    <w:rsid w:val="004B6028"/>
    <w:rsid w:val="004C5F3F"/>
    <w:rsid w:val="004D141D"/>
    <w:rsid w:val="004E1579"/>
    <w:rsid w:val="004F3D94"/>
    <w:rsid w:val="004F703E"/>
    <w:rsid w:val="0050059A"/>
    <w:rsid w:val="00543CE9"/>
    <w:rsid w:val="0055108C"/>
    <w:rsid w:val="0055758F"/>
    <w:rsid w:val="00567627"/>
    <w:rsid w:val="00583FF8"/>
    <w:rsid w:val="00590C65"/>
    <w:rsid w:val="005F08D3"/>
    <w:rsid w:val="00645FF7"/>
    <w:rsid w:val="0067623F"/>
    <w:rsid w:val="006821ED"/>
    <w:rsid w:val="006A0F3C"/>
    <w:rsid w:val="006A18F0"/>
    <w:rsid w:val="006C4E47"/>
    <w:rsid w:val="006E7CEC"/>
    <w:rsid w:val="00721D1D"/>
    <w:rsid w:val="00777D59"/>
    <w:rsid w:val="007F6FA8"/>
    <w:rsid w:val="008114C3"/>
    <w:rsid w:val="008145E6"/>
    <w:rsid w:val="00856810"/>
    <w:rsid w:val="00857C87"/>
    <w:rsid w:val="00874DEB"/>
    <w:rsid w:val="00900F2F"/>
    <w:rsid w:val="009055B1"/>
    <w:rsid w:val="009115FD"/>
    <w:rsid w:val="00921403"/>
    <w:rsid w:val="00925D1F"/>
    <w:rsid w:val="0093025B"/>
    <w:rsid w:val="0094423B"/>
    <w:rsid w:val="00971FA9"/>
    <w:rsid w:val="00984E9C"/>
    <w:rsid w:val="009C79AF"/>
    <w:rsid w:val="00A02729"/>
    <w:rsid w:val="00A03922"/>
    <w:rsid w:val="00A25937"/>
    <w:rsid w:val="00A428B5"/>
    <w:rsid w:val="00A43DBE"/>
    <w:rsid w:val="00A71DCF"/>
    <w:rsid w:val="00A73466"/>
    <w:rsid w:val="00A95AEA"/>
    <w:rsid w:val="00AC54C9"/>
    <w:rsid w:val="00AE4ADE"/>
    <w:rsid w:val="00B01BB4"/>
    <w:rsid w:val="00B079E3"/>
    <w:rsid w:val="00B3035B"/>
    <w:rsid w:val="00B52730"/>
    <w:rsid w:val="00BD7078"/>
    <w:rsid w:val="00C000E8"/>
    <w:rsid w:val="00C310C6"/>
    <w:rsid w:val="00C6433F"/>
    <w:rsid w:val="00C746ED"/>
    <w:rsid w:val="00C952F8"/>
    <w:rsid w:val="00CA01E1"/>
    <w:rsid w:val="00CD2867"/>
    <w:rsid w:val="00CD697D"/>
    <w:rsid w:val="00CE2305"/>
    <w:rsid w:val="00D06FBD"/>
    <w:rsid w:val="00D519EC"/>
    <w:rsid w:val="00DA1B42"/>
    <w:rsid w:val="00DF4EC6"/>
    <w:rsid w:val="00E03BAF"/>
    <w:rsid w:val="00E16341"/>
    <w:rsid w:val="00E21FC4"/>
    <w:rsid w:val="00E6149E"/>
    <w:rsid w:val="00E646F0"/>
    <w:rsid w:val="00E837D3"/>
    <w:rsid w:val="00E95A96"/>
    <w:rsid w:val="00E967D5"/>
    <w:rsid w:val="00EA72C3"/>
    <w:rsid w:val="00ED0F56"/>
    <w:rsid w:val="00ED7F19"/>
    <w:rsid w:val="00EE64CD"/>
    <w:rsid w:val="00F1556A"/>
    <w:rsid w:val="00F76BFA"/>
    <w:rsid w:val="00F81159"/>
    <w:rsid w:val="00FB307E"/>
  </w:rsids>
  <m:mathPr>
    <m:mathFont m:val="Cambria Math"/>
    <m:brkBin m:val="before"/>
    <m:brkBinSub m:val="--"/>
    <m:smallFrac/>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Cambria" w:eastAsia="Times New Roman" w:hAnsi="Cambria" w:cs="Times New Roman"/>
      <w:color w:val="365F91"/>
      <w:sz w:val="32"/>
      <w:szCs w:val="32"/>
    </w:rPr>
  </w:style>
  <w:style w:type="character" w:customStyle="1" w:styleId="20">
    <w:name w:val="Заголовок 2 Знак"/>
    <w:link w:val="2"/>
    <w:rPr>
      <w:rFonts w:ascii="Times New Roman" w:eastAsia="@Arial Unicode MS" w:hAnsi="Times New Roman" w:cs="Times New Roman"/>
      <w:b/>
      <w:bCs/>
      <w:sz w:val="28"/>
      <w:szCs w:val="28"/>
      <w:lang w:eastAsia="ru-RU"/>
    </w:rPr>
  </w:style>
  <w:style w:type="character" w:customStyle="1" w:styleId="30">
    <w:name w:val="Заголовок 3 Знак"/>
    <w:link w:val="3"/>
    <w:rPr>
      <w:rFonts w:ascii="Times New Roman" w:eastAsia="Times New Roman" w:hAnsi="Times New Roman"/>
      <w:b/>
      <w:bCs/>
      <w:sz w:val="28"/>
      <w:szCs w:val="27"/>
    </w:rPr>
  </w:style>
  <w:style w:type="character" w:customStyle="1" w:styleId="40">
    <w:name w:val="Заголовок 4 Знак"/>
    <w:link w:val="4"/>
    <w:uiPriority w:val="9"/>
    <w:rPr>
      <w:rFonts w:ascii="Times New Roman" w:eastAsia="Times New Roman" w:hAnsi="Times New Roman"/>
      <w:b/>
      <w:bCs/>
      <w:iCs/>
      <w:sz w:val="28"/>
      <w:szCs w:val="22"/>
      <w:lang w:eastAsia="en-US"/>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272727"/>
      <w:sz w:val="21"/>
      <w:szCs w:val="21"/>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table" w:styleId="a4">
    <w:name w:val="Table Grid"/>
    <w:basedOn w:val="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Pr>
      <w:b/>
      <w:color w:val="000000"/>
      <w:sz w:val="16"/>
      <w:lang w:eastAsia="ar-SA"/>
    </w:rPr>
  </w:style>
  <w:style w:type="paragraph" w:customStyle="1" w:styleId="a6">
    <w:name w:val="заголовок столбца"/>
    <w:basedOn w:val="a0"/>
    <w:link w:val="a5"/>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style>
  <w:style w:type="character" w:customStyle="1" w:styleId="s4">
    <w:name w:val="s4"/>
  </w:style>
  <w:style w:type="numbering" w:customStyle="1" w:styleId="12">
    <w:name w:val="Нет списка1"/>
    <w:next w:val="a3"/>
    <w:uiPriority w:val="99"/>
  </w:style>
  <w:style w:type="paragraph" w:styleId="a7">
    <w:name w:val="Normal (Web)"/>
    <w:basedOn w:val="a0"/>
    <w:uiPriority w:val="99"/>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pPr>
      <w:spacing w:after="0" w:line="240" w:lineRule="auto"/>
      <w:ind w:left="720"/>
      <w:contextualSpacing/>
    </w:pPr>
    <w:rPr>
      <w:sz w:val="24"/>
      <w:szCs w:val="24"/>
      <w:lang w:eastAsia="ru-RU"/>
    </w:rPr>
  </w:style>
  <w:style w:type="character" w:styleId="aa">
    <w:name w:val="Strong"/>
    <w:qFormat/>
    <w:rPr>
      <w:b/>
      <w:bCs/>
    </w:rPr>
  </w:style>
  <w:style w:type="paragraph" w:styleId="ab">
    <w:name w:val="Balloon Text"/>
    <w:basedOn w:val="a0"/>
    <w:link w:val="ac"/>
    <w:uiPriority w:val="99"/>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Pr>
      <w:rFonts w:ascii="Tahoma" w:eastAsia="Times New Roman" w:hAnsi="Tahoma" w:cs="Tahoma"/>
      <w:sz w:val="16"/>
      <w:szCs w:val="16"/>
    </w:rPr>
  </w:style>
  <w:style w:type="paragraph" w:styleId="ad">
    <w:name w:val="header"/>
    <w:basedOn w:val="a0"/>
    <w:link w:val="a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Pr>
      <w:rFonts w:ascii="Times New Roman" w:eastAsia="Times New Roman" w:hAnsi="Times New Roman" w:cs="Times New Roman"/>
      <w:sz w:val="28"/>
    </w:rPr>
  </w:style>
  <w:style w:type="paragraph" w:styleId="af">
    <w:name w:val="footer"/>
    <w:basedOn w:val="a0"/>
    <w:link w:val="af0"/>
    <w:uiPriority w:val="99"/>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Pr>
      <w:rFonts w:ascii="Times New Roman" w:eastAsia="Times New Roman" w:hAnsi="Times New Roman" w:cs="Times New Roman"/>
      <w:sz w:val="28"/>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paragraph" w:styleId="af1">
    <w:name w:val="No Spacing"/>
    <w:link w:val="af2"/>
    <w:qFormat/>
    <w:pPr>
      <w:ind w:firstLine="709"/>
      <w:jc w:val="both"/>
    </w:pPr>
    <w:rPr>
      <w:rFonts w:ascii="Times New Roman" w:hAnsi="Times New Roman"/>
      <w:sz w:val="28"/>
      <w:szCs w:val="28"/>
      <w:lang w:eastAsia="en-US"/>
    </w:rPr>
  </w:style>
  <w:style w:type="paragraph" w:customStyle="1" w:styleId="13">
    <w:name w:val="Обычный1"/>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effect w:val="none"/>
    </w:rPr>
  </w:style>
  <w:style w:type="character" w:styleId="af3">
    <w:name w:val="footnote reference"/>
    <w:uiPriority w:val="99"/>
    <w:rPr>
      <w:vertAlign w:val="superscript"/>
    </w:rPr>
  </w:style>
  <w:style w:type="paragraph" w:customStyle="1" w:styleId="dash041e005f0431005f044b005f0447005f043d005f044b005f0439">
    <w:name w:val="dash041e_005f0431_005f044b_005f0447_005f043d_005f044b_005f0439"/>
    <w:basedOn w:val="a0"/>
    <w:uiPriority w:val="99"/>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Pr>
      <w:rFonts w:ascii="Times New Roman" w:eastAsia="Times New Roman" w:hAnsi="Times New Roman" w:cs="Times New Roman"/>
      <w:sz w:val="20"/>
      <w:szCs w:val="20"/>
      <w:lang w:eastAsia="ru-RU"/>
    </w:rPr>
  </w:style>
  <w:style w:type="paragraph" w:customStyle="1" w:styleId="normacttext">
    <w:name w:val="norm_act_text"/>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Pr>
      <w:color w:val="0000FF"/>
      <w:u w:val="single"/>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Pr>
      <w:shd w:val="clear" w:color="auto" w:fill="FFFFFF"/>
    </w:rPr>
  </w:style>
  <w:style w:type="character" w:customStyle="1" w:styleId="14">
    <w:name w:val="Основной текст1"/>
    <w:rPr>
      <w:shd w:val="clear" w:color="auto" w:fill="FFFFFF"/>
    </w:rPr>
  </w:style>
  <w:style w:type="character" w:customStyle="1" w:styleId="af9">
    <w:name w:val="Основной текст + Курсив"/>
    <w:rPr>
      <w:i/>
      <w:iCs/>
      <w:shd w:val="clear" w:color="auto" w:fill="FFFFFF"/>
    </w:rPr>
  </w:style>
  <w:style w:type="character" w:customStyle="1" w:styleId="120">
    <w:name w:val="Основной текст (12)"/>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pPr>
      <w:shd w:val="clear" w:color="auto" w:fill="FFFFFF"/>
      <w:spacing w:after="780" w:line="211" w:lineRule="exact"/>
      <w:jc w:val="right"/>
    </w:pPr>
    <w:rPr>
      <w:shd w:val="clear" w:color="auto" w:fill="FFFFFF"/>
    </w:rPr>
  </w:style>
  <w:style w:type="paragraph" w:styleId="afa">
    <w:name w:val="Body Text"/>
    <w:basedOn w:val="a0"/>
    <w:link w:val="afb"/>
    <w:uiPriority w:val="99"/>
    <w:pPr>
      <w:spacing w:after="120"/>
    </w:pPr>
    <w:rPr>
      <w:rFonts w:eastAsia="Times New Roman"/>
    </w:rPr>
  </w:style>
  <w:style w:type="character" w:customStyle="1" w:styleId="afb">
    <w:name w:val="Основной текст Знак"/>
    <w:link w:val="afa"/>
    <w:uiPriority w:val="99"/>
    <w:rPr>
      <w:rFonts w:ascii="Calibri" w:eastAsia="Times New Roman" w:hAnsi="Calibri" w:cs="Times New Roman"/>
    </w:rPr>
  </w:style>
  <w:style w:type="character" w:styleId="afc">
    <w:name w:val="Emphasis"/>
    <w:uiPriority w:val="20"/>
    <w:qFormat/>
    <w:rPr>
      <w:i/>
      <w:iCs/>
      <w:sz w:val="24"/>
    </w:rPr>
  </w:style>
  <w:style w:type="character" w:customStyle="1" w:styleId="Zag11">
    <w:name w:val="Zag_11"/>
  </w:style>
  <w:style w:type="paragraph" w:styleId="afd">
    <w:name w:val="Body Text Indent"/>
    <w:basedOn w:val="a0"/>
    <w:link w:val="afe"/>
    <w:uiPriority w:val="99"/>
    <w:pPr>
      <w:spacing w:after="120"/>
      <w:ind w:left="283"/>
    </w:pPr>
  </w:style>
  <w:style w:type="character" w:customStyle="1" w:styleId="afe">
    <w:name w:val="Основной текст с отступом Знак"/>
    <w:basedOn w:val="a1"/>
    <w:link w:val="afd"/>
    <w:uiPriority w:val="99"/>
  </w:style>
  <w:style w:type="character" w:styleId="aff">
    <w:name w:val="FollowedHyperlink"/>
    <w:uiPriority w:val="99"/>
    <w:rPr>
      <w:color w:val="800080"/>
      <w:u w:val="single"/>
    </w:rPr>
  </w:style>
  <w:style w:type="paragraph" w:customStyle="1" w:styleId="xl66">
    <w:name w:val="xl6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Pr>
      <w:rFonts w:ascii="Calibri" w:hAnsi="Calibri"/>
      <w:sz w:val="34"/>
      <w:szCs w:val="34"/>
      <w:shd w:val="clear" w:color="auto" w:fill="FFFFFF"/>
    </w:rPr>
  </w:style>
  <w:style w:type="paragraph" w:customStyle="1" w:styleId="131">
    <w:name w:val="Основной текст (13)1"/>
    <w:basedOn w:val="a0"/>
    <w:link w:val="130"/>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tyle>
  <w:style w:type="character" w:customStyle="1" w:styleId="dash041e005f0431005f044b005f0447005f043d005f044b005f0439char1">
    <w:name w:val="dash041e_005f0431_005f044b_005f0447_005f043d_005f044b_005f0439__char1"/>
    <w:rPr>
      <w:rFonts w:ascii="Times New Roman" w:hAnsi="Times New Roman" w:cs="Times New Roman" w:hint="default"/>
      <w:sz w:val="24"/>
      <w:szCs w:val="24"/>
      <w:u w:val="none"/>
      <w:effect w:val="none"/>
    </w:rPr>
  </w:style>
  <w:style w:type="character" w:styleId="aff0">
    <w:name w:val="page number"/>
    <w:basedOn w:val="a1"/>
    <w:uiPriority w:val="99"/>
  </w:style>
  <w:style w:type="paragraph" w:styleId="31">
    <w:name w:val="Body Text 3"/>
    <w:basedOn w:val="a0"/>
    <w:link w:val="32"/>
    <w:uiPriority w:val="99"/>
    <w:pPr>
      <w:spacing w:after="120"/>
    </w:pPr>
    <w:rPr>
      <w:sz w:val="16"/>
      <w:szCs w:val="16"/>
    </w:rPr>
  </w:style>
  <w:style w:type="character" w:customStyle="1" w:styleId="32">
    <w:name w:val="Основной текст 3 Знак"/>
    <w:link w:val="31"/>
    <w:uiPriority w:val="99"/>
    <w:rPr>
      <w:sz w:val="16"/>
      <w:szCs w:val="16"/>
    </w:rPr>
  </w:style>
  <w:style w:type="character" w:customStyle="1" w:styleId="dash0421005f0442005f0440005f043e005f0433005f0438005f0439005f005fchar1char1">
    <w:name w:val="dash0421_005f0442_005f0440_005f043e_005f0433_005f0438_005f0439_005f_005fchar1__char1"/>
    <w:rPr>
      <w:rFonts w:cs="Times New Roman"/>
      <w:b/>
      <w:bCs/>
    </w:rPr>
  </w:style>
  <w:style w:type="paragraph" w:customStyle="1" w:styleId="book">
    <w:name w:val="book"/>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Pr>
      <w:rFonts w:cs="Times New Roman"/>
    </w:rPr>
  </w:style>
  <w:style w:type="character" w:customStyle="1" w:styleId="af2">
    <w:name w:val="Без интервала Знак"/>
    <w:link w:val="af1"/>
    <w:uiPriority w:val="1"/>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pPr>
      <w:spacing w:line="240" w:lineRule="auto"/>
    </w:pPr>
    <w:rPr>
      <w:rFonts w:eastAsia="Times New Roman"/>
      <w:b/>
      <w:bCs/>
      <w:color w:val="4F81BD"/>
      <w:sz w:val="18"/>
      <w:szCs w:val="18"/>
    </w:rPr>
  </w:style>
  <w:style w:type="paragraph" w:styleId="aff3">
    <w:name w:val="Title"/>
    <w:basedOn w:val="a0"/>
    <w:next w:val="a0"/>
    <w:link w:val="aff4"/>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Pr>
      <w:rFonts w:ascii="Cambria" w:eastAsia="Times New Roman" w:hAnsi="Cambria" w:cs="Times New Roman"/>
      <w:color w:val="17365D"/>
      <w:spacing w:val="5"/>
      <w:kern w:val="28"/>
      <w:sz w:val="52"/>
      <w:szCs w:val="52"/>
    </w:rPr>
  </w:style>
  <w:style w:type="paragraph" w:styleId="aff5">
    <w:name w:val="Subtitle"/>
    <w:basedOn w:val="a0"/>
    <w:next w:val="a0"/>
    <w:link w:val="aff6"/>
    <w:qFormat/>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Pr>
      <w:rFonts w:ascii="Cambria" w:eastAsia="Times New Roman" w:hAnsi="Cambria" w:cs="Times New Roman"/>
      <w:i/>
      <w:iCs/>
      <w:color w:val="4F81BD"/>
      <w:spacing w:val="15"/>
      <w:sz w:val="24"/>
      <w:szCs w:val="24"/>
    </w:rPr>
  </w:style>
  <w:style w:type="paragraph" w:styleId="aff7">
    <w:name w:val="Block Text"/>
    <w:basedOn w:val="a0"/>
    <w:link w:val="aff8"/>
    <w:uiPriority w:val="99"/>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Pr>
      <w:rFonts w:eastAsia="Times New Roman"/>
      <w:i/>
      <w:iCs/>
      <w:color w:val="000000"/>
    </w:rPr>
  </w:style>
  <w:style w:type="paragraph" w:styleId="aff9">
    <w:name w:val="Intense Quote"/>
    <w:basedOn w:val="a0"/>
    <w:next w:val="a0"/>
    <w:link w:val="affa"/>
    <w:uiPriority w:val="30"/>
    <w:qFormat/>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Pr>
      <w:rFonts w:eastAsia="Times New Roman"/>
      <w:b/>
      <w:bCs/>
      <w:i/>
      <w:iCs/>
      <w:color w:val="4F81BD"/>
    </w:rPr>
  </w:style>
  <w:style w:type="character" w:styleId="affb">
    <w:name w:val="Subtle Emphasis"/>
    <w:uiPriority w:val="19"/>
    <w:qFormat/>
    <w:rPr>
      <w:i/>
      <w:iCs/>
      <w:color w:val="808080"/>
    </w:rPr>
  </w:style>
  <w:style w:type="character" w:styleId="affc">
    <w:name w:val="Intense Emphasis"/>
    <w:uiPriority w:val="21"/>
    <w:qFormat/>
    <w:rPr>
      <w:b/>
      <w:bCs/>
      <w:i/>
      <w:iCs/>
      <w:color w:val="4F81BD"/>
    </w:rPr>
  </w:style>
  <w:style w:type="character" w:styleId="affd">
    <w:name w:val="Subtle Reference"/>
    <w:uiPriority w:val="31"/>
    <w:qFormat/>
    <w:rPr>
      <w:smallCaps/>
      <w:color w:val="C0504D"/>
      <w:u w:val="single"/>
    </w:rPr>
  </w:style>
  <w:style w:type="character" w:styleId="affe">
    <w:name w:val="Intense Reference"/>
    <w:uiPriority w:val="32"/>
    <w:qFormat/>
    <w:rPr>
      <w:b/>
      <w:bCs/>
      <w:smallCaps/>
      <w:color w:val="C0504D"/>
      <w:spacing w:val="5"/>
      <w:u w:val="single"/>
    </w:rPr>
  </w:style>
  <w:style w:type="character" w:styleId="afff">
    <w:name w:val="Book Title"/>
    <w:uiPriority w:val="33"/>
    <w:qFormat/>
    <w:rPr>
      <w:b/>
      <w:bCs/>
      <w:smallCaps/>
      <w:spacing w:val="5"/>
    </w:rPr>
  </w:style>
  <w:style w:type="paragraph" w:styleId="afff0">
    <w:name w:val="TOC Heading"/>
    <w:basedOn w:val="1"/>
    <w:next w:val="a0"/>
    <w:uiPriority w:val="39"/>
    <w:qFormat/>
    <w:pPr>
      <w:spacing w:before="480"/>
      <w:outlineLvl w:val="9"/>
    </w:pPr>
    <w:rPr>
      <w:b/>
      <w:bCs/>
      <w:sz w:val="28"/>
      <w:szCs w:val="28"/>
    </w:rPr>
  </w:style>
  <w:style w:type="table" w:customStyle="1" w:styleId="17">
    <w:name w:val="Сетка таблицы1"/>
    <w:basedOn w:val="a2"/>
    <w:next w:val="a4"/>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pPr>
      <w:spacing w:after="0"/>
      <w:ind w:left="880"/>
    </w:pPr>
    <w:rPr>
      <w:sz w:val="20"/>
      <w:szCs w:val="20"/>
    </w:rPr>
  </w:style>
  <w:style w:type="paragraph" w:styleId="61">
    <w:name w:val="toc 6"/>
    <w:basedOn w:val="a0"/>
    <w:next w:val="a0"/>
    <w:uiPriority w:val="39"/>
    <w:pPr>
      <w:spacing w:after="0"/>
      <w:ind w:left="1100"/>
    </w:pPr>
    <w:rPr>
      <w:sz w:val="20"/>
      <w:szCs w:val="20"/>
    </w:rPr>
  </w:style>
  <w:style w:type="paragraph" w:styleId="71">
    <w:name w:val="toc 7"/>
    <w:basedOn w:val="a0"/>
    <w:next w:val="a0"/>
    <w:uiPriority w:val="39"/>
    <w:pPr>
      <w:spacing w:after="0"/>
      <w:ind w:left="1320"/>
    </w:pPr>
    <w:rPr>
      <w:sz w:val="20"/>
      <w:szCs w:val="20"/>
    </w:rPr>
  </w:style>
  <w:style w:type="paragraph" w:styleId="81">
    <w:name w:val="toc 8"/>
    <w:basedOn w:val="a0"/>
    <w:next w:val="a0"/>
    <w:uiPriority w:val="39"/>
    <w:pPr>
      <w:spacing w:after="0"/>
      <w:ind w:left="1540"/>
    </w:pPr>
    <w:rPr>
      <w:sz w:val="20"/>
      <w:szCs w:val="20"/>
    </w:rPr>
  </w:style>
  <w:style w:type="paragraph" w:styleId="91">
    <w:name w:val="toc 9"/>
    <w:basedOn w:val="a0"/>
    <w:next w:val="a0"/>
    <w:uiPriority w:val="39"/>
    <w:pPr>
      <w:spacing w:after="0"/>
      <w:ind w:left="1760"/>
    </w:pPr>
    <w:rPr>
      <w:sz w:val="20"/>
      <w:szCs w:val="20"/>
    </w:rPr>
  </w:style>
  <w:style w:type="paragraph" w:customStyle="1" w:styleId="18">
    <w:name w:val="Без интервала1"/>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Pr>
      <w:rFonts w:ascii="Calibri" w:eastAsia="Times New Roman" w:hAnsi="Calibri" w:cs="Times New Roman"/>
      <w:sz w:val="16"/>
      <w:szCs w:val="16"/>
      <w:lang w:eastAsia="ru-RU"/>
    </w:rPr>
  </w:style>
  <w:style w:type="character" w:customStyle="1" w:styleId="mw-headline">
    <w:name w:val="mw-headline"/>
    <w:basedOn w:val="a1"/>
  </w:style>
  <w:style w:type="paragraph" w:customStyle="1" w:styleId="descriptionind">
    <w:name w:val="descriptionind"/>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style>
  <w:style w:type="character" w:customStyle="1" w:styleId="editsection">
    <w:name w:val="editsection"/>
    <w:basedOn w:val="a1"/>
  </w:style>
  <w:style w:type="paragraph" w:customStyle="1" w:styleId="23">
    <w:name w:val="Абзац списка2"/>
    <w:basedOn w:val="a0"/>
    <w:pPr>
      <w:ind w:left="720"/>
    </w:pPr>
    <w:rPr>
      <w:rFonts w:eastAsia="Times New Roman"/>
      <w:lang w:eastAsia="ru-RU"/>
    </w:rPr>
  </w:style>
  <w:style w:type="paragraph" w:styleId="afff1">
    <w:name w:val="Plain Text"/>
    <w:basedOn w:val="a0"/>
    <w:link w:val="afff2"/>
    <w:uiPriority w:val="99"/>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Pr>
      <w:rFonts w:ascii="Courier New" w:eastAsia="Times New Roman" w:hAnsi="Courier New" w:cs="Courier New"/>
      <w:sz w:val="20"/>
      <w:szCs w:val="20"/>
      <w:lang w:eastAsia="ru-RU"/>
    </w:rPr>
  </w:style>
  <w:style w:type="paragraph" w:customStyle="1" w:styleId="description">
    <w:name w:val="description"/>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style>
  <w:style w:type="character" w:customStyle="1" w:styleId="fn">
    <w:name w:val="fn"/>
    <w:basedOn w:val="a1"/>
  </w:style>
  <w:style w:type="character" w:customStyle="1" w:styleId="post-timestamp2">
    <w:name w:val="post-timestamp2"/>
    <w:rPr>
      <w:color w:val="999966"/>
    </w:rPr>
  </w:style>
  <w:style w:type="character" w:customStyle="1" w:styleId="post-comment-link">
    <w:name w:val="post-comment-link"/>
    <w:basedOn w:val="a1"/>
  </w:style>
  <w:style w:type="character" w:customStyle="1" w:styleId="item-controlblog-adminpid-1744177254">
    <w:name w:val="item-control blog-admin pid-1744177254"/>
    <w:basedOn w:val="a1"/>
  </w:style>
  <w:style w:type="character" w:customStyle="1" w:styleId="zippytoggle-open">
    <w:name w:val="zippy toggle-open"/>
    <w:basedOn w:val="a1"/>
  </w:style>
  <w:style w:type="character" w:customStyle="1" w:styleId="post-count">
    <w:name w:val="post-count"/>
    <w:basedOn w:val="a1"/>
  </w:style>
  <w:style w:type="character" w:customStyle="1" w:styleId="zippy">
    <w:name w:val="zippy"/>
    <w:basedOn w:val="a1"/>
  </w:style>
  <w:style w:type="character" w:customStyle="1" w:styleId="item-controlblog-admin">
    <w:name w:val="item-control blog-admin"/>
    <w:basedOn w:val="a1"/>
  </w:style>
  <w:style w:type="paragraph" w:styleId="24">
    <w:name w:val="Body Text Indent 2"/>
    <w:basedOn w:val="a0"/>
    <w:link w:val="25"/>
    <w:uiPriority w:val="99"/>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Pr>
      <w:rFonts w:ascii="Times New Roman" w:eastAsia="Times New Roman" w:hAnsi="Times New Roman" w:cs="Times New Roman"/>
      <w:sz w:val="28"/>
      <w:szCs w:val="20"/>
      <w:lang w:eastAsia="ru-RU"/>
    </w:rPr>
  </w:style>
  <w:style w:type="paragraph" w:customStyle="1" w:styleId="19">
    <w:name w:val="Стиль1"/>
    <w:basedOn w:val="a0"/>
    <w:link w:val="1a"/>
    <w:qFormat/>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Pr>
      <w:sz w:val="16"/>
      <w:szCs w:val="16"/>
    </w:rPr>
  </w:style>
  <w:style w:type="paragraph" w:styleId="afff4">
    <w:name w:val="annotation text"/>
    <w:basedOn w:val="a0"/>
    <w:link w:val="afff5"/>
    <w:uiPriority w:val="99"/>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qFormat/>
    <w:rPr>
      <w:rFonts w:ascii="Calibri" w:eastAsia="Calibri" w:hAnsi="Calibri" w:cs="Times New Roman"/>
      <w:sz w:val="24"/>
      <w:szCs w:val="24"/>
      <w:lang w:eastAsia="ru-RU"/>
    </w:rPr>
  </w:style>
  <w:style w:type="character" w:customStyle="1" w:styleId="val">
    <w:name w:val="val"/>
    <w:basedOn w:val="a1"/>
  </w:style>
  <w:style w:type="character" w:customStyle="1" w:styleId="addressbooksuggestitemhint">
    <w:name w:val="addressbook__suggest__item__hint"/>
    <w:basedOn w:val="a1"/>
  </w:style>
  <w:style w:type="character" w:customStyle="1" w:styleId="style1">
    <w:name w:val="style1"/>
    <w:basedOn w:val="a1"/>
  </w:style>
  <w:style w:type="paragraph" w:customStyle="1" w:styleId="1b">
    <w:name w:val="МОН1"/>
    <w:basedOn w:val="a0"/>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style>
  <w:style w:type="character" w:customStyle="1" w:styleId="apple-style-span">
    <w:name w:val="apple-style-span"/>
    <w:basedOn w:val="a1"/>
  </w:style>
  <w:style w:type="paragraph" w:customStyle="1" w:styleId="Osnova">
    <w:name w:val="Osnova"/>
    <w:basedOn w:val="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pPr>
      <w:spacing w:after="120" w:line="480" w:lineRule="auto"/>
    </w:pPr>
  </w:style>
  <w:style w:type="character" w:customStyle="1" w:styleId="27">
    <w:name w:val="Основной текст 2 Знак"/>
    <w:basedOn w:val="a1"/>
    <w:link w:val="26"/>
    <w:uiPriority w:val="99"/>
  </w:style>
  <w:style w:type="paragraph" w:customStyle="1" w:styleId="Normal1">
    <w:name w:val="Normal1"/>
    <w:uiPriority w:val="99"/>
    <w:pPr>
      <w:widowControl w:val="0"/>
      <w:jc w:val="both"/>
    </w:pPr>
    <w:rPr>
      <w:rFonts w:ascii="Times New Roman" w:eastAsia="Times New Roman" w:hAnsi="Times New Roman"/>
    </w:rPr>
  </w:style>
  <w:style w:type="paragraph" w:customStyle="1" w:styleId="afff6">
    <w:name w:val="А_сноска"/>
    <w:basedOn w:val="af4"/>
    <w:link w:val="afff7"/>
    <w:qFormat/>
    <w:pPr>
      <w:widowControl w:val="0"/>
      <w:ind w:firstLine="400"/>
      <w:jc w:val="both"/>
    </w:pPr>
    <w:rPr>
      <w:sz w:val="24"/>
      <w:szCs w:val="24"/>
    </w:rPr>
  </w:style>
  <w:style w:type="character" w:customStyle="1" w:styleId="afff7">
    <w:name w:val="А_сноска Знак"/>
    <w:link w:val="afff6"/>
    <w:rPr>
      <w:rFonts w:ascii="Times New Roman" w:eastAsia="Times New Roman" w:hAnsi="Times New Roman" w:cs="Times New Roman"/>
      <w:sz w:val="24"/>
      <w:szCs w:val="24"/>
      <w:lang w:eastAsia="ru-RU"/>
    </w:rPr>
  </w:style>
  <w:style w:type="paragraph" w:customStyle="1" w:styleId="afff8">
    <w:name w:val="Новый"/>
    <w:basedOn w:val="a0"/>
    <w:pPr>
      <w:spacing w:after="0" w:line="360" w:lineRule="auto"/>
      <w:ind w:firstLine="454"/>
      <w:jc w:val="both"/>
    </w:pPr>
    <w:rPr>
      <w:rFonts w:ascii="Times New Roman" w:hAnsi="Times New Roman"/>
      <w:sz w:val="28"/>
      <w:szCs w:val="24"/>
    </w:rPr>
  </w:style>
  <w:style w:type="paragraph" w:customStyle="1" w:styleId="28">
    <w:name w:val="?????2"/>
    <w:basedOn w:val="a0"/>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Pr>
      <w:rFonts w:ascii="Times New Roman" w:eastAsia="Calibri" w:hAnsi="Times New Roman" w:cs="Times New Roman"/>
      <w:sz w:val="28"/>
      <w:szCs w:val="28"/>
    </w:rPr>
  </w:style>
  <w:style w:type="paragraph" w:customStyle="1" w:styleId="western">
    <w:name w:val="western"/>
    <w:basedOn w:val="a0"/>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tyle>
  <w:style w:type="paragraph" w:customStyle="1" w:styleId="2b">
    <w:name w:val="Основной текст2"/>
    <w:basedOn w:val="a0"/>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Pr>
      <w:i/>
      <w:shd w:val="clear" w:color="auto" w:fill="FFFFFF"/>
    </w:rPr>
  </w:style>
  <w:style w:type="paragraph" w:customStyle="1" w:styleId="141">
    <w:name w:val="Основной текст (14)1"/>
    <w:basedOn w:val="a0"/>
    <w:link w:val="140"/>
    <w:pPr>
      <w:shd w:val="clear" w:color="auto" w:fill="FFFFFF"/>
      <w:spacing w:after="0" w:line="211" w:lineRule="exact"/>
      <w:ind w:firstLine="400"/>
      <w:jc w:val="both"/>
    </w:pPr>
    <w:rPr>
      <w:i/>
      <w:sz w:val="20"/>
      <w:szCs w:val="20"/>
    </w:rPr>
  </w:style>
  <w:style w:type="character" w:customStyle="1" w:styleId="2c">
    <w:name w:val="Заголовок №2_"/>
    <w:link w:val="210"/>
    <w:rPr>
      <w:b/>
      <w:shd w:val="clear" w:color="auto" w:fill="FFFFFF"/>
    </w:rPr>
  </w:style>
  <w:style w:type="paragraph" w:customStyle="1" w:styleId="210">
    <w:name w:val="Заголовок №21"/>
    <w:basedOn w:val="a0"/>
    <w:link w:val="2c"/>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Pr>
      <w:rFonts w:ascii="Times New Roman" w:hAnsi="Times New Roman"/>
      <w:spacing w:val="0"/>
      <w:sz w:val="22"/>
    </w:rPr>
  </w:style>
  <w:style w:type="character" w:customStyle="1" w:styleId="148">
    <w:name w:val="Основной текст (14)8"/>
    <w:uiPriority w:val="99"/>
    <w:rPr>
      <w:rFonts w:ascii="Times New Roman" w:hAnsi="Times New Roman"/>
      <w:spacing w:val="0"/>
      <w:sz w:val="22"/>
    </w:rPr>
  </w:style>
  <w:style w:type="character" w:customStyle="1" w:styleId="Osnova1">
    <w:name w:val="Osnova1"/>
  </w:style>
  <w:style w:type="paragraph" w:customStyle="1" w:styleId="Zag2">
    <w:name w:val="Zag_2"/>
    <w:basedOn w:val="a0"/>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style>
  <w:style w:type="paragraph" w:customStyle="1" w:styleId="Zag3">
    <w:name w:val="Zag_3"/>
    <w:basedOn w:val="a0"/>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style>
  <w:style w:type="paragraph" w:customStyle="1" w:styleId="afffc">
    <w:name w:val="Ξαϋχν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Pr>
      <w:rFonts w:ascii="Calibri Light" w:eastAsia="Times New Roman" w:hAnsi="Calibri Light" w:cs="Times New Roman"/>
      <w:sz w:val="24"/>
      <w:szCs w:val="24"/>
    </w:rPr>
  </w:style>
  <w:style w:type="character" w:customStyle="1" w:styleId="142">
    <w:name w:val="Подзаголовок Знак14"/>
    <w:uiPriority w:val="11"/>
    <w:rPr>
      <w:rFonts w:ascii="Calibri Light" w:eastAsia="Times New Roman" w:hAnsi="Calibri Light" w:cs="Times New Roman"/>
      <w:sz w:val="24"/>
      <w:szCs w:val="24"/>
    </w:rPr>
  </w:style>
  <w:style w:type="character" w:customStyle="1" w:styleId="132">
    <w:name w:val="Подзаголовок Знак13"/>
    <w:uiPriority w:val="11"/>
    <w:rPr>
      <w:rFonts w:ascii="Calibri Light" w:eastAsia="Times New Roman" w:hAnsi="Calibri Light" w:cs="Times New Roman"/>
      <w:sz w:val="24"/>
      <w:szCs w:val="24"/>
    </w:rPr>
  </w:style>
  <w:style w:type="character" w:customStyle="1" w:styleId="122">
    <w:name w:val="Подзаголовок Знак12"/>
    <w:uiPriority w:val="11"/>
    <w:rPr>
      <w:rFonts w:ascii="Calibri Light" w:eastAsia="Times New Roman" w:hAnsi="Calibri Light" w:cs="Times New Roman"/>
      <w:sz w:val="24"/>
      <w:szCs w:val="24"/>
    </w:rPr>
  </w:style>
  <w:style w:type="character" w:customStyle="1" w:styleId="110">
    <w:name w:val="Подзаголовок Знак11"/>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pPr>
      <w:spacing w:after="160" w:line="240" w:lineRule="exact"/>
    </w:pPr>
    <w:rPr>
      <w:rFonts w:ascii="Verdana" w:eastAsia="Times New Roman" w:hAnsi="Verdana"/>
      <w:sz w:val="20"/>
      <w:szCs w:val="20"/>
      <w:lang w:val="en-US"/>
    </w:rPr>
  </w:style>
  <w:style w:type="character" w:customStyle="1" w:styleId="spelle">
    <w:name w:val="spelle"/>
  </w:style>
  <w:style w:type="character" w:customStyle="1" w:styleId="grame">
    <w:name w:val="grame"/>
  </w:style>
  <w:style w:type="paragraph" w:customStyle="1" w:styleId="affff0">
    <w:name w:val="a"/>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pPr>
      <w:spacing w:after="160" w:line="240" w:lineRule="exact"/>
    </w:pPr>
    <w:rPr>
      <w:rFonts w:ascii="Verdana" w:eastAsia="Times New Roman" w:hAnsi="Verdana"/>
      <w:sz w:val="20"/>
      <w:szCs w:val="20"/>
      <w:lang w:val="en-US"/>
    </w:rPr>
  </w:style>
  <w:style w:type="character" w:customStyle="1" w:styleId="normalchar1">
    <w:name w:val="normal__char1"/>
    <w:rPr>
      <w:rFonts w:ascii="Calibri" w:hAnsi="Calibri"/>
      <w:sz w:val="22"/>
    </w:rPr>
  </w:style>
  <w:style w:type="paragraph" w:customStyle="1" w:styleId="ListParagraph1">
    <w:name w:val="List Paragraph1"/>
    <w:basedOn w:val="a0"/>
    <w:uiPriority w:val="99"/>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pPr>
      <w:keepNext/>
      <w:spacing w:before="120" w:beforeAutospacing="0" w:after="120" w:afterAutospacing="0" w:line="360" w:lineRule="auto"/>
      <w:jc w:val="center"/>
    </w:pPr>
    <w:rPr>
      <w:bCs w:val="0"/>
      <w:szCs w:val="28"/>
    </w:rPr>
  </w:style>
  <w:style w:type="paragraph" w:customStyle="1" w:styleId="BodyText21">
    <w:name w:val="Body Text 21"/>
    <w:basedOn w:val="a0"/>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Pr>
      <w:rFonts w:ascii="Times New Roman" w:hAnsi="Times New Roman"/>
      <w:sz w:val="20"/>
    </w:rPr>
  </w:style>
  <w:style w:type="paragraph" w:customStyle="1" w:styleId="Style3">
    <w:name w:val="Style3"/>
    <w:basedOn w:val="a0"/>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Pr>
      <w:rFonts w:ascii="Tahoma" w:eastAsia="Times New Roman" w:hAnsi="Tahoma" w:cs="Times New Roman"/>
      <w:sz w:val="16"/>
      <w:szCs w:val="20"/>
      <w:lang w:val="en-US" w:eastAsia="ru-RU"/>
    </w:rPr>
  </w:style>
  <w:style w:type="paragraph" w:styleId="affff7">
    <w:name w:val="Document Map"/>
    <w:basedOn w:val="a0"/>
    <w:link w:val="affff6"/>
    <w:uiPriority w:val="99"/>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Pr>
      <w:rFonts w:ascii="Tahoma" w:hAnsi="Tahoma" w:cs="Tahoma"/>
      <w:sz w:val="16"/>
      <w:szCs w:val="16"/>
    </w:rPr>
  </w:style>
  <w:style w:type="paragraph" w:customStyle="1" w:styleId="MediumGrid21">
    <w:name w:val="Medium Grid 21"/>
    <w:basedOn w:val="a0"/>
    <w:uiPriority w:val="99"/>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Pr>
      <w:i/>
      <w:color w:val="5A5A5A"/>
    </w:rPr>
  </w:style>
  <w:style w:type="character" w:customStyle="1" w:styleId="IntenseEmphasis1">
    <w:name w:val="Intense Emphasis1"/>
    <w:uiPriority w:val="99"/>
    <w:rPr>
      <w:b/>
      <w:i/>
      <w:sz w:val="24"/>
      <w:u w:val="single"/>
    </w:rPr>
  </w:style>
  <w:style w:type="character" w:customStyle="1" w:styleId="SubtleReference1">
    <w:name w:val="Subtle Reference1"/>
    <w:uiPriority w:val="99"/>
    <w:rPr>
      <w:sz w:val="24"/>
      <w:u w:val="single"/>
    </w:rPr>
  </w:style>
  <w:style w:type="character" w:customStyle="1" w:styleId="IntenseReference1">
    <w:name w:val="Intense Reference1"/>
    <w:uiPriority w:val="99"/>
    <w:rPr>
      <w:b/>
      <w:sz w:val="24"/>
      <w:u w:val="single"/>
    </w:rPr>
  </w:style>
  <w:style w:type="character" w:customStyle="1" w:styleId="BookTitle1">
    <w:name w:val="Book Title1"/>
    <w:uiPriority w:val="99"/>
    <w:rPr>
      <w:rFonts w:ascii="Arial" w:hAnsi="Arial"/>
      <w:b/>
      <w:i/>
      <w:sz w:val="24"/>
    </w:rPr>
  </w:style>
  <w:style w:type="paragraph" w:customStyle="1" w:styleId="TOCHeading1">
    <w:name w:val="TOC Heading1"/>
    <w:basedOn w:val="1"/>
    <w:next w:val="a0"/>
    <w:uiPriority w:val="99"/>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pPr>
      <w:ind w:left="634" w:firstLine="0"/>
      <w:jc w:val="left"/>
    </w:pPr>
    <w:rPr>
      <w:rFonts w:ascii="Cambria" w:hAnsi="Cambria" w:cs="Cambria"/>
      <w:sz w:val="18"/>
      <w:szCs w:val="22"/>
      <w:lang w:eastAsia="zh-TW"/>
    </w:rPr>
  </w:style>
  <w:style w:type="paragraph" w:customStyle="1" w:styleId="DocumentDate">
    <w:name w:val="Document Date"/>
    <w:basedOn w:val="MediumGrid21"/>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Pr>
      <w:rFonts w:ascii="Times New Roman" w:eastAsia="@Arial Unicode MS" w:hAnsi="Times New Roman" w:cs="Times New Roman"/>
      <w:sz w:val="20"/>
      <w:szCs w:val="20"/>
      <w:lang w:eastAsia="ru-RU"/>
    </w:rPr>
  </w:style>
  <w:style w:type="paragraph" w:customStyle="1" w:styleId="affff8">
    <w:name w:val="Аннотации"/>
    <w:basedOn w:val="a0"/>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Pr>
      <w:rFonts w:ascii="Times New Roman" w:hAnsi="Times New Roman"/>
      <w:b/>
      <w:spacing w:val="30"/>
    </w:rPr>
  </w:style>
  <w:style w:type="paragraph" w:customStyle="1" w:styleId="affffa">
    <w:name w:val="текст сноски"/>
    <w:basedOn w:val="a0"/>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Pr>
      <w:rFonts w:ascii="Arial" w:hAnsi="Arial"/>
      <w:b/>
      <w:kern w:val="32"/>
      <w:sz w:val="32"/>
    </w:rPr>
  </w:style>
  <w:style w:type="character" w:customStyle="1" w:styleId="170">
    <w:name w:val="Знак Знак17"/>
    <w:uiPriority w:val="99"/>
    <w:rPr>
      <w:rFonts w:ascii="Arial" w:hAnsi="Arial"/>
      <w:b/>
      <w:sz w:val="28"/>
    </w:rPr>
  </w:style>
  <w:style w:type="character" w:customStyle="1" w:styleId="161">
    <w:name w:val="Знак Знак16"/>
    <w:uiPriority w:val="99"/>
    <w:rPr>
      <w:rFonts w:ascii="Arial" w:hAnsi="Arial"/>
      <w:b/>
      <w:sz w:val="26"/>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Pr>
      <w:rFonts w:ascii="Courier New" w:eastAsia="Times New Roman" w:hAnsi="Courier New" w:cs="Times New Roman"/>
      <w:sz w:val="20"/>
      <w:szCs w:val="20"/>
      <w:lang w:eastAsia="ru-RU"/>
    </w:rPr>
  </w:style>
  <w:style w:type="paragraph" w:customStyle="1" w:styleId="msonormalcxspmiddle">
    <w:name w:val="msonormal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Pr>
      <w:rFonts w:ascii="Arial" w:hAnsi="Arial"/>
      <w:b/>
      <w:sz w:val="26"/>
      <w:lang w:val="ru-RU" w:eastAsia="ru-RU"/>
    </w:rPr>
  </w:style>
  <w:style w:type="paragraph" w:customStyle="1" w:styleId="NR">
    <w:name w:val="NR"/>
    <w:basedOn w:val="a0"/>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pPr>
      <w:spacing w:after="160" w:line="240" w:lineRule="exact"/>
    </w:pPr>
    <w:rPr>
      <w:rFonts w:ascii="Verdana" w:eastAsia="Times New Roman" w:hAnsi="Verdana"/>
      <w:sz w:val="20"/>
      <w:szCs w:val="20"/>
      <w:lang w:val="en-US"/>
    </w:rPr>
  </w:style>
  <w:style w:type="paragraph" w:styleId="2f">
    <w:name w:val="List Bullet 2"/>
    <w:basedOn w:val="a0"/>
    <w:uiPriority w:val="99"/>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Pr>
      <w:rFonts w:ascii="Arial" w:hAnsi="Arial"/>
      <w:b/>
      <w:sz w:val="26"/>
      <w:lang w:eastAsia="ru-RU"/>
    </w:rPr>
  </w:style>
  <w:style w:type="character" w:customStyle="1" w:styleId="list0020paragraphchar1">
    <w:name w:val="list_0020paragraph__char1"/>
    <w:rPr>
      <w:rFonts w:ascii="Times New Roman" w:hAnsi="Times New Roman"/>
      <w:sz w:val="24"/>
    </w:rPr>
  </w:style>
  <w:style w:type="character" w:customStyle="1" w:styleId="1f3">
    <w:name w:val="Основной шрифт абзаца1"/>
  </w:style>
  <w:style w:type="paragraph" w:customStyle="1" w:styleId="1f4">
    <w:name w:val="Заголовок1"/>
    <w:basedOn w:val="a0"/>
    <w:next w:val="afa"/>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Pr>
      <w:vertAlign w:val="superscript"/>
    </w:rPr>
  </w:style>
  <w:style w:type="character" w:customStyle="1" w:styleId="dash0417043d0430043a00200441043d043e0441043a0438char">
    <w:name w:val="dash0417_043d_0430_043a_0020_0441_043d_043e_0441_043a_0438__cha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z w:val="24"/>
      <w:u w:val="none"/>
      <w:effect w:val="none"/>
    </w:rPr>
  </w:style>
  <w:style w:type="character" w:customStyle="1" w:styleId="normal005f005f005f005fchar1005f005fchar1char1">
    <w:name w:val="normal_005f005f_005f005fchar1_005f_005fchar1__char1"/>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pPr>
      <w:spacing w:after="0" w:line="240" w:lineRule="auto"/>
    </w:pPr>
    <w:rPr>
      <w:rFonts w:ascii="Times New Roman" w:eastAsia="Times New Roman" w:hAnsi="Times New Roman"/>
      <w:sz w:val="24"/>
      <w:szCs w:val="24"/>
      <w:lang w:eastAsia="ru-RU"/>
    </w:rPr>
  </w:style>
  <w:style w:type="paragraph" w:customStyle="1" w:styleId="affffc">
    <w:name w:val="#Текст_мой"/>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z w:val="24"/>
      <w:u w:val="none"/>
      <w:effect w:val="none"/>
    </w:rPr>
  </w:style>
  <w:style w:type="paragraph" w:customStyle="1" w:styleId="-12">
    <w:name w:val="Цветной список - Акцент 12"/>
    <w:basedOn w:val="a0"/>
    <w:qFormat/>
    <w:pPr>
      <w:spacing w:line="240" w:lineRule="auto"/>
      <w:ind w:left="720"/>
      <w:contextualSpacing/>
    </w:pPr>
    <w:rPr>
      <w:rFonts w:ascii="Cambria" w:eastAsia="Times New Roman" w:hAnsi="Cambria"/>
      <w:sz w:val="24"/>
      <w:szCs w:val="24"/>
    </w:rPr>
  </w:style>
  <w:style w:type="character" w:customStyle="1" w:styleId="maintext1">
    <w:name w:val="maintext1"/>
    <w:rPr>
      <w:sz w:val="24"/>
    </w:rPr>
  </w:style>
  <w:style w:type="paragraph" w:customStyle="1" w:styleId="default0">
    <w:name w:val="default"/>
    <w:basedOn w:val="a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Pr>
      <w:rFonts w:ascii="Times New Roman" w:hAnsi="Times New Roman"/>
      <w:sz w:val="24"/>
      <w:u w:val="none"/>
      <w:effect w:val="none"/>
    </w:rPr>
  </w:style>
  <w:style w:type="paragraph" w:customStyle="1" w:styleId="affffe">
    <w:name w:val="А_осн"/>
    <w:basedOn w:val="Abstract"/>
    <w:link w:val="afffff"/>
    <w:rPr>
      <w:sz w:val="28"/>
    </w:rPr>
  </w:style>
  <w:style w:type="character" w:customStyle="1" w:styleId="afffff">
    <w:name w:val="А_осн Знак"/>
    <w:link w:val="affffe"/>
    <w:rPr>
      <w:rFonts w:ascii="Times New Roman" w:eastAsia="@Arial Unicode MS" w:hAnsi="Times New Roman" w:cs="Times New Roman"/>
      <w:sz w:val="28"/>
      <w:szCs w:val="20"/>
      <w:lang w:eastAsia="ru-RU"/>
    </w:rPr>
  </w:style>
  <w:style w:type="character" w:customStyle="1" w:styleId="FontStyle69">
    <w:name w:val="Font Style69"/>
    <w:uiPriority w:val="99"/>
    <w:rPr>
      <w:rFonts w:ascii="Calibri" w:hAnsi="Calibri"/>
      <w:sz w:val="20"/>
    </w:rPr>
  </w:style>
  <w:style w:type="paragraph" w:customStyle="1" w:styleId="text">
    <w:name w:val="text"/>
    <w:basedOn w:val="a0"/>
    <w:uiPriority w:val="99"/>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style>
  <w:style w:type="character" w:customStyle="1" w:styleId="HeaderChar245e3903-cc77-4c50-b13f-bfcb595c6b55">
    <w:name w:val="Header Char_245e3903-cc77-4c50-b13f-bfcb595c6b55"/>
    <w:rPr>
      <w:rFonts w:ascii="Calibri" w:hAnsi="Calibri" w:cs="Times New Roman"/>
    </w:rPr>
  </w:style>
  <w:style w:type="character" w:customStyle="1" w:styleId="FooterChar84ff8e21-e809-44d4-81eb-e47bd4d32908">
    <w:name w:val="Footer Char_84ff8e21-e809-44d4-81eb-e47bd4d32908"/>
    <w:rPr>
      <w:rFonts w:ascii="Calibri" w:hAnsi="Calibri" w:cs="Times New Roman"/>
    </w:rPr>
  </w:style>
  <w:style w:type="character" w:customStyle="1" w:styleId="111">
    <w:name w:val="Заголовок 1 Знак1"/>
    <w:rPr>
      <w:rFonts w:ascii="Arial" w:hAnsi="Arial"/>
      <w:b/>
      <w:kern w:val="32"/>
      <w:sz w:val="32"/>
      <w:lang w:val="de-DE" w:eastAsia="ru-RU"/>
    </w:rPr>
  </w:style>
  <w:style w:type="character" w:customStyle="1" w:styleId="211">
    <w:name w:val="Заголовок 2 Знак1"/>
    <w:rPr>
      <w:rFonts w:ascii="Cambria" w:hAnsi="Cambria"/>
      <w:b/>
      <w:color w:val="4F81BD"/>
      <w:sz w:val="26"/>
      <w:lang w:val="ru-RU" w:eastAsia="ru-RU"/>
    </w:rPr>
  </w:style>
  <w:style w:type="character" w:customStyle="1" w:styleId="310">
    <w:name w:val="Заголовок 3 Знак1"/>
    <w:rPr>
      <w:rFonts w:ascii="Arial" w:hAnsi="Arial"/>
      <w:b/>
      <w:sz w:val="26"/>
      <w:lang w:val="ru-RU" w:eastAsia="ru-RU"/>
    </w:rPr>
  </w:style>
  <w:style w:type="character" w:customStyle="1" w:styleId="1f7">
    <w:name w:val="Нижний колонтитул Знак1"/>
    <w:rPr>
      <w:rFonts w:eastAsia="Times New Roman"/>
      <w:sz w:val="24"/>
      <w:lang w:val="en-US" w:eastAsia="ru-RU"/>
    </w:rPr>
  </w:style>
  <w:style w:type="character" w:customStyle="1" w:styleId="1f8">
    <w:name w:val="Основной текст с отступом Знак1"/>
    <w:rPr>
      <w:sz w:val="24"/>
      <w:lang w:val="ru-RU" w:eastAsia="ru-RU"/>
    </w:rPr>
  </w:style>
  <w:style w:type="paragraph" w:customStyle="1" w:styleId="112">
    <w:name w:val="Знак Знак1 Знак Знак Знак1"/>
    <w:basedOn w:val="a0"/>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pPr>
      <w:spacing w:after="160" w:line="240" w:lineRule="exact"/>
    </w:pPr>
    <w:rPr>
      <w:rFonts w:ascii="Verdana" w:eastAsia="Times New Roman" w:hAnsi="Verdana"/>
      <w:sz w:val="20"/>
      <w:szCs w:val="20"/>
      <w:lang w:val="en-US"/>
    </w:rPr>
  </w:style>
  <w:style w:type="paragraph" w:customStyle="1" w:styleId="1fa">
    <w:name w:val="Знак Знак Знак1"/>
    <w:basedOn w:val="a0"/>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Pr>
      <w:rFonts w:ascii="Arial" w:hAnsi="Arial"/>
      <w:b/>
      <w:kern w:val="32"/>
      <w:sz w:val="32"/>
    </w:rPr>
  </w:style>
  <w:style w:type="character" w:customStyle="1" w:styleId="171">
    <w:name w:val="Знак Знак171"/>
    <w:rPr>
      <w:rFonts w:ascii="Arial" w:hAnsi="Arial"/>
      <w:b/>
      <w:sz w:val="28"/>
    </w:rPr>
  </w:style>
  <w:style w:type="character" w:customStyle="1" w:styleId="1610">
    <w:name w:val="Знак Знак161"/>
    <w:rPr>
      <w:rFonts w:ascii="Arial" w:hAnsi="Arial"/>
      <w:b/>
      <w:sz w:val="26"/>
    </w:rPr>
  </w:style>
  <w:style w:type="character" w:customStyle="1" w:styleId="1fc">
    <w:name w:val="Название Знак1"/>
    <w:rPr>
      <w:b/>
      <w:sz w:val="24"/>
      <w:lang w:val="ru-RU" w:eastAsia="ru-RU"/>
    </w:rPr>
  </w:style>
  <w:style w:type="paragraph" w:customStyle="1" w:styleId="212">
    <w:name w:val="Знак Знак2 Знак1"/>
    <w:basedOn w:val="a0"/>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style>
  <w:style w:type="character" w:customStyle="1" w:styleId="dash0410043104370430044600200441043f04380441043a0430char1">
    <w:name w:val="dash0410_0431_0437_0430_0446_0020_0441_043f_0438_0441_043a_0430__char1"/>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pPr>
      <w:spacing w:after="120" w:line="480" w:lineRule="atLeast"/>
    </w:pPr>
    <w:rPr>
      <w:rFonts w:ascii="Times New Roman" w:eastAsia="Times New Roman" w:hAnsi="Times New Roman"/>
      <w:sz w:val="24"/>
      <w:szCs w:val="24"/>
      <w:lang w:eastAsia="ru-RU"/>
    </w:rPr>
  </w:style>
  <w:style w:type="character" w:customStyle="1" w:styleId="c0">
    <w:name w:val="c0"/>
  </w:style>
  <w:style w:type="paragraph" w:customStyle="1" w:styleId="afffff0">
    <w:name w:val="Основной"/>
    <w:basedOn w:val="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pPr>
      <w:spacing w:before="113"/>
      <w:ind w:firstLine="0"/>
      <w:jc w:val="center"/>
    </w:pPr>
    <w:rPr>
      <w:b/>
      <w:bCs/>
    </w:rPr>
  </w:style>
  <w:style w:type="character" w:customStyle="1" w:styleId="1fe">
    <w:name w:val="Сноска1"/>
    <w:rPr>
      <w:rFonts w:ascii="Times New Roman" w:hAnsi="Times New Roman"/>
      <w:vertAlign w:val="superscript"/>
    </w:rPr>
  </w:style>
  <w:style w:type="paragraph" w:customStyle="1" w:styleId="afffff2">
    <w:name w:val="Буллит"/>
    <w:basedOn w:val="afffff0"/>
    <w:pPr>
      <w:ind w:firstLine="244"/>
    </w:pPr>
  </w:style>
  <w:style w:type="character" w:customStyle="1" w:styleId="2f1">
    <w:name w:val="Подпись к таблице2"/>
    <w:rPr>
      <w:rFonts w:ascii="Times New Roman" w:hAnsi="Times New Roman"/>
      <w:spacing w:val="0"/>
      <w:sz w:val="20"/>
      <w:shd w:val="clear" w:color="auto" w:fill="FFFFFF"/>
    </w:rPr>
  </w:style>
  <w:style w:type="character" w:customStyle="1" w:styleId="324">
    <w:name w:val="Заголовок №3 (2) + Не полужирный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Pr>
      <w:rFonts w:ascii="Calibri" w:eastAsia="Times New Roman" w:hAnsi="Calibri" w:cs="Times New Roman"/>
      <w:b/>
      <w:bCs/>
      <w:sz w:val="20"/>
      <w:szCs w:val="20"/>
      <w:lang w:val="en-US" w:eastAsia="ru-RU"/>
    </w:rPr>
  </w:style>
  <w:style w:type="paragraph" w:styleId="afffff5">
    <w:name w:val="Revision"/>
    <w:uiPriority w:val="99"/>
    <w:rPr>
      <w:rFonts w:eastAsia="Times New Roman"/>
      <w:sz w:val="22"/>
      <w:szCs w:val="22"/>
      <w:lang w:val="en-US" w:eastAsia="en-US"/>
    </w:rPr>
  </w:style>
  <w:style w:type="numbering" w:customStyle="1" w:styleId="2f2">
    <w:name w:val="Нет списка2"/>
    <w:next w:val="a3"/>
    <w:uiPriority w:val="99"/>
  </w:style>
  <w:style w:type="character" w:customStyle="1" w:styleId="1ff">
    <w:name w:val="Текст выноски Знак1"/>
    <w:uiPriority w:val="99"/>
    <w:rPr>
      <w:rFonts w:ascii="Segoe UI" w:eastAsia="Times New Roman" w:hAnsi="Segoe UI" w:cs="Segoe UI"/>
      <w:sz w:val="18"/>
      <w:szCs w:val="18"/>
      <w:lang w:eastAsia="ru-RU"/>
    </w:rPr>
  </w:style>
  <w:style w:type="character" w:customStyle="1" w:styleId="1ff0">
    <w:name w:val="Текст примечания Знак1"/>
    <w:uiPriority w:val="99"/>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Pr>
      <w:rFonts w:ascii="Arial" w:hAnsi="Arial" w:cs="Arial"/>
      <w:spacing w:val="-10"/>
      <w:shd w:val="clear" w:color="auto" w:fill="FFFFFF"/>
    </w:rPr>
  </w:style>
  <w:style w:type="paragraph" w:customStyle="1" w:styleId="351">
    <w:name w:val="Основной текст (35)"/>
    <w:basedOn w:val="a0"/>
    <w:link w:val="350"/>
    <w:uiPriority w:val="99"/>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Pr>
      <w:rFonts w:ascii="Times New Roman" w:eastAsia="Times New Roman" w:hAnsi="Times New Roman" w:cs="Times New Roman"/>
      <w:i/>
      <w:iCs/>
      <w:shd w:val="clear" w:color="auto" w:fill="FFFFFF"/>
    </w:rPr>
  </w:style>
  <w:style w:type="paragraph" w:customStyle="1" w:styleId="53">
    <w:name w:val="Основной текст (5)"/>
    <w:basedOn w:val="a0"/>
    <w:link w:val="52"/>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Pr>
      <w:rFonts w:ascii="Impact" w:eastAsia="Impact" w:hAnsi="Impact" w:cs="Impact"/>
      <w:sz w:val="19"/>
      <w:szCs w:val="19"/>
      <w:shd w:val="clear" w:color="auto" w:fill="FFFFFF"/>
    </w:rPr>
  </w:style>
  <w:style w:type="paragraph" w:customStyle="1" w:styleId="3c">
    <w:name w:val="Номер заголовка №3"/>
    <w:basedOn w:val="a0"/>
    <w:link w:val="3Exact1"/>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Pr>
      <w:rFonts w:ascii="Candara" w:eastAsia="Candara" w:hAnsi="Candara" w:cs="Candara"/>
      <w:shd w:val="clear" w:color="auto" w:fill="FFFFFF"/>
    </w:rPr>
  </w:style>
  <w:style w:type="paragraph" w:customStyle="1" w:styleId="172">
    <w:name w:val="Основной текст (17)"/>
    <w:basedOn w:val="a0"/>
    <w:link w:val="17Exact"/>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Pr>
      <w:rFonts w:ascii="Times New Roman" w:eastAsia="Times New Roman" w:hAnsi="Times New Roman" w:cs="Times New Roman"/>
      <w:shd w:val="clear" w:color="auto" w:fill="FFFFFF"/>
    </w:rPr>
  </w:style>
  <w:style w:type="paragraph" w:customStyle="1" w:styleId="2f6">
    <w:name w:val="Сноска (2)"/>
    <w:basedOn w:val="a0"/>
    <w:link w:val="2f5"/>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Pr>
      <w:rFonts w:ascii="Times New Roman" w:eastAsia="Times New Roman" w:hAnsi="Times New Roman" w:cs="Times New Roman"/>
      <w:shd w:val="clear" w:color="auto" w:fill="FFFFFF"/>
    </w:rPr>
  </w:style>
  <w:style w:type="paragraph" w:customStyle="1" w:styleId="2f7">
    <w:name w:val="Номер заголовка №2"/>
    <w:basedOn w:val="a0"/>
    <w:link w:val="2Exact1"/>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Pr>
      <w:rFonts w:ascii="Impact" w:eastAsia="Impact" w:hAnsi="Impact" w:cs="Impact"/>
      <w:sz w:val="21"/>
      <w:szCs w:val="21"/>
      <w:shd w:val="clear" w:color="auto" w:fill="FFFFFF"/>
    </w:rPr>
  </w:style>
  <w:style w:type="paragraph" w:customStyle="1" w:styleId="220">
    <w:name w:val="Заголовок №2 (2)"/>
    <w:basedOn w:val="a0"/>
    <w:link w:val="22Exact"/>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Pr>
      <w:rFonts w:ascii="Impact" w:eastAsia="Impact" w:hAnsi="Impact" w:cs="Impact"/>
      <w:sz w:val="21"/>
      <w:szCs w:val="21"/>
      <w:shd w:val="clear" w:color="auto" w:fill="FFFFFF"/>
    </w:rPr>
  </w:style>
  <w:style w:type="paragraph" w:customStyle="1" w:styleId="56">
    <w:name w:val="Подпись к картинке (5)"/>
    <w:basedOn w:val="a0"/>
    <w:link w:val="5Exact"/>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Pr>
      <w:rFonts w:ascii="Times New Roman" w:hAnsi="Times New Roman" w:cs="Times New Roman"/>
      <w:b/>
      <w:bCs/>
      <w:shd w:val="clear" w:color="auto" w:fill="FFFFFF"/>
    </w:rPr>
  </w:style>
  <w:style w:type="character" w:customStyle="1" w:styleId="124">
    <w:name w:val="Заголовок №1 (2)_"/>
    <w:link w:val="125"/>
    <w:uiPriority w:val="99"/>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Pr>
      <w:rFonts w:ascii="Times New Roman" w:eastAsia="Times New Roman" w:hAnsi="Times New Roman" w:cs="Times New Roman"/>
      <w:b/>
      <w:bCs/>
      <w:i/>
      <w:iCs/>
      <w:shd w:val="clear" w:color="auto" w:fill="FFFFFF"/>
    </w:rPr>
  </w:style>
  <w:style w:type="paragraph" w:customStyle="1" w:styleId="67">
    <w:name w:val="Заголовок №6"/>
    <w:basedOn w:val="a0"/>
    <w:link w:val="66"/>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Pr>
      <w:rFonts w:ascii="Verdana" w:eastAsia="Verdana" w:hAnsi="Verdana" w:cs="Verdana"/>
      <w:b/>
      <w:bCs/>
      <w:sz w:val="17"/>
      <w:szCs w:val="17"/>
      <w:shd w:val="clear" w:color="auto" w:fill="FFFFFF"/>
    </w:rPr>
  </w:style>
  <w:style w:type="character" w:customStyle="1" w:styleId="183">
    <w:name w:val="Основной текст (18)_"/>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Pr>
      <w:rFonts w:ascii="Times New Roman" w:eastAsia="Times New Roman" w:hAnsi="Times New Roman" w:cs="Times New Roman"/>
      <w:b/>
      <w:bCs/>
      <w:shd w:val="clear" w:color="auto" w:fill="FFFFFF"/>
    </w:rPr>
  </w:style>
  <w:style w:type="character" w:customStyle="1" w:styleId="afffffe">
    <w:name w:val="Подпись к картинке_"/>
    <w:rPr>
      <w:rFonts w:ascii="Arial" w:eastAsia="Arial" w:hAnsi="Arial" w:cs="Arial"/>
      <w:sz w:val="18"/>
      <w:szCs w:val="18"/>
      <w:shd w:val="clear" w:color="auto" w:fill="FFFFFF"/>
    </w:rPr>
  </w:style>
  <w:style w:type="character" w:customStyle="1" w:styleId="2fe">
    <w:name w:val="Основной текст (2) + Малые прописные"/>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Pr>
      <w:rFonts w:ascii="Arial" w:hAnsi="Arial" w:cs="Arial"/>
      <w:sz w:val="18"/>
      <w:szCs w:val="18"/>
      <w:shd w:val="clear" w:color="auto" w:fill="FFFFFF"/>
    </w:rPr>
  </w:style>
  <w:style w:type="paragraph" w:customStyle="1" w:styleId="281">
    <w:name w:val="Основной текст (28)"/>
    <w:basedOn w:val="a0"/>
    <w:link w:val="280"/>
    <w:uiPriority w:val="99"/>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Pr>
      <w:rFonts w:ascii="Times New Roman" w:hAnsi="Times New Roman" w:cs="Times New Roman"/>
      <w:i/>
      <w:iCs/>
      <w:shd w:val="clear" w:color="auto" w:fill="FFFFFF"/>
    </w:rPr>
  </w:style>
  <w:style w:type="paragraph" w:customStyle="1" w:styleId="223">
    <w:name w:val="Основной текст (22)"/>
    <w:basedOn w:val="a0"/>
    <w:link w:val="222"/>
    <w:uiPriority w:val="99"/>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Pr>
      <w:rFonts w:ascii="Times New Roman" w:hAnsi="Times New Roman" w:cs="Times New Roman"/>
      <w:shd w:val="clear" w:color="auto" w:fill="FFFFFF"/>
    </w:rPr>
  </w:style>
  <w:style w:type="paragraph" w:customStyle="1" w:styleId="affffff0">
    <w:name w:val="Оглавление"/>
    <w:basedOn w:val="a0"/>
    <w:link w:val="affffff"/>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Pr>
      <w:rFonts w:ascii="Arial" w:hAnsi="Arial" w:cs="Arial"/>
      <w:spacing w:val="20"/>
      <w:sz w:val="18"/>
      <w:szCs w:val="18"/>
      <w:shd w:val="clear" w:color="auto" w:fill="FFFFFF"/>
    </w:rPr>
  </w:style>
  <w:style w:type="character" w:customStyle="1" w:styleId="225">
    <w:name w:val="Основной текст (22) + Не курсив"/>
    <w:uiPriority w:val="99"/>
    <w:rPr>
      <w:rFonts w:ascii="Times New Roman" w:hAnsi="Times New Roman" w:cs="Times New Roman"/>
      <w:i w:val="0"/>
      <w:iCs w:val="0"/>
      <w:shd w:val="clear" w:color="auto" w:fill="FFFFFF"/>
    </w:rPr>
  </w:style>
  <w:style w:type="character" w:customStyle="1" w:styleId="3100">
    <w:name w:val="Оглавление (3) + 10"/>
    <w:uiPriority w:val="99"/>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Pr>
      <w:rFonts w:ascii="Arial" w:hAnsi="Arial" w:cs="Arial" w:hint="default"/>
      <w:sz w:val="18"/>
      <w:szCs w:val="18"/>
      <w:u w:val="none"/>
      <w:effect w:val="none"/>
    </w:rPr>
  </w:style>
  <w:style w:type="character" w:customStyle="1" w:styleId="28Exact1">
    <w:name w:val="Основной текст (28) Exact1"/>
    <w:uiPriority w:val="99"/>
    <w:rPr>
      <w:rFonts w:ascii="Arial" w:hAnsi="Arial" w:cs="Arial"/>
      <w:sz w:val="18"/>
      <w:szCs w:val="18"/>
      <w:u w:val="single"/>
      <w:shd w:val="clear" w:color="auto" w:fill="FFFFFF"/>
    </w:rPr>
  </w:style>
  <w:style w:type="character" w:customStyle="1" w:styleId="28Exact0">
    <w:name w:val="Основной текст (28) + Курсив Exact"/>
    <w:uiPriority w:val="99"/>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Pr>
      <w:rFonts w:ascii="Arial" w:eastAsia="Times New Roman" w:hAnsi="Arial" w:cs="Arial"/>
      <w:b/>
      <w:bCs/>
      <w:sz w:val="22"/>
      <w:szCs w:val="22"/>
      <w:u w:val="none"/>
      <w:effect w:val="none"/>
      <w:shd w:val="clear" w:color="auto" w:fill="FFFFFF"/>
    </w:rPr>
  </w:style>
  <w:style w:type="character" w:customStyle="1" w:styleId="84">
    <w:name w:val="Заголовок №8_"/>
    <w:link w:val="85"/>
    <w:rPr>
      <w:rFonts w:ascii="Times New Roman" w:eastAsia="Times New Roman" w:hAnsi="Times New Roman" w:cs="Times New Roman"/>
      <w:b/>
      <w:bCs/>
      <w:shd w:val="clear" w:color="auto" w:fill="FFFFFF"/>
    </w:rPr>
  </w:style>
  <w:style w:type="paragraph" w:customStyle="1" w:styleId="85">
    <w:name w:val="Заголовок №8"/>
    <w:basedOn w:val="a0"/>
    <w:link w:val="84"/>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Pr>
      <w:rFonts w:ascii="Tahoma" w:eastAsia="Tahoma" w:hAnsi="Tahoma" w:cs="Tahoma"/>
      <w:sz w:val="19"/>
      <w:szCs w:val="19"/>
      <w:shd w:val="clear" w:color="auto" w:fill="FFFFFF"/>
    </w:rPr>
  </w:style>
  <w:style w:type="paragraph" w:customStyle="1" w:styleId="97">
    <w:name w:val="Заголовок №9"/>
    <w:basedOn w:val="a0"/>
    <w:link w:val="9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Pr>
      <w:rFonts w:ascii="Times New Roman" w:eastAsia="Times New Roman" w:hAnsi="Times New Roman" w:cs="Times New Roman"/>
      <w:b/>
      <w:bCs/>
      <w:i/>
      <w:iCs/>
      <w:shd w:val="clear" w:color="auto" w:fill="FFFFFF"/>
    </w:rPr>
  </w:style>
  <w:style w:type="paragraph" w:customStyle="1" w:styleId="5c">
    <w:name w:val="Сноска (5)"/>
    <w:basedOn w:val="a0"/>
    <w:link w:val="5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Pr>
      <w:rFonts w:ascii="Tahoma" w:eastAsia="Tahoma" w:hAnsi="Tahoma" w:cs="Tahoma"/>
      <w:b/>
      <w:bCs/>
      <w:sz w:val="18"/>
      <w:szCs w:val="18"/>
      <w:shd w:val="clear" w:color="auto" w:fill="FFFFFF"/>
    </w:rPr>
  </w:style>
  <w:style w:type="paragraph" w:customStyle="1" w:styleId="105">
    <w:name w:val="Заголовок №10"/>
    <w:basedOn w:val="a0"/>
    <w:link w:val="104"/>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pPr>
      <w:numPr>
        <w:numId w:val="120"/>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Pr>
      <w:rFonts w:ascii="Arial Narrow" w:hAnsi="Arial Narrow"/>
      <w:sz w:val="18"/>
      <w:szCs w:val="18"/>
    </w:rPr>
  </w:style>
  <w:style w:type="character" w:customStyle="1" w:styleId="1a">
    <w:name w:val="Стиль1 Знак"/>
    <w:link w:val="19"/>
    <w:rPr>
      <w:rFonts w:ascii="Times New Roman" w:eastAsia="Times New Roman" w:hAnsi="Times New Roman"/>
      <w:sz w:val="28"/>
    </w:rPr>
  </w:style>
  <w:style w:type="character" w:customStyle="1" w:styleId="5yl5">
    <w:name w:val="_5yl5"/>
    <w:basedOn w:val="a1"/>
  </w:style>
  <w:style w:type="character" w:customStyle="1" w:styleId="poemyear">
    <w:name w:val="poemyear"/>
    <w:basedOn w:val="a1"/>
  </w:style>
  <w:style w:type="character" w:customStyle="1" w:styleId="st">
    <w:name w:val="st"/>
    <w:basedOn w:val="a1"/>
  </w:style>
  <w:style w:type="character" w:customStyle="1" w:styleId="line">
    <w:name w:val="line"/>
    <w:basedOn w:val="a1"/>
  </w:style>
  <w:style w:type="character" w:customStyle="1" w:styleId="il">
    <w:name w:val="il"/>
    <w:basedOn w:val="a1"/>
  </w:style>
  <w:style w:type="paragraph" w:styleId="2ff">
    <w:name w:val="Quote"/>
    <w:basedOn w:val="a0"/>
    <w:next w:val="a0"/>
    <w:link w:val="2ff0"/>
    <w:uiPriority w:val="29"/>
    <w:qFormat/>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Pr>
      <w:rFonts w:ascii="Cambria" w:eastAsia="MS Mincho" w:hAnsi="Cambria" w:cs="SimSun"/>
      <w:i/>
      <w:iCs/>
      <w:color w:val="000000"/>
      <w:sz w:val="24"/>
      <w:szCs w:val="24"/>
    </w:rPr>
  </w:style>
  <w:style w:type="character" w:customStyle="1" w:styleId="228">
    <w:name w:val="Заголовок №2 (2)8"/>
    <w:basedOn w:val="a1"/>
    <w:rsid w:val="00A25937"/>
    <w:rPr>
      <w:b/>
      <w:bCs/>
      <w:sz w:val="25"/>
      <w:szCs w:val="25"/>
      <w:shd w:val="clear" w:color="auto" w:fill="FFFFFF"/>
    </w:rPr>
  </w:style>
  <w:style w:type="character" w:customStyle="1" w:styleId="470">
    <w:name w:val="Основной текст + Полужирный47"/>
    <w:aliases w:val="Курсив"/>
    <w:basedOn w:val="afb"/>
    <w:rsid w:val="00A25937"/>
    <w:rPr>
      <w:rFonts w:ascii="Times New Roman" w:eastAsia="Times New Roman" w:hAnsi="Times New Roman" w:cs="Times New Roman"/>
      <w:b/>
      <w:bCs/>
      <w:i/>
      <w:iCs/>
      <w:spacing w:val="0"/>
      <w:sz w:val="22"/>
      <w:szCs w:val="22"/>
      <w:shd w:val="clear" w:color="auto" w:fill="FFFFFF"/>
      <w:lang w:bidi="ar-SA"/>
    </w:rPr>
  </w:style>
  <w:style w:type="character" w:customStyle="1" w:styleId="3f2">
    <w:name w:val="Основной текст + Курсив3"/>
    <w:basedOn w:val="afb"/>
    <w:rsid w:val="00A25937"/>
    <w:rPr>
      <w:rFonts w:ascii="Times New Roman" w:eastAsia="Times New Roman" w:hAnsi="Times New Roman" w:cs="Times New Roman"/>
      <w:i/>
      <w:iCs/>
      <w:spacing w:val="0"/>
      <w:sz w:val="22"/>
      <w:szCs w:val="22"/>
      <w:shd w:val="clear" w:color="auto" w:fill="FFFFFF"/>
      <w:lang w:bidi="ar-SA"/>
    </w:rPr>
  </w:style>
  <w:style w:type="character" w:customStyle="1" w:styleId="1921">
    <w:name w:val="Основной текст (19)21"/>
    <w:basedOn w:val="190"/>
    <w:rsid w:val="00C310C6"/>
    <w:rPr>
      <w:rFonts w:ascii="Times New Roman" w:eastAsia="Times New Roman" w:hAnsi="Times New Roman" w:cs="Times New Roman"/>
      <w:b w:val="0"/>
      <w:bCs w:val="0"/>
      <w:spacing w:val="0"/>
      <w:sz w:val="20"/>
      <w:szCs w:val="20"/>
      <w:shd w:val="clear" w:color="auto" w:fill="FFFFFF"/>
    </w:rPr>
  </w:style>
  <w:style w:type="character" w:customStyle="1" w:styleId="2115pt">
    <w:name w:val="Основной текст (2) + 11;5 pt;Полужирный"/>
    <w:basedOn w:val="29"/>
    <w:rsid w:val="00B01BB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ff1">
    <w:name w:val="Основной текст (2) + Полужирный;Курсив"/>
    <w:basedOn w:val="29"/>
    <w:rsid w:val="009055B1"/>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427pt">
    <w:name w:val="Основной текст (4) + 27 pt;Не курсив"/>
    <w:basedOn w:val="42"/>
    <w:rsid w:val="009055B1"/>
    <w:rPr>
      <w:rFonts w:ascii="Times New Roman" w:eastAsia="Times New Roman" w:hAnsi="Times New Roman" w:cs="Times New Roman"/>
      <w:b/>
      <w:bCs/>
      <w:i/>
      <w:iCs/>
      <w:smallCaps w:val="0"/>
      <w:strike w:val="0"/>
      <w:color w:val="000000"/>
      <w:spacing w:val="0"/>
      <w:w w:val="100"/>
      <w:position w:val="0"/>
      <w:sz w:val="54"/>
      <w:szCs w:val="54"/>
      <w:u w:val="none"/>
      <w:shd w:val="clear" w:color="auto" w:fill="FFFFFF"/>
      <w:lang w:val="ru-RU" w:eastAsia="ru-RU" w:bidi="ru-RU"/>
    </w:rPr>
  </w:style>
  <w:style w:type="character" w:customStyle="1" w:styleId="5d">
    <w:name w:val="Основной текст (5) + Не курсив"/>
    <w:basedOn w:val="52"/>
    <w:rsid w:val="009055B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CharAttribute501">
    <w:name w:val="CharAttribute501"/>
    <w:uiPriority w:val="99"/>
    <w:rsid w:val="009055B1"/>
    <w:rPr>
      <w:rFonts w:ascii="Times New Roman" w:eastAsia="Times New Roman"/>
      <w:i/>
      <w:sz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spacing w:after="200" w:line="276" w:lineRule="auto"/>
    </w:pPr>
    <w:rPr>
      <w:sz w:val="22"/>
      <w:szCs w:val="22"/>
      <w:lang w:eastAsia="en-US"/>
    </w:rPr>
  </w:style>
  <w:style w:type="paragraph" w:styleId="1">
    <w:name w:val="heading 1"/>
    <w:basedOn w:val="a0"/>
    <w:next w:val="a0"/>
    <w:link w:val="10"/>
    <w:qFormat/>
    <w:pPr>
      <w:keepNext/>
      <w:keepLines/>
      <w:spacing w:before="240" w:after="0"/>
      <w:outlineLvl w:val="0"/>
    </w:pPr>
    <w:rPr>
      <w:rFonts w:ascii="Cambria" w:eastAsia="Times New Roman" w:hAnsi="Cambria"/>
      <w:color w:val="365F91"/>
      <w:sz w:val="32"/>
      <w:szCs w:val="32"/>
    </w:rPr>
  </w:style>
  <w:style w:type="paragraph" w:styleId="2">
    <w:name w:val="heading 2"/>
    <w:basedOn w:val="a0"/>
    <w:link w:val="20"/>
    <w:qFormat/>
    <w:pPr>
      <w:spacing w:after="0" w:line="360" w:lineRule="auto"/>
      <w:ind w:firstLine="709"/>
      <w:jc w:val="both"/>
      <w:outlineLvl w:val="1"/>
    </w:pPr>
    <w:rPr>
      <w:rFonts w:ascii="Times New Roman" w:eastAsia="@Arial Unicode MS" w:hAnsi="Times New Roman"/>
      <w:b/>
      <w:bCs/>
      <w:sz w:val="28"/>
      <w:szCs w:val="28"/>
      <w:lang w:eastAsia="ru-RU"/>
    </w:rPr>
  </w:style>
  <w:style w:type="paragraph" w:styleId="3">
    <w:name w:val="heading 3"/>
    <w:basedOn w:val="a0"/>
    <w:next w:val="a0"/>
    <w:link w:val="30"/>
    <w:qFormat/>
    <w:pPr>
      <w:spacing w:before="100" w:beforeAutospacing="1" w:after="100" w:afterAutospacing="1" w:line="240" w:lineRule="auto"/>
      <w:outlineLvl w:val="2"/>
    </w:pPr>
    <w:rPr>
      <w:rFonts w:ascii="Times New Roman" w:eastAsia="Times New Roman" w:hAnsi="Times New Roman"/>
      <w:b/>
      <w:bCs/>
      <w:sz w:val="28"/>
      <w:szCs w:val="27"/>
      <w:lang w:eastAsia="ru-RU"/>
    </w:rPr>
  </w:style>
  <w:style w:type="paragraph" w:styleId="4">
    <w:name w:val="heading 4"/>
    <w:basedOn w:val="a0"/>
    <w:next w:val="a0"/>
    <w:link w:val="40"/>
    <w:uiPriority w:val="9"/>
    <w:qFormat/>
    <w:pPr>
      <w:keepNext/>
      <w:keepLines/>
      <w:spacing w:before="200" w:after="0" w:line="360" w:lineRule="auto"/>
      <w:ind w:left="708"/>
      <w:outlineLvl w:val="3"/>
    </w:pPr>
    <w:rPr>
      <w:rFonts w:ascii="Times New Roman" w:eastAsia="Times New Roman" w:hAnsi="Times New Roman"/>
      <w:b/>
      <w:bCs/>
      <w:iCs/>
      <w:sz w:val="28"/>
    </w:rPr>
  </w:style>
  <w:style w:type="paragraph" w:styleId="5">
    <w:name w:val="heading 5"/>
    <w:basedOn w:val="a0"/>
    <w:next w:val="a0"/>
    <w:link w:val="50"/>
    <w:uiPriority w:val="9"/>
    <w:qFormat/>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qFormat/>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qFormat/>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qFormat/>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qFormat/>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rPr>
      <w:rFonts w:ascii="Cambria" w:eastAsia="Times New Roman" w:hAnsi="Cambria" w:cs="Times New Roman"/>
      <w:color w:val="365F91"/>
      <w:sz w:val="32"/>
      <w:szCs w:val="32"/>
    </w:rPr>
  </w:style>
  <w:style w:type="character" w:customStyle="1" w:styleId="20">
    <w:name w:val="Заголовок 2 Знак"/>
    <w:link w:val="2"/>
    <w:rPr>
      <w:rFonts w:ascii="Times New Roman" w:eastAsia="@Arial Unicode MS" w:hAnsi="Times New Roman" w:cs="Times New Roman"/>
      <w:b/>
      <w:bCs/>
      <w:sz w:val="28"/>
      <w:szCs w:val="28"/>
      <w:lang w:eastAsia="ru-RU"/>
    </w:rPr>
  </w:style>
  <w:style w:type="character" w:customStyle="1" w:styleId="30">
    <w:name w:val="Заголовок 3 Знак"/>
    <w:link w:val="3"/>
    <w:rPr>
      <w:rFonts w:ascii="Times New Roman" w:eastAsia="Times New Roman" w:hAnsi="Times New Roman"/>
      <w:b/>
      <w:bCs/>
      <w:sz w:val="28"/>
      <w:szCs w:val="27"/>
    </w:rPr>
  </w:style>
  <w:style w:type="character" w:customStyle="1" w:styleId="40">
    <w:name w:val="Заголовок 4 Знак"/>
    <w:link w:val="4"/>
    <w:uiPriority w:val="9"/>
    <w:rPr>
      <w:rFonts w:ascii="Times New Roman" w:eastAsia="Times New Roman" w:hAnsi="Times New Roman"/>
      <w:b/>
      <w:bCs/>
      <w:iCs/>
      <w:sz w:val="28"/>
      <w:szCs w:val="22"/>
      <w:lang w:eastAsia="en-US"/>
    </w:rPr>
  </w:style>
  <w:style w:type="character" w:customStyle="1" w:styleId="50">
    <w:name w:val="Заголовок 5 Знак"/>
    <w:link w:val="5"/>
    <w:uiPriority w:val="9"/>
    <w:rPr>
      <w:rFonts w:ascii="Cambria" w:eastAsia="Times New Roman" w:hAnsi="Cambria" w:cs="Times New Roman"/>
      <w:color w:val="243F60"/>
    </w:rPr>
  </w:style>
  <w:style w:type="character" w:customStyle="1" w:styleId="60">
    <w:name w:val="Заголовок 6 Знак"/>
    <w:link w:val="6"/>
    <w:uiPriority w:val="9"/>
    <w:rPr>
      <w:rFonts w:ascii="Cambria" w:eastAsia="Times New Roman" w:hAnsi="Cambria" w:cs="Times New Roman"/>
      <w:i/>
      <w:iCs/>
      <w:color w:val="243F60"/>
    </w:rPr>
  </w:style>
  <w:style w:type="character" w:customStyle="1" w:styleId="70">
    <w:name w:val="Заголовок 7 Знак"/>
    <w:link w:val="7"/>
    <w:uiPriority w:val="9"/>
    <w:rPr>
      <w:rFonts w:ascii="Cambria" w:eastAsia="Times New Roman" w:hAnsi="Cambria" w:cs="Times New Roman"/>
      <w:i/>
      <w:iCs/>
      <w:color w:val="404040"/>
    </w:rPr>
  </w:style>
  <w:style w:type="character" w:customStyle="1" w:styleId="80">
    <w:name w:val="Заголовок 8 Знак"/>
    <w:link w:val="8"/>
    <w:uiPriority w:val="9"/>
    <w:rPr>
      <w:rFonts w:ascii="Cambria" w:eastAsia="Times New Roman" w:hAnsi="Cambria" w:cs="Times New Roman"/>
      <w:color w:val="272727"/>
      <w:sz w:val="21"/>
      <w:szCs w:val="21"/>
    </w:rPr>
  </w:style>
  <w:style w:type="character" w:customStyle="1" w:styleId="90">
    <w:name w:val="Заголовок 9 Знак"/>
    <w:link w:val="9"/>
    <w:uiPriority w:val="9"/>
    <w:rPr>
      <w:rFonts w:ascii="Cambria" w:eastAsia="Times New Roman" w:hAnsi="Cambria" w:cs="Times New Roman"/>
      <w:i/>
      <w:iCs/>
      <w:color w:val="404040"/>
      <w:sz w:val="20"/>
      <w:szCs w:val="20"/>
    </w:rPr>
  </w:style>
  <w:style w:type="table" w:styleId="a4">
    <w:name w:val="Table Grid"/>
    <w:basedOn w:val="a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
    <w:name w:val="Абзац списка1"/>
    <w:basedOn w:val="a0"/>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rPr>
      <w:b/>
      <w:color w:val="000000"/>
      <w:sz w:val="16"/>
      <w:lang w:eastAsia="ar-SA"/>
    </w:rPr>
  </w:style>
  <w:style w:type="paragraph" w:customStyle="1" w:styleId="a6">
    <w:name w:val="заголовок столбца"/>
    <w:basedOn w:val="a0"/>
    <w:link w:val="a5"/>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style>
  <w:style w:type="character" w:customStyle="1" w:styleId="s4">
    <w:name w:val="s4"/>
  </w:style>
  <w:style w:type="numbering" w:customStyle="1" w:styleId="12">
    <w:name w:val="Нет списка1"/>
    <w:next w:val="a3"/>
    <w:uiPriority w:val="99"/>
  </w:style>
  <w:style w:type="paragraph" w:styleId="a7">
    <w:name w:val="Normal (Web)"/>
    <w:basedOn w:val="a0"/>
    <w:uiPriority w:val="99"/>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34"/>
    <w:qFormat/>
    <w:pPr>
      <w:spacing w:after="0" w:line="240" w:lineRule="auto"/>
      <w:ind w:left="720"/>
      <w:contextualSpacing/>
    </w:pPr>
    <w:rPr>
      <w:sz w:val="24"/>
      <w:szCs w:val="24"/>
      <w:lang w:eastAsia="ru-RU"/>
    </w:rPr>
  </w:style>
  <w:style w:type="character" w:styleId="aa">
    <w:name w:val="Strong"/>
    <w:qFormat/>
    <w:rPr>
      <w:b/>
      <w:bCs/>
    </w:rPr>
  </w:style>
  <w:style w:type="paragraph" w:styleId="ab">
    <w:name w:val="Balloon Text"/>
    <w:basedOn w:val="a0"/>
    <w:link w:val="ac"/>
    <w:uiPriority w:val="99"/>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rPr>
      <w:rFonts w:ascii="Tahoma" w:eastAsia="Times New Roman" w:hAnsi="Tahoma" w:cs="Tahoma"/>
      <w:sz w:val="16"/>
      <w:szCs w:val="16"/>
    </w:rPr>
  </w:style>
  <w:style w:type="paragraph" w:styleId="ad">
    <w:name w:val="header"/>
    <w:basedOn w:val="a0"/>
    <w:link w:val="a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rPr>
      <w:rFonts w:ascii="Times New Roman" w:eastAsia="Times New Roman" w:hAnsi="Times New Roman" w:cs="Times New Roman"/>
      <w:sz w:val="28"/>
    </w:rPr>
  </w:style>
  <w:style w:type="paragraph" w:styleId="af">
    <w:name w:val="footer"/>
    <w:basedOn w:val="a0"/>
    <w:link w:val="af0"/>
    <w:uiPriority w:val="99"/>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Pr>
      <w:rFonts w:ascii="Times New Roman" w:eastAsia="Times New Roman" w:hAnsi="Times New Roman" w:cs="Times New Roman"/>
      <w:sz w:val="28"/>
    </w:rPr>
  </w:style>
  <w:style w:type="paragraph" w:customStyle="1" w:styleId="ConsPlusNormal">
    <w:name w:val="ConsPlusNormal"/>
    <w:pPr>
      <w:widowControl w:val="0"/>
      <w:autoSpaceDE w:val="0"/>
      <w:autoSpaceDN w:val="0"/>
      <w:adjustRightInd w:val="0"/>
    </w:pPr>
    <w:rPr>
      <w:rFonts w:ascii="Arial" w:eastAsia="Times New Roman" w:hAnsi="Arial" w:cs="Arial"/>
    </w:rPr>
  </w:style>
  <w:style w:type="paragraph" w:styleId="af1">
    <w:name w:val="No Spacing"/>
    <w:link w:val="af2"/>
    <w:qFormat/>
    <w:pPr>
      <w:ind w:firstLine="709"/>
      <w:jc w:val="both"/>
    </w:pPr>
    <w:rPr>
      <w:rFonts w:ascii="Times New Roman" w:hAnsi="Times New Roman"/>
      <w:sz w:val="28"/>
      <w:szCs w:val="28"/>
      <w:lang w:eastAsia="en-US"/>
    </w:rPr>
  </w:style>
  <w:style w:type="paragraph" w:customStyle="1" w:styleId="13">
    <w:name w:val="Обычный1"/>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Pr>
      <w:rFonts w:ascii="Times New Roman" w:hAnsi="Times New Roman" w:cs="Times New Roman" w:hint="default"/>
      <w:sz w:val="24"/>
      <w:szCs w:val="24"/>
      <w:u w:val="none"/>
      <w:effect w:val="none"/>
    </w:rPr>
  </w:style>
  <w:style w:type="character" w:styleId="af3">
    <w:name w:val="footnote reference"/>
    <w:uiPriority w:val="99"/>
    <w:rPr>
      <w:vertAlign w:val="superscript"/>
    </w:rPr>
  </w:style>
  <w:style w:type="paragraph" w:customStyle="1" w:styleId="dash041e005f0431005f044b005f0447005f043d005f044b005f0439">
    <w:name w:val="dash041e_005f0431_005f044b_005f0447_005f043d_005f044b_005f0439"/>
    <w:basedOn w:val="a0"/>
    <w:uiPriority w:val="99"/>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Pr>
      <w:rFonts w:ascii="Times New Roman" w:hAnsi="Times New Roman" w:cs="Times New Roman" w:hint="default"/>
      <w:sz w:val="24"/>
      <w:szCs w:val="24"/>
      <w:u w:val="none"/>
      <w:effect w:val="none"/>
    </w:rPr>
  </w:style>
  <w:style w:type="paragraph" w:customStyle="1" w:styleId="dash041e0431044b0447043d044b0439">
    <w:name w:val="dash041e_0431_044b_0447_043d_044b_0439"/>
    <w:basedOn w:val="a0"/>
    <w:uiPriority w:val="99"/>
    <w:pPr>
      <w:spacing w:after="0" w:line="240" w:lineRule="auto"/>
    </w:pPr>
    <w:rPr>
      <w:rFonts w:ascii="Times New Roman" w:eastAsia="Times New Roman" w:hAnsi="Times New Roman"/>
      <w:sz w:val="24"/>
      <w:szCs w:val="24"/>
      <w:lang w:eastAsia="ru-RU"/>
    </w:rPr>
  </w:style>
  <w:style w:type="paragraph" w:styleId="af4">
    <w:name w:val="footnote text"/>
    <w:basedOn w:val="a0"/>
    <w:link w:val="af5"/>
    <w:uiPriority w:val="99"/>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link w:val="af4"/>
    <w:uiPriority w:val="99"/>
    <w:rPr>
      <w:rFonts w:ascii="Times New Roman" w:eastAsia="Times New Roman" w:hAnsi="Times New Roman" w:cs="Times New Roman"/>
      <w:sz w:val="20"/>
      <w:szCs w:val="20"/>
      <w:lang w:eastAsia="ru-RU"/>
    </w:rPr>
  </w:style>
  <w:style w:type="paragraph" w:customStyle="1" w:styleId="normacttext">
    <w:name w:val="norm_act_text"/>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rPr>
      <w:color w:val="0000FF"/>
      <w:u w:val="single"/>
    </w:rPr>
  </w:style>
  <w:style w:type="paragraph" w:customStyle="1" w:styleId="Default">
    <w:name w:val="Default"/>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Pr>
      <w:rFonts w:ascii="Times New Roman" w:eastAsia="Times New Roman" w:hAnsi="Times New Roman" w:cs="Times New Roman"/>
      <w:b w:val="0"/>
      <w:bCs w:val="0"/>
      <w:i w:val="0"/>
      <w:iCs w:val="0"/>
      <w:smallCaps w:val="0"/>
      <w:spacing w:val="0"/>
      <w:sz w:val="18"/>
      <w:szCs w:val="18"/>
    </w:rPr>
  </w:style>
  <w:style w:type="character" w:customStyle="1" w:styleId="af8">
    <w:name w:val="Основной текст_"/>
    <w:link w:val="68"/>
    <w:rPr>
      <w:shd w:val="clear" w:color="auto" w:fill="FFFFFF"/>
    </w:rPr>
  </w:style>
  <w:style w:type="character" w:customStyle="1" w:styleId="14">
    <w:name w:val="Основной текст1"/>
    <w:rPr>
      <w:shd w:val="clear" w:color="auto" w:fill="FFFFFF"/>
    </w:rPr>
  </w:style>
  <w:style w:type="character" w:customStyle="1" w:styleId="af9">
    <w:name w:val="Основной текст + Курсив"/>
    <w:rPr>
      <w:i/>
      <w:iCs/>
      <w:shd w:val="clear" w:color="auto" w:fill="FFFFFF"/>
    </w:rPr>
  </w:style>
  <w:style w:type="character" w:customStyle="1" w:styleId="120">
    <w:name w:val="Основной текст (12)"/>
    <w:rPr>
      <w:rFonts w:ascii="Times New Roman" w:eastAsia="Times New Roman" w:hAnsi="Times New Roman" w:cs="Times New Roman"/>
      <w:b w:val="0"/>
      <w:bCs w:val="0"/>
      <w:i w:val="0"/>
      <w:iCs w:val="0"/>
      <w:smallCaps w:val="0"/>
      <w:spacing w:val="0"/>
      <w:sz w:val="22"/>
      <w:szCs w:val="22"/>
    </w:rPr>
  </w:style>
  <w:style w:type="character" w:customStyle="1" w:styleId="121">
    <w:name w:val="Основной текст (12) + Не курсив"/>
    <w:rPr>
      <w:rFonts w:ascii="Times New Roman" w:eastAsia="Times New Roman" w:hAnsi="Times New Roman" w:cs="Times New Roman"/>
      <w:b w:val="0"/>
      <w:bCs w:val="0"/>
      <w:i/>
      <w:iCs/>
      <w:smallCaps w:val="0"/>
      <w:spacing w:val="0"/>
      <w:sz w:val="22"/>
      <w:szCs w:val="22"/>
    </w:rPr>
  </w:style>
  <w:style w:type="paragraph" w:customStyle="1" w:styleId="68">
    <w:name w:val="Основной текст68"/>
    <w:basedOn w:val="a0"/>
    <w:link w:val="af8"/>
    <w:pPr>
      <w:shd w:val="clear" w:color="auto" w:fill="FFFFFF"/>
      <w:spacing w:after="780" w:line="211" w:lineRule="exact"/>
      <w:jc w:val="right"/>
    </w:pPr>
    <w:rPr>
      <w:shd w:val="clear" w:color="auto" w:fill="FFFFFF"/>
    </w:rPr>
  </w:style>
  <w:style w:type="paragraph" w:styleId="afa">
    <w:name w:val="Body Text"/>
    <w:basedOn w:val="a0"/>
    <w:link w:val="afb"/>
    <w:uiPriority w:val="99"/>
    <w:pPr>
      <w:spacing w:after="120"/>
    </w:pPr>
    <w:rPr>
      <w:rFonts w:eastAsia="Times New Roman"/>
    </w:rPr>
  </w:style>
  <w:style w:type="character" w:customStyle="1" w:styleId="afb">
    <w:name w:val="Основной текст Знак"/>
    <w:link w:val="afa"/>
    <w:uiPriority w:val="99"/>
    <w:rPr>
      <w:rFonts w:ascii="Calibri" w:eastAsia="Times New Roman" w:hAnsi="Calibri" w:cs="Times New Roman"/>
    </w:rPr>
  </w:style>
  <w:style w:type="character" w:styleId="afc">
    <w:name w:val="Emphasis"/>
    <w:uiPriority w:val="20"/>
    <w:qFormat/>
    <w:rPr>
      <w:i/>
      <w:iCs/>
      <w:sz w:val="24"/>
    </w:rPr>
  </w:style>
  <w:style w:type="character" w:customStyle="1" w:styleId="Zag11">
    <w:name w:val="Zag_11"/>
  </w:style>
  <w:style w:type="paragraph" w:styleId="afd">
    <w:name w:val="Body Text Indent"/>
    <w:basedOn w:val="a0"/>
    <w:link w:val="afe"/>
    <w:uiPriority w:val="99"/>
    <w:pPr>
      <w:spacing w:after="120"/>
      <w:ind w:left="283"/>
    </w:pPr>
  </w:style>
  <w:style w:type="character" w:customStyle="1" w:styleId="afe">
    <w:name w:val="Основной текст с отступом Знак"/>
    <w:basedOn w:val="a1"/>
    <w:link w:val="afd"/>
    <w:uiPriority w:val="99"/>
  </w:style>
  <w:style w:type="character" w:styleId="aff">
    <w:name w:val="FollowedHyperlink"/>
    <w:uiPriority w:val="99"/>
    <w:rPr>
      <w:color w:val="800080"/>
      <w:u w:val="single"/>
    </w:rPr>
  </w:style>
  <w:style w:type="paragraph" w:customStyle="1" w:styleId="xl66">
    <w:name w:val="xl6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5">
    <w:name w:val="toc 1"/>
    <w:basedOn w:val="a0"/>
    <w:next w:val="a0"/>
    <w:uiPriority w:val="39"/>
    <w:pPr>
      <w:tabs>
        <w:tab w:val="left" w:pos="450"/>
        <w:tab w:val="right" w:leader="dot" w:pos="9498"/>
      </w:tabs>
      <w:spacing w:after="0" w:line="240" w:lineRule="auto"/>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Pr>
      <w:rFonts w:ascii="Calibri" w:hAnsi="Calibri"/>
      <w:sz w:val="34"/>
      <w:szCs w:val="34"/>
      <w:shd w:val="clear" w:color="auto" w:fill="FFFFFF"/>
    </w:rPr>
  </w:style>
  <w:style w:type="paragraph" w:customStyle="1" w:styleId="131">
    <w:name w:val="Основной текст (13)1"/>
    <w:basedOn w:val="a0"/>
    <w:link w:val="130"/>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Pr>
      <w:rFonts w:ascii="Times New Roman" w:hAnsi="Times New Roman" w:cs="Times New Roman" w:hint="default"/>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Pr>
      <w:rFonts w:ascii="Times New Roman" w:hAnsi="Times New Roman" w:cs="Times New Roman" w:hint="default"/>
      <w:sz w:val="24"/>
      <w:szCs w:val="24"/>
      <w:u w:val="none"/>
      <w:effect w:val="none"/>
    </w:rPr>
  </w:style>
  <w:style w:type="paragraph" w:customStyle="1" w:styleId="list005f0020paragraph">
    <w:name w:val="list_005f0020paragraph"/>
    <w:basedOn w:val="a0"/>
    <w:uiPriority w:val="99"/>
    <w:pPr>
      <w:spacing w:after="0" w:line="240" w:lineRule="auto"/>
      <w:ind w:left="720" w:firstLine="700"/>
      <w:jc w:val="both"/>
    </w:pPr>
    <w:rPr>
      <w:rFonts w:ascii="Times New Roman" w:eastAsia="Times New Roman" w:hAnsi="Times New Roman"/>
      <w:sz w:val="24"/>
      <w:szCs w:val="24"/>
      <w:lang w:eastAsia="ru-RU"/>
    </w:rPr>
  </w:style>
  <w:style w:type="character" w:customStyle="1" w:styleId="16">
    <w:name w:val="Основной текст Знак1"/>
    <w:basedOn w:val="a1"/>
    <w:uiPriority w:val="99"/>
  </w:style>
  <w:style w:type="character" w:customStyle="1" w:styleId="dash041e005f0431005f044b005f0447005f043d005f044b005f0439char1">
    <w:name w:val="dash041e_005f0431_005f044b_005f0447_005f043d_005f044b_005f0439__char1"/>
    <w:rPr>
      <w:rFonts w:ascii="Times New Roman" w:hAnsi="Times New Roman" w:cs="Times New Roman" w:hint="default"/>
      <w:sz w:val="24"/>
      <w:szCs w:val="24"/>
      <w:u w:val="none"/>
      <w:effect w:val="none"/>
    </w:rPr>
  </w:style>
  <w:style w:type="character" w:styleId="aff0">
    <w:name w:val="page number"/>
    <w:basedOn w:val="a1"/>
    <w:uiPriority w:val="99"/>
  </w:style>
  <w:style w:type="paragraph" w:styleId="31">
    <w:name w:val="Body Text 3"/>
    <w:basedOn w:val="a0"/>
    <w:link w:val="32"/>
    <w:uiPriority w:val="99"/>
    <w:pPr>
      <w:spacing w:after="120"/>
    </w:pPr>
    <w:rPr>
      <w:sz w:val="16"/>
      <w:szCs w:val="16"/>
    </w:rPr>
  </w:style>
  <w:style w:type="character" w:customStyle="1" w:styleId="32">
    <w:name w:val="Основной текст 3 Знак"/>
    <w:link w:val="31"/>
    <w:uiPriority w:val="99"/>
    <w:rPr>
      <w:sz w:val="16"/>
      <w:szCs w:val="16"/>
    </w:rPr>
  </w:style>
  <w:style w:type="character" w:customStyle="1" w:styleId="dash0421005f0442005f0440005f043e005f0433005f0438005f0439005f005fchar1char1">
    <w:name w:val="dash0421_005f0442_005f0440_005f043e_005f0433_005f0438_005f0439_005f_005fchar1__char1"/>
    <w:rPr>
      <w:rFonts w:cs="Times New Roman"/>
      <w:b/>
      <w:bCs/>
    </w:rPr>
  </w:style>
  <w:style w:type="paragraph" w:customStyle="1" w:styleId="book">
    <w:name w:val="book"/>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Pr>
      <w:rFonts w:cs="Times New Roman"/>
    </w:rPr>
  </w:style>
  <w:style w:type="character" w:customStyle="1" w:styleId="af2">
    <w:name w:val="Без интервала Знак"/>
    <w:link w:val="af1"/>
    <w:uiPriority w:val="1"/>
    <w:rPr>
      <w:rFonts w:ascii="Times New Roman" w:eastAsia="Calibri" w:hAnsi="Times New Roman" w:cs="Times New Roman"/>
      <w:sz w:val="28"/>
      <w:szCs w:val="28"/>
      <w:lang w:val="ru-RU" w:eastAsia="en-US" w:bidi="ar-SA"/>
    </w:rPr>
  </w:style>
  <w:style w:type="paragraph" w:styleId="aff2">
    <w:name w:val="caption"/>
    <w:basedOn w:val="a0"/>
    <w:next w:val="a0"/>
    <w:uiPriority w:val="35"/>
    <w:qFormat/>
    <w:pPr>
      <w:spacing w:line="240" w:lineRule="auto"/>
    </w:pPr>
    <w:rPr>
      <w:rFonts w:eastAsia="Times New Roman"/>
      <w:b/>
      <w:bCs/>
      <w:color w:val="4F81BD"/>
      <w:sz w:val="18"/>
      <w:szCs w:val="18"/>
    </w:rPr>
  </w:style>
  <w:style w:type="paragraph" w:styleId="aff3">
    <w:name w:val="Title"/>
    <w:basedOn w:val="a0"/>
    <w:next w:val="a0"/>
    <w:link w:val="aff4"/>
    <w:qFormat/>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Название Знак"/>
    <w:link w:val="aff3"/>
    <w:rPr>
      <w:rFonts w:ascii="Cambria" w:eastAsia="Times New Roman" w:hAnsi="Cambria" w:cs="Times New Roman"/>
      <w:color w:val="17365D"/>
      <w:spacing w:val="5"/>
      <w:kern w:val="28"/>
      <w:sz w:val="52"/>
      <w:szCs w:val="52"/>
    </w:rPr>
  </w:style>
  <w:style w:type="paragraph" w:styleId="aff5">
    <w:name w:val="Subtitle"/>
    <w:basedOn w:val="a0"/>
    <w:next w:val="a0"/>
    <w:link w:val="aff6"/>
    <w:qFormat/>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Pr>
      <w:rFonts w:ascii="Cambria" w:eastAsia="Times New Roman" w:hAnsi="Cambria" w:cs="Times New Roman"/>
      <w:i/>
      <w:iCs/>
      <w:color w:val="4F81BD"/>
      <w:spacing w:val="15"/>
      <w:sz w:val="24"/>
      <w:szCs w:val="24"/>
    </w:rPr>
  </w:style>
  <w:style w:type="paragraph" w:styleId="aff7">
    <w:name w:val="Block Text"/>
    <w:basedOn w:val="a0"/>
    <w:link w:val="aff8"/>
    <w:uiPriority w:val="99"/>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Pr>
      <w:rFonts w:eastAsia="Times New Roman"/>
      <w:i/>
      <w:iCs/>
      <w:color w:val="000000"/>
    </w:rPr>
  </w:style>
  <w:style w:type="paragraph" w:styleId="aff9">
    <w:name w:val="Intense Quote"/>
    <w:basedOn w:val="a0"/>
    <w:next w:val="a0"/>
    <w:link w:val="affa"/>
    <w:uiPriority w:val="30"/>
    <w:qFormat/>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Pr>
      <w:rFonts w:eastAsia="Times New Roman"/>
      <w:b/>
      <w:bCs/>
      <w:i/>
      <w:iCs/>
      <w:color w:val="4F81BD"/>
    </w:rPr>
  </w:style>
  <w:style w:type="character" w:styleId="affb">
    <w:name w:val="Subtle Emphasis"/>
    <w:uiPriority w:val="19"/>
    <w:qFormat/>
    <w:rPr>
      <w:i/>
      <w:iCs/>
      <w:color w:val="808080"/>
    </w:rPr>
  </w:style>
  <w:style w:type="character" w:styleId="affc">
    <w:name w:val="Intense Emphasis"/>
    <w:uiPriority w:val="21"/>
    <w:qFormat/>
    <w:rPr>
      <w:b/>
      <w:bCs/>
      <w:i/>
      <w:iCs/>
      <w:color w:val="4F81BD"/>
    </w:rPr>
  </w:style>
  <w:style w:type="character" w:styleId="affd">
    <w:name w:val="Subtle Reference"/>
    <w:uiPriority w:val="31"/>
    <w:qFormat/>
    <w:rPr>
      <w:smallCaps/>
      <w:color w:val="C0504D"/>
      <w:u w:val="single"/>
    </w:rPr>
  </w:style>
  <w:style w:type="character" w:styleId="affe">
    <w:name w:val="Intense Reference"/>
    <w:uiPriority w:val="32"/>
    <w:qFormat/>
    <w:rPr>
      <w:b/>
      <w:bCs/>
      <w:smallCaps/>
      <w:color w:val="C0504D"/>
      <w:spacing w:val="5"/>
      <w:u w:val="single"/>
    </w:rPr>
  </w:style>
  <w:style w:type="character" w:styleId="afff">
    <w:name w:val="Book Title"/>
    <w:uiPriority w:val="33"/>
    <w:qFormat/>
    <w:rPr>
      <w:b/>
      <w:bCs/>
      <w:smallCaps/>
      <w:spacing w:val="5"/>
    </w:rPr>
  </w:style>
  <w:style w:type="paragraph" w:styleId="afff0">
    <w:name w:val="TOC Heading"/>
    <w:basedOn w:val="1"/>
    <w:next w:val="a0"/>
    <w:uiPriority w:val="39"/>
    <w:qFormat/>
    <w:pPr>
      <w:spacing w:before="480"/>
      <w:outlineLvl w:val="9"/>
    </w:pPr>
    <w:rPr>
      <w:b/>
      <w:bCs/>
      <w:sz w:val="28"/>
      <w:szCs w:val="28"/>
    </w:rPr>
  </w:style>
  <w:style w:type="table" w:customStyle="1" w:styleId="17">
    <w:name w:val="Сетка таблицы1"/>
    <w:basedOn w:val="a2"/>
    <w:next w:val="a4"/>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2">
    <w:name w:val="toc 2"/>
    <w:basedOn w:val="a0"/>
    <w:next w:val="a0"/>
    <w:uiPriority w:val="39"/>
    <w:pPr>
      <w:tabs>
        <w:tab w:val="right" w:leader="dot" w:pos="9356"/>
      </w:tabs>
      <w:spacing w:after="0" w:line="240" w:lineRule="auto"/>
      <w:ind w:left="567"/>
    </w:pPr>
    <w:rPr>
      <w:rFonts w:ascii="Times New Roman" w:hAnsi="Times New Roman"/>
      <w:b/>
      <w:iCs/>
      <w:noProof/>
      <w:sz w:val="28"/>
      <w:szCs w:val="28"/>
    </w:rPr>
  </w:style>
  <w:style w:type="paragraph" w:styleId="33">
    <w:name w:val="toc 3"/>
    <w:basedOn w:val="a0"/>
    <w:next w:val="a0"/>
    <w:uiPriority w:val="39"/>
    <w:pPr>
      <w:tabs>
        <w:tab w:val="right" w:leader="dot" w:pos="9356"/>
      </w:tabs>
      <w:spacing w:after="0" w:line="240" w:lineRule="auto"/>
      <w:ind w:left="1134"/>
      <w:jc w:val="center"/>
    </w:pPr>
    <w:rPr>
      <w:rFonts w:ascii="Times New Roman" w:hAnsi="Times New Roman"/>
      <w:b/>
      <w:sz w:val="28"/>
      <w:szCs w:val="28"/>
    </w:rPr>
  </w:style>
  <w:style w:type="paragraph" w:styleId="41">
    <w:name w:val="toc 4"/>
    <w:basedOn w:val="a0"/>
    <w:next w:val="a0"/>
    <w:uiPriority w:val="39"/>
    <w:pPr>
      <w:tabs>
        <w:tab w:val="right" w:leader="dot" w:pos="9628"/>
      </w:tabs>
      <w:spacing w:after="0" w:line="240" w:lineRule="auto"/>
      <w:ind w:left="1701"/>
    </w:pPr>
    <w:rPr>
      <w:rFonts w:ascii="Times New Roman" w:hAnsi="Times New Roman"/>
      <w:b/>
      <w:noProof/>
      <w:sz w:val="28"/>
      <w:szCs w:val="28"/>
    </w:rPr>
  </w:style>
  <w:style w:type="paragraph" w:styleId="51">
    <w:name w:val="toc 5"/>
    <w:basedOn w:val="a0"/>
    <w:next w:val="a0"/>
    <w:uiPriority w:val="39"/>
    <w:pPr>
      <w:spacing w:after="0"/>
      <w:ind w:left="880"/>
    </w:pPr>
    <w:rPr>
      <w:sz w:val="20"/>
      <w:szCs w:val="20"/>
    </w:rPr>
  </w:style>
  <w:style w:type="paragraph" w:styleId="61">
    <w:name w:val="toc 6"/>
    <w:basedOn w:val="a0"/>
    <w:next w:val="a0"/>
    <w:uiPriority w:val="39"/>
    <w:pPr>
      <w:spacing w:after="0"/>
      <w:ind w:left="1100"/>
    </w:pPr>
    <w:rPr>
      <w:sz w:val="20"/>
      <w:szCs w:val="20"/>
    </w:rPr>
  </w:style>
  <w:style w:type="paragraph" w:styleId="71">
    <w:name w:val="toc 7"/>
    <w:basedOn w:val="a0"/>
    <w:next w:val="a0"/>
    <w:uiPriority w:val="39"/>
    <w:pPr>
      <w:spacing w:after="0"/>
      <w:ind w:left="1320"/>
    </w:pPr>
    <w:rPr>
      <w:sz w:val="20"/>
      <w:szCs w:val="20"/>
    </w:rPr>
  </w:style>
  <w:style w:type="paragraph" w:styleId="81">
    <w:name w:val="toc 8"/>
    <w:basedOn w:val="a0"/>
    <w:next w:val="a0"/>
    <w:uiPriority w:val="39"/>
    <w:pPr>
      <w:spacing w:after="0"/>
      <w:ind w:left="1540"/>
    </w:pPr>
    <w:rPr>
      <w:sz w:val="20"/>
      <w:szCs w:val="20"/>
    </w:rPr>
  </w:style>
  <w:style w:type="paragraph" w:styleId="91">
    <w:name w:val="toc 9"/>
    <w:basedOn w:val="a0"/>
    <w:next w:val="a0"/>
    <w:uiPriority w:val="39"/>
    <w:pPr>
      <w:spacing w:after="0"/>
      <w:ind w:left="1760"/>
    </w:pPr>
    <w:rPr>
      <w:sz w:val="20"/>
      <w:szCs w:val="20"/>
    </w:rPr>
  </w:style>
  <w:style w:type="paragraph" w:customStyle="1" w:styleId="18">
    <w:name w:val="Без интервала1"/>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Pr>
      <w:rFonts w:ascii="Calibri" w:eastAsia="Times New Roman" w:hAnsi="Calibri" w:cs="Times New Roman"/>
      <w:sz w:val="16"/>
      <w:szCs w:val="16"/>
      <w:lang w:eastAsia="ru-RU"/>
    </w:rPr>
  </w:style>
  <w:style w:type="character" w:customStyle="1" w:styleId="mw-headline">
    <w:name w:val="mw-headline"/>
    <w:basedOn w:val="a1"/>
  </w:style>
  <w:style w:type="paragraph" w:customStyle="1" w:styleId="descriptionind">
    <w:name w:val="descriptionind"/>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style>
  <w:style w:type="character" w:customStyle="1" w:styleId="editsection">
    <w:name w:val="editsection"/>
    <w:basedOn w:val="a1"/>
  </w:style>
  <w:style w:type="paragraph" w:customStyle="1" w:styleId="23">
    <w:name w:val="Абзац списка2"/>
    <w:basedOn w:val="a0"/>
    <w:pPr>
      <w:ind w:left="720"/>
    </w:pPr>
    <w:rPr>
      <w:rFonts w:eastAsia="Times New Roman"/>
      <w:lang w:eastAsia="ru-RU"/>
    </w:rPr>
  </w:style>
  <w:style w:type="paragraph" w:styleId="afff1">
    <w:name w:val="Plain Text"/>
    <w:basedOn w:val="a0"/>
    <w:link w:val="afff2"/>
    <w:uiPriority w:val="99"/>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Pr>
      <w:rFonts w:ascii="Courier New" w:eastAsia="Times New Roman" w:hAnsi="Courier New" w:cs="Courier New"/>
      <w:sz w:val="20"/>
      <w:szCs w:val="20"/>
      <w:lang w:eastAsia="ru-RU"/>
    </w:rPr>
  </w:style>
  <w:style w:type="paragraph" w:customStyle="1" w:styleId="description">
    <w:name w:val="description"/>
    <w:basedOn w:val="a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style>
  <w:style w:type="character" w:customStyle="1" w:styleId="fn">
    <w:name w:val="fn"/>
    <w:basedOn w:val="a1"/>
  </w:style>
  <w:style w:type="character" w:customStyle="1" w:styleId="post-timestamp2">
    <w:name w:val="post-timestamp2"/>
    <w:rPr>
      <w:color w:val="999966"/>
    </w:rPr>
  </w:style>
  <w:style w:type="character" w:customStyle="1" w:styleId="post-comment-link">
    <w:name w:val="post-comment-link"/>
    <w:basedOn w:val="a1"/>
  </w:style>
  <w:style w:type="character" w:customStyle="1" w:styleId="item-controlblog-adminpid-1744177254">
    <w:name w:val="item-control blog-admin pid-1744177254"/>
    <w:basedOn w:val="a1"/>
  </w:style>
  <w:style w:type="character" w:customStyle="1" w:styleId="zippytoggle-open">
    <w:name w:val="zippy toggle-open"/>
    <w:basedOn w:val="a1"/>
  </w:style>
  <w:style w:type="character" w:customStyle="1" w:styleId="post-count">
    <w:name w:val="post-count"/>
    <w:basedOn w:val="a1"/>
  </w:style>
  <w:style w:type="character" w:customStyle="1" w:styleId="zippy">
    <w:name w:val="zippy"/>
    <w:basedOn w:val="a1"/>
  </w:style>
  <w:style w:type="character" w:customStyle="1" w:styleId="item-controlblog-admin">
    <w:name w:val="item-control blog-admin"/>
    <w:basedOn w:val="a1"/>
  </w:style>
  <w:style w:type="paragraph" w:styleId="24">
    <w:name w:val="Body Text Indent 2"/>
    <w:basedOn w:val="a0"/>
    <w:link w:val="25"/>
    <w:uiPriority w:val="99"/>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Pr>
      <w:rFonts w:ascii="Times New Roman" w:eastAsia="Times New Roman" w:hAnsi="Times New Roman" w:cs="Times New Roman"/>
      <w:sz w:val="28"/>
      <w:szCs w:val="20"/>
      <w:lang w:eastAsia="ru-RU"/>
    </w:rPr>
  </w:style>
  <w:style w:type="paragraph" w:customStyle="1" w:styleId="19">
    <w:name w:val="Стиль1"/>
    <w:basedOn w:val="a0"/>
    <w:link w:val="1a"/>
    <w:qFormat/>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Pr>
      <w:sz w:val="16"/>
      <w:szCs w:val="16"/>
    </w:rPr>
  </w:style>
  <w:style w:type="paragraph" w:styleId="afff4">
    <w:name w:val="annotation text"/>
    <w:basedOn w:val="a0"/>
    <w:link w:val="afff5"/>
    <w:uiPriority w:val="99"/>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qFormat/>
    <w:rPr>
      <w:rFonts w:ascii="Calibri" w:eastAsia="Calibri" w:hAnsi="Calibri" w:cs="Times New Roman"/>
      <w:sz w:val="24"/>
      <w:szCs w:val="24"/>
      <w:lang w:eastAsia="ru-RU"/>
    </w:rPr>
  </w:style>
  <w:style w:type="character" w:customStyle="1" w:styleId="val">
    <w:name w:val="val"/>
    <w:basedOn w:val="a1"/>
  </w:style>
  <w:style w:type="character" w:customStyle="1" w:styleId="addressbooksuggestitemhint">
    <w:name w:val="addressbook__suggest__item__hint"/>
    <w:basedOn w:val="a1"/>
  </w:style>
  <w:style w:type="character" w:customStyle="1" w:styleId="style1">
    <w:name w:val="style1"/>
    <w:basedOn w:val="a1"/>
  </w:style>
  <w:style w:type="paragraph" w:customStyle="1" w:styleId="1b">
    <w:name w:val="МОН1"/>
    <w:basedOn w:val="a0"/>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style>
  <w:style w:type="character" w:customStyle="1" w:styleId="apple-style-span">
    <w:name w:val="apple-style-span"/>
    <w:basedOn w:val="a1"/>
  </w:style>
  <w:style w:type="paragraph" w:customStyle="1" w:styleId="Osnova">
    <w:name w:val="Osnova"/>
    <w:basedOn w:val="a0"/>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iPriority w:val="99"/>
    <w:pPr>
      <w:spacing w:after="120" w:line="480" w:lineRule="auto"/>
    </w:pPr>
  </w:style>
  <w:style w:type="character" w:customStyle="1" w:styleId="27">
    <w:name w:val="Основной текст 2 Знак"/>
    <w:basedOn w:val="a1"/>
    <w:link w:val="26"/>
    <w:uiPriority w:val="99"/>
  </w:style>
  <w:style w:type="paragraph" w:customStyle="1" w:styleId="Normal1">
    <w:name w:val="Normal1"/>
    <w:uiPriority w:val="99"/>
    <w:pPr>
      <w:widowControl w:val="0"/>
      <w:jc w:val="both"/>
    </w:pPr>
    <w:rPr>
      <w:rFonts w:ascii="Times New Roman" w:eastAsia="Times New Roman" w:hAnsi="Times New Roman"/>
    </w:rPr>
  </w:style>
  <w:style w:type="paragraph" w:customStyle="1" w:styleId="afff6">
    <w:name w:val="А_сноска"/>
    <w:basedOn w:val="af4"/>
    <w:link w:val="afff7"/>
    <w:qFormat/>
    <w:pPr>
      <w:widowControl w:val="0"/>
      <w:ind w:firstLine="400"/>
      <w:jc w:val="both"/>
    </w:pPr>
    <w:rPr>
      <w:sz w:val="24"/>
      <w:szCs w:val="24"/>
    </w:rPr>
  </w:style>
  <w:style w:type="character" w:customStyle="1" w:styleId="afff7">
    <w:name w:val="А_сноска Знак"/>
    <w:link w:val="afff6"/>
    <w:rPr>
      <w:rFonts w:ascii="Times New Roman" w:eastAsia="Times New Roman" w:hAnsi="Times New Roman" w:cs="Times New Roman"/>
      <w:sz w:val="24"/>
      <w:szCs w:val="24"/>
      <w:lang w:eastAsia="ru-RU"/>
    </w:rPr>
  </w:style>
  <w:style w:type="paragraph" w:customStyle="1" w:styleId="afff8">
    <w:name w:val="Новый"/>
    <w:basedOn w:val="a0"/>
    <w:pPr>
      <w:spacing w:after="0" w:line="360" w:lineRule="auto"/>
      <w:ind w:firstLine="454"/>
      <w:jc w:val="both"/>
    </w:pPr>
    <w:rPr>
      <w:rFonts w:ascii="Times New Roman" w:hAnsi="Times New Roman"/>
      <w:sz w:val="28"/>
      <w:szCs w:val="24"/>
    </w:rPr>
  </w:style>
  <w:style w:type="paragraph" w:customStyle="1" w:styleId="28">
    <w:name w:val="?????2"/>
    <w:basedOn w:val="a0"/>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Pr>
      <w:rFonts w:ascii="Times New Roman" w:eastAsia="Calibri" w:hAnsi="Times New Roman" w:cs="Times New Roman"/>
      <w:sz w:val="28"/>
      <w:szCs w:val="28"/>
    </w:rPr>
  </w:style>
  <w:style w:type="paragraph" w:customStyle="1" w:styleId="western">
    <w:name w:val="western"/>
    <w:basedOn w:val="a0"/>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c">
    <w:name w:val="Текст сноски Знак1"/>
    <w:basedOn w:val="a1"/>
    <w:uiPriority w:val="99"/>
  </w:style>
  <w:style w:type="paragraph" w:customStyle="1" w:styleId="2b">
    <w:name w:val="Основной текст2"/>
    <w:basedOn w:val="a0"/>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uiPriority w:val="99"/>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rPr>
      <w:i/>
      <w:shd w:val="clear" w:color="auto" w:fill="FFFFFF"/>
    </w:rPr>
  </w:style>
  <w:style w:type="paragraph" w:customStyle="1" w:styleId="141">
    <w:name w:val="Основной текст (14)1"/>
    <w:basedOn w:val="a0"/>
    <w:link w:val="140"/>
    <w:pPr>
      <w:shd w:val="clear" w:color="auto" w:fill="FFFFFF"/>
      <w:spacing w:after="0" w:line="211" w:lineRule="exact"/>
      <w:ind w:firstLine="400"/>
      <w:jc w:val="both"/>
    </w:pPr>
    <w:rPr>
      <w:i/>
      <w:sz w:val="20"/>
      <w:szCs w:val="20"/>
    </w:rPr>
  </w:style>
  <w:style w:type="character" w:customStyle="1" w:styleId="2c">
    <w:name w:val="Заголовок №2_"/>
    <w:link w:val="210"/>
    <w:rPr>
      <w:b/>
      <w:shd w:val="clear" w:color="auto" w:fill="FFFFFF"/>
    </w:rPr>
  </w:style>
  <w:style w:type="paragraph" w:customStyle="1" w:styleId="210">
    <w:name w:val="Заголовок №21"/>
    <w:basedOn w:val="a0"/>
    <w:link w:val="2c"/>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Pr>
      <w:rFonts w:ascii="Times New Roman" w:hAnsi="Times New Roman"/>
      <w:spacing w:val="0"/>
      <w:sz w:val="22"/>
    </w:rPr>
  </w:style>
  <w:style w:type="character" w:customStyle="1" w:styleId="148">
    <w:name w:val="Основной текст (14)8"/>
    <w:uiPriority w:val="99"/>
    <w:rPr>
      <w:rFonts w:ascii="Times New Roman" w:hAnsi="Times New Roman"/>
      <w:spacing w:val="0"/>
      <w:sz w:val="22"/>
    </w:rPr>
  </w:style>
  <w:style w:type="character" w:customStyle="1" w:styleId="Osnova1">
    <w:name w:val="Osnova1"/>
  </w:style>
  <w:style w:type="paragraph" w:customStyle="1" w:styleId="Zag2">
    <w:name w:val="Zag_2"/>
    <w:basedOn w:val="a0"/>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style>
  <w:style w:type="paragraph" w:customStyle="1" w:styleId="Zag3">
    <w:name w:val="Zag_3"/>
    <w:basedOn w:val="a0"/>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style>
  <w:style w:type="paragraph" w:customStyle="1" w:styleId="afffc">
    <w:name w:val="Ξαϋχν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d">
    <w:name w:val="Знак Знак1 Знак Знак Знак"/>
    <w:basedOn w:val="a0"/>
    <w:uiPriority w:val="99"/>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pPr>
      <w:spacing w:after="160" w:line="240" w:lineRule="exact"/>
    </w:pPr>
    <w:rPr>
      <w:rFonts w:ascii="Verdana" w:eastAsia="Times New Roman" w:hAnsi="Verdana"/>
      <w:sz w:val="20"/>
      <w:szCs w:val="20"/>
      <w:lang w:val="en-US"/>
    </w:rPr>
  </w:style>
  <w:style w:type="character" w:customStyle="1" w:styleId="1e">
    <w:name w:val="Подзаголовок Знак1"/>
    <w:uiPriority w:val="11"/>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Pr>
      <w:rFonts w:ascii="Calibri Light" w:eastAsia="Times New Roman" w:hAnsi="Calibri Light" w:cs="Times New Roman"/>
      <w:sz w:val="24"/>
      <w:szCs w:val="24"/>
    </w:rPr>
  </w:style>
  <w:style w:type="character" w:customStyle="1" w:styleId="142">
    <w:name w:val="Подзаголовок Знак14"/>
    <w:uiPriority w:val="11"/>
    <w:rPr>
      <w:rFonts w:ascii="Calibri Light" w:eastAsia="Times New Roman" w:hAnsi="Calibri Light" w:cs="Times New Roman"/>
      <w:sz w:val="24"/>
      <w:szCs w:val="24"/>
    </w:rPr>
  </w:style>
  <w:style w:type="character" w:customStyle="1" w:styleId="132">
    <w:name w:val="Подзаголовок Знак13"/>
    <w:uiPriority w:val="11"/>
    <w:rPr>
      <w:rFonts w:ascii="Calibri Light" w:eastAsia="Times New Roman" w:hAnsi="Calibri Light" w:cs="Times New Roman"/>
      <w:sz w:val="24"/>
      <w:szCs w:val="24"/>
    </w:rPr>
  </w:style>
  <w:style w:type="character" w:customStyle="1" w:styleId="122">
    <w:name w:val="Подзаголовок Знак12"/>
    <w:uiPriority w:val="11"/>
    <w:rPr>
      <w:rFonts w:ascii="Calibri Light" w:eastAsia="Times New Roman" w:hAnsi="Calibri Light" w:cs="Times New Roman"/>
      <w:sz w:val="24"/>
      <w:szCs w:val="24"/>
    </w:rPr>
  </w:style>
  <w:style w:type="character" w:customStyle="1" w:styleId="110">
    <w:name w:val="Подзаголовок Знак11"/>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pPr>
      <w:spacing w:after="160" w:line="240" w:lineRule="exact"/>
    </w:pPr>
    <w:rPr>
      <w:rFonts w:ascii="Verdana" w:eastAsia="Times New Roman" w:hAnsi="Verdana"/>
      <w:sz w:val="20"/>
      <w:szCs w:val="20"/>
      <w:lang w:val="en-US"/>
    </w:rPr>
  </w:style>
  <w:style w:type="character" w:customStyle="1" w:styleId="spelle">
    <w:name w:val="spelle"/>
  </w:style>
  <w:style w:type="character" w:customStyle="1" w:styleId="grame">
    <w:name w:val="grame"/>
  </w:style>
  <w:style w:type="paragraph" w:customStyle="1" w:styleId="affff0">
    <w:name w:val="a"/>
    <w:basedOn w:val="a0"/>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pPr>
      <w:spacing w:after="160" w:line="240" w:lineRule="exact"/>
    </w:pPr>
    <w:rPr>
      <w:rFonts w:ascii="Verdana" w:eastAsia="Times New Roman" w:hAnsi="Verdana"/>
      <w:sz w:val="20"/>
      <w:szCs w:val="20"/>
      <w:lang w:val="en-US"/>
    </w:rPr>
  </w:style>
  <w:style w:type="character" w:customStyle="1" w:styleId="normalchar1">
    <w:name w:val="normal__char1"/>
    <w:rPr>
      <w:rFonts w:ascii="Calibri" w:hAnsi="Calibri"/>
      <w:sz w:val="22"/>
    </w:rPr>
  </w:style>
  <w:style w:type="paragraph" w:customStyle="1" w:styleId="ListParagraph1">
    <w:name w:val="List Paragraph1"/>
    <w:basedOn w:val="a0"/>
    <w:uiPriority w:val="99"/>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
    <w:name w:val="Номер 1"/>
    <w:basedOn w:val="1"/>
    <w:qFormat/>
    <w:pPr>
      <w:keepLines w:val="0"/>
      <w:suppressAutoHyphens/>
      <w:autoSpaceDE w:val="0"/>
      <w:autoSpaceDN w:val="0"/>
      <w:adjustRightInd w:val="0"/>
      <w:spacing w:before="360" w:after="240" w:line="360" w:lineRule="auto"/>
      <w:jc w:val="center"/>
    </w:pPr>
    <w:rPr>
      <w:rFonts w:ascii="Times New Roman" w:hAnsi="Times New Roman"/>
      <w:b/>
      <w:bCs/>
      <w:color w:val="auto"/>
      <w:sz w:val="28"/>
      <w:szCs w:val="20"/>
      <w:lang w:eastAsia="ru-RU"/>
    </w:rPr>
  </w:style>
  <w:style w:type="paragraph" w:customStyle="1" w:styleId="Iauiue0">
    <w:name w:val="Iau?iu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pPr>
      <w:keepNext/>
      <w:spacing w:before="120" w:beforeAutospacing="0" w:after="120" w:afterAutospacing="0" w:line="360" w:lineRule="auto"/>
      <w:jc w:val="center"/>
    </w:pPr>
    <w:rPr>
      <w:bCs w:val="0"/>
      <w:szCs w:val="28"/>
    </w:rPr>
  </w:style>
  <w:style w:type="paragraph" w:customStyle="1" w:styleId="BodyText21">
    <w:name w:val="Body Text 21"/>
    <w:basedOn w:val="a0"/>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Pr>
      <w:rFonts w:ascii="Times New Roman" w:hAnsi="Times New Roman"/>
      <w:sz w:val="20"/>
    </w:rPr>
  </w:style>
  <w:style w:type="paragraph" w:customStyle="1" w:styleId="Style3">
    <w:name w:val="Style3"/>
    <w:basedOn w:val="a0"/>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rPr>
      <w:rFonts w:ascii="Tahoma" w:eastAsia="Times New Roman" w:hAnsi="Tahoma" w:cs="Times New Roman"/>
      <w:sz w:val="16"/>
      <w:szCs w:val="20"/>
      <w:lang w:val="en-US" w:eastAsia="ru-RU"/>
    </w:rPr>
  </w:style>
  <w:style w:type="paragraph" w:styleId="affff7">
    <w:name w:val="Document Map"/>
    <w:basedOn w:val="a0"/>
    <w:link w:val="affff6"/>
    <w:uiPriority w:val="99"/>
    <w:pPr>
      <w:spacing w:after="0" w:line="240" w:lineRule="auto"/>
      <w:ind w:firstLine="709"/>
      <w:jc w:val="both"/>
    </w:pPr>
    <w:rPr>
      <w:rFonts w:ascii="Tahoma" w:eastAsia="Times New Roman" w:hAnsi="Tahoma"/>
      <w:sz w:val="16"/>
      <w:szCs w:val="20"/>
      <w:lang w:val="en-US" w:eastAsia="ru-RU"/>
    </w:rPr>
  </w:style>
  <w:style w:type="character" w:customStyle="1" w:styleId="1f0">
    <w:name w:val="Схема документа Знак1"/>
    <w:uiPriority w:val="99"/>
    <w:rPr>
      <w:rFonts w:ascii="Tahoma" w:hAnsi="Tahoma" w:cs="Tahoma"/>
      <w:sz w:val="16"/>
      <w:szCs w:val="16"/>
    </w:rPr>
  </w:style>
  <w:style w:type="paragraph" w:customStyle="1" w:styleId="MediumGrid21">
    <w:name w:val="Medium Grid 21"/>
    <w:basedOn w:val="a0"/>
    <w:uiPriority w:val="99"/>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Pr>
      <w:i/>
      <w:color w:val="5A5A5A"/>
    </w:rPr>
  </w:style>
  <w:style w:type="character" w:customStyle="1" w:styleId="IntenseEmphasis1">
    <w:name w:val="Intense Emphasis1"/>
    <w:uiPriority w:val="99"/>
    <w:rPr>
      <w:b/>
      <w:i/>
      <w:sz w:val="24"/>
      <w:u w:val="single"/>
    </w:rPr>
  </w:style>
  <w:style w:type="character" w:customStyle="1" w:styleId="SubtleReference1">
    <w:name w:val="Subtle Reference1"/>
    <w:uiPriority w:val="99"/>
    <w:rPr>
      <w:sz w:val="24"/>
      <w:u w:val="single"/>
    </w:rPr>
  </w:style>
  <w:style w:type="character" w:customStyle="1" w:styleId="IntenseReference1">
    <w:name w:val="Intense Reference1"/>
    <w:uiPriority w:val="99"/>
    <w:rPr>
      <w:b/>
      <w:sz w:val="24"/>
      <w:u w:val="single"/>
    </w:rPr>
  </w:style>
  <w:style w:type="character" w:customStyle="1" w:styleId="BookTitle1">
    <w:name w:val="Book Title1"/>
    <w:uiPriority w:val="99"/>
    <w:rPr>
      <w:rFonts w:ascii="Arial" w:hAnsi="Arial"/>
      <w:b/>
      <w:i/>
      <w:sz w:val="24"/>
    </w:rPr>
  </w:style>
  <w:style w:type="paragraph" w:customStyle="1" w:styleId="TOCHeading1">
    <w:name w:val="TOC Heading1"/>
    <w:basedOn w:val="1"/>
    <w:next w:val="a0"/>
    <w:uiPriority w:val="99"/>
    <w:pPr>
      <w:keepLines w:val="0"/>
      <w:spacing w:after="60" w:line="240" w:lineRule="auto"/>
      <w:jc w:val="center"/>
      <w:outlineLvl w:val="9"/>
    </w:pPr>
    <w:rPr>
      <w:rFonts w:ascii="Arial" w:hAnsi="Arial"/>
      <w:b/>
      <w:color w:val="auto"/>
      <w:kern w:val="32"/>
      <w:sz w:val="20"/>
      <w:szCs w:val="20"/>
    </w:rPr>
  </w:style>
  <w:style w:type="paragraph" w:customStyle="1" w:styleId="CompanyName">
    <w:name w:val="Company Name"/>
    <w:basedOn w:val="MediumGrid21"/>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pPr>
      <w:ind w:left="634" w:firstLine="0"/>
      <w:jc w:val="left"/>
    </w:pPr>
    <w:rPr>
      <w:rFonts w:ascii="Cambria" w:hAnsi="Cambria" w:cs="Cambria"/>
      <w:sz w:val="18"/>
      <w:szCs w:val="22"/>
      <w:lang w:eastAsia="zh-TW"/>
    </w:rPr>
  </w:style>
  <w:style w:type="paragraph" w:customStyle="1" w:styleId="DocumentDate">
    <w:name w:val="Document Date"/>
    <w:basedOn w:val="MediumGrid21"/>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rPr>
      <w:rFonts w:ascii="Times New Roman" w:eastAsia="@Arial Unicode MS" w:hAnsi="Times New Roman" w:cs="Times New Roman"/>
      <w:sz w:val="20"/>
      <w:szCs w:val="20"/>
      <w:lang w:eastAsia="ru-RU"/>
    </w:rPr>
  </w:style>
  <w:style w:type="paragraph" w:customStyle="1" w:styleId="affff8">
    <w:name w:val="Аннотации"/>
    <w:basedOn w:val="a0"/>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Pr>
      <w:rFonts w:ascii="Times New Roman" w:hAnsi="Times New Roman"/>
      <w:b/>
      <w:spacing w:val="30"/>
    </w:rPr>
  </w:style>
  <w:style w:type="paragraph" w:customStyle="1" w:styleId="affffa">
    <w:name w:val="текст сноски"/>
    <w:basedOn w:val="a0"/>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Pr>
      <w:rFonts w:ascii="Arial" w:hAnsi="Arial"/>
      <w:b/>
      <w:kern w:val="32"/>
      <w:sz w:val="32"/>
    </w:rPr>
  </w:style>
  <w:style w:type="character" w:customStyle="1" w:styleId="170">
    <w:name w:val="Знак Знак17"/>
    <w:uiPriority w:val="99"/>
    <w:rPr>
      <w:rFonts w:ascii="Arial" w:hAnsi="Arial"/>
      <w:b/>
      <w:sz w:val="28"/>
    </w:rPr>
  </w:style>
  <w:style w:type="character" w:customStyle="1" w:styleId="161">
    <w:name w:val="Знак Знак16"/>
    <w:uiPriority w:val="99"/>
    <w:rPr>
      <w:rFonts w:ascii="Arial" w:hAnsi="Arial"/>
      <w:b/>
      <w:sz w:val="26"/>
    </w:rPr>
  </w:style>
  <w:style w:type="paragraph" w:styleId="HTML">
    <w:name w:val="HTML Preformatted"/>
    <w:basedOn w:val="a0"/>
    <w:link w:val="HTML0"/>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Pr>
      <w:rFonts w:ascii="Courier New" w:eastAsia="Times New Roman" w:hAnsi="Courier New" w:cs="Times New Roman"/>
      <w:sz w:val="20"/>
      <w:szCs w:val="20"/>
      <w:lang w:eastAsia="ru-RU"/>
    </w:rPr>
  </w:style>
  <w:style w:type="paragraph" w:customStyle="1" w:styleId="msonormalcxspmiddle">
    <w:name w:val="msonormal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1">
    <w:name w:val="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pPr>
      <w:widowControl w:val="0"/>
      <w:spacing w:before="480" w:after="0" w:line="240" w:lineRule="auto"/>
    </w:pPr>
    <w:rPr>
      <w:rFonts w:ascii="Arial" w:eastAsia="Times New Roman" w:hAnsi="Arial"/>
      <w:vanish/>
      <w:sz w:val="18"/>
      <w:szCs w:val="20"/>
      <w:lang w:val="en-GB"/>
    </w:rPr>
  </w:style>
  <w:style w:type="character" w:customStyle="1" w:styleId="1f2">
    <w:name w:val="Знак Знак1"/>
    <w:rPr>
      <w:rFonts w:ascii="Arial" w:hAnsi="Arial"/>
      <w:b/>
      <w:sz w:val="26"/>
      <w:lang w:val="ru-RU" w:eastAsia="ru-RU"/>
    </w:rPr>
  </w:style>
  <w:style w:type="paragraph" w:customStyle="1" w:styleId="NR">
    <w:name w:val="NR"/>
    <w:basedOn w:val="a0"/>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pPr>
      <w:spacing w:after="160" w:line="240" w:lineRule="exact"/>
    </w:pPr>
    <w:rPr>
      <w:rFonts w:ascii="Verdana" w:eastAsia="Times New Roman" w:hAnsi="Verdana"/>
      <w:sz w:val="20"/>
      <w:szCs w:val="20"/>
      <w:lang w:val="en-US"/>
    </w:rPr>
  </w:style>
  <w:style w:type="paragraph" w:styleId="2f">
    <w:name w:val="List Bullet 2"/>
    <w:basedOn w:val="a0"/>
    <w:uiPriority w:val="99"/>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61df92bf-de70-4374-9f7a-8988a9015312">
    <w:name w:val="Heading 3 Char_61df92bf-de70-4374-9f7a-8988a9015312"/>
    <w:rPr>
      <w:rFonts w:ascii="Arial" w:hAnsi="Arial"/>
      <w:b/>
      <w:sz w:val="26"/>
      <w:lang w:eastAsia="ru-RU"/>
    </w:rPr>
  </w:style>
  <w:style w:type="character" w:customStyle="1" w:styleId="list0020paragraphchar1">
    <w:name w:val="list_0020paragraph__char1"/>
    <w:rPr>
      <w:rFonts w:ascii="Times New Roman" w:hAnsi="Times New Roman"/>
      <w:sz w:val="24"/>
    </w:rPr>
  </w:style>
  <w:style w:type="character" w:customStyle="1" w:styleId="1f3">
    <w:name w:val="Основной шрифт абзаца1"/>
  </w:style>
  <w:style w:type="paragraph" w:customStyle="1" w:styleId="1f4">
    <w:name w:val="Заголовок1"/>
    <w:basedOn w:val="a0"/>
    <w:next w:val="afa"/>
    <w:pPr>
      <w:keepNext/>
      <w:suppressAutoHyphens/>
      <w:spacing w:before="240" w:after="120" w:line="240" w:lineRule="auto"/>
    </w:pPr>
    <w:rPr>
      <w:rFonts w:ascii="Arial" w:eastAsia="MS Mincho" w:hAnsi="Arial" w:cs="Tahoma"/>
      <w:sz w:val="28"/>
      <w:szCs w:val="28"/>
      <w:lang w:eastAsia="ar-SA"/>
    </w:rPr>
  </w:style>
  <w:style w:type="paragraph" w:customStyle="1" w:styleId="1f5">
    <w:name w:val="Название1"/>
    <w:basedOn w:val="a0"/>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6">
    <w:name w:val="Указатель1"/>
    <w:basedOn w:val="a0"/>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Pr>
      <w:vertAlign w:val="superscript"/>
    </w:rPr>
  </w:style>
  <w:style w:type="character" w:customStyle="1" w:styleId="dash0417043d0430043a00200441043d043e0441043a0438char">
    <w:name w:val="dash0417_043d_0430_043a_0020_0441_043d_043e_0441_043a_0438__cha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Pr>
      <w:rFonts w:ascii="Times New Roman" w:hAnsi="Times New Roman"/>
      <w:sz w:val="24"/>
      <w:u w:val="none"/>
      <w:effect w:val="none"/>
    </w:rPr>
  </w:style>
  <w:style w:type="character" w:customStyle="1" w:styleId="normal005f005f005f005fchar1005f005fchar1char1">
    <w:name w:val="normal_005f005f_005f005fchar1_005f_005fchar1__char1"/>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pPr>
      <w:spacing w:after="0" w:line="240" w:lineRule="auto"/>
    </w:pPr>
    <w:rPr>
      <w:rFonts w:ascii="Times New Roman" w:eastAsia="Times New Roman" w:hAnsi="Times New Roman"/>
      <w:sz w:val="24"/>
      <w:szCs w:val="24"/>
      <w:lang w:eastAsia="ru-RU"/>
    </w:rPr>
  </w:style>
  <w:style w:type="paragraph" w:customStyle="1" w:styleId="affffc">
    <w:name w:val="#Текст_мой"/>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Pr>
      <w:rFonts w:ascii="Times New Roman" w:hAnsi="Times New Roman"/>
      <w:sz w:val="24"/>
      <w:u w:val="none"/>
      <w:effect w:val="none"/>
    </w:rPr>
  </w:style>
  <w:style w:type="paragraph" w:customStyle="1" w:styleId="-12">
    <w:name w:val="Цветной список - Акцент 12"/>
    <w:basedOn w:val="a0"/>
    <w:qFormat/>
    <w:pPr>
      <w:spacing w:line="240" w:lineRule="auto"/>
      <w:ind w:left="720"/>
      <w:contextualSpacing/>
    </w:pPr>
    <w:rPr>
      <w:rFonts w:ascii="Cambria" w:eastAsia="Times New Roman" w:hAnsi="Cambria"/>
      <w:sz w:val="24"/>
      <w:szCs w:val="24"/>
    </w:rPr>
  </w:style>
  <w:style w:type="character" w:customStyle="1" w:styleId="maintext1">
    <w:name w:val="maintext1"/>
    <w:rPr>
      <w:sz w:val="24"/>
    </w:rPr>
  </w:style>
  <w:style w:type="paragraph" w:customStyle="1" w:styleId="default0">
    <w:name w:val="default"/>
    <w:basedOn w:val="a0"/>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Pr>
      <w:rFonts w:ascii="Times New Roman" w:hAnsi="Times New Roman"/>
      <w:sz w:val="24"/>
      <w:u w:val="none"/>
      <w:effect w:val="none"/>
    </w:rPr>
  </w:style>
  <w:style w:type="paragraph" w:customStyle="1" w:styleId="affffe">
    <w:name w:val="А_осн"/>
    <w:basedOn w:val="Abstract"/>
    <w:link w:val="afffff"/>
    <w:rPr>
      <w:sz w:val="28"/>
    </w:rPr>
  </w:style>
  <w:style w:type="character" w:customStyle="1" w:styleId="afffff">
    <w:name w:val="А_осн Знак"/>
    <w:link w:val="affffe"/>
    <w:rPr>
      <w:rFonts w:ascii="Times New Roman" w:eastAsia="@Arial Unicode MS" w:hAnsi="Times New Roman" w:cs="Times New Roman"/>
      <w:sz w:val="28"/>
      <w:szCs w:val="20"/>
      <w:lang w:eastAsia="ru-RU"/>
    </w:rPr>
  </w:style>
  <w:style w:type="character" w:customStyle="1" w:styleId="FontStyle69">
    <w:name w:val="Font Style69"/>
    <w:uiPriority w:val="99"/>
    <w:rPr>
      <w:rFonts w:ascii="Calibri" w:hAnsi="Calibri"/>
      <w:sz w:val="20"/>
    </w:rPr>
  </w:style>
  <w:style w:type="paragraph" w:customStyle="1" w:styleId="text">
    <w:name w:val="text"/>
    <w:basedOn w:val="a0"/>
    <w:uiPriority w:val="99"/>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style>
  <w:style w:type="character" w:customStyle="1" w:styleId="HeaderChar245e3903-cc77-4c50-b13f-bfcb595c6b55">
    <w:name w:val="Header Char_245e3903-cc77-4c50-b13f-bfcb595c6b55"/>
    <w:rPr>
      <w:rFonts w:ascii="Calibri" w:hAnsi="Calibri" w:cs="Times New Roman"/>
    </w:rPr>
  </w:style>
  <w:style w:type="character" w:customStyle="1" w:styleId="FooterChar84ff8e21-e809-44d4-81eb-e47bd4d32908">
    <w:name w:val="Footer Char_84ff8e21-e809-44d4-81eb-e47bd4d32908"/>
    <w:rPr>
      <w:rFonts w:ascii="Calibri" w:hAnsi="Calibri" w:cs="Times New Roman"/>
    </w:rPr>
  </w:style>
  <w:style w:type="character" w:customStyle="1" w:styleId="111">
    <w:name w:val="Заголовок 1 Знак1"/>
    <w:rPr>
      <w:rFonts w:ascii="Arial" w:hAnsi="Arial"/>
      <w:b/>
      <w:kern w:val="32"/>
      <w:sz w:val="32"/>
      <w:lang w:val="de-DE" w:eastAsia="ru-RU"/>
    </w:rPr>
  </w:style>
  <w:style w:type="character" w:customStyle="1" w:styleId="211">
    <w:name w:val="Заголовок 2 Знак1"/>
    <w:rPr>
      <w:rFonts w:ascii="Cambria" w:hAnsi="Cambria"/>
      <w:b/>
      <w:color w:val="4F81BD"/>
      <w:sz w:val="26"/>
      <w:lang w:val="ru-RU" w:eastAsia="ru-RU"/>
    </w:rPr>
  </w:style>
  <w:style w:type="character" w:customStyle="1" w:styleId="310">
    <w:name w:val="Заголовок 3 Знак1"/>
    <w:rPr>
      <w:rFonts w:ascii="Arial" w:hAnsi="Arial"/>
      <w:b/>
      <w:sz w:val="26"/>
      <w:lang w:val="ru-RU" w:eastAsia="ru-RU"/>
    </w:rPr>
  </w:style>
  <w:style w:type="character" w:customStyle="1" w:styleId="1f7">
    <w:name w:val="Нижний колонтитул Знак1"/>
    <w:rPr>
      <w:rFonts w:eastAsia="Times New Roman"/>
      <w:sz w:val="24"/>
      <w:lang w:val="en-US" w:eastAsia="ru-RU"/>
    </w:rPr>
  </w:style>
  <w:style w:type="character" w:customStyle="1" w:styleId="1f8">
    <w:name w:val="Основной текст с отступом Знак1"/>
    <w:rPr>
      <w:sz w:val="24"/>
      <w:lang w:val="ru-RU" w:eastAsia="ru-RU"/>
    </w:rPr>
  </w:style>
  <w:style w:type="paragraph" w:customStyle="1" w:styleId="112">
    <w:name w:val="Знак Знак1 Знак Знак Знак1"/>
    <w:basedOn w:val="a0"/>
    <w:pPr>
      <w:spacing w:after="160" w:line="240" w:lineRule="exact"/>
    </w:pPr>
    <w:rPr>
      <w:rFonts w:ascii="Verdana" w:eastAsia="Times New Roman" w:hAnsi="Verdana"/>
      <w:sz w:val="20"/>
      <w:szCs w:val="20"/>
      <w:lang w:val="en-US"/>
    </w:rPr>
  </w:style>
  <w:style w:type="paragraph" w:customStyle="1" w:styleId="1f9">
    <w:name w:val="Знак Знак Знак Знак Знак1"/>
    <w:basedOn w:val="a0"/>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pPr>
      <w:spacing w:after="160" w:line="240" w:lineRule="exact"/>
    </w:pPr>
    <w:rPr>
      <w:rFonts w:ascii="Verdana" w:eastAsia="Times New Roman" w:hAnsi="Verdana"/>
      <w:sz w:val="20"/>
      <w:szCs w:val="20"/>
      <w:lang w:val="en-US"/>
    </w:rPr>
  </w:style>
  <w:style w:type="paragraph" w:customStyle="1" w:styleId="1fa">
    <w:name w:val="Знак Знак Знак1"/>
    <w:basedOn w:val="a0"/>
    <w:pPr>
      <w:spacing w:after="160" w:line="240" w:lineRule="exact"/>
    </w:pPr>
    <w:rPr>
      <w:rFonts w:ascii="Verdana" w:eastAsia="Times New Roman" w:hAnsi="Verdana"/>
      <w:sz w:val="20"/>
      <w:szCs w:val="20"/>
      <w:lang w:val="en-US"/>
    </w:rPr>
  </w:style>
  <w:style w:type="paragraph" w:customStyle="1" w:styleId="1fb">
    <w:name w:val="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Pr>
      <w:rFonts w:ascii="Arial" w:hAnsi="Arial"/>
      <w:b/>
      <w:kern w:val="32"/>
      <w:sz w:val="32"/>
    </w:rPr>
  </w:style>
  <w:style w:type="character" w:customStyle="1" w:styleId="171">
    <w:name w:val="Знак Знак171"/>
    <w:rPr>
      <w:rFonts w:ascii="Arial" w:hAnsi="Arial"/>
      <w:b/>
      <w:sz w:val="28"/>
    </w:rPr>
  </w:style>
  <w:style w:type="character" w:customStyle="1" w:styleId="1610">
    <w:name w:val="Знак Знак161"/>
    <w:rPr>
      <w:rFonts w:ascii="Arial" w:hAnsi="Arial"/>
      <w:b/>
      <w:sz w:val="26"/>
    </w:rPr>
  </w:style>
  <w:style w:type="character" w:customStyle="1" w:styleId="1fc">
    <w:name w:val="Название Знак1"/>
    <w:rPr>
      <w:b/>
      <w:sz w:val="24"/>
      <w:lang w:val="ru-RU" w:eastAsia="ru-RU"/>
    </w:rPr>
  </w:style>
  <w:style w:type="paragraph" w:customStyle="1" w:styleId="212">
    <w:name w:val="Знак Знак2 Знак1"/>
    <w:basedOn w:val="a0"/>
    <w:pPr>
      <w:spacing w:after="160" w:line="240" w:lineRule="exact"/>
    </w:pPr>
    <w:rPr>
      <w:rFonts w:ascii="Verdana" w:eastAsia="Times New Roman" w:hAnsi="Verdana"/>
      <w:sz w:val="20"/>
      <w:szCs w:val="20"/>
      <w:lang w:val="en-US"/>
    </w:rPr>
  </w:style>
  <w:style w:type="paragraph" w:customStyle="1" w:styleId="1fd">
    <w:name w:val="Знак Знак Знак Знак Знак Знак Знак Знак Знак1"/>
    <w:basedOn w:val="a0"/>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style>
  <w:style w:type="character" w:customStyle="1" w:styleId="dash0410043104370430044600200441043f04380441043a0430char1">
    <w:name w:val="dash0410_0431_0437_0430_0446_0020_0441_043f_0438_0441_043a_0430__char1"/>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pPr>
      <w:spacing w:after="120" w:line="480" w:lineRule="atLeast"/>
    </w:pPr>
    <w:rPr>
      <w:rFonts w:ascii="Times New Roman" w:eastAsia="Times New Roman" w:hAnsi="Times New Roman"/>
      <w:sz w:val="24"/>
      <w:szCs w:val="24"/>
      <w:lang w:eastAsia="ru-RU"/>
    </w:rPr>
  </w:style>
  <w:style w:type="character" w:customStyle="1" w:styleId="c0">
    <w:name w:val="c0"/>
  </w:style>
  <w:style w:type="paragraph" w:customStyle="1" w:styleId="afffff0">
    <w:name w:val="Основной"/>
    <w:basedOn w:val="a0"/>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pPr>
      <w:spacing w:before="113"/>
      <w:ind w:firstLine="0"/>
      <w:jc w:val="center"/>
    </w:pPr>
    <w:rPr>
      <w:b/>
      <w:bCs/>
    </w:rPr>
  </w:style>
  <w:style w:type="character" w:customStyle="1" w:styleId="1fe">
    <w:name w:val="Сноска1"/>
    <w:rPr>
      <w:rFonts w:ascii="Times New Roman" w:hAnsi="Times New Roman"/>
      <w:vertAlign w:val="superscript"/>
    </w:rPr>
  </w:style>
  <w:style w:type="paragraph" w:customStyle="1" w:styleId="afffff2">
    <w:name w:val="Буллит"/>
    <w:basedOn w:val="afffff0"/>
    <w:pPr>
      <w:ind w:firstLine="244"/>
    </w:pPr>
  </w:style>
  <w:style w:type="character" w:customStyle="1" w:styleId="2f1">
    <w:name w:val="Подпись к таблице2"/>
    <w:rPr>
      <w:rFonts w:ascii="Times New Roman" w:hAnsi="Times New Roman"/>
      <w:spacing w:val="0"/>
      <w:sz w:val="20"/>
      <w:shd w:val="clear" w:color="auto" w:fill="FFFFFF"/>
    </w:rPr>
  </w:style>
  <w:style w:type="character" w:customStyle="1" w:styleId="324">
    <w:name w:val="Заголовок №3 (2) + Не полужирный4"/>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Pr>
      <w:rFonts w:ascii="Times New Roman" w:hAnsi="Times New Roman" w:cs="Times New Roman" w:hint="default"/>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rPr>
      <w:rFonts w:ascii="Calibri" w:eastAsia="Times New Roman" w:hAnsi="Calibri" w:cs="Times New Roman"/>
      <w:b/>
      <w:bCs/>
      <w:sz w:val="20"/>
      <w:szCs w:val="20"/>
      <w:lang w:val="en-US" w:eastAsia="ru-RU"/>
    </w:rPr>
  </w:style>
  <w:style w:type="paragraph" w:styleId="afffff5">
    <w:name w:val="Revision"/>
    <w:uiPriority w:val="99"/>
    <w:rPr>
      <w:rFonts w:eastAsia="Times New Roman"/>
      <w:sz w:val="22"/>
      <w:szCs w:val="22"/>
      <w:lang w:val="en-US" w:eastAsia="en-US"/>
    </w:rPr>
  </w:style>
  <w:style w:type="numbering" w:customStyle="1" w:styleId="2f2">
    <w:name w:val="Нет списка2"/>
    <w:next w:val="a3"/>
    <w:uiPriority w:val="99"/>
  </w:style>
  <w:style w:type="character" w:customStyle="1" w:styleId="1ff">
    <w:name w:val="Текст выноски Знак1"/>
    <w:uiPriority w:val="99"/>
    <w:rPr>
      <w:rFonts w:ascii="Segoe UI" w:eastAsia="Times New Roman" w:hAnsi="Segoe UI" w:cs="Segoe UI"/>
      <w:sz w:val="18"/>
      <w:szCs w:val="18"/>
      <w:lang w:eastAsia="ru-RU"/>
    </w:rPr>
  </w:style>
  <w:style w:type="character" w:customStyle="1" w:styleId="1ff0">
    <w:name w:val="Текст примечания Знак1"/>
    <w:uiPriority w:val="99"/>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Pr>
      <w:rFonts w:ascii="Times New Roman" w:hAnsi="Times New Roman" w:cs="Times New Roman" w:hint="default"/>
      <w:sz w:val="20"/>
      <w:szCs w:val="20"/>
      <w:u w:val="none"/>
      <w:effect w:val="none"/>
    </w:rPr>
  </w:style>
  <w:style w:type="character" w:customStyle="1" w:styleId="350">
    <w:name w:val="Основной текст (35)_"/>
    <w:link w:val="351"/>
    <w:uiPriority w:val="99"/>
    <w:rPr>
      <w:rFonts w:ascii="Arial" w:hAnsi="Arial" w:cs="Arial"/>
      <w:spacing w:val="-10"/>
      <w:shd w:val="clear" w:color="auto" w:fill="FFFFFF"/>
    </w:rPr>
  </w:style>
  <w:style w:type="paragraph" w:customStyle="1" w:styleId="351">
    <w:name w:val="Основной текст (35)"/>
    <w:basedOn w:val="a0"/>
    <w:link w:val="350"/>
    <w:uiPriority w:val="99"/>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2">
    <w:name w:val="Основной текст (5)_"/>
    <w:link w:val="53"/>
    <w:rPr>
      <w:rFonts w:ascii="Times New Roman" w:eastAsia="Times New Roman" w:hAnsi="Times New Roman" w:cs="Times New Roman"/>
      <w:i/>
      <w:iCs/>
      <w:shd w:val="clear" w:color="auto" w:fill="FFFFFF"/>
    </w:rPr>
  </w:style>
  <w:style w:type="paragraph" w:customStyle="1" w:styleId="53">
    <w:name w:val="Основной текст (5)"/>
    <w:basedOn w:val="a0"/>
    <w:link w:val="52"/>
    <w:pPr>
      <w:widowControl w:val="0"/>
      <w:shd w:val="clear" w:color="auto" w:fill="FFFFFF"/>
      <w:spacing w:after="0" w:line="211" w:lineRule="exact"/>
    </w:pPr>
    <w:rPr>
      <w:rFonts w:ascii="Times New Roman" w:eastAsia="Times New Roman" w:hAnsi="Times New Roman"/>
      <w:i/>
      <w:iCs/>
    </w:rPr>
  </w:style>
  <w:style w:type="character" w:customStyle="1" w:styleId="54">
    <w:name w:val="Заголовок №5_"/>
    <w:link w:val="55"/>
    <w:rPr>
      <w:rFonts w:ascii="Times New Roman" w:eastAsia="Times New Roman" w:hAnsi="Times New Roman" w:cs="Times New Roman"/>
      <w:b/>
      <w:bCs/>
      <w:sz w:val="21"/>
      <w:szCs w:val="21"/>
      <w:shd w:val="clear" w:color="auto" w:fill="FFFFFF"/>
    </w:rPr>
  </w:style>
  <w:style w:type="paragraph" w:customStyle="1" w:styleId="55">
    <w:name w:val="Заголовок №5"/>
    <w:basedOn w:val="a0"/>
    <w:link w:val="54"/>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rPr>
      <w:rFonts w:ascii="Impact" w:eastAsia="Impact" w:hAnsi="Impact" w:cs="Impact"/>
      <w:sz w:val="19"/>
      <w:szCs w:val="19"/>
      <w:shd w:val="clear" w:color="auto" w:fill="FFFFFF"/>
    </w:rPr>
  </w:style>
  <w:style w:type="paragraph" w:customStyle="1" w:styleId="3c">
    <w:name w:val="Номер заголовка №3"/>
    <w:basedOn w:val="a0"/>
    <w:link w:val="3Exact1"/>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rPr>
      <w:rFonts w:ascii="Candara" w:eastAsia="Candara" w:hAnsi="Candara" w:cs="Candara"/>
      <w:shd w:val="clear" w:color="auto" w:fill="FFFFFF"/>
    </w:rPr>
  </w:style>
  <w:style w:type="paragraph" w:customStyle="1" w:styleId="172">
    <w:name w:val="Основной текст (17)"/>
    <w:basedOn w:val="a0"/>
    <w:link w:val="17Exact"/>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rPr>
      <w:rFonts w:ascii="Times New Roman" w:eastAsia="Times New Roman" w:hAnsi="Times New Roman" w:cs="Times New Roman"/>
      <w:shd w:val="clear" w:color="auto" w:fill="FFFFFF"/>
    </w:rPr>
  </w:style>
  <w:style w:type="paragraph" w:customStyle="1" w:styleId="2f6">
    <w:name w:val="Сноска (2)"/>
    <w:basedOn w:val="a0"/>
    <w:link w:val="2f5"/>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1"/>
    <w:rPr>
      <w:rFonts w:ascii="Franklin Gothic Heavy" w:eastAsia="Franklin Gothic Heavy" w:hAnsi="Franklin Gothic Heavy" w:cs="Franklin Gothic Heavy"/>
      <w:i/>
      <w:iCs/>
      <w:sz w:val="28"/>
      <w:szCs w:val="28"/>
      <w:shd w:val="clear" w:color="auto" w:fill="FFFFFF"/>
    </w:rPr>
  </w:style>
  <w:style w:type="paragraph" w:customStyle="1" w:styleId="1ff1">
    <w:name w:val="Заголовок №1"/>
    <w:basedOn w:val="a0"/>
    <w:link w:val="1Exact"/>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rPr>
      <w:rFonts w:ascii="Times New Roman" w:eastAsia="Times New Roman" w:hAnsi="Times New Roman" w:cs="Times New Roman"/>
      <w:shd w:val="clear" w:color="auto" w:fill="FFFFFF"/>
    </w:rPr>
  </w:style>
  <w:style w:type="paragraph" w:customStyle="1" w:styleId="2f7">
    <w:name w:val="Номер заголовка №2"/>
    <w:basedOn w:val="a0"/>
    <w:link w:val="2Exact1"/>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rPr>
      <w:rFonts w:ascii="Impact" w:eastAsia="Impact" w:hAnsi="Impact" w:cs="Impact"/>
      <w:sz w:val="21"/>
      <w:szCs w:val="21"/>
      <w:shd w:val="clear" w:color="auto" w:fill="FFFFFF"/>
    </w:rPr>
  </w:style>
  <w:style w:type="paragraph" w:customStyle="1" w:styleId="220">
    <w:name w:val="Заголовок №2 (2)"/>
    <w:basedOn w:val="a0"/>
    <w:link w:val="22Exact"/>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6"/>
    <w:rPr>
      <w:rFonts w:ascii="Impact" w:eastAsia="Impact" w:hAnsi="Impact" w:cs="Impact"/>
      <w:sz w:val="21"/>
      <w:szCs w:val="21"/>
      <w:shd w:val="clear" w:color="auto" w:fill="FFFFFF"/>
    </w:rPr>
  </w:style>
  <w:style w:type="paragraph" w:customStyle="1" w:styleId="56">
    <w:name w:val="Подпись к картинке (5)"/>
    <w:basedOn w:val="a0"/>
    <w:link w:val="5Exact"/>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Pr>
      <w:rFonts w:ascii="Times New Roman" w:eastAsia="Times New Roman" w:hAnsi="Times New Roman" w:cs="Times New Roman" w:hint="default"/>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Pr>
      <w:rFonts w:ascii="Times New Roman" w:eastAsia="Times New Roman" w:hAnsi="Times New Roman" w:cs="Times New Roman" w:hint="default"/>
      <w:b/>
      <w:bCs/>
      <w:i w:val="0"/>
      <w:iCs w:val="0"/>
      <w:smallCaps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uiPriority w:val="99"/>
    <w:rPr>
      <w:rFonts w:ascii="Consolas" w:eastAsia="Consolas" w:hAnsi="Consolas" w:cs="Consolas" w:hint="default"/>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8Consolas">
    <w:name w:val="Основной текст (8) + Consolas"/>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Pr>
      <w:rFonts w:ascii="Times New Roman" w:eastAsia="Times New Roman" w:hAnsi="Times New Roman" w:cs="Times New Roman" w:hint="default"/>
      <w:b/>
      <w:bCs/>
      <w:i/>
      <w:iCs/>
      <w:smallCaps w:val="0"/>
      <w:sz w:val="21"/>
      <w:szCs w:val="21"/>
      <w:u w:val="none"/>
      <w:effect w:val="none"/>
    </w:rPr>
  </w:style>
  <w:style w:type="character" w:customStyle="1" w:styleId="210pt">
    <w:name w:val="Основной текст (2) + 10 pt"/>
    <w:rPr>
      <w:rFonts w:ascii="Times New Roman" w:eastAsia="Times New Roman" w:hAnsi="Times New Roman" w:cs="Times New Roman" w:hint="default"/>
      <w:b/>
      <w:bCs/>
      <w:i w:val="0"/>
      <w:iCs w:val="0"/>
      <w:smallCaps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rPr>
      <w:rFonts w:ascii="Times New Roman" w:eastAsia="Times New Roman" w:hAnsi="Times New Roman" w:cs="Times New Roman" w:hint="default"/>
      <w:b/>
      <w:bCs/>
      <w:i/>
      <w:iCs/>
      <w:smallCaps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Pr>
      <w:rFonts w:ascii="Times New Roman" w:eastAsia="Times New Roman" w:hAnsi="Times New Roman" w:cs="Times New Roman" w:hint="default"/>
      <w:b w:val="0"/>
      <w:bCs w:val="0"/>
      <w:i/>
      <w:iCs/>
      <w:smallCaps w:val="0"/>
      <w:sz w:val="21"/>
      <w:szCs w:val="21"/>
      <w:u w:val="none"/>
      <w:effect w:val="none"/>
    </w:rPr>
  </w:style>
  <w:style w:type="character" w:customStyle="1" w:styleId="2Exact4">
    <w:name w:val="Основной текст (2) + Курсив Exact"/>
    <w:rPr>
      <w:rFonts w:ascii="Times New Roman" w:eastAsia="Times New Roman" w:hAnsi="Times New Roman" w:cs="Times New Roman" w:hint="default"/>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Pr>
      <w:rFonts w:ascii="Times New Roman" w:eastAsia="Times New Roman" w:hAnsi="Times New Roman" w:cs="Times New Roman" w:hint="default"/>
      <w:b w:val="0"/>
      <w:bCs w:val="0"/>
      <w:i w:val="0"/>
      <w:iCs w:val="0"/>
      <w:smallCaps w:val="0"/>
      <w:strike/>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Pr>
      <w:rFonts w:ascii="Times New Roman" w:eastAsia="Times New Roman" w:hAnsi="Times New Roman" w:cs="Times New Roman" w:hint="default"/>
      <w:b/>
      <w:bCs/>
      <w:i w:val="0"/>
      <w:iCs w:val="0"/>
      <w:smallCaps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rPr>
      <w:rFonts w:ascii="Candara" w:eastAsia="Candara" w:hAnsi="Candara" w:cs="Candara" w:hint="default"/>
      <w:b/>
      <w:bCs/>
      <w:i w:val="0"/>
      <w:iCs w:val="0"/>
      <w:smallCaps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Pr>
      <w:rFonts w:ascii="Times New Roman" w:eastAsia="Times New Roman" w:hAnsi="Times New Roman" w:cs="Times New Roman" w:hint="default"/>
      <w:b w:val="0"/>
      <w:bCs w:val="0"/>
      <w:i w:val="0"/>
      <w:iCs w:val="0"/>
      <w:smallCaps w:val="0"/>
      <w:color w:val="000000"/>
      <w:spacing w:val="20"/>
      <w:w w:val="100"/>
      <w:position w:val="0"/>
      <w:sz w:val="21"/>
      <w:szCs w:val="21"/>
      <w:u w:val="none"/>
      <w:effect w:val="none"/>
      <w:lang w:val="ru-RU" w:eastAsia="ru-RU" w:bidi="ru-RU"/>
    </w:rPr>
  </w:style>
  <w:style w:type="character" w:customStyle="1" w:styleId="6Exact0">
    <w:name w:val="Основной текст (6) Exact"/>
    <w:rPr>
      <w:rFonts w:ascii="Times New Roman" w:eastAsia="Times New Roman" w:hAnsi="Times New Roman" w:cs="Times New Roman" w:hint="default"/>
      <w:b/>
      <w:bCs/>
      <w:i w:val="0"/>
      <w:iCs w:val="0"/>
      <w:smallCaps w:val="0"/>
      <w:sz w:val="21"/>
      <w:szCs w:val="21"/>
      <w:u w:val="none"/>
      <w:effect w:val="none"/>
    </w:rPr>
  </w:style>
  <w:style w:type="character" w:customStyle="1" w:styleId="16MicrosoftSansSerif">
    <w:name w:val="Основной текст (16) + Microsoft Sans Serif"/>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Pr>
      <w:rFonts w:ascii="Microsoft Sans Serif" w:eastAsia="Microsoft Sans Serif" w:hAnsi="Microsoft Sans Serif" w:cs="Microsoft Sans Serif" w:hint="default"/>
      <w:b w:val="0"/>
      <w:bCs w:val="0"/>
      <w:i/>
      <w:iCs/>
      <w:smallCaps w:val="0"/>
      <w:spacing w:val="0"/>
      <w:sz w:val="16"/>
      <w:szCs w:val="16"/>
      <w:u w:val="none"/>
      <w:effect w:val="none"/>
    </w:rPr>
  </w:style>
  <w:style w:type="character" w:customStyle="1" w:styleId="11Exact0">
    <w:name w:val="Основной текст (11) + Не курсив Exact"/>
    <w:rPr>
      <w:rFonts w:ascii="Microsoft Sans Serif" w:eastAsia="Microsoft Sans Serif" w:hAnsi="Microsoft Sans Serif" w:cs="Microsoft Sans Serif"/>
      <w:b w:val="0"/>
      <w:bCs w:val="0"/>
      <w:i/>
      <w:iCs/>
      <w:smallCaps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Pr>
      <w:rFonts w:ascii="Times New Roman" w:eastAsia="Times New Roman" w:hAnsi="Times New Roman" w:cs="Times New Roman" w:hint="default"/>
      <w:b w:val="0"/>
      <w:bCs w:val="0"/>
      <w:i w:val="0"/>
      <w:iCs w:val="0"/>
      <w:smallCaps w:val="0"/>
      <w:sz w:val="21"/>
      <w:szCs w:val="21"/>
      <w:u w:val="none"/>
      <w:effect w:val="none"/>
    </w:rPr>
  </w:style>
  <w:style w:type="character" w:customStyle="1" w:styleId="152">
    <w:name w:val="Основной текст (1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character" w:customStyle="1" w:styleId="153">
    <w:name w:val="Основной текст (1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15Consolas">
    <w:name w:val="Основной текст (15) + Consolas"/>
    <w:uiPriority w:val="99"/>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Pr>
      <w:rFonts w:ascii="Times New Roman" w:eastAsia="Times New Roman" w:hAnsi="Times New Roman" w:cs="Times New Roman"/>
      <w:b w:val="0"/>
      <w:bCs w:val="0"/>
      <w:i/>
      <w:iCs/>
      <w:smallCaps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rPr>
      <w:rFonts w:ascii="Microsoft Sans Serif" w:eastAsia="Microsoft Sans Serif" w:hAnsi="Microsoft Sans Serif" w:cs="Microsoft Sans Serif"/>
      <w:b w:val="0"/>
      <w:bCs w:val="0"/>
      <w:i w:val="0"/>
      <w:iCs w:val="0"/>
      <w:smallCaps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Pr>
      <w:rFonts w:ascii="Times New Roman" w:eastAsia="Times New Roman" w:hAnsi="Times New Roman" w:cs="Times New Roman"/>
      <w:b w:val="0"/>
      <w:bCs w:val="0"/>
      <w:i/>
      <w:iCs/>
      <w:smallCaps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rPr>
      <w:rFonts w:ascii="Times New Roman" w:eastAsia="Times New Roman" w:hAnsi="Times New Roman" w:cs="Times New Roman"/>
      <w:b w:val="0"/>
      <w:bCs w:val="0"/>
      <w:i/>
      <w:iCs/>
      <w:smallCaps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Pr>
      <w:rFonts w:ascii="Times New Roman" w:eastAsia="Times New Roman" w:hAnsi="Times New Roman" w:cs="Times New Roman"/>
      <w:b/>
      <w:bCs/>
      <w:i w:val="0"/>
      <w:iCs w:val="0"/>
      <w:smallCaps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Pr>
      <w:rFonts w:ascii="Times New Roman" w:eastAsia="Times New Roman" w:hAnsi="Times New Roman" w:cs="Times New Roman"/>
      <w:b/>
      <w:bCs/>
      <w:i/>
      <w:iCs/>
      <w:smallCaps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Pr>
      <w:rFonts w:ascii="Times New Roman" w:eastAsia="Times New Roman" w:hAnsi="Times New Roman" w:cs="Times New Roman"/>
      <w:b w:val="0"/>
      <w:bCs w:val="0"/>
      <w:i/>
      <w:iCs/>
      <w:smallCaps w:val="0"/>
      <w:color w:val="000000"/>
      <w:spacing w:val="0"/>
      <w:w w:val="100"/>
      <w:position w:val="0"/>
      <w:sz w:val="21"/>
      <w:szCs w:val="21"/>
      <w:u w:val="none"/>
      <w:effect w:val="none"/>
      <w:shd w:val="clear" w:color="auto" w:fill="FFFFFF"/>
      <w:lang w:val="ru-RU" w:eastAsia="ru-RU" w:bidi="ru-RU"/>
    </w:rPr>
  </w:style>
  <w:style w:type="character" w:customStyle="1" w:styleId="57">
    <w:name w:val="Подпись к таблице (5)_"/>
    <w:uiPriority w:val="99"/>
    <w:rPr>
      <w:rFonts w:ascii="Times New Roman" w:eastAsia="Times New Roman" w:hAnsi="Times New Roman" w:cs="Times New Roman" w:hint="default"/>
      <w:b w:val="0"/>
      <w:bCs w:val="0"/>
      <w:i w:val="0"/>
      <w:iCs w:val="0"/>
      <w:smallCaps w:val="0"/>
      <w:spacing w:val="0"/>
      <w:sz w:val="21"/>
      <w:szCs w:val="21"/>
      <w:u w:val="none"/>
      <w:effect w:val="none"/>
    </w:rPr>
  </w:style>
  <w:style w:type="character" w:customStyle="1" w:styleId="58">
    <w:name w:val="Подпись к таблице (5) + Курсив"/>
    <w:rPr>
      <w:rFonts w:ascii="Times New Roman" w:eastAsia="Times New Roman" w:hAnsi="Times New Roman" w:cs="Times New Roman" w:hint="default"/>
      <w:b w:val="0"/>
      <w:bCs w:val="0"/>
      <w:i/>
      <w:iCs/>
      <w:smallCaps w:val="0"/>
      <w:color w:val="000000"/>
      <w:spacing w:val="0"/>
      <w:w w:val="100"/>
      <w:position w:val="0"/>
      <w:sz w:val="21"/>
      <w:szCs w:val="21"/>
      <w:u w:val="none"/>
      <w:effect w:val="none"/>
      <w:lang w:val="ru-RU" w:eastAsia="ru-RU" w:bidi="ru-RU"/>
    </w:rPr>
  </w:style>
  <w:style w:type="character" w:customStyle="1" w:styleId="59">
    <w:name w:val="Подпись к таблице (5)"/>
    <w:rPr>
      <w:rFonts w:ascii="Times New Roman" w:eastAsia="Times New Roman" w:hAnsi="Times New Roman" w:cs="Times New Roman" w:hint="default"/>
      <w:b w:val="0"/>
      <w:bCs w:val="0"/>
      <w:i w:val="0"/>
      <w:iCs w:val="0"/>
      <w:smallCaps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rPr>
      <w:rFonts w:ascii="Tahoma" w:eastAsia="Tahoma" w:hAnsi="Tahoma" w:cs="Tahoma"/>
      <w:b/>
      <w:bCs/>
      <w:i w:val="0"/>
      <w:iCs w:val="0"/>
      <w:smallCaps w:val="0"/>
      <w:color w:val="000000"/>
      <w:spacing w:val="0"/>
      <w:w w:val="100"/>
      <w:position w:val="0"/>
      <w:sz w:val="19"/>
      <w:szCs w:val="19"/>
      <w:u w:val="none"/>
      <w:effect w:val="none"/>
      <w:shd w:val="clear" w:color="auto" w:fill="FFFFFF"/>
      <w:lang w:val="ru-RU" w:eastAsia="ru-RU" w:bidi="ru-RU"/>
    </w:rPr>
  </w:style>
  <w:style w:type="character" w:customStyle="1" w:styleId="1ff2">
    <w:name w:val="Заголовок №1_"/>
    <w:uiPriority w:val="99"/>
    <w:rPr>
      <w:rFonts w:ascii="Times New Roman" w:hAnsi="Times New Roman" w:cs="Times New Roman"/>
      <w:b/>
      <w:bCs/>
      <w:shd w:val="clear" w:color="auto" w:fill="FFFFFF"/>
    </w:rPr>
  </w:style>
  <w:style w:type="character" w:customStyle="1" w:styleId="124">
    <w:name w:val="Заголовок №1 (2)_"/>
    <w:link w:val="125"/>
    <w:uiPriority w:val="99"/>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uiPriority w:val="99"/>
    <w:rPr>
      <w:rFonts w:ascii="Microsoft Sans Serif" w:eastAsia="Times New Roman" w:hAnsi="Microsoft Sans Serif" w:cs="Microsoft Sans Serif"/>
      <w:b/>
      <w:bCs/>
      <w:sz w:val="17"/>
      <w:szCs w:val="17"/>
      <w:u w:val="none"/>
      <w:effect w:val="none"/>
      <w:shd w:val="clear" w:color="auto" w:fill="FFFFFF"/>
    </w:rPr>
  </w:style>
  <w:style w:type="character" w:customStyle="1" w:styleId="66">
    <w:name w:val="Заголовок №6_"/>
    <w:link w:val="67"/>
    <w:rPr>
      <w:rFonts w:ascii="Times New Roman" w:eastAsia="Times New Roman" w:hAnsi="Times New Roman" w:cs="Times New Roman"/>
      <w:b/>
      <w:bCs/>
      <w:i/>
      <w:iCs/>
      <w:shd w:val="clear" w:color="auto" w:fill="FFFFFF"/>
    </w:rPr>
  </w:style>
  <w:style w:type="paragraph" w:customStyle="1" w:styleId="67">
    <w:name w:val="Заголовок №6"/>
    <w:basedOn w:val="a0"/>
    <w:link w:val="66"/>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rPr>
      <w:rFonts w:ascii="Verdana" w:eastAsia="Verdana" w:hAnsi="Verdana" w:cs="Verdana"/>
      <w:b/>
      <w:bCs/>
      <w:sz w:val="17"/>
      <w:szCs w:val="17"/>
      <w:shd w:val="clear" w:color="auto" w:fill="FFFFFF"/>
    </w:rPr>
  </w:style>
  <w:style w:type="character" w:customStyle="1" w:styleId="183">
    <w:name w:val="Основной текст (18)_"/>
    <w:rPr>
      <w:rFonts w:ascii="Microsoft Sans Serif" w:eastAsia="Microsoft Sans Serif" w:hAnsi="Microsoft Sans Serif" w:cs="Microsoft Sans Serif"/>
      <w:i/>
      <w:iCs/>
      <w:sz w:val="17"/>
      <w:szCs w:val="17"/>
      <w:shd w:val="clear" w:color="auto" w:fill="FFFFFF"/>
    </w:rPr>
  </w:style>
  <w:style w:type="character" w:customStyle="1" w:styleId="5a">
    <w:name w:val="Основной текст (5) + Не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Pr>
      <w:rFonts w:ascii="Times New Roman" w:eastAsia="Times New Roman" w:hAnsi="Times New Roman" w:cs="Times New Roman"/>
      <w:b/>
      <w:bCs/>
      <w:i w:val="0"/>
      <w:iCs w:val="0"/>
      <w:smallCaps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Pr>
      <w:rFonts w:ascii="Microsoft Sans Serif" w:eastAsia="Microsoft Sans Serif" w:hAnsi="Microsoft Sans Serif" w:cs="Microsoft Sans Serif" w:hint="default"/>
      <w:b/>
      <w:bCs/>
      <w:i w:val="0"/>
      <w:iCs w:val="0"/>
      <w:smallCaps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rPr>
      <w:rFonts w:ascii="Times New Roman" w:eastAsia="Times New Roman" w:hAnsi="Times New Roman" w:cs="Times New Roman"/>
      <w:b/>
      <w:bCs/>
      <w:shd w:val="clear" w:color="auto" w:fill="FFFFFF"/>
    </w:rPr>
  </w:style>
  <w:style w:type="character" w:customStyle="1" w:styleId="afffffe">
    <w:name w:val="Подпись к картинке_"/>
    <w:rPr>
      <w:rFonts w:ascii="Arial" w:eastAsia="Arial" w:hAnsi="Arial" w:cs="Arial"/>
      <w:sz w:val="18"/>
      <w:szCs w:val="18"/>
      <w:shd w:val="clear" w:color="auto" w:fill="FFFFFF"/>
    </w:rPr>
  </w:style>
  <w:style w:type="character" w:customStyle="1" w:styleId="2fe">
    <w:name w:val="Основной текст (2) + Малые прописные"/>
    <w:rPr>
      <w:rFonts w:ascii="Times New Roman" w:eastAsia="Times New Roman" w:hAnsi="Times New Roman" w:cs="Times New Roman"/>
      <w:b/>
      <w:bCs/>
      <w:i w:val="0"/>
      <w:iCs w:val="0"/>
      <w:smallCaps/>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Pr>
      <w:rFonts w:ascii="Times New Roman" w:eastAsia="Times New Roman" w:hAnsi="Times New Roman" w:cs="Times New Roman" w:hint="default"/>
      <w:b/>
      <w:bCs/>
      <w:i/>
      <w:iCs/>
      <w:smallCaps w:val="0"/>
      <w:sz w:val="22"/>
      <w:szCs w:val="22"/>
      <w:u w:val="none"/>
      <w:effect w:val="none"/>
    </w:rPr>
  </w:style>
  <w:style w:type="character" w:customStyle="1" w:styleId="3f">
    <w:name w:val="Основной текст (3) + Полужирный"/>
    <w:rPr>
      <w:rFonts w:ascii="Times New Roman" w:eastAsia="Times New Roman" w:hAnsi="Times New Roman" w:cs="Times New Roman"/>
      <w:b/>
      <w:bCs/>
      <w:i/>
      <w:iCs/>
      <w:smallCaps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Pr>
      <w:rFonts w:ascii="Arial" w:eastAsia="Arial" w:hAnsi="Arial" w:cs="Arial"/>
      <w:b/>
      <w:bCs/>
      <w:i w:val="0"/>
      <w:iCs w:val="0"/>
      <w:smallCaps/>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rPr>
      <w:rFonts w:ascii="Arial" w:hAnsi="Arial" w:cs="Arial"/>
      <w:sz w:val="18"/>
      <w:szCs w:val="18"/>
      <w:shd w:val="clear" w:color="auto" w:fill="FFFFFF"/>
    </w:rPr>
  </w:style>
  <w:style w:type="paragraph" w:customStyle="1" w:styleId="281">
    <w:name w:val="Основной текст (28)"/>
    <w:basedOn w:val="a0"/>
    <w:link w:val="280"/>
    <w:uiPriority w:val="99"/>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rPr>
      <w:rFonts w:ascii="Times New Roman" w:hAnsi="Times New Roman" w:cs="Times New Roman"/>
      <w:i/>
      <w:iCs/>
      <w:shd w:val="clear" w:color="auto" w:fill="FFFFFF"/>
    </w:rPr>
  </w:style>
  <w:style w:type="paragraph" w:customStyle="1" w:styleId="223">
    <w:name w:val="Основной текст (22)"/>
    <w:basedOn w:val="a0"/>
    <w:link w:val="222"/>
    <w:uiPriority w:val="99"/>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rPr>
      <w:rFonts w:ascii="Times New Roman" w:hAnsi="Times New Roman" w:cs="Times New Roman"/>
      <w:shd w:val="clear" w:color="auto" w:fill="FFFFFF"/>
    </w:rPr>
  </w:style>
  <w:style w:type="paragraph" w:customStyle="1" w:styleId="affffff0">
    <w:name w:val="Оглавление"/>
    <w:basedOn w:val="a0"/>
    <w:link w:val="affffff"/>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Pr>
      <w:rFonts w:ascii="Times New Roman" w:eastAsia="Times New Roman" w:hAnsi="Times New Roman" w:cs="Times New Roman"/>
      <w:b/>
      <w:bCs/>
      <w:i/>
      <w:iCs/>
      <w:sz w:val="22"/>
      <w:szCs w:val="22"/>
      <w:u w:val="none"/>
      <w:effect w:val="none"/>
      <w:shd w:val="clear" w:color="auto" w:fill="FFFFFF"/>
    </w:rPr>
  </w:style>
  <w:style w:type="character" w:customStyle="1" w:styleId="224">
    <w:name w:val="Основной текст (2)2"/>
    <w:uiPriority w:val="99"/>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uiPriority w:val="99"/>
    <w:rPr>
      <w:rFonts w:ascii="Arial" w:eastAsia="Times New Roman" w:hAnsi="Arial" w:cs="Arial"/>
      <w:b/>
      <w:bCs/>
      <w:sz w:val="21"/>
      <w:szCs w:val="21"/>
      <w:u w:val="none"/>
      <w:effect w:val="none"/>
      <w:shd w:val="clear" w:color="auto" w:fill="FFFFFF"/>
    </w:rPr>
  </w:style>
  <w:style w:type="character" w:customStyle="1" w:styleId="2Arial8">
    <w:name w:val="Основной текст (2) + Arial8"/>
    <w:uiPriority w:val="99"/>
    <w:rPr>
      <w:rFonts w:ascii="Arial" w:eastAsia="Times New Roman" w:hAnsi="Arial" w:cs="Arial"/>
      <w:b/>
      <w:bCs/>
      <w:sz w:val="18"/>
      <w:szCs w:val="18"/>
      <w:u w:val="none"/>
      <w:effect w:val="none"/>
      <w:shd w:val="clear" w:color="auto" w:fill="FFFFFF"/>
    </w:rPr>
  </w:style>
  <w:style w:type="character" w:customStyle="1" w:styleId="41pt">
    <w:name w:val="Подпись к таблице (4) + Интервал 1 pt"/>
    <w:uiPriority w:val="99"/>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Pr>
      <w:rFonts w:ascii="Arial" w:hAnsi="Arial" w:cs="Arial"/>
      <w:spacing w:val="20"/>
      <w:sz w:val="18"/>
      <w:szCs w:val="18"/>
      <w:shd w:val="clear" w:color="auto" w:fill="FFFFFF"/>
    </w:rPr>
  </w:style>
  <w:style w:type="character" w:customStyle="1" w:styleId="225">
    <w:name w:val="Основной текст (22) + Не курсив"/>
    <w:uiPriority w:val="99"/>
    <w:rPr>
      <w:rFonts w:ascii="Times New Roman" w:hAnsi="Times New Roman" w:cs="Times New Roman"/>
      <w:i w:val="0"/>
      <w:iCs w:val="0"/>
      <w:shd w:val="clear" w:color="auto" w:fill="FFFFFF"/>
    </w:rPr>
  </w:style>
  <w:style w:type="character" w:customStyle="1" w:styleId="3100">
    <w:name w:val="Оглавление (3) + 10"/>
    <w:uiPriority w:val="99"/>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Pr>
      <w:rFonts w:ascii="Times New Roman" w:eastAsia="Times New Roman" w:hAnsi="Times New Roman" w:cs="Times New Roman"/>
      <w:b/>
      <w:bCs/>
      <w:spacing w:val="70"/>
      <w:sz w:val="22"/>
      <w:szCs w:val="22"/>
      <w:u w:val="none"/>
      <w:effect w:val="none"/>
      <w:shd w:val="clear" w:color="auto" w:fill="FFFFFF"/>
    </w:rPr>
  </w:style>
  <w:style w:type="character" w:customStyle="1" w:styleId="241pt">
    <w:name w:val="Основной текст (24) + Интервал 1 pt"/>
    <w:uiPriority w:val="99"/>
    <w:rPr>
      <w:rFonts w:ascii="Times New Roman" w:hAnsi="Times New Roman" w:cs="Times New Roman"/>
      <w:spacing w:val="30"/>
      <w:sz w:val="20"/>
      <w:szCs w:val="20"/>
      <w:u w:val="none"/>
      <w:effect w:val="none"/>
      <w:shd w:val="clear" w:color="auto" w:fill="FFFFFF"/>
    </w:rPr>
  </w:style>
  <w:style w:type="character" w:customStyle="1" w:styleId="2Arial5">
    <w:name w:val="Основной текст (2) + Arial5"/>
    <w:uiPriority w:val="99"/>
    <w:rPr>
      <w:rFonts w:ascii="Arial" w:eastAsia="Times New Roman" w:hAnsi="Arial" w:cs="Arial"/>
      <w:b/>
      <w:bCs/>
      <w:i/>
      <w:iCs/>
      <w:sz w:val="18"/>
      <w:szCs w:val="18"/>
      <w:u w:val="none"/>
      <w:effect w:val="none"/>
      <w:shd w:val="clear" w:color="auto" w:fill="FFFFFF"/>
    </w:rPr>
  </w:style>
  <w:style w:type="character" w:customStyle="1" w:styleId="2Arial4">
    <w:name w:val="Основной текст (2) + Arial4"/>
    <w:uiPriority w:val="99"/>
    <w:rPr>
      <w:rFonts w:ascii="Arial" w:eastAsia="Times New Roman" w:hAnsi="Arial" w:cs="Arial"/>
      <w:b/>
      <w:bCs/>
      <w:i/>
      <w:iCs/>
      <w:sz w:val="8"/>
      <w:szCs w:val="8"/>
      <w:u w:val="none"/>
      <w:effect w:val="none"/>
      <w:shd w:val="clear" w:color="auto" w:fill="FFFFFF"/>
    </w:rPr>
  </w:style>
  <w:style w:type="character" w:customStyle="1" w:styleId="2Arial3">
    <w:name w:val="Основной текст (2) + Arial3"/>
    <w:uiPriority w:val="99"/>
    <w:rPr>
      <w:rFonts w:ascii="Arial" w:eastAsia="Times New Roman" w:hAnsi="Arial" w:cs="Arial"/>
      <w:b/>
      <w:bCs/>
      <w:sz w:val="15"/>
      <w:szCs w:val="15"/>
      <w:u w:val="none"/>
      <w:effect w:val="none"/>
      <w:shd w:val="clear" w:color="auto" w:fill="FFFFFF"/>
    </w:rPr>
  </w:style>
  <w:style w:type="character" w:customStyle="1" w:styleId="242">
    <w:name w:val="Основной текст (2) + 4"/>
    <w:uiPriority w:val="99"/>
    <w:rPr>
      <w:rFonts w:ascii="Times New Roman" w:eastAsia="Times New Roman" w:hAnsi="Times New Roman" w:cs="Times New Roman"/>
      <w:b/>
      <w:bCs/>
      <w:sz w:val="9"/>
      <w:szCs w:val="9"/>
      <w:u w:val="none"/>
      <w:effect w:val="none"/>
      <w:shd w:val="clear" w:color="auto" w:fill="FFFFFF"/>
    </w:rPr>
  </w:style>
  <w:style w:type="character" w:customStyle="1" w:styleId="11Exact1">
    <w:name w:val="Основной текст (11) Exact1"/>
    <w:uiPriority w:val="99"/>
    <w:rPr>
      <w:rFonts w:ascii="Times New Roman" w:eastAsia="Microsoft Sans Serif" w:hAnsi="Times New Roman" w:cs="Times New Roman"/>
      <w:b/>
      <w:bCs/>
      <w:i/>
      <w:iCs/>
      <w:sz w:val="21"/>
      <w:szCs w:val="21"/>
      <w:u w:val="none"/>
      <w:effect w:val="none"/>
      <w:shd w:val="clear" w:color="auto" w:fill="FFFFFF"/>
    </w:rPr>
  </w:style>
  <w:style w:type="character" w:customStyle="1" w:styleId="28Exact">
    <w:name w:val="Основной текст (28) Exact"/>
    <w:uiPriority w:val="99"/>
    <w:rPr>
      <w:rFonts w:ascii="Arial" w:hAnsi="Arial" w:cs="Arial" w:hint="default"/>
      <w:sz w:val="18"/>
      <w:szCs w:val="18"/>
      <w:u w:val="none"/>
      <w:effect w:val="none"/>
    </w:rPr>
  </w:style>
  <w:style w:type="character" w:customStyle="1" w:styleId="28Exact1">
    <w:name w:val="Основной текст (28) Exact1"/>
    <w:uiPriority w:val="99"/>
    <w:rPr>
      <w:rFonts w:ascii="Arial" w:hAnsi="Arial" w:cs="Arial"/>
      <w:sz w:val="18"/>
      <w:szCs w:val="18"/>
      <w:u w:val="single"/>
      <w:shd w:val="clear" w:color="auto" w:fill="FFFFFF"/>
    </w:rPr>
  </w:style>
  <w:style w:type="character" w:customStyle="1" w:styleId="28Exact0">
    <w:name w:val="Основной текст (28) + Курсив Exact"/>
    <w:uiPriority w:val="99"/>
    <w:rPr>
      <w:rFonts w:ascii="Arial" w:hAnsi="Arial" w:cs="Arial"/>
      <w:i/>
      <w:iCs/>
      <w:sz w:val="18"/>
      <w:szCs w:val="18"/>
      <w:u w:val="none"/>
      <w:effect w:val="none"/>
      <w:shd w:val="clear" w:color="auto" w:fill="FFFFFF"/>
      <w:lang w:val="en-US" w:eastAsia="en-US"/>
    </w:rPr>
  </w:style>
  <w:style w:type="character" w:customStyle="1" w:styleId="28Exact2">
    <w:name w:val="Основной текст (28) + Полужирный Exact"/>
    <w:uiPriority w:val="99"/>
    <w:rPr>
      <w:rFonts w:ascii="Arial" w:hAnsi="Arial" w:cs="Arial"/>
      <w:b/>
      <w:bCs/>
      <w:color w:val="000000"/>
      <w:spacing w:val="0"/>
      <w:w w:val="100"/>
      <w:position w:val="0"/>
      <w:sz w:val="18"/>
      <w:szCs w:val="18"/>
      <w:u w:val="none"/>
      <w:effect w:val="none"/>
      <w:shd w:val="clear" w:color="auto" w:fill="FFFFFF"/>
    </w:rPr>
  </w:style>
  <w:style w:type="character" w:customStyle="1" w:styleId="293pt1">
    <w:name w:val="Основной текст (2) + 93 pt1"/>
    <w:uiPriority w:val="99"/>
    <w:rPr>
      <w:rFonts w:ascii="Times New Roman" w:eastAsia="Times New Roman" w:hAnsi="Times New Roman" w:cs="Times New Roman"/>
      <w:b w:val="0"/>
      <w:bCs w:val="0"/>
      <w:i/>
      <w:iCs/>
      <w:spacing w:val="-30"/>
      <w:sz w:val="186"/>
      <w:szCs w:val="186"/>
      <w:u w:val="none"/>
      <w:effect w:val="none"/>
      <w:shd w:val="clear" w:color="auto" w:fill="FFFFFF"/>
    </w:rPr>
  </w:style>
  <w:style w:type="character" w:customStyle="1" w:styleId="2Arial1">
    <w:name w:val="Основной текст (2) + Arial1"/>
    <w:uiPriority w:val="99"/>
    <w:rPr>
      <w:rFonts w:ascii="Arial" w:eastAsia="Times New Roman" w:hAnsi="Arial" w:cs="Arial"/>
      <w:b/>
      <w:bCs/>
      <w:sz w:val="22"/>
      <w:szCs w:val="22"/>
      <w:u w:val="none"/>
      <w:effect w:val="none"/>
      <w:shd w:val="clear" w:color="auto" w:fill="FFFFFF"/>
    </w:rPr>
  </w:style>
  <w:style w:type="character" w:customStyle="1" w:styleId="84">
    <w:name w:val="Заголовок №8_"/>
    <w:link w:val="85"/>
    <w:rPr>
      <w:rFonts w:ascii="Times New Roman" w:eastAsia="Times New Roman" w:hAnsi="Times New Roman" w:cs="Times New Roman"/>
      <w:b/>
      <w:bCs/>
      <w:shd w:val="clear" w:color="auto" w:fill="FFFFFF"/>
    </w:rPr>
  </w:style>
  <w:style w:type="paragraph" w:customStyle="1" w:styleId="85">
    <w:name w:val="Заголовок №8"/>
    <w:basedOn w:val="a0"/>
    <w:link w:val="84"/>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rPr>
      <w:rFonts w:ascii="Tahoma" w:eastAsia="Tahoma" w:hAnsi="Tahoma" w:cs="Tahoma"/>
      <w:sz w:val="19"/>
      <w:szCs w:val="19"/>
      <w:shd w:val="clear" w:color="auto" w:fill="FFFFFF"/>
    </w:rPr>
  </w:style>
  <w:style w:type="paragraph" w:customStyle="1" w:styleId="97">
    <w:name w:val="Заголовок №9"/>
    <w:basedOn w:val="a0"/>
    <w:link w:val="96"/>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b">
    <w:name w:val="Сноска (5)_"/>
    <w:link w:val="5c"/>
    <w:rPr>
      <w:rFonts w:ascii="Times New Roman" w:eastAsia="Times New Roman" w:hAnsi="Times New Roman" w:cs="Times New Roman"/>
      <w:b/>
      <w:bCs/>
      <w:i/>
      <w:iCs/>
      <w:shd w:val="clear" w:color="auto" w:fill="FFFFFF"/>
    </w:rPr>
  </w:style>
  <w:style w:type="paragraph" w:customStyle="1" w:styleId="5c">
    <w:name w:val="Сноска (5)"/>
    <w:basedOn w:val="a0"/>
    <w:link w:val="5b"/>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rPr>
      <w:rFonts w:ascii="Tahoma" w:eastAsia="Tahoma" w:hAnsi="Tahoma" w:cs="Tahoma"/>
      <w:b/>
      <w:bCs/>
      <w:sz w:val="18"/>
      <w:szCs w:val="18"/>
      <w:shd w:val="clear" w:color="auto" w:fill="FFFFFF"/>
    </w:rPr>
  </w:style>
  <w:style w:type="paragraph" w:customStyle="1" w:styleId="105">
    <w:name w:val="Заголовок №10"/>
    <w:basedOn w:val="a0"/>
    <w:link w:val="104"/>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Pr>
      <w:rFonts w:ascii="Tahoma" w:eastAsia="Tahoma" w:hAnsi="Tahoma" w:cs="Tahoma" w:hint="default"/>
      <w:b/>
      <w:bCs/>
      <w:i w:val="0"/>
      <w:iCs w:val="0"/>
      <w:smallCaps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Pr>
      <w:rFonts w:ascii="Times New Roman" w:eastAsia="Times New Roman" w:hAnsi="Times New Roman" w:cs="Times New Roman"/>
      <w:b/>
      <w:bCs/>
      <w:i w:val="0"/>
      <w:iCs w:val="0"/>
      <w:smallCaps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Pr>
      <w:rFonts w:ascii="Times New Roman" w:eastAsia="Times New Roman" w:hAnsi="Times New Roman" w:cs="Times New Roman"/>
      <w:b/>
      <w:bCs/>
      <w:i/>
      <w:iCs/>
      <w:smallCaps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Pr>
      <w:rFonts w:ascii="Times New Roman" w:eastAsia="Times New Roman" w:hAnsi="Times New Roman" w:cs="Times New Roman"/>
      <w:b/>
      <w:bCs/>
      <w:i w:val="0"/>
      <w:iCs w:val="0"/>
      <w:smallCaps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pPr>
      <w:numPr>
        <w:numId w:val="120"/>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Pr>
      <w:rFonts w:ascii="Arial Narrow" w:hAnsi="Arial Narrow"/>
      <w:sz w:val="18"/>
      <w:szCs w:val="18"/>
    </w:rPr>
  </w:style>
  <w:style w:type="character" w:customStyle="1" w:styleId="1a">
    <w:name w:val="Стиль1 Знак"/>
    <w:link w:val="19"/>
    <w:rPr>
      <w:rFonts w:ascii="Times New Roman" w:eastAsia="Times New Roman" w:hAnsi="Times New Roman"/>
      <w:sz w:val="28"/>
    </w:rPr>
  </w:style>
  <w:style w:type="character" w:customStyle="1" w:styleId="5yl5">
    <w:name w:val="_5yl5"/>
    <w:basedOn w:val="a1"/>
  </w:style>
  <w:style w:type="character" w:customStyle="1" w:styleId="poemyear">
    <w:name w:val="poemyear"/>
    <w:basedOn w:val="a1"/>
  </w:style>
  <w:style w:type="character" w:customStyle="1" w:styleId="st">
    <w:name w:val="st"/>
    <w:basedOn w:val="a1"/>
  </w:style>
  <w:style w:type="character" w:customStyle="1" w:styleId="line">
    <w:name w:val="line"/>
    <w:basedOn w:val="a1"/>
  </w:style>
  <w:style w:type="character" w:customStyle="1" w:styleId="il">
    <w:name w:val="il"/>
    <w:basedOn w:val="a1"/>
  </w:style>
  <w:style w:type="paragraph" w:styleId="2ff">
    <w:name w:val="Quote"/>
    <w:basedOn w:val="a0"/>
    <w:next w:val="a0"/>
    <w:link w:val="2ff0"/>
    <w:uiPriority w:val="29"/>
    <w:qFormat/>
    <w:pPr>
      <w:spacing w:after="0" w:line="240" w:lineRule="auto"/>
    </w:pPr>
    <w:rPr>
      <w:rFonts w:ascii="Cambria" w:eastAsia="MS Mincho" w:hAnsi="Cambria" w:cs="SimSun"/>
      <w:i/>
      <w:iCs/>
      <w:color w:val="000000"/>
      <w:sz w:val="24"/>
      <w:szCs w:val="24"/>
      <w:lang w:eastAsia="ru-RU"/>
    </w:rPr>
  </w:style>
  <w:style w:type="character" w:customStyle="1" w:styleId="2ff0">
    <w:name w:val="Цитата 2 Знак"/>
    <w:basedOn w:val="a1"/>
    <w:link w:val="2ff"/>
    <w:uiPriority w:val="29"/>
    <w:rPr>
      <w:rFonts w:ascii="Cambria" w:eastAsia="MS Mincho" w:hAnsi="Cambria" w:cs="SimSun"/>
      <w:i/>
      <w:iCs/>
      <w:color w:val="000000"/>
      <w:sz w:val="24"/>
      <w:szCs w:val="24"/>
    </w:rPr>
  </w:style>
  <w:style w:type="character" w:customStyle="1" w:styleId="228">
    <w:name w:val="Заголовок №2 (2)8"/>
    <w:basedOn w:val="a1"/>
    <w:rsid w:val="00A25937"/>
    <w:rPr>
      <w:b/>
      <w:bCs/>
      <w:sz w:val="25"/>
      <w:szCs w:val="25"/>
      <w:shd w:val="clear" w:color="auto" w:fill="FFFFFF"/>
    </w:rPr>
  </w:style>
  <w:style w:type="character" w:customStyle="1" w:styleId="470">
    <w:name w:val="Основной текст + Полужирный47"/>
    <w:aliases w:val="Курсив"/>
    <w:basedOn w:val="afb"/>
    <w:rsid w:val="00A25937"/>
    <w:rPr>
      <w:rFonts w:ascii="Times New Roman" w:eastAsia="Times New Roman" w:hAnsi="Times New Roman" w:cs="Times New Roman"/>
      <w:b/>
      <w:bCs/>
      <w:i/>
      <w:iCs/>
      <w:spacing w:val="0"/>
      <w:sz w:val="22"/>
      <w:szCs w:val="22"/>
      <w:shd w:val="clear" w:color="auto" w:fill="FFFFFF"/>
      <w:lang w:bidi="ar-SA"/>
    </w:rPr>
  </w:style>
  <w:style w:type="character" w:customStyle="1" w:styleId="3f2">
    <w:name w:val="Основной текст + Курсив3"/>
    <w:basedOn w:val="afb"/>
    <w:rsid w:val="00A25937"/>
    <w:rPr>
      <w:rFonts w:ascii="Times New Roman" w:eastAsia="Times New Roman" w:hAnsi="Times New Roman" w:cs="Times New Roman"/>
      <w:i/>
      <w:iCs/>
      <w:spacing w:val="0"/>
      <w:sz w:val="22"/>
      <w:szCs w:val="22"/>
      <w:shd w:val="clear" w:color="auto" w:fill="FFFFFF"/>
      <w:lang w:bidi="ar-SA"/>
    </w:rPr>
  </w:style>
  <w:style w:type="character" w:customStyle="1" w:styleId="1921">
    <w:name w:val="Основной текст (19)21"/>
    <w:basedOn w:val="190"/>
    <w:rsid w:val="00C310C6"/>
    <w:rPr>
      <w:rFonts w:ascii="Times New Roman" w:eastAsia="Times New Roman" w:hAnsi="Times New Roman" w:cs="Times New Roman"/>
      <w:b w:val="0"/>
      <w:bCs w:val="0"/>
      <w:spacing w:val="0"/>
      <w:sz w:val="20"/>
      <w:szCs w:val="20"/>
      <w:shd w:val="clear" w:color="auto" w:fill="FFFFFF"/>
    </w:rPr>
  </w:style>
  <w:style w:type="character" w:customStyle="1" w:styleId="2115pt">
    <w:name w:val="Основной текст (2) + 11;5 pt;Полужирный"/>
    <w:basedOn w:val="29"/>
    <w:rsid w:val="00B01BB4"/>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ff1">
    <w:name w:val="Основной текст (2) + Полужирный;Курсив"/>
    <w:basedOn w:val="29"/>
    <w:rsid w:val="009055B1"/>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character" w:customStyle="1" w:styleId="427pt">
    <w:name w:val="Основной текст (4) + 27 pt;Не курсив"/>
    <w:basedOn w:val="42"/>
    <w:rsid w:val="009055B1"/>
    <w:rPr>
      <w:rFonts w:ascii="Times New Roman" w:eastAsia="Times New Roman" w:hAnsi="Times New Roman" w:cs="Times New Roman"/>
      <w:b/>
      <w:bCs/>
      <w:i/>
      <w:iCs/>
      <w:smallCaps w:val="0"/>
      <w:strike w:val="0"/>
      <w:color w:val="000000"/>
      <w:spacing w:val="0"/>
      <w:w w:val="100"/>
      <w:position w:val="0"/>
      <w:sz w:val="54"/>
      <w:szCs w:val="54"/>
      <w:u w:val="none"/>
      <w:shd w:val="clear" w:color="auto" w:fill="FFFFFF"/>
      <w:lang w:val="ru-RU" w:eastAsia="ru-RU" w:bidi="ru-RU"/>
    </w:rPr>
  </w:style>
  <w:style w:type="character" w:customStyle="1" w:styleId="5d">
    <w:name w:val="Основной текст (5) + Не курсив"/>
    <w:basedOn w:val="52"/>
    <w:rsid w:val="009055B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CharAttribute501">
    <w:name w:val="CharAttribute501"/>
    <w:uiPriority w:val="99"/>
    <w:rsid w:val="009055B1"/>
    <w:rPr>
      <w:rFonts w:ascii="Times New Roman" w:eastAsia="Times New Roman"/>
      <w:i/>
      <w:sz w:val="28"/>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8155778">
      <w:bodyDiv w:val="1"/>
      <w:marLeft w:val="0"/>
      <w:marRight w:val="0"/>
      <w:marTop w:val="0"/>
      <w:marBottom w:val="0"/>
      <w:divBdr>
        <w:top w:val="none" w:sz="0" w:space="0" w:color="auto"/>
        <w:left w:val="none" w:sz="0" w:space="0" w:color="auto"/>
        <w:bottom w:val="none" w:sz="0" w:space="0" w:color="auto"/>
        <w:right w:val="none" w:sz="0" w:space="0" w:color="auto"/>
      </w:divBdr>
    </w:div>
    <w:div w:id="461582604">
      <w:bodyDiv w:val="1"/>
      <w:marLeft w:val="0"/>
      <w:marRight w:val="0"/>
      <w:marTop w:val="0"/>
      <w:marBottom w:val="0"/>
      <w:divBdr>
        <w:top w:val="none" w:sz="0" w:space="0" w:color="auto"/>
        <w:left w:val="none" w:sz="0" w:space="0" w:color="auto"/>
        <w:bottom w:val="none" w:sz="0" w:space="0" w:color="auto"/>
        <w:right w:val="none" w:sz="0" w:space="0" w:color="auto"/>
      </w:divBdr>
    </w:div>
    <w:div w:id="474027956">
      <w:bodyDiv w:val="1"/>
      <w:marLeft w:val="0"/>
      <w:marRight w:val="0"/>
      <w:marTop w:val="0"/>
      <w:marBottom w:val="0"/>
      <w:divBdr>
        <w:top w:val="none" w:sz="0" w:space="0" w:color="auto"/>
        <w:left w:val="none" w:sz="0" w:space="0" w:color="auto"/>
        <w:bottom w:val="none" w:sz="0" w:space="0" w:color="auto"/>
        <w:right w:val="none" w:sz="0" w:space="0" w:color="auto"/>
      </w:divBdr>
    </w:div>
    <w:div w:id="585766072">
      <w:bodyDiv w:val="1"/>
      <w:marLeft w:val="0"/>
      <w:marRight w:val="0"/>
      <w:marTop w:val="0"/>
      <w:marBottom w:val="0"/>
      <w:divBdr>
        <w:top w:val="none" w:sz="0" w:space="0" w:color="auto"/>
        <w:left w:val="none" w:sz="0" w:space="0" w:color="auto"/>
        <w:bottom w:val="none" w:sz="0" w:space="0" w:color="auto"/>
        <w:right w:val="none" w:sz="0" w:space="0" w:color="auto"/>
      </w:divBdr>
    </w:div>
    <w:div w:id="932592599">
      <w:bodyDiv w:val="1"/>
      <w:marLeft w:val="0"/>
      <w:marRight w:val="0"/>
      <w:marTop w:val="0"/>
      <w:marBottom w:val="0"/>
      <w:divBdr>
        <w:top w:val="none" w:sz="0" w:space="0" w:color="auto"/>
        <w:left w:val="none" w:sz="0" w:space="0" w:color="auto"/>
        <w:bottom w:val="none" w:sz="0" w:space="0" w:color="auto"/>
        <w:right w:val="none" w:sz="0" w:space="0" w:color="auto"/>
      </w:divBdr>
    </w:div>
    <w:div w:id="1049452331">
      <w:bodyDiv w:val="1"/>
      <w:marLeft w:val="0"/>
      <w:marRight w:val="0"/>
      <w:marTop w:val="0"/>
      <w:marBottom w:val="0"/>
      <w:divBdr>
        <w:top w:val="none" w:sz="0" w:space="0" w:color="auto"/>
        <w:left w:val="none" w:sz="0" w:space="0" w:color="auto"/>
        <w:bottom w:val="none" w:sz="0" w:space="0" w:color="auto"/>
        <w:right w:val="none" w:sz="0" w:space="0" w:color="auto"/>
      </w:divBdr>
    </w:div>
    <w:div w:id="1513101833">
      <w:bodyDiv w:val="1"/>
      <w:marLeft w:val="0"/>
      <w:marRight w:val="0"/>
      <w:marTop w:val="0"/>
      <w:marBottom w:val="0"/>
      <w:divBdr>
        <w:top w:val="none" w:sz="0" w:space="0" w:color="auto"/>
        <w:left w:val="none" w:sz="0" w:space="0" w:color="auto"/>
        <w:bottom w:val="none" w:sz="0" w:space="0" w:color="auto"/>
        <w:right w:val="none" w:sz="0" w:space="0" w:color="auto"/>
      </w:divBdr>
    </w:div>
    <w:div w:id="1582180518">
      <w:bodyDiv w:val="1"/>
      <w:marLeft w:val="0"/>
      <w:marRight w:val="0"/>
      <w:marTop w:val="0"/>
      <w:marBottom w:val="0"/>
      <w:divBdr>
        <w:top w:val="none" w:sz="0" w:space="0" w:color="auto"/>
        <w:left w:val="none" w:sz="0" w:space="0" w:color="auto"/>
        <w:bottom w:val="none" w:sz="0" w:space="0" w:color="auto"/>
        <w:right w:val="none" w:sz="0" w:space="0" w:color="auto"/>
      </w:divBdr>
    </w:div>
    <w:div w:id="2002196598">
      <w:bodyDiv w:val="1"/>
      <w:marLeft w:val="0"/>
      <w:marRight w:val="0"/>
      <w:marTop w:val="0"/>
      <w:marBottom w:val="0"/>
      <w:divBdr>
        <w:top w:val="none" w:sz="0" w:space="0" w:color="auto"/>
        <w:left w:val="none" w:sz="0" w:space="0" w:color="auto"/>
        <w:bottom w:val="none" w:sz="0" w:space="0" w:color="auto"/>
        <w:right w:val="none" w:sz="0" w:space="0" w:color="auto"/>
      </w:divBdr>
    </w:div>
    <w:div w:id="206741153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wmf"/><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3.wmf"/><Relationship Id="rId34" Type="http://schemas.openxmlformats.org/officeDocument/2006/relationships/image" Target="media/image26.wmf"/><Relationship Id="rId7" Type="http://schemas.openxmlformats.org/officeDocument/2006/relationships/footnotes" Target="footnotes.xml"/><Relationship Id="rId12" Type="http://schemas.openxmlformats.org/officeDocument/2006/relationships/image" Target="media/image4.wmf"/><Relationship Id="rId17" Type="http://schemas.openxmlformats.org/officeDocument/2006/relationships/image" Target="media/image9.wmf"/><Relationship Id="rId25" Type="http://schemas.openxmlformats.org/officeDocument/2006/relationships/image" Target="media/image17.wmf"/><Relationship Id="rId33" Type="http://schemas.openxmlformats.org/officeDocument/2006/relationships/image" Target="media/image25.png"/><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8.wmf"/><Relationship Id="rId20" Type="http://schemas.openxmlformats.org/officeDocument/2006/relationships/image" Target="media/image12.wmf"/><Relationship Id="rId29" Type="http://schemas.openxmlformats.org/officeDocument/2006/relationships/image" Target="media/image21.wmf"/><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wmf"/><Relationship Id="rId24" Type="http://schemas.openxmlformats.org/officeDocument/2006/relationships/image" Target="media/image16.png"/><Relationship Id="rId32" Type="http://schemas.openxmlformats.org/officeDocument/2006/relationships/image" Target="media/image24.wmf"/><Relationship Id="rId37" Type="http://schemas.openxmlformats.org/officeDocument/2006/relationships/footer" Target="footer1.xml"/><Relationship Id="rId40"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7.wmf"/><Relationship Id="rId23" Type="http://schemas.openxmlformats.org/officeDocument/2006/relationships/image" Target="media/image15.wmf"/><Relationship Id="rId28" Type="http://schemas.openxmlformats.org/officeDocument/2006/relationships/image" Target="media/image20.png"/><Relationship Id="rId36" Type="http://schemas.openxmlformats.org/officeDocument/2006/relationships/image" Target="media/image28.wmf"/><Relationship Id="rId10" Type="http://schemas.openxmlformats.org/officeDocument/2006/relationships/image" Target="media/image2.wmf"/><Relationship Id="rId19" Type="http://schemas.openxmlformats.org/officeDocument/2006/relationships/image" Target="media/image11.wmf"/><Relationship Id="rId31" Type="http://schemas.openxmlformats.org/officeDocument/2006/relationships/image" Target="media/image23.wmf"/><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image" Target="media/image6.wmf"/><Relationship Id="rId22" Type="http://schemas.openxmlformats.org/officeDocument/2006/relationships/image" Target="media/image14.wmf"/><Relationship Id="rId27" Type="http://schemas.openxmlformats.org/officeDocument/2006/relationships/image" Target="media/image19.png"/><Relationship Id="rId30" Type="http://schemas.openxmlformats.org/officeDocument/2006/relationships/image" Target="media/image22.wmf"/><Relationship Id="rId35" Type="http://schemas.openxmlformats.org/officeDocument/2006/relationships/image" Target="media/image27.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1844A3-09E2-44BD-A04A-F249F9D08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9</Pages>
  <Words>130068</Words>
  <Characters>741389</Characters>
  <Application>Microsoft Office Word</Application>
  <DocSecurity>0</DocSecurity>
  <Lines>6178</Lines>
  <Paragraphs>1739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869718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пк</cp:lastModifiedBy>
  <cp:revision>6</cp:revision>
  <cp:lastPrinted>2021-09-08T13:26:00Z</cp:lastPrinted>
  <dcterms:created xsi:type="dcterms:W3CDTF">2021-06-24T09:14:00Z</dcterms:created>
  <dcterms:modified xsi:type="dcterms:W3CDTF">2021-09-09T12:36:00Z</dcterms:modified>
</cp:coreProperties>
</file>