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6B6" w:rsidRDefault="009516B6" w:rsidP="009516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Государственное казенное общеобразовательное учреждение</w:t>
      </w:r>
    </w:p>
    <w:p w:rsidR="009516B6" w:rsidRDefault="009516B6" w:rsidP="009516B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«Тверская школа № 2»</w:t>
      </w:r>
    </w:p>
    <w:p w:rsidR="009516B6" w:rsidRDefault="009516B6" w:rsidP="009516B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_________________________________________________________________</w:t>
      </w:r>
    </w:p>
    <w:p w:rsidR="009516B6" w:rsidRDefault="009516B6" w:rsidP="009516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6B6" w:rsidRDefault="009516B6" w:rsidP="009516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реализации адаптированных основных общеобразовательных программ</w:t>
      </w:r>
    </w:p>
    <w:p w:rsidR="009516B6" w:rsidRDefault="009516B6" w:rsidP="009516B6">
      <w:pPr>
        <w:spacing w:after="0" w:line="240" w:lineRule="exac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Состояние материально-технического базы и состояние здания школы соответствует санитарным нормам и нормам пожарной безопасности. </w:t>
      </w:r>
    </w:p>
    <w:p w:rsidR="009516B6" w:rsidRDefault="009516B6" w:rsidP="009516B6">
      <w:pPr>
        <w:spacing w:after="0" w:line="240" w:lineRule="exact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ГКОУ «Тверская школа № 2»размещено на самостоятельном благоустроенном земельном участке, в двухэтажном здании 9дата постройки  в 1924 год).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земельном участке располагается спортивная и игровая зона для учащихся. </w:t>
      </w:r>
    </w:p>
    <w:p w:rsidR="009516B6" w:rsidRDefault="009516B6" w:rsidP="009516B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Территория школы по периметру  ограждена металлическим забором. По периметру территории установлено видеонаблюдение. По периметру здания предусмотрено наружное электрическое освещение. Здание подключено к городским инженерным сетям (холодному водоснабжению, канализации, отоплению). Вентиляция в школе  естественная канальная, проветривание помещений осуществляется  через фрамуги. </w:t>
      </w:r>
    </w:p>
    <w:p w:rsidR="009516B6" w:rsidRDefault="009516B6" w:rsidP="009516B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Для обеспечения безопасности пребывания детей и сотрудников в школе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установленаа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исправно функционирует автоматическая пожарная сигнализация, «тревожная кнопка», видеонаблюдение, охранная сигнализация, оборудован пост охраны.  Средства огнетушения и электробезопасности имеются в достаточном количестве в соответствии с требованиями, периодически проверяются, ремонтируются или заменяются на новые.</w:t>
      </w:r>
    </w:p>
    <w:p w:rsidR="009516B6" w:rsidRDefault="009516B6" w:rsidP="009516B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школе имеется необходимый набор помещений для изучения учебных дисциплин и курсов, проведения коррекционно-развивающих занятий. Классы оборудованы ученической мебелью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разноростовая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мебель).  </w:t>
      </w:r>
    </w:p>
    <w:p w:rsidR="009516B6" w:rsidRDefault="009516B6" w:rsidP="009516B6">
      <w:pPr>
        <w:spacing w:after="0" w:line="240" w:lineRule="exact"/>
        <w:ind w:firstLine="85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Образовательный процесс в школе оснащен учебным оборудованием, учебно-методическими комплексами, техническими средствами обучения в соответствии с реализуемыми адаптированными основными общеобразовательными программами.</w:t>
      </w:r>
    </w:p>
    <w:p w:rsidR="009516B6" w:rsidRDefault="009516B6" w:rsidP="009516B6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516B6" w:rsidRDefault="009516B6" w:rsidP="009516B6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Специализированные учебные помещения</w:t>
      </w:r>
    </w:p>
    <w:p w:rsidR="009516B6" w:rsidRDefault="009516B6" w:rsidP="009516B6">
      <w:pPr>
        <w:spacing w:after="0" w:line="240" w:lineRule="exact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Мастерские № 15, 15а (профиль «основы художественных ремёсел»).</w:t>
      </w:r>
    </w:p>
    <w:p w:rsidR="009516B6" w:rsidRDefault="009516B6" w:rsidP="009516B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Мебель: столы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раскроечные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столы под швейные машины, столы учительские, шкафы, ученическая мебель. </w:t>
      </w:r>
    </w:p>
    <w:p w:rsidR="009516B6" w:rsidRDefault="009516B6" w:rsidP="009516B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гладильная доска, утюг, швейные машины,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оверлок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516B6" w:rsidRDefault="009516B6" w:rsidP="009516B6">
      <w:pPr>
        <w:spacing w:after="0" w:line="240" w:lineRule="exact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516B6" w:rsidRDefault="009516B6" w:rsidP="009516B6">
      <w:pPr>
        <w:spacing w:after="0" w:line="240" w:lineRule="exact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Гончарная мастерская № 6а</w:t>
      </w:r>
    </w:p>
    <w:p w:rsidR="009516B6" w:rsidRDefault="009516B6" w:rsidP="009516B6">
      <w:pPr>
        <w:spacing w:after="0" w:line="240" w:lineRule="exact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Мебель стол,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подкатные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тумбы, стеллажи,</w:t>
      </w:r>
    </w:p>
    <w:p w:rsidR="009516B6" w:rsidRDefault="009516B6" w:rsidP="009516B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Оборудование: печи для обжига и сушилки, наборы инструментов для работы с глиной, гончарный круг.</w:t>
      </w:r>
    </w:p>
    <w:p w:rsidR="009516B6" w:rsidRDefault="009516B6" w:rsidP="009516B6">
      <w:pPr>
        <w:pStyle w:val="1"/>
        <w:shd w:val="clear" w:color="auto" w:fill="FFFFFF"/>
        <w:spacing w:before="0" w:beforeAutospacing="0" w:after="0" w:afterAutospacing="0" w:line="240" w:lineRule="exact"/>
        <w:jc w:val="both"/>
        <w:textAlignment w:val="baseline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 xml:space="preserve">           </w:t>
      </w:r>
    </w:p>
    <w:p w:rsidR="009516B6" w:rsidRDefault="009516B6" w:rsidP="009516B6">
      <w:pPr>
        <w:pStyle w:val="1"/>
        <w:shd w:val="clear" w:color="auto" w:fill="FFFFFF"/>
        <w:spacing w:before="0" w:beforeAutospacing="0" w:after="0" w:afterAutospacing="0" w:line="240" w:lineRule="exact"/>
        <w:jc w:val="both"/>
        <w:textAlignment w:val="baseline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 xml:space="preserve"> </w:t>
      </w:r>
      <w:r>
        <w:rPr>
          <w:b w:val="0"/>
          <w:i/>
          <w:sz w:val="28"/>
          <w:szCs w:val="28"/>
          <w:u w:val="single"/>
        </w:rPr>
        <w:t>Сенсорная комната</w:t>
      </w:r>
      <w:r>
        <w:rPr>
          <w:b w:val="0"/>
          <w:sz w:val="28"/>
          <w:szCs w:val="28"/>
        </w:rPr>
        <w:t xml:space="preserve">. </w:t>
      </w:r>
    </w:p>
    <w:p w:rsidR="009516B6" w:rsidRDefault="009516B6" w:rsidP="009516B6">
      <w:pPr>
        <w:pStyle w:val="1"/>
        <w:shd w:val="clear" w:color="auto" w:fill="FFFFFF"/>
        <w:spacing w:before="0" w:beforeAutospacing="0" w:after="0" w:afterAutospacing="0" w:line="240" w:lineRule="exact"/>
        <w:ind w:firstLine="708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Мебель: стол, стулья ученические, скамья деревянная.</w:t>
      </w:r>
    </w:p>
    <w:p w:rsidR="009516B6" w:rsidRDefault="009516B6" w:rsidP="009516B6">
      <w:pPr>
        <w:pStyle w:val="1"/>
        <w:shd w:val="clear" w:color="auto" w:fill="FFFFFF"/>
        <w:spacing w:before="0" w:beforeAutospacing="0" w:after="0" w:afterAutospacing="0" w:line="240" w:lineRule="exact"/>
        <w:ind w:firstLine="708"/>
        <w:jc w:val="both"/>
        <w:textAlignment w:val="baseline"/>
        <w:rPr>
          <w:b w:val="0"/>
          <w:color w:val="404040"/>
          <w:sz w:val="28"/>
          <w:szCs w:val="28"/>
        </w:rPr>
      </w:pPr>
      <w:r>
        <w:rPr>
          <w:b w:val="0"/>
          <w:sz w:val="28"/>
          <w:szCs w:val="28"/>
        </w:rPr>
        <w:t xml:space="preserve">Оборудование: сухой бассейн с подсветкой, сухой душ, напольная тактильная дорожка, напольное покрытие, воздушно – пузырьковая труба с зеркалом, настенные игровые панели, одеяло-утяжелитель, электрический плазменный шар Тесла, тактильный ящик, музыкальный столик, </w:t>
      </w:r>
      <w:proofErr w:type="spellStart"/>
      <w:r>
        <w:rPr>
          <w:b w:val="0"/>
          <w:sz w:val="28"/>
          <w:szCs w:val="28"/>
        </w:rPr>
        <w:t>вибрамассажер</w:t>
      </w:r>
      <w:proofErr w:type="spellEnd"/>
      <w:r>
        <w:rPr>
          <w:b w:val="0"/>
          <w:sz w:val="28"/>
          <w:szCs w:val="28"/>
        </w:rPr>
        <w:t>.</w:t>
      </w:r>
    </w:p>
    <w:p w:rsidR="009516B6" w:rsidRDefault="009516B6" w:rsidP="009516B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516B6" w:rsidRDefault="009516B6" w:rsidP="009516B6">
      <w:pPr>
        <w:spacing w:after="0" w:line="240" w:lineRule="exac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Кабинет № 2 (музыки и движения).</w:t>
      </w:r>
    </w:p>
    <w:p w:rsidR="009516B6" w:rsidRDefault="009516B6" w:rsidP="009516B6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Мебель: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ученическая мебель, шкафы, тумбы для оборудования.</w:t>
      </w:r>
    </w:p>
    <w:p w:rsidR="009516B6" w:rsidRDefault="009516B6" w:rsidP="009516B6">
      <w:pPr>
        <w:spacing w:after="0" w:line="240" w:lineRule="exact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Оборудование: настенный экран,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мультимедийный проектор в комплекте с потолочным креплением и источником бесперебойного питания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пианино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Тверца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цифровое пианино (синтезатор), хореографические зеркала и станки, коврики, передвижная магнитная доска, доска нотный стан. </w:t>
      </w:r>
    </w:p>
    <w:p w:rsidR="009516B6" w:rsidRDefault="009516B6" w:rsidP="009516B6">
      <w:pPr>
        <w:spacing w:after="0" w:line="240" w:lineRule="exact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516B6" w:rsidRDefault="009516B6" w:rsidP="009516B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Кабинет № 8 (двигательного развития)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16B6" w:rsidRDefault="009516B6" w:rsidP="009516B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сенсорно-динамический зал «Дом Совы», напольное покрытие, сухой бассейн, батуты, жилеты – утяжелители, мячи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>
        <w:rPr>
          <w:rFonts w:ascii="Times New Roman" w:hAnsi="Times New Roman" w:cs="Times New Roman"/>
          <w:sz w:val="28"/>
          <w:szCs w:val="28"/>
        </w:rPr>
        <w:t>, маты, напольные качели, мягкие модули.</w:t>
      </w:r>
    </w:p>
    <w:p w:rsidR="009516B6" w:rsidRDefault="009516B6" w:rsidP="009516B6">
      <w:pPr>
        <w:spacing w:after="0" w:line="240" w:lineRule="exact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516B6" w:rsidRDefault="009516B6" w:rsidP="009516B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Кабинет № 16 (математики и информатики)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16B6" w:rsidRDefault="009516B6" w:rsidP="009516B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Мебель: ученические парты одноместные со стульями, столы компьютерные со стульями, шкафы, тумбы под оборудование, стол учителя, кресло учителя.</w:t>
      </w:r>
    </w:p>
    <w:p w:rsidR="009516B6" w:rsidRDefault="009516B6" w:rsidP="009516B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МФУ цветной лазерный, компьютер педагога в сборе в комплекте с дополнительными программами, компьютеры для учеников в сборе,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интерактивная мультимедийная система в комплектации (экран,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ультракороткофокусный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проектор), ламинатор, клавиатуры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Dialog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крупными клавишами (для лиц с НОДА), наушники для компьютеров,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вэбкамеры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компьютеров,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документкамера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</w:p>
    <w:p w:rsidR="009516B6" w:rsidRDefault="009516B6" w:rsidP="009516B6">
      <w:pPr>
        <w:spacing w:after="0" w:line="240" w:lineRule="exact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516B6" w:rsidRDefault="009516B6" w:rsidP="009516B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Кабинет № 17 (младших классов)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16B6" w:rsidRDefault="009516B6" w:rsidP="009516B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Мебель: ученическая мебель, шкафы, учительский стол.</w:t>
      </w:r>
    </w:p>
    <w:p w:rsidR="009516B6" w:rsidRDefault="009516B6" w:rsidP="009516B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настенный экран, проектор,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мультисенсорный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набор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Нумикон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9516B6" w:rsidRDefault="009516B6" w:rsidP="009516B6">
      <w:pPr>
        <w:spacing w:after="0" w:line="240" w:lineRule="exact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516B6" w:rsidRDefault="009516B6" w:rsidP="009516B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Кабинет № 18</w:t>
      </w:r>
      <w:r>
        <w:rPr>
          <w:rFonts w:ascii="Times New Roman" w:hAnsi="Times New Roman" w:cs="Times New Roman"/>
          <w:sz w:val="28"/>
          <w:szCs w:val="28"/>
        </w:rPr>
        <w:t xml:space="preserve"> (естествознания) </w:t>
      </w:r>
    </w:p>
    <w:p w:rsidR="009516B6" w:rsidRDefault="009516B6" w:rsidP="009516B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Мебель: ученическая мебель, шкафы, учительский стол.</w:t>
      </w:r>
    </w:p>
    <w:p w:rsidR="009516B6" w:rsidRDefault="009516B6" w:rsidP="009516B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моноблок, интерактивная доска, проектор.</w:t>
      </w:r>
    </w:p>
    <w:p w:rsidR="009516B6" w:rsidRDefault="009516B6" w:rsidP="009516B6">
      <w:pPr>
        <w:spacing w:after="0" w:line="240" w:lineRule="exact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516B6" w:rsidRDefault="009516B6" w:rsidP="009516B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Кабинет № 20 (младших классов)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16B6" w:rsidRDefault="009516B6" w:rsidP="009516B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Мебель: ученическая мебель, шкафы, стеллажи.</w:t>
      </w:r>
    </w:p>
    <w:p w:rsidR="009516B6" w:rsidRDefault="009516B6" w:rsidP="009516B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напольное покрытие, фланелеграф, интерактивная доска, проектор, ноутбук, цветной принтер,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мультисенсорный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набор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Нумикон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9516B6" w:rsidRDefault="009516B6" w:rsidP="009516B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16B6" w:rsidRDefault="009516B6" w:rsidP="009516B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Кабинет № 3. (Спортивный зал)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16B6" w:rsidRDefault="009516B6" w:rsidP="009516B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Мебель: скамья гимнастическая</w:t>
      </w:r>
    </w:p>
    <w:p w:rsidR="009516B6" w:rsidRDefault="009516B6" w:rsidP="009516B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гимнастическое бревно, напольное бревно, напольное покрытие, балансировочная доска, батуты, шведская стенка, баскетбольное кольцо, тренажер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элиптический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беговая дорожка.</w:t>
      </w:r>
    </w:p>
    <w:p w:rsidR="009516B6" w:rsidRDefault="009516B6" w:rsidP="009516B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16B6" w:rsidRDefault="009516B6" w:rsidP="009516B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Кабинет домоводства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16B6" w:rsidRDefault="009516B6" w:rsidP="009516B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Мебель: ученическая мебель, кухонная стенка, шкафы, стол учительский.</w:t>
      </w:r>
    </w:p>
    <w:p w:rsidR="009516B6" w:rsidRDefault="009516B6" w:rsidP="009516B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холодильник, стиральная машина, электрическая плита, набор столовой и кухонной посуды, электрический чайник, кофеварка, микроволновая печь, кухонный комбайн, пылесос, утюг, аэрогриль.</w:t>
      </w:r>
    </w:p>
    <w:p w:rsidR="009516B6" w:rsidRDefault="009516B6" w:rsidP="009516B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16B6" w:rsidRDefault="009516B6" w:rsidP="009516B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Актовый зал</w:t>
      </w:r>
      <w:r>
        <w:rPr>
          <w:rFonts w:ascii="Times New Roman" w:hAnsi="Times New Roman" w:cs="Times New Roman"/>
          <w:sz w:val="28"/>
          <w:szCs w:val="28"/>
        </w:rPr>
        <w:t>. Оборудование: мультимедийный проектор с экраном, музыкальный центр с колонками, сенсорная панель, секции стульев.</w:t>
      </w:r>
    </w:p>
    <w:p w:rsidR="009516B6" w:rsidRDefault="009516B6" w:rsidP="009516B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16B6" w:rsidRDefault="009516B6" w:rsidP="009516B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Кабинеты специалистов психолого-педагогического сопровождения</w:t>
      </w:r>
    </w:p>
    <w:p w:rsidR="009516B6" w:rsidRDefault="009516B6" w:rsidP="009516B6">
      <w:pPr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Кабинет логопеда №19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16B6" w:rsidRDefault="009516B6" w:rsidP="009516B6">
      <w:pPr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Мебель: ученическая мебель, парты с разделительными кабинками, шкафы, стеллажи.</w:t>
      </w:r>
    </w:p>
    <w:p w:rsidR="009516B6" w:rsidRDefault="009516B6" w:rsidP="009516B6">
      <w:pPr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Оборудование: моноблок, цветной принтер, оборудование для логопедических занятий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Дельфа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ламинатор, планшеты, тактильный ящик,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вибрамассажер</w:t>
      </w:r>
      <w:proofErr w:type="spellEnd"/>
      <w:r>
        <w:rPr>
          <w:rFonts w:ascii="Times New Roman" w:hAnsi="Times New Roman" w:cs="Times New Roman"/>
          <w:sz w:val="28"/>
          <w:szCs w:val="28"/>
        </w:rPr>
        <w:t>, устройство коммуникационное (коммуникатор) таймер.</w:t>
      </w:r>
    </w:p>
    <w:p w:rsidR="009516B6" w:rsidRDefault="009516B6" w:rsidP="009516B6">
      <w:pPr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9516B6" w:rsidRDefault="009516B6" w:rsidP="009516B6">
      <w:pPr>
        <w:spacing w:after="0" w:line="240" w:lineRule="exact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516B6" w:rsidRDefault="009516B6" w:rsidP="009516B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Кабинет № 21 (логопеда)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16B6" w:rsidRDefault="009516B6" w:rsidP="009516B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Мебель: ученическая мебель, стеллаж, шкафы,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тумбы для размещения оборудования, кресло логопеда, </w:t>
      </w:r>
      <w:r>
        <w:rPr>
          <w:rFonts w:ascii="Times New Roman" w:hAnsi="Times New Roman" w:cs="Times New Roman"/>
          <w:sz w:val="28"/>
          <w:szCs w:val="28"/>
        </w:rPr>
        <w:t>стол учителя.</w:t>
      </w:r>
    </w:p>
    <w:p w:rsidR="009516B6" w:rsidRDefault="009516B6" w:rsidP="009516B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Оборудование: интерактивный стол лого</w:t>
      </w:r>
      <w:r w:rsidR="002402C7">
        <w:rPr>
          <w:rFonts w:ascii="Times New Roman" w:hAnsi="Times New Roman" w:cs="Times New Roman"/>
          <w:sz w:val="28"/>
          <w:szCs w:val="28"/>
        </w:rPr>
        <w:t>педа, фланелеграф дидактический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МФУ цветной лазерный, цифровая фотокамера, компьютер для лого-терапевтического комплекса «Бос» в сборе, видеокамера, </w:t>
      </w:r>
      <w:r>
        <w:rPr>
          <w:rFonts w:ascii="Times New Roman" w:hAnsi="Times New Roman" w:cs="Times New Roman"/>
          <w:sz w:val="28"/>
          <w:szCs w:val="28"/>
        </w:rPr>
        <w:t>набор психолога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планшеты, </w:t>
      </w:r>
      <w:proofErr w:type="gramEnd"/>
    </w:p>
    <w:p w:rsidR="009516B6" w:rsidRDefault="009516B6" w:rsidP="009516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устройство коммуникационное (коммуникатор)</w:t>
      </w:r>
      <w:proofErr w:type="gramStart"/>
      <w:r>
        <w:rPr>
          <w:rFonts w:ascii="Times New Roman" w:hAnsi="Times New Roman" w:cs="Times New Roman"/>
          <w:sz w:val="28"/>
          <w:szCs w:val="28"/>
        </w:rPr>
        <w:t>,т</w:t>
      </w:r>
      <w:proofErr w:type="gramEnd"/>
      <w:r>
        <w:rPr>
          <w:rFonts w:ascii="Times New Roman" w:hAnsi="Times New Roman" w:cs="Times New Roman"/>
          <w:sz w:val="28"/>
          <w:szCs w:val="28"/>
        </w:rPr>
        <w:t>аймер.</w:t>
      </w:r>
    </w:p>
    <w:p w:rsidR="009516B6" w:rsidRDefault="009516B6" w:rsidP="009516B6">
      <w:pPr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Кабинет психолога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16B6" w:rsidRDefault="009516B6" w:rsidP="009516B6">
      <w:pPr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Мебель: столы письменные, ученическая мебель, шкафы, стеллаж, парты с разделительными кабинками.</w:t>
      </w:r>
    </w:p>
    <w:p w:rsidR="008F7E79" w:rsidRDefault="009516B6" w:rsidP="009516B6">
      <w:r>
        <w:rPr>
          <w:rFonts w:ascii="Times New Roman" w:hAnsi="Times New Roman" w:cs="Times New Roman"/>
          <w:sz w:val="28"/>
          <w:szCs w:val="28"/>
        </w:rPr>
        <w:t>Оборудование: моноблок, сенсорный игровой стол, набор психолога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принтер, воздушно-пузырьковая труба,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вибрамассажёр</w:t>
      </w:r>
      <w:proofErr w:type="spellEnd"/>
      <w:r>
        <w:rPr>
          <w:rFonts w:ascii="Times New Roman" w:hAnsi="Times New Roman" w:cs="Times New Roman"/>
          <w:sz w:val="28"/>
          <w:szCs w:val="28"/>
        </w:rPr>
        <w:t>, тактильный ящик</w:t>
      </w:r>
      <w:bookmarkStart w:id="0" w:name="_GoBack"/>
      <w:bookmarkEnd w:id="0"/>
    </w:p>
    <w:sectPr w:rsidR="008F7E79" w:rsidSect="00541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C6C8B"/>
    <w:rsid w:val="00012404"/>
    <w:rsid w:val="000A3552"/>
    <w:rsid w:val="000F6C6C"/>
    <w:rsid w:val="002402C7"/>
    <w:rsid w:val="002412E2"/>
    <w:rsid w:val="002E56D6"/>
    <w:rsid w:val="004212A3"/>
    <w:rsid w:val="00466C67"/>
    <w:rsid w:val="00541D85"/>
    <w:rsid w:val="005C1077"/>
    <w:rsid w:val="00703BD7"/>
    <w:rsid w:val="0079092C"/>
    <w:rsid w:val="007F304F"/>
    <w:rsid w:val="00877D87"/>
    <w:rsid w:val="009516B6"/>
    <w:rsid w:val="00EC44C3"/>
    <w:rsid w:val="00F93FCE"/>
    <w:rsid w:val="00FC6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6B6"/>
  </w:style>
  <w:style w:type="paragraph" w:styleId="1">
    <w:name w:val="heading 1"/>
    <w:basedOn w:val="a"/>
    <w:link w:val="10"/>
    <w:uiPriority w:val="9"/>
    <w:qFormat/>
    <w:rsid w:val="009516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16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Zav</cp:lastModifiedBy>
  <cp:revision>3</cp:revision>
  <dcterms:created xsi:type="dcterms:W3CDTF">2021-09-24T13:46:00Z</dcterms:created>
  <dcterms:modified xsi:type="dcterms:W3CDTF">2023-09-29T14:31:00Z</dcterms:modified>
</cp:coreProperties>
</file>