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F66" w:rsidRDefault="009537A5" w:rsidP="009537A5">
      <w:pPr>
        <w:ind w:firstLine="0"/>
        <w:jc w:val="left"/>
        <w:rPr>
          <w:b/>
          <w:lang w:val="en-US"/>
        </w:rPr>
      </w:pPr>
      <w:r>
        <w:rPr>
          <w:b/>
          <w:noProof/>
        </w:rPr>
        <w:drawing>
          <wp:inline distT="0" distB="0" distL="0" distR="0">
            <wp:extent cx="5940425" cy="9130480"/>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0425" cy="9130480"/>
                    </a:xfrm>
                    <a:prstGeom prst="rect">
                      <a:avLst/>
                    </a:prstGeom>
                    <a:noFill/>
                    <a:ln w="9525">
                      <a:noFill/>
                      <a:miter lim="800000"/>
                      <a:headEnd/>
                      <a:tailEnd/>
                    </a:ln>
                  </pic:spPr>
                </pic:pic>
              </a:graphicData>
            </a:graphic>
          </wp:inline>
        </w:drawing>
      </w: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jc w:val="center"/>
        <w:rPr>
          <w:b/>
          <w:lang w:val="en-US"/>
        </w:rPr>
      </w:pPr>
    </w:p>
    <w:p w:rsidR="006A5F66" w:rsidRDefault="006A5F66" w:rsidP="006A5F66">
      <w:pPr>
        <w:pStyle w:val="1"/>
        <w:numPr>
          <w:ilvl w:val="0"/>
          <w:numId w:val="1"/>
        </w:numPr>
      </w:pPr>
      <w:r>
        <w:t>Общие положения</w:t>
      </w:r>
    </w:p>
    <w:p w:rsidR="006A5F66" w:rsidRDefault="006A5F66" w:rsidP="006A5F66">
      <w:pPr>
        <w:ind w:firstLine="709"/>
        <w:rPr>
          <w:b/>
        </w:rPr>
      </w:pPr>
      <w:r>
        <w:lastRenderedPageBreak/>
        <w:t xml:space="preserve">1.1.Настоящая АООП НОО для обучающихся с НОДА </w:t>
      </w:r>
      <w:r w:rsidRPr="006A5F66">
        <w:t xml:space="preserve">с умеренной, тяжелой, глубокой умственной отсталостью (интеллектуальными нарушениями), ТМНР (вариант 6.4) </w:t>
      </w:r>
      <w:r>
        <w:t xml:space="preserve">разработана в соответствии с </w:t>
      </w:r>
      <w:r w:rsidRPr="001748F0">
        <w:rPr>
          <w:color w:val="22272F"/>
          <w:shd w:val="clear" w:color="auto" w:fill="FFFFFF"/>
        </w:rPr>
        <w:t>Федеральным государственным образовательным стандартом</w:t>
      </w:r>
      <w:r w:rsidRPr="001748F0">
        <w:rPr>
          <w:color w:val="22272F"/>
        </w:rPr>
        <w:t xml:space="preserve"> </w:t>
      </w:r>
      <w:r w:rsidRPr="001748F0">
        <w:rPr>
          <w:color w:val="22272F"/>
          <w:shd w:val="clear" w:color="auto" w:fill="FFFFFF"/>
        </w:rPr>
        <w:t>начального общего образования обучающихся с ограниченными возможностями здоровья, утверждённым приказом  Министерства образования и науки РФ от 19 декабря 2014 г. N 1598,</w:t>
      </w:r>
      <w:r>
        <w:t xml:space="preserve"> и Федеральной адаптированной образовательной программой начального общего образования для обучающихся с ограниченными возможностями здоровья, </w:t>
      </w:r>
      <w:r w:rsidRPr="006A447A">
        <w:t xml:space="preserve">утвержденной </w:t>
      </w:r>
      <w:hyperlink w:anchor="sub_0" w:history="1">
        <w:r w:rsidRPr="001748F0">
          <w:rPr>
            <w:rStyle w:val="a3"/>
            <w:color w:val="auto"/>
          </w:rPr>
          <w:t>приказом</w:t>
        </w:r>
      </w:hyperlink>
      <w:r w:rsidRPr="001748F0">
        <w:rPr>
          <w:rStyle w:val="a6"/>
          <w:b w:val="0"/>
          <w:bCs/>
        </w:rPr>
        <w:t xml:space="preserve"> Министерства просвещения Российской Федерации от 24 ноября 2022 г. N 1023</w:t>
      </w:r>
      <w:r w:rsidRPr="001748F0">
        <w:rPr>
          <w:b/>
        </w:rPr>
        <w:t>.</w:t>
      </w:r>
    </w:p>
    <w:p w:rsidR="006A5F66" w:rsidRDefault="006A5F66" w:rsidP="006A5F66">
      <w:pPr>
        <w:ind w:firstLine="709"/>
      </w:pPr>
      <w:r w:rsidRPr="004A450B">
        <w:t>1.2.</w:t>
      </w:r>
      <w:r>
        <w:rPr>
          <w:b/>
        </w:rPr>
        <w:t xml:space="preserve"> </w:t>
      </w:r>
      <w:r>
        <w:t>Содержание АООП НОО представлено учебно-методической документацией (учебный план,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w:t>
      </w:r>
    </w:p>
    <w:p w:rsidR="006A5F66" w:rsidRDefault="006A5F66" w:rsidP="006A5F66">
      <w:bookmarkStart w:id="0" w:name="sub_2509"/>
      <w:r>
        <w:t xml:space="preserve">1.3. АООП НОО для обучающихся с НОДА </w:t>
      </w:r>
      <w:r w:rsidRPr="006A5F66">
        <w:t>с умеренной, тяжелой, глубокой умственной отсталостью (интеллектуальными нарушениями), ТМНР (вариант 6.4)</w:t>
      </w:r>
      <w:r>
        <w:t xml:space="preserve">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НОДА, получение образования вне зависимости от выраженности и характера нарушений опорно-двигательного аппарата, места проживания обучающегося и вида организации.</w:t>
      </w:r>
    </w:p>
    <w:p w:rsidR="006A5F66" w:rsidRDefault="006A5F66" w:rsidP="006A5F66">
      <w:bookmarkStart w:id="1" w:name="sub_2510"/>
      <w:bookmarkEnd w:id="0"/>
      <w:r>
        <w:t xml:space="preserve">1.4.. АООП НОО для обучающихся с НОДА </w:t>
      </w:r>
      <w:r w:rsidRPr="006A5F66">
        <w:t>с умеренной, тяжелой, глубокой умственной отсталостью (интеллектуальными нарушениями), ТМНР (вариант 6.4)</w:t>
      </w:r>
      <w:r>
        <w:t>, имеющих инвалидность, дополняется ИПРА в части создания специальных условий получения образования.</w:t>
      </w:r>
    </w:p>
    <w:p w:rsidR="006A5F66" w:rsidRDefault="006A5F66" w:rsidP="006A5F66">
      <w:bookmarkStart w:id="2" w:name="sub_2511"/>
      <w:bookmarkEnd w:id="1"/>
      <w:r>
        <w:t xml:space="preserve">1.5. Определение необходимости обучения по  АООП НОО для обучающихся с НОДА </w:t>
      </w:r>
      <w:r w:rsidRPr="006A5F66">
        <w:t>с умеренной, тяжелой, глубокой умственной отсталостью (интеллектуальными нарушениями), ТМНР (вариант 6.4)</w:t>
      </w:r>
      <w:r>
        <w:t xml:space="preserve"> осуществляется на основе рекомендаций ПМПК, сформулированных по результатам его комплексного психолого-педагогического обследования, с учетом ИПРА и в порядке, установленном законодательством Российской Федерации.</w:t>
      </w:r>
    </w:p>
    <w:p w:rsidR="006A5F66" w:rsidRDefault="006A5F66" w:rsidP="006A5F66">
      <w:bookmarkStart w:id="3" w:name="sub_1107"/>
      <w:bookmarkEnd w:id="2"/>
      <w:r>
        <w:t xml:space="preserve">1.6. Принципы и подходы к формированию </w:t>
      </w:r>
      <w:bookmarkStart w:id="4" w:name="sub_2512"/>
      <w:bookmarkEnd w:id="3"/>
      <w:r>
        <w:t xml:space="preserve">АООП НОО для обучающихся с НОДА </w:t>
      </w:r>
      <w:r w:rsidRPr="006A5F66">
        <w:t>с умеренной, тяжелой, глубокой умственной отсталостью (интеллектуальными нарушениями), ТМНР (вариант 6.4)</w:t>
      </w:r>
    </w:p>
    <w:p w:rsidR="006A5F66" w:rsidRDefault="006A5F66" w:rsidP="006A5F66">
      <w:r>
        <w:t xml:space="preserve">1.6.1. </w:t>
      </w:r>
      <w:bookmarkStart w:id="5" w:name="sub_2513"/>
      <w:bookmarkEnd w:id="4"/>
      <w:r>
        <w:t>В основу формирования АООП НОО положены следующие принципы:</w:t>
      </w:r>
    </w:p>
    <w:p w:rsidR="006A5F66" w:rsidRDefault="006A5F66" w:rsidP="006A5F66">
      <w:bookmarkStart w:id="6" w:name="sub_1349"/>
      <w:r>
        <w:t>а) 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rsidR="006A5F66" w:rsidRDefault="006A5F66" w:rsidP="006A5F66">
      <w:bookmarkStart w:id="7" w:name="sub_1350"/>
      <w:bookmarkEnd w:id="6"/>
      <w:r>
        <w:t>б) принцип учета типологических и индивидуальных образовательных потребностей обучающихся;</w:t>
      </w:r>
    </w:p>
    <w:p w:rsidR="006A5F66" w:rsidRDefault="006A5F66" w:rsidP="006A5F66">
      <w:bookmarkStart w:id="8" w:name="sub_1351"/>
      <w:bookmarkEnd w:id="7"/>
      <w:r>
        <w:t>в) принцип коррекционной направленности образовательного процесса;</w:t>
      </w:r>
    </w:p>
    <w:p w:rsidR="006A5F66" w:rsidRDefault="006A5F66" w:rsidP="006A5F66">
      <w:bookmarkStart w:id="9" w:name="sub_1352"/>
      <w:bookmarkEnd w:id="8"/>
      <w:r>
        <w:t>г)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A5F66" w:rsidRDefault="006A5F66" w:rsidP="006A5F66">
      <w:bookmarkStart w:id="10" w:name="sub_1353"/>
      <w:bookmarkEnd w:id="9"/>
      <w:r>
        <w:t>д) онтогенетический принцип;</w:t>
      </w:r>
    </w:p>
    <w:p w:rsidR="006A5F66" w:rsidRDefault="006A5F66" w:rsidP="006A5F66">
      <w:bookmarkStart w:id="11" w:name="sub_1354"/>
      <w:bookmarkEnd w:id="10"/>
      <w:r>
        <w:t xml:space="preserve">е) принцип преемственности, предполагающий при проектировании АООП НОО для обучающихся с НОДА </w:t>
      </w:r>
      <w:r w:rsidRPr="006A5F66">
        <w:t>с умеренной, тяжелой, глубокой умственной отсталостью (интеллектуальными нарушениями), ТМНР (вариант 6.4)</w:t>
      </w:r>
      <w:r>
        <w:t xml:space="preserve"> ориентировку на </w:t>
      </w:r>
      <w:r w:rsidR="00A82939">
        <w:t>АООП обучающихся с умственной отсталостью (интеллектуальными нарушениями) для 5-9 классов</w:t>
      </w:r>
      <w:r>
        <w:t>, что обеспечивает непрерывность образования обучающихся с ОВЗ;</w:t>
      </w:r>
    </w:p>
    <w:p w:rsidR="006A5F66" w:rsidRDefault="006A5F66" w:rsidP="006A5F66">
      <w:bookmarkStart w:id="12" w:name="sub_1355"/>
      <w:bookmarkEnd w:id="11"/>
      <w:r>
        <w:t>ж) принцип целостности содержания образования;</w:t>
      </w:r>
    </w:p>
    <w:p w:rsidR="006A5F66" w:rsidRDefault="006A5F66" w:rsidP="006A5F66">
      <w:bookmarkStart w:id="13" w:name="sub_1356"/>
      <w:bookmarkEnd w:id="12"/>
      <w:r>
        <w:lastRenderedPageBreak/>
        <w:t>з) 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6A5F66" w:rsidRDefault="006A5F66" w:rsidP="006A5F66">
      <w:bookmarkStart w:id="14" w:name="sub_1357"/>
      <w:bookmarkEnd w:id="13"/>
      <w:r>
        <w:t>и)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6A5F66" w:rsidRDefault="006A5F66" w:rsidP="006A5F66">
      <w:bookmarkStart w:id="15" w:name="sub_1358"/>
      <w:bookmarkEnd w:id="14"/>
      <w:r>
        <w:t>к) принцип сотрудничества с семьей;</w:t>
      </w:r>
    </w:p>
    <w:bookmarkEnd w:id="15"/>
    <w:p w:rsidR="006A5F66" w:rsidRDefault="006A5F66" w:rsidP="006A5F66">
      <w:r>
        <w:t xml:space="preserve">л) принцип </w:t>
      </w:r>
      <w:proofErr w:type="spellStart"/>
      <w:r>
        <w:t>здоровьесбережения</w:t>
      </w:r>
      <w:proofErr w:type="spellEnd"/>
      <w: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t>здоровьесберегающих</w:t>
      </w:r>
      <w:proofErr w:type="spellEnd"/>
      <w:r>
        <w:t xml:space="preserve">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w:t>
      </w:r>
      <w:hyperlink r:id="rId6" w:history="1">
        <w:r>
          <w:rPr>
            <w:rStyle w:val="a3"/>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w:t>
      </w:r>
      <w:hyperlink r:id="rId7" w:history="1">
        <w:r>
          <w:rPr>
            <w:rStyle w:val="a3"/>
          </w:rPr>
          <w:t>постановлением</w:t>
        </w:r>
      </w:hyperlink>
      <w:r>
        <w:t xml:space="preserve">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действующими до 1 марта 2027 г. (далее - Гигиенические нормативы), и </w:t>
      </w:r>
      <w:hyperlink r:id="rId8" w:history="1">
        <w:r>
          <w:rPr>
            <w:rStyle w:val="a3"/>
          </w:rPr>
          <w:t>санитарными правилами</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утвержденными </w:t>
      </w:r>
      <w:hyperlink r:id="rId9" w:history="1">
        <w:r>
          <w:rPr>
            <w:rStyle w:val="a3"/>
          </w:rPr>
          <w:t>постановлением</w:t>
        </w:r>
      </w:hyperlink>
      <w:r>
        <w:t xml:space="preserve">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действующими до 1 января 2027 г. (далее - Санитарно-эпидемиологические требования)</w:t>
      </w:r>
    </w:p>
    <w:p w:rsidR="006A5F66" w:rsidRDefault="006A5F66" w:rsidP="006A5F66">
      <w:r>
        <w:t>1.6.2. В основу реализации АООП НОО заложены следующие подходы:</w:t>
      </w:r>
    </w:p>
    <w:bookmarkEnd w:id="5"/>
    <w:p w:rsidR="006A5F66" w:rsidRDefault="006A5F66" w:rsidP="006A5F66">
      <w:r>
        <w:t>Дифференцированный подход к реализации ФАОП НОО предполагает учет особых образовательных потребностей обучающихся с НОДА,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в том числе и на основе индивидуального учебного плана.</w:t>
      </w:r>
    </w:p>
    <w:p w:rsidR="006A5F66" w:rsidRDefault="006A5F66" w:rsidP="006A5F66">
      <w:proofErr w:type="spellStart"/>
      <w:r>
        <w:t>Деятельностный</w:t>
      </w:r>
      <w:proofErr w:type="spellEnd"/>
      <w: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6A5F66" w:rsidRDefault="006A5F66" w:rsidP="006A5F66">
      <w:proofErr w:type="spellStart"/>
      <w:r>
        <w:t>Деятельностный</w:t>
      </w:r>
      <w:proofErr w:type="spellEnd"/>
      <w:r>
        <w:t xml:space="preserve">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w:t>
      </w:r>
    </w:p>
    <w:p w:rsidR="006A5F66" w:rsidRDefault="006A5F66" w:rsidP="006A5F66">
      <w:r>
        <w:t xml:space="preserve">Основным средством реализации </w:t>
      </w:r>
      <w:proofErr w:type="spellStart"/>
      <w:r>
        <w:t>деятельностного</w:t>
      </w:r>
      <w:proofErr w:type="spellEnd"/>
      <w: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(успешное усвоение системы научных знаний, умений и навыков (академических результатов), позволяющих продолжить образование на следующем уровне образования, но и жизненной компетенции, составляющей основу социальной успешности).</w:t>
      </w:r>
    </w:p>
    <w:p w:rsidR="006A5F66" w:rsidRPr="001748F0" w:rsidRDefault="006A5F66" w:rsidP="006A5F66">
      <w:pPr>
        <w:ind w:firstLine="709"/>
        <w:rPr>
          <w:b/>
        </w:rPr>
      </w:pPr>
    </w:p>
    <w:p w:rsidR="006A5F66" w:rsidRPr="006A5F66" w:rsidRDefault="006A5F66" w:rsidP="006A5F66">
      <w:pPr>
        <w:jc w:val="center"/>
        <w:rPr>
          <w:b/>
        </w:rPr>
      </w:pPr>
    </w:p>
    <w:p w:rsidR="00C073C0" w:rsidRPr="006A5F66" w:rsidRDefault="006A5F66" w:rsidP="006A5F66">
      <w:pPr>
        <w:jc w:val="center"/>
        <w:rPr>
          <w:b/>
        </w:rPr>
      </w:pPr>
      <w:r w:rsidRPr="006A5F66">
        <w:rPr>
          <w:b/>
          <w:lang w:val="en-US"/>
        </w:rPr>
        <w:t>II</w:t>
      </w:r>
      <w:r w:rsidRPr="006A5F66">
        <w:rPr>
          <w:b/>
        </w:rPr>
        <w:t>. Целевой раздел</w:t>
      </w:r>
    </w:p>
    <w:p w:rsidR="00C073C0" w:rsidRDefault="00C76A9F" w:rsidP="00C073C0">
      <w:bookmarkStart w:id="16" w:name="sub_1136"/>
      <w:r>
        <w:t>2</w:t>
      </w:r>
      <w:r w:rsidR="00C073C0">
        <w:t>. Пояснительная записка.</w:t>
      </w:r>
    </w:p>
    <w:p w:rsidR="005936E5" w:rsidRPr="006A447A" w:rsidRDefault="005936E5" w:rsidP="005936E5">
      <w:pPr>
        <w:ind w:firstLine="708"/>
        <w:rPr>
          <w:b/>
        </w:rPr>
      </w:pPr>
      <w:r>
        <w:t xml:space="preserve">Настоящая АООП НОО для обучающихся с </w:t>
      </w:r>
      <w:proofErr w:type="spellStart"/>
      <w:r>
        <w:t>с</w:t>
      </w:r>
      <w:proofErr w:type="spellEnd"/>
      <w:r>
        <w:t xml:space="preserve"> умеренной, тяжелой, глубокой </w:t>
      </w:r>
      <w:r>
        <w:lastRenderedPageBreak/>
        <w:t xml:space="preserve">умственной отсталостью (интеллектуальными нарушениями), ТМНР (вариант 6.4) разработана в соответствии с </w:t>
      </w:r>
      <w:r w:rsidRPr="006A447A">
        <w:rPr>
          <w:color w:val="22272F"/>
          <w:shd w:val="clear" w:color="auto" w:fill="FFFFFF"/>
        </w:rPr>
        <w:t>Федеральным государственным образовательным стандартом</w:t>
      </w:r>
      <w:r w:rsidRPr="006A447A">
        <w:rPr>
          <w:color w:val="22272F"/>
        </w:rPr>
        <w:t xml:space="preserve"> </w:t>
      </w:r>
      <w:r w:rsidRPr="006A447A">
        <w:rPr>
          <w:color w:val="22272F"/>
          <w:shd w:val="clear" w:color="auto" w:fill="FFFFFF"/>
        </w:rPr>
        <w:t>начального общего образования обучающихся с ограниченными возможностями здоровья, утверждённым приказом  Министерства образования и науки РФ от 19 декабря 2014 г. N 1598,</w:t>
      </w:r>
      <w:r>
        <w:t xml:space="preserve"> и Федеральной адаптированной образовательной программой начального общего образования для обучающихся с ограниченными возможностями здоровья, </w:t>
      </w:r>
      <w:r w:rsidRPr="006A447A">
        <w:t xml:space="preserve">утвержденной </w:t>
      </w:r>
      <w:hyperlink w:anchor="sub_0" w:history="1">
        <w:r w:rsidRPr="006A447A">
          <w:rPr>
            <w:rStyle w:val="a3"/>
            <w:color w:val="auto"/>
          </w:rPr>
          <w:t>приказом</w:t>
        </w:r>
      </w:hyperlink>
      <w:r w:rsidRPr="006A447A">
        <w:rPr>
          <w:rStyle w:val="a6"/>
          <w:b w:val="0"/>
          <w:bCs/>
          <w:color w:val="auto"/>
        </w:rPr>
        <w:t xml:space="preserve"> Министерства просвещения Российской Федерации от 24 ноября 2022 г. N 1023</w:t>
      </w:r>
      <w:r w:rsidRPr="006A447A">
        <w:rPr>
          <w:b/>
        </w:rPr>
        <w:t>.</w:t>
      </w:r>
    </w:p>
    <w:p w:rsidR="00C073C0" w:rsidRDefault="00C76A9F" w:rsidP="00C073C0">
      <w:bookmarkStart w:id="17" w:name="sub_2676"/>
      <w:bookmarkEnd w:id="16"/>
      <w:r>
        <w:t>2</w:t>
      </w:r>
      <w:r w:rsidR="00C073C0">
        <w:t>.1. Цели реализации.</w:t>
      </w:r>
    </w:p>
    <w:bookmarkEnd w:id="17"/>
    <w:p w:rsidR="00C073C0" w:rsidRDefault="00C073C0" w:rsidP="00C073C0">
      <w:r>
        <w:t>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умеренной, тяжелой, глубокой умственной отсталостью (интеллектуальными нарушениями), ТМНР.</w:t>
      </w:r>
    </w:p>
    <w:p w:rsidR="00C073C0" w:rsidRDefault="00C073C0" w:rsidP="00C073C0">
      <w:r>
        <w:t>Обучающийся с НОДА в структуре ТМНР, психофизическое состояние которого не позволяет освоить АООП НОО (вариант 6.3), либо обучающийся который испытывает существенные трудности в ее освоении, получает образование по варианту 6.4 АООП НОО, на основе которой образовательная организация разрабатывает специальную индивидуальную программу развития, учитывающую индивидуальные образовательные потребности обучающегося.</w:t>
      </w:r>
    </w:p>
    <w:p w:rsidR="00C073C0" w:rsidRDefault="00C76A9F" w:rsidP="00C073C0">
      <w:bookmarkStart w:id="18" w:name="sub_2677"/>
      <w:r>
        <w:t>2</w:t>
      </w:r>
      <w:r w:rsidR="00C073C0">
        <w:t>.2. Общая характеристика.</w:t>
      </w:r>
    </w:p>
    <w:bookmarkEnd w:id="18"/>
    <w:p w:rsidR="00C073C0" w:rsidRDefault="00C073C0" w:rsidP="00C073C0">
      <w:r>
        <w:t xml:space="preserve">Для обучающихся по </w:t>
      </w:r>
      <w:r w:rsidR="00C76A9F">
        <w:t>АООП</w:t>
      </w:r>
      <w:r>
        <w:t xml:space="preserve"> НОО </w:t>
      </w:r>
      <w:r w:rsidR="00C76A9F">
        <w:t xml:space="preserve">варианту 6.4 </w:t>
      </w:r>
      <w:r>
        <w:t>характерно сочетание нарушений опорно-двигательного аппарата с нарушениями интеллектуального развития, зрения, слуха, расстройствами аутистического спектра и эмоционально-волевой сферы, выраженными в различной степени и сочетающимися в разных вариантах.</w:t>
      </w:r>
    </w:p>
    <w:p w:rsidR="00C073C0" w:rsidRDefault="00C76A9F" w:rsidP="00C073C0">
      <w:r>
        <w:t xml:space="preserve">АООП НОО для обучающихся с </w:t>
      </w:r>
      <w:proofErr w:type="spellStart"/>
      <w:proofErr w:type="gramStart"/>
      <w:r>
        <w:t>с</w:t>
      </w:r>
      <w:proofErr w:type="spellEnd"/>
      <w:proofErr w:type="gramEnd"/>
      <w:r>
        <w:t xml:space="preserve"> умеренной, тяжелой, глубокой умственной отсталостью (интеллектуальными нарушениями), ТМНР (вариант 6.4) </w:t>
      </w:r>
      <w:r w:rsidR="00C073C0">
        <w:t xml:space="preserve"> включает: обязательную часть и часть, формируемую участниками образовательных отношений.</w:t>
      </w:r>
    </w:p>
    <w:p w:rsidR="00C073C0" w:rsidRDefault="00C073C0" w:rsidP="00C073C0">
      <w:r>
        <w:t>АООП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а также другими нормативно-правовыми документами.</w:t>
      </w:r>
    </w:p>
    <w:p w:rsidR="00C073C0" w:rsidRDefault="00C76A9F" w:rsidP="00C073C0">
      <w:bookmarkStart w:id="19" w:name="sub_1137"/>
      <w:r>
        <w:t>3</w:t>
      </w:r>
      <w:r w:rsidR="00C073C0">
        <w:t xml:space="preserve">. Планируемые результаты освоения </w:t>
      </w:r>
      <w:r>
        <w:t>АООП НОО для обучающихся с  умеренной, тяжелой, глубокой умственной отсталостью (интеллектуальными нарушениями), ТМНР (вариант 6.4)</w:t>
      </w:r>
      <w:r w:rsidR="00C073C0">
        <w:t>.</w:t>
      </w:r>
    </w:p>
    <w:p w:rsidR="00C073C0" w:rsidRDefault="00C76A9F" w:rsidP="00C073C0">
      <w:bookmarkStart w:id="20" w:name="sub_2678"/>
      <w:bookmarkEnd w:id="19"/>
      <w:r>
        <w:t>3.</w:t>
      </w:r>
      <w:r w:rsidR="00C073C0">
        <w:t xml:space="preserve">1. В соответствии с требованиями </w:t>
      </w:r>
      <w:hyperlink r:id="rId10" w:history="1">
        <w:r w:rsidR="00C073C0" w:rsidRPr="00C76A9F">
          <w:rPr>
            <w:rStyle w:val="a3"/>
            <w:color w:val="auto"/>
          </w:rPr>
          <w:t>ФГОС НОО</w:t>
        </w:r>
      </w:hyperlink>
      <w:r w:rsidR="00C073C0">
        <w:t xml:space="preserve"> для обучающихся с ОВЗ применительно к варианту 6.4 </w:t>
      </w:r>
      <w:r>
        <w:t>АООП</w:t>
      </w:r>
      <w:r w:rsidR="00C073C0">
        <w:t xml:space="preserve"> НОО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w:t>
      </w:r>
      <w:r>
        <w:t xml:space="preserve">АООП НОО для обучающихся с </w:t>
      </w:r>
      <w:proofErr w:type="spellStart"/>
      <w:proofErr w:type="gramStart"/>
      <w:r>
        <w:t>с</w:t>
      </w:r>
      <w:proofErr w:type="spellEnd"/>
      <w:proofErr w:type="gramEnd"/>
      <w:r>
        <w:t xml:space="preserve"> умеренной, тяжелой, глубокой умственной отсталостью (интеллектуальными нарушениями), ТМНР (вариант 6.4) </w:t>
      </w:r>
      <w:r w:rsidR="00C073C0">
        <w:t xml:space="preserve"> представляют собой описание возможных результатов образования данной категории обучающихся.</w:t>
      </w:r>
    </w:p>
    <w:p w:rsidR="00C073C0" w:rsidRDefault="00C76A9F" w:rsidP="00C073C0">
      <w:bookmarkStart w:id="21" w:name="sub_2679"/>
      <w:bookmarkEnd w:id="20"/>
      <w:r>
        <w:t>3</w:t>
      </w:r>
      <w:r w:rsidR="00C073C0">
        <w:t xml:space="preserve">.2. </w:t>
      </w:r>
      <w:hyperlink r:id="rId11" w:history="1">
        <w:r w:rsidR="00C073C0" w:rsidRPr="00C76A9F">
          <w:rPr>
            <w:rStyle w:val="a3"/>
            <w:color w:val="auto"/>
          </w:rPr>
          <w:t>ФГОС НОО</w:t>
        </w:r>
      </w:hyperlink>
      <w:r w:rsidR="00C073C0">
        <w:t xml:space="preserve"> обучающихся с ОВЗ устанавливает требования к результатам освоения обучающимися АООП, которые рассматриваются в варианте 6.4, как возможные (примерные) и соразмерные с индивидуальными возможностями и специфическими образовательными потребностям обучающихся. Требования устанавливаются к результатам:</w:t>
      </w:r>
    </w:p>
    <w:bookmarkEnd w:id="21"/>
    <w:p w:rsidR="00C073C0" w:rsidRDefault="00C073C0" w:rsidP="00C073C0">
      <w:r>
        <w:t xml:space="preserve">личностным, включающим готовность и способность обучающихся к саморазвитию, </w:t>
      </w:r>
      <w:proofErr w:type="spellStart"/>
      <w:r>
        <w:t>сформированность</w:t>
      </w:r>
      <w:proofErr w:type="spellEnd"/>
      <w: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C073C0" w:rsidRDefault="00C073C0" w:rsidP="00C073C0">
      <w:r>
        <w:t xml:space="preserve">предметным, включающим освоенный обучающимися в ходе изучения учебного предмета опыт специфической для данной предметной области деятельности по </w:t>
      </w:r>
      <w:r>
        <w:lastRenderedPageBreak/>
        <w:t>получению нового знания и его применению.</w:t>
      </w:r>
    </w:p>
    <w:p w:rsidR="00C073C0" w:rsidRDefault="00C76A9F" w:rsidP="00C073C0">
      <w:bookmarkStart w:id="22" w:name="sub_2680"/>
      <w:r>
        <w:t>3</w:t>
      </w:r>
      <w:r w:rsidR="00C073C0">
        <w:t>.3. Возможные личностные результаты освоения адаптированной образовательной программы заносятся в СИПР и должны отражать:</w:t>
      </w:r>
    </w:p>
    <w:p w:rsidR="00C073C0" w:rsidRDefault="00C073C0" w:rsidP="00C073C0">
      <w:bookmarkStart w:id="23" w:name="sub_4339"/>
      <w:bookmarkEnd w:id="22"/>
      <w:r>
        <w:t>1) формирование основ персональной идентичности, осознание своей принадлежности к определенному полу; осознание себя, как гражданина России;</w:t>
      </w:r>
    </w:p>
    <w:p w:rsidR="00C073C0" w:rsidRDefault="00C073C0" w:rsidP="00C073C0">
      <w:bookmarkStart w:id="24" w:name="sub_4340"/>
      <w:bookmarkEnd w:id="23"/>
      <w: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C073C0" w:rsidRDefault="00C073C0" w:rsidP="00C073C0">
      <w:bookmarkStart w:id="25" w:name="sub_4341"/>
      <w:bookmarkEnd w:id="24"/>
      <w:r>
        <w:t>3) формирование уважительного отношения к иному мнению;</w:t>
      </w:r>
    </w:p>
    <w:p w:rsidR="00C073C0" w:rsidRDefault="00C073C0" w:rsidP="00C073C0">
      <w:bookmarkStart w:id="26" w:name="sub_4342"/>
      <w:bookmarkEnd w:id="25"/>
      <w:r>
        <w:t>4) овладение начальными навыками адаптации в динамично изменяющемся и развивающемся мире;</w:t>
      </w:r>
    </w:p>
    <w:p w:rsidR="00C073C0" w:rsidRDefault="00C073C0" w:rsidP="00C073C0">
      <w:bookmarkStart w:id="27" w:name="sub_4343"/>
      <w:bookmarkEnd w:id="26"/>
      <w:r>
        <w:t>5) освоение доступных социальных ролей (обучающегося, сына или дочери, пассажира, покупателя) развитие мотивов учебной деятельности и формирование личностного смысла учения;</w:t>
      </w:r>
    </w:p>
    <w:p w:rsidR="00C073C0" w:rsidRDefault="00C073C0" w:rsidP="00C073C0">
      <w:bookmarkStart w:id="28" w:name="sub_4344"/>
      <w:bookmarkEnd w:id="27"/>
      <w: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C073C0" w:rsidRDefault="00C073C0" w:rsidP="00C073C0">
      <w:bookmarkStart w:id="29" w:name="sub_4345"/>
      <w:bookmarkEnd w:id="28"/>
      <w:r>
        <w:t>7) формирование эстетических потребностей, ценностей и чувств;</w:t>
      </w:r>
    </w:p>
    <w:p w:rsidR="00C073C0" w:rsidRDefault="00C073C0" w:rsidP="00C073C0">
      <w:bookmarkStart w:id="30" w:name="sub_4346"/>
      <w:bookmarkEnd w:id="29"/>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073C0" w:rsidRDefault="00C073C0" w:rsidP="00C073C0">
      <w:bookmarkStart w:id="31" w:name="sub_4347"/>
      <w:bookmarkEnd w:id="30"/>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073C0" w:rsidRDefault="00C073C0" w:rsidP="00C073C0">
      <w:bookmarkStart w:id="32" w:name="sub_4348"/>
      <w:bookmarkEnd w:id="31"/>
      <w: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C073C0" w:rsidRDefault="00C76A9F" w:rsidP="00C073C0">
      <w:bookmarkStart w:id="33" w:name="sub_1138"/>
      <w:bookmarkEnd w:id="32"/>
      <w:r>
        <w:t>4</w:t>
      </w:r>
      <w:r w:rsidR="00C073C0">
        <w:t xml:space="preserve">. Система оценки достижения планируемых результатов освоения </w:t>
      </w:r>
      <w:r>
        <w:t>АООП НОО для обучающихся с умеренной, тяжелой, глубокой умственной отсталостью (интеллектуальными нарушениями), ТМНР (вариант 6.4)</w:t>
      </w:r>
      <w:r w:rsidR="00C073C0">
        <w:t>.</w:t>
      </w:r>
    </w:p>
    <w:p w:rsidR="00C073C0" w:rsidRDefault="00C76A9F" w:rsidP="00C073C0">
      <w:bookmarkStart w:id="34" w:name="sub_2681"/>
      <w:bookmarkEnd w:id="33"/>
      <w:r>
        <w:t>4</w:t>
      </w:r>
      <w:r w:rsidR="00C073C0">
        <w:t>.1. Система оценки результатов должна включать целостную характеристику освоения обучающимся СИПР, отражающую следующие компоненты образования:</w:t>
      </w:r>
    </w:p>
    <w:bookmarkEnd w:id="34"/>
    <w:p w:rsidR="00C073C0" w:rsidRDefault="00C073C0" w:rsidP="00C073C0">
      <w:r>
        <w:t>что обучающийся должен знать и уметь на данном этапе образования;</w:t>
      </w:r>
    </w:p>
    <w:p w:rsidR="00C073C0" w:rsidRDefault="00C073C0" w:rsidP="00C073C0">
      <w:r>
        <w:t>что из полученных знаний и умений он может и должен применять на практике;</w:t>
      </w:r>
    </w:p>
    <w:p w:rsidR="00C073C0" w:rsidRDefault="00C073C0" w:rsidP="00C073C0">
      <w:r>
        <w:t>насколько активно, адекватно и самостоятельно он их применяет.</w:t>
      </w:r>
    </w:p>
    <w:p w:rsidR="00C073C0" w:rsidRDefault="00C76A9F" w:rsidP="00C073C0">
      <w:bookmarkStart w:id="35" w:name="sub_2682"/>
      <w:r>
        <w:t>4</w:t>
      </w:r>
      <w:r w:rsidR="00C073C0">
        <w:t xml:space="preserve">.2. 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sidR="00C073C0">
        <w:t>неуспешности</w:t>
      </w:r>
      <w:proofErr w:type="spellEnd"/>
      <w:r w:rsidR="00C073C0">
        <w:t xml:space="preserve"> их обучения и развития в целом.</w:t>
      </w:r>
    </w:p>
    <w:bookmarkEnd w:id="35"/>
    <w:p w:rsidR="00C073C0" w:rsidRDefault="00C073C0" w:rsidP="00C073C0">
      <w:r>
        <w:t>Для выявления возможной результативности обучения должен быть учтен ряд факторов:</w:t>
      </w:r>
    </w:p>
    <w:p w:rsidR="00C073C0" w:rsidRDefault="00C073C0" w:rsidP="00C073C0">
      <w:r>
        <w:t>особенности текущего психического и соматического состояния каждого обучающегося;</w:t>
      </w:r>
    </w:p>
    <w:p w:rsidR="00C073C0" w:rsidRDefault="00C073C0" w:rsidP="00C073C0">
      <w: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C073C0" w:rsidRDefault="00C073C0" w:rsidP="00C073C0">
      <w: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обучающихся;</w:t>
      </w:r>
    </w:p>
    <w:p w:rsidR="00C073C0" w:rsidRDefault="00C073C0" w:rsidP="00C073C0">
      <w:r>
        <w:t xml:space="preserve">способы выявления умений и </w:t>
      </w:r>
      <w:proofErr w:type="gramStart"/>
      <w:r>
        <w:t>представлений</w:t>
      </w:r>
      <w:proofErr w:type="gramEnd"/>
      <w:r>
        <w:t xml:space="preserve"> обучающихся с ТМНР могут быть представлены как в традиционных, так и других формах, в том числе в виде выполнения практических заданий;</w:t>
      </w:r>
    </w:p>
    <w:p w:rsidR="00C073C0" w:rsidRDefault="00C073C0" w:rsidP="00C073C0">
      <w:r>
        <w:t xml:space="preserve">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w:t>
      </w:r>
      <w:r>
        <w:lastRenderedPageBreak/>
        <w:t>словесные и жестовые инструкции и уточнения, выполнение обучающимся задания по образцу, по подражанию, после частичного выполнения педагогическими работником, совместно с педагогическим работником);</w:t>
      </w:r>
    </w:p>
    <w:p w:rsidR="00C073C0" w:rsidRDefault="00C073C0" w:rsidP="00C073C0">
      <w:r>
        <w:t>при оценке результативности достижений необходимо учитывать уровень выполнения и степень самостоятельности обучающегося (самостоятельно, самостоятельно по образцу, по инструкции, с небольшой или значительной физической помощью, вместе с педагогическим работником);</w:t>
      </w:r>
    </w:p>
    <w:p w:rsidR="00C073C0" w:rsidRDefault="00C073C0" w:rsidP="00C073C0">
      <w:r>
        <w:t>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то есть возможностей потенциального развития;</w:t>
      </w:r>
    </w:p>
    <w:p w:rsidR="00C073C0" w:rsidRDefault="00C073C0" w:rsidP="00C073C0">
      <w:r>
        <w:t xml:space="preserve">выявление представлений, умений и </w:t>
      </w:r>
      <w:proofErr w:type="gramStart"/>
      <w:r>
        <w:t>навыков</w:t>
      </w:r>
      <w:proofErr w:type="gramEnd"/>
      <w:r>
        <w:t xml:space="preserve"> обучающихся с ТМНР в каждой образовательной области должно создавать основу для дальнейшей корректировки СИПР, конкретизации плана дальнейшей коррекционно-развивающей работы.</w:t>
      </w:r>
    </w:p>
    <w:p w:rsidR="00C073C0" w:rsidRDefault="00C76A9F" w:rsidP="00C073C0">
      <w:bookmarkStart w:id="36" w:name="sub_2683"/>
      <w:r>
        <w:t>4</w:t>
      </w:r>
      <w:r w:rsidR="00C073C0">
        <w:t>.3. 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СИПР. Оценка фиксирует насколько самостоятельно или с помощью (значительной или частичной физической, по образцу, подражанию или по инструкции) обучающийся выполняет осваиваемые действия и насколько он использует сформированные представления для решения жизненных задач.</w:t>
      </w:r>
    </w:p>
    <w:p w:rsidR="00C073C0" w:rsidRDefault="00C76A9F" w:rsidP="00C073C0">
      <w:bookmarkStart w:id="37" w:name="sub_2684"/>
      <w:bookmarkEnd w:id="36"/>
      <w:r>
        <w:t>4</w:t>
      </w:r>
      <w:r w:rsidR="00C073C0">
        <w:t>.4. Оценка результатов образования представляется в виде характеристики по каждому предмету, включенному в СИПР обучающегося, а анализ результатов позволяет оценить динамику развития его жизненной компетенции.</w:t>
      </w:r>
    </w:p>
    <w:p w:rsidR="00C073C0" w:rsidRDefault="00C76A9F" w:rsidP="00C073C0">
      <w:bookmarkStart w:id="38" w:name="sub_2685"/>
      <w:bookmarkEnd w:id="37"/>
      <w:r>
        <w:t>4</w:t>
      </w:r>
      <w:r w:rsidR="00C073C0">
        <w:t>.5. 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обучающимся, включая членов его семьи. Задачей экспертной группы является выработка согласованной оценки достижений обучающегося в сфере жизненной компетенции. Основой служит анализ поведения обучающегося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bookmarkEnd w:id="38"/>
    <w:p w:rsidR="00C073C0" w:rsidRDefault="00C073C0" w:rsidP="00C073C0"/>
    <w:p w:rsidR="00C073C0" w:rsidRDefault="00C76A9F" w:rsidP="00C073C0">
      <w:pPr>
        <w:pStyle w:val="1"/>
      </w:pPr>
      <w:bookmarkStart w:id="39" w:name="sub_1280"/>
      <w:r>
        <w:rPr>
          <w:lang w:val="en-US"/>
        </w:rPr>
        <w:t>III</w:t>
      </w:r>
      <w:r w:rsidR="00C073C0">
        <w:t xml:space="preserve">. Содержательный раздел </w:t>
      </w:r>
    </w:p>
    <w:bookmarkEnd w:id="39"/>
    <w:p w:rsidR="00C073C0" w:rsidRDefault="00C073C0" w:rsidP="00C073C0"/>
    <w:p w:rsidR="00C073C0" w:rsidRDefault="00C76A9F" w:rsidP="00C073C0">
      <w:bookmarkStart w:id="40" w:name="sub_1139"/>
      <w:r>
        <w:t>5</w:t>
      </w:r>
      <w:r w:rsidR="00C073C0">
        <w:t xml:space="preserve">. </w:t>
      </w:r>
      <w:r>
        <w:t>Р</w:t>
      </w:r>
      <w:r w:rsidR="00C073C0">
        <w:t>абочие программы учебных предметов, коррекционных курсов.</w:t>
      </w:r>
    </w:p>
    <w:p w:rsidR="00C073C0" w:rsidRDefault="00C76A9F" w:rsidP="00C073C0">
      <w:bookmarkStart w:id="41" w:name="sub_2686"/>
      <w:bookmarkEnd w:id="40"/>
      <w:r>
        <w:t>5</w:t>
      </w:r>
      <w:r w:rsidR="00C073C0">
        <w:t xml:space="preserve">.1. </w:t>
      </w:r>
      <w:r>
        <w:t>Р</w:t>
      </w:r>
      <w:r w:rsidR="00C073C0">
        <w:t>абочая программа по учебному предмету "Общение".</w:t>
      </w:r>
    </w:p>
    <w:p w:rsidR="00C073C0" w:rsidRDefault="002C3761" w:rsidP="00C073C0">
      <w:bookmarkStart w:id="42" w:name="sub_2690"/>
      <w:bookmarkEnd w:id="41"/>
      <w:r>
        <w:t>5.</w:t>
      </w:r>
      <w:r w:rsidR="00C073C0">
        <w:t xml:space="preserve">1.1. Пояснительная записка. </w:t>
      </w:r>
      <w:r>
        <w:t>Р</w:t>
      </w:r>
      <w:r w:rsidR="00C073C0">
        <w:t xml:space="preserve">абочая программа по учебному предмету "Общение" </w:t>
      </w:r>
      <w:r>
        <w:t>АО</w:t>
      </w:r>
      <w:r w:rsidR="00C073C0">
        <w:t xml:space="preserve">ОП НОО (вариант 6.4) составлена на основе требований к результатам освоения АООП НОО, установленными </w:t>
      </w:r>
      <w:hyperlink r:id="rId12" w:history="1">
        <w:r w:rsidR="00C073C0" w:rsidRPr="002C3761">
          <w:rPr>
            <w:rStyle w:val="a3"/>
            <w:color w:val="auto"/>
          </w:rPr>
          <w:t>ФГОС НОО</w:t>
        </w:r>
      </w:hyperlink>
      <w:r w:rsidR="00C073C0">
        <w:t xml:space="preserve"> обучающихся с ОВЗ, федеральной программы воспитания.</w:t>
      </w:r>
    </w:p>
    <w:p w:rsidR="00C073C0" w:rsidRDefault="00D26E20" w:rsidP="00C073C0">
      <w:bookmarkStart w:id="43" w:name="sub_2691"/>
      <w:bookmarkEnd w:id="42"/>
      <w:r>
        <w:t>5</w:t>
      </w:r>
      <w:r w:rsidR="00C073C0">
        <w:t>.1.2.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rsidR="00C073C0" w:rsidRDefault="00D26E20" w:rsidP="00C073C0">
      <w:bookmarkStart w:id="44" w:name="sub_2692"/>
      <w:bookmarkEnd w:id="43"/>
      <w:r>
        <w:t>5</w:t>
      </w:r>
      <w:r w:rsidR="00C073C0">
        <w:t>.1.3. Планируемые результаты освоения учебного предмета:</w:t>
      </w:r>
    </w:p>
    <w:p w:rsidR="00C073C0" w:rsidRDefault="00C073C0" w:rsidP="00C073C0">
      <w:bookmarkStart w:id="45" w:name="sub_4349"/>
      <w:bookmarkEnd w:id="44"/>
      <w:r>
        <w:t>1. Общение и чтение:</w:t>
      </w:r>
    </w:p>
    <w:p w:rsidR="00C073C0" w:rsidRDefault="00C073C0" w:rsidP="00C073C0">
      <w:bookmarkStart w:id="46" w:name="sub_4351"/>
      <w:bookmarkEnd w:id="45"/>
      <w:r>
        <w:t>а) овладение доступными средствами коммуникации и общения - вербальными и невербальными:</w:t>
      </w:r>
    </w:p>
    <w:bookmarkEnd w:id="46"/>
    <w:p w:rsidR="00C073C0" w:rsidRDefault="00C073C0" w:rsidP="00C073C0">
      <w:r>
        <w:t>способность понимать обращенную речь, понимать смысл доступных невербальных графических знаков (рисунков, фотографий, пиктограмм, графических изображений), неспецифических жестов;</w:t>
      </w:r>
    </w:p>
    <w:p w:rsidR="00C073C0" w:rsidRDefault="00C073C0" w:rsidP="00C073C0">
      <w:r>
        <w:lastRenderedPageBreak/>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коммуникативными тетрадями, жестом, взглядом;</w:t>
      </w:r>
    </w:p>
    <w:p w:rsidR="00C073C0" w:rsidRDefault="00C073C0" w:rsidP="00C073C0">
      <w:bookmarkStart w:id="47" w:name="sub_4352"/>
      <w:r>
        <w:t xml:space="preserve">б) умение пользоваться доступными средствами коммуникации в практике экспрессивной и </w:t>
      </w:r>
      <w:proofErr w:type="spellStart"/>
      <w:r>
        <w:t>импрессивной</w:t>
      </w:r>
      <w:proofErr w:type="spellEnd"/>
      <w:r>
        <w:t xml:space="preserve"> речевой деятельности для решения соответствующих возрасту житейских задач;</w:t>
      </w:r>
    </w:p>
    <w:bookmarkEnd w:id="47"/>
    <w:p w:rsidR="00C073C0" w:rsidRDefault="00C073C0" w:rsidP="00C073C0">
      <w:r>
        <w:t>умение вступать в контакт, поддерживать и завершать его, используя невербальные и вербальные средства, соблюдая общепринятые правила общения;</w:t>
      </w:r>
    </w:p>
    <w:p w:rsidR="00C073C0" w:rsidRDefault="00C073C0" w:rsidP="00C073C0">
      <w: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w:t>
      </w:r>
    </w:p>
    <w:p w:rsidR="00C073C0" w:rsidRDefault="00C073C0" w:rsidP="00C073C0">
      <w:bookmarkStart w:id="48" w:name="sub_4353"/>
      <w:r>
        <w:t>в) развитие речи как средства общения в тесной связи с познанием окружающего мира, личным опытом обучающегося:</w:t>
      </w:r>
    </w:p>
    <w:bookmarkEnd w:id="48"/>
    <w:p w:rsidR="00C073C0" w:rsidRDefault="00C073C0" w:rsidP="00C073C0">
      <w:r>
        <w:t>понимание слов, обозначающих объекты, явления природы, рукотворного мира;</w:t>
      </w:r>
    </w:p>
    <w:p w:rsidR="00C073C0" w:rsidRDefault="00C073C0" w:rsidP="00C073C0">
      <w:r>
        <w:t>умение использовать усвоенный словарный и фразовый материал в коммуникативных ситуациях;</w:t>
      </w:r>
    </w:p>
    <w:p w:rsidR="00C073C0" w:rsidRDefault="00C073C0" w:rsidP="00C073C0">
      <w:r>
        <w:t>различение и узнавание напечатанных слов, обозначающих имена людей, названия хорошо известных предметов и действий;</w:t>
      </w:r>
    </w:p>
    <w:p w:rsidR="00C073C0" w:rsidRDefault="00C073C0" w:rsidP="00C073C0">
      <w:r>
        <w:t>чтение в доступных обучающемуся пределах, понимание смысла узнаваемого слова.</w:t>
      </w:r>
    </w:p>
    <w:p w:rsidR="00C073C0" w:rsidRDefault="00C073C0" w:rsidP="00C073C0">
      <w:bookmarkStart w:id="49" w:name="sub_4350"/>
      <w:r>
        <w:t>2. Письмо:</w:t>
      </w:r>
    </w:p>
    <w:bookmarkEnd w:id="49"/>
    <w:p w:rsidR="00C073C0" w:rsidRDefault="00C073C0" w:rsidP="00C073C0">
      <w:r>
        <w:t>умение при возможности писать буквы, слоги, слова;</w:t>
      </w:r>
    </w:p>
    <w:p w:rsidR="00C073C0" w:rsidRDefault="00C073C0" w:rsidP="00C073C0">
      <w:r>
        <w:t>выполнение письменных упражнений по учебнику в соответствии с заданием (в соответствии с физическими возможностями обучающегося);</w:t>
      </w:r>
    </w:p>
    <w:p w:rsidR="00C073C0" w:rsidRDefault="00C073C0" w:rsidP="00C073C0">
      <w:r>
        <w:t>списывание рукописного и печатного текстов целыми словами и словосочетаниями.</w:t>
      </w:r>
    </w:p>
    <w:p w:rsidR="00C073C0" w:rsidRDefault="00D26E20" w:rsidP="00C073C0">
      <w:bookmarkStart w:id="50" w:name="sub_2687"/>
      <w:r>
        <w:t>5</w:t>
      </w:r>
      <w:r w:rsidR="00C073C0">
        <w:t>.2. Федеральная рабочая программа по учебному предмету "Математические представления".</w:t>
      </w:r>
    </w:p>
    <w:p w:rsidR="00C073C0" w:rsidRDefault="00D26E20" w:rsidP="00C073C0">
      <w:bookmarkStart w:id="51" w:name="sub_2693"/>
      <w:bookmarkEnd w:id="50"/>
      <w:r>
        <w:t>5</w:t>
      </w:r>
      <w:r w:rsidR="00C073C0">
        <w:t xml:space="preserve">.2.1. Пояснительная записка. Федеральная рабочая программа по учебному предмету "Математические представления" ФАОП НОО (вариант 6.4) составлена на основе требований к результатам освоения АООП НОО, установленными </w:t>
      </w:r>
      <w:hyperlink r:id="rId13" w:history="1">
        <w:r w:rsidR="00C073C0">
          <w:rPr>
            <w:rStyle w:val="a3"/>
          </w:rPr>
          <w:t>ФГОС НОО</w:t>
        </w:r>
      </w:hyperlink>
      <w:r w:rsidR="00C073C0">
        <w:t xml:space="preserve"> обучающихся с ОВЗ, федеральной программы воспитания.</w:t>
      </w:r>
    </w:p>
    <w:p w:rsidR="00C073C0" w:rsidRDefault="00D26E20" w:rsidP="00C073C0">
      <w:bookmarkStart w:id="52" w:name="sub_2694"/>
      <w:bookmarkEnd w:id="51"/>
      <w:r>
        <w:t>5</w:t>
      </w:r>
      <w:r w:rsidR="00C073C0">
        <w:t>.2.2.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rsidR="00C073C0" w:rsidRDefault="00D26E20" w:rsidP="00C073C0">
      <w:bookmarkStart w:id="53" w:name="sub_2695"/>
      <w:bookmarkEnd w:id="52"/>
      <w:r>
        <w:t>5</w:t>
      </w:r>
      <w:r w:rsidR="00C073C0">
        <w:t>.2.3. Планируемые результаты освоения учебного предмета:</w:t>
      </w:r>
    </w:p>
    <w:p w:rsidR="00C073C0" w:rsidRDefault="00C073C0" w:rsidP="00C073C0">
      <w:bookmarkStart w:id="54" w:name="sub_4354"/>
      <w:bookmarkEnd w:id="53"/>
      <w:r>
        <w:t>1) Элементарные математические представления о цвете, форме, величине; количественные (</w:t>
      </w:r>
      <w:proofErr w:type="spellStart"/>
      <w:r>
        <w:t>дочисловые</w:t>
      </w:r>
      <w:proofErr w:type="spellEnd"/>
      <w:r>
        <w:t>), пространственные, временные представления:</w:t>
      </w:r>
    </w:p>
    <w:bookmarkEnd w:id="54"/>
    <w:p w:rsidR="00C073C0" w:rsidRDefault="00C073C0" w:rsidP="00C073C0">
      <w:r>
        <w:t>умение различать и сравнивать предметы по цвету, форме, величине;</w:t>
      </w:r>
    </w:p>
    <w:p w:rsidR="00C073C0" w:rsidRDefault="00C073C0" w:rsidP="00C073C0">
      <w:r>
        <w:t>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w:t>
      </w:r>
    </w:p>
    <w:p w:rsidR="00C073C0" w:rsidRDefault="00C073C0" w:rsidP="00C073C0">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C073C0" w:rsidRDefault="00C073C0" w:rsidP="00C073C0">
      <w:bookmarkStart w:id="55" w:name="sub_4355"/>
      <w:r>
        <w:t>2) Представления о количестве, числе, знакомство с цифрами, составом числа в доступных обучающемуся пределах, счет, решение простых арифметических задач с опорой на наглядность:</w:t>
      </w:r>
    </w:p>
    <w:bookmarkEnd w:id="55"/>
    <w:p w:rsidR="00C073C0" w:rsidRDefault="00C073C0" w:rsidP="00C073C0">
      <w:r>
        <w:t xml:space="preserve">умение соотносить число с соответствующим количеством предметов, обозначать </w:t>
      </w:r>
      <w:r>
        <w:lastRenderedPageBreak/>
        <w:t>его цифрой;</w:t>
      </w:r>
    </w:p>
    <w:p w:rsidR="00C073C0" w:rsidRDefault="00C073C0" w:rsidP="00C073C0">
      <w:r>
        <w:t>умение пересчитывать предметы в доступных обучающемуся пределах;</w:t>
      </w:r>
    </w:p>
    <w:p w:rsidR="00C073C0" w:rsidRDefault="00C073C0" w:rsidP="00C073C0">
      <w:r>
        <w:t>умение представлять множество двумя другими множествами в пределах 5-ти;</w:t>
      </w:r>
    </w:p>
    <w:p w:rsidR="00C073C0" w:rsidRDefault="00C073C0" w:rsidP="00C073C0">
      <w:r>
        <w:t>умение обозначать арифметические действия знаками;</w:t>
      </w:r>
    </w:p>
    <w:p w:rsidR="00C073C0" w:rsidRDefault="00C073C0" w:rsidP="00C073C0">
      <w:r>
        <w:t>умение решать задачи на увеличение и уменьшение на несколько единиц.</w:t>
      </w:r>
    </w:p>
    <w:p w:rsidR="00C073C0" w:rsidRDefault="00C073C0" w:rsidP="00C073C0">
      <w:bookmarkStart w:id="56" w:name="sub_4356"/>
      <w:r>
        <w:t>3) Овладение способностью пользоваться математическими знаниями при решении соответствующих возрасту житейских задач:</w:t>
      </w:r>
    </w:p>
    <w:bookmarkEnd w:id="56"/>
    <w:p w:rsidR="00C073C0" w:rsidRDefault="00C073C0" w:rsidP="00C073C0">
      <w:r>
        <w:t>умение обращаться с деньгами, рассчитываться ими и разумно пользоваться карманными деньгами;</w:t>
      </w:r>
    </w:p>
    <w:p w:rsidR="00C073C0" w:rsidRDefault="00C073C0" w:rsidP="00C073C0">
      <w:r>
        <w:t>умение определять длину, вес, объем, температуру, время, пользуясь мерками и измерительными приборами;</w:t>
      </w:r>
    </w:p>
    <w:p w:rsidR="00C073C0" w:rsidRDefault="00C073C0" w:rsidP="00C073C0">
      <w:r>
        <w:t>умение устанавливать взаимно-однозначные соответствия;</w:t>
      </w:r>
    </w:p>
    <w:p w:rsidR="00C073C0" w:rsidRDefault="00C073C0" w:rsidP="00C073C0">
      <w:r>
        <w:t>умение распознавать цифры, обозначающие номер дома, квартиры, автобуса, телефона.</w:t>
      </w:r>
    </w:p>
    <w:p w:rsidR="00C073C0" w:rsidRDefault="00D26E20" w:rsidP="00C073C0">
      <w:bookmarkStart w:id="57" w:name="sub_2688"/>
      <w:r>
        <w:t>5</w:t>
      </w:r>
      <w:r w:rsidR="00C073C0">
        <w:t xml:space="preserve">.3. </w:t>
      </w:r>
      <w:r>
        <w:t>Р</w:t>
      </w:r>
      <w:r w:rsidR="00C073C0">
        <w:t xml:space="preserve">абочая программа по учебному предмету "Изобразительная деятельность (лепка, рисование, </w:t>
      </w:r>
      <w:proofErr w:type="spellStart"/>
      <w:r w:rsidR="00C073C0">
        <w:t>апликация</w:t>
      </w:r>
      <w:proofErr w:type="spellEnd"/>
      <w:r w:rsidR="00C073C0">
        <w:t>)".</w:t>
      </w:r>
    </w:p>
    <w:p w:rsidR="00C073C0" w:rsidRDefault="00D26E20" w:rsidP="00C073C0">
      <w:bookmarkStart w:id="58" w:name="sub_2696"/>
      <w:bookmarkEnd w:id="57"/>
      <w:r>
        <w:t>5.</w:t>
      </w:r>
      <w:r w:rsidR="00C073C0">
        <w:t>3.1. Пояснительная записка.</w:t>
      </w:r>
    </w:p>
    <w:bookmarkEnd w:id="58"/>
    <w:p w:rsidR="00C073C0" w:rsidRDefault="00D26E20" w:rsidP="00C073C0">
      <w:r>
        <w:t>Р</w:t>
      </w:r>
      <w:r w:rsidR="00C073C0">
        <w:t xml:space="preserve">абочая программа по учебному предмету "Изобразительная деятельность (лепка, рисование, </w:t>
      </w:r>
      <w:proofErr w:type="spellStart"/>
      <w:r w:rsidR="00C073C0">
        <w:t>апликация</w:t>
      </w:r>
      <w:proofErr w:type="spellEnd"/>
      <w:r>
        <w:t>)</w:t>
      </w:r>
      <w:r>
        <w:rPr>
          <w:color w:val="353842"/>
          <w:shd w:val="clear" w:color="auto" w:fill="F0F0F0"/>
        </w:rPr>
        <w:t xml:space="preserve"> </w:t>
      </w:r>
      <w:r>
        <w:t>АООП</w:t>
      </w:r>
      <w:r w:rsidR="00C073C0">
        <w:t xml:space="preserve"> НОО (вариант 6.4) составлена на основе требований к результатам освоения АООП НОО, установленными </w:t>
      </w:r>
      <w:hyperlink r:id="rId14" w:history="1">
        <w:r w:rsidR="00C073C0" w:rsidRPr="00D26E20">
          <w:rPr>
            <w:rStyle w:val="a3"/>
            <w:color w:val="auto"/>
          </w:rPr>
          <w:t>ФГОС НОО</w:t>
        </w:r>
      </w:hyperlink>
      <w:r w:rsidR="00C073C0">
        <w:t xml:space="preserve"> обучающихся с ОВЗ, федеральной программы воспитания.</w:t>
      </w:r>
    </w:p>
    <w:p w:rsidR="00C073C0" w:rsidRDefault="00D26E20" w:rsidP="00C073C0">
      <w:bookmarkStart w:id="59" w:name="sub_2697"/>
      <w:r>
        <w:t>5</w:t>
      </w:r>
      <w:r w:rsidR="00C073C0">
        <w:t>.3.2.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rsidR="00C073C0" w:rsidRDefault="00D26E20" w:rsidP="00C073C0">
      <w:bookmarkStart w:id="60" w:name="sub_2698"/>
      <w:bookmarkEnd w:id="59"/>
      <w:r>
        <w:t>5</w:t>
      </w:r>
      <w:r w:rsidR="00C073C0">
        <w:t>.3.3. Планируемые результаты освоения учебного предмета:</w:t>
      </w:r>
    </w:p>
    <w:p w:rsidR="00C073C0" w:rsidRDefault="00C073C0" w:rsidP="00C073C0">
      <w:bookmarkStart w:id="61" w:name="sub_4357"/>
      <w:bookmarkEnd w:id="60"/>
      <w:r>
        <w:t>1) Освоение средств изобразительной деятельности и их использование в повседневной жизни:</w:t>
      </w:r>
    </w:p>
    <w:bookmarkEnd w:id="61"/>
    <w:p w:rsidR="00C073C0" w:rsidRDefault="00C073C0" w:rsidP="00C073C0">
      <w:r>
        <w:t>интерес к доступным видам изобразительной деятельности;</w:t>
      </w:r>
    </w:p>
    <w:p w:rsidR="00C073C0" w:rsidRDefault="00C073C0" w:rsidP="00C073C0">
      <w:r>
        <w:t>умение использовать инструменты и материалы в процессе доступной изобразительной деятельности (лепка, рисование, аппликация);</w:t>
      </w:r>
    </w:p>
    <w:p w:rsidR="00C073C0" w:rsidRDefault="00C073C0" w:rsidP="00C073C0">
      <w:r>
        <w:t>умение использовать различные изобразительные технологии в процессе рисования, лепки, аппликации.</w:t>
      </w:r>
    </w:p>
    <w:p w:rsidR="00C073C0" w:rsidRDefault="00C073C0" w:rsidP="00C073C0">
      <w:bookmarkStart w:id="62" w:name="sub_4358"/>
      <w:r>
        <w:t>2) Способность к совместной и самостоятельной изобразительной деятельности:</w:t>
      </w:r>
    </w:p>
    <w:bookmarkEnd w:id="62"/>
    <w:p w:rsidR="00C073C0" w:rsidRDefault="00C073C0" w:rsidP="00C073C0">
      <w:r>
        <w:t>получение удовольствия, радости от изобразительной деятельности;</w:t>
      </w:r>
    </w:p>
    <w:p w:rsidR="00C073C0" w:rsidRDefault="00C073C0" w:rsidP="00C073C0">
      <w:r>
        <w:t>стремление с собственной творческой деятельности, демонстрация результата своей работы;</w:t>
      </w:r>
    </w:p>
    <w:p w:rsidR="00C073C0" w:rsidRDefault="00C073C0" w:rsidP="00C073C0">
      <w:r>
        <w:t>умение выражать свое отношение к результатам собственной и чужой творческой деятельности.</w:t>
      </w:r>
    </w:p>
    <w:p w:rsidR="00C073C0" w:rsidRDefault="00C073C0" w:rsidP="00C073C0">
      <w:bookmarkStart w:id="63" w:name="sub_4359"/>
      <w:r>
        <w:t>3) Готовность к участию в совместных мероприятиях:</w:t>
      </w:r>
    </w:p>
    <w:bookmarkEnd w:id="63"/>
    <w:p w:rsidR="00C073C0" w:rsidRDefault="00C073C0" w:rsidP="00C073C0">
      <w:r>
        <w:t>получение положительных впечатлений от взаимодействия в процессе совместной творческой деятельности;</w:t>
      </w:r>
    </w:p>
    <w:p w:rsidR="00C073C0" w:rsidRDefault="00C073C0" w:rsidP="00C073C0">
      <w:r>
        <w:t>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w:t>
      </w:r>
    </w:p>
    <w:p w:rsidR="00C073C0" w:rsidRDefault="00D26E20" w:rsidP="00C073C0">
      <w:bookmarkStart w:id="64" w:name="sub_2689"/>
      <w:r>
        <w:t>5</w:t>
      </w:r>
      <w:r w:rsidR="00C073C0">
        <w:t xml:space="preserve">.4. </w:t>
      </w:r>
      <w:r>
        <w:t>Р</w:t>
      </w:r>
      <w:r w:rsidR="00C073C0">
        <w:t>абочая программа по учебному предмету "Музыка и движение".</w:t>
      </w:r>
    </w:p>
    <w:p w:rsidR="00C073C0" w:rsidRDefault="00D26E20" w:rsidP="00C073C0">
      <w:bookmarkStart w:id="65" w:name="sub_2699"/>
      <w:bookmarkEnd w:id="64"/>
      <w:r>
        <w:t>5.</w:t>
      </w:r>
      <w:r w:rsidR="00C073C0">
        <w:t xml:space="preserve">4.1. Пояснительная записка. </w:t>
      </w:r>
      <w:r w:rsidR="00087ADC">
        <w:t>Р</w:t>
      </w:r>
      <w:r w:rsidR="00C073C0">
        <w:t xml:space="preserve">абочая программа по учебному предмету "Музыка и движение" </w:t>
      </w:r>
      <w:r w:rsidR="00087ADC">
        <w:t>АООП</w:t>
      </w:r>
      <w:r w:rsidR="00C073C0">
        <w:t xml:space="preserve"> НОО (вариант 6.4) составлена на основе требований к результатам освоения АООП НОО, установленными </w:t>
      </w:r>
      <w:hyperlink r:id="rId15" w:history="1">
        <w:r w:rsidR="00C073C0" w:rsidRPr="00087ADC">
          <w:rPr>
            <w:rStyle w:val="a3"/>
            <w:color w:val="auto"/>
          </w:rPr>
          <w:t>ФГОС НОО</w:t>
        </w:r>
      </w:hyperlink>
      <w:r w:rsidR="00C073C0">
        <w:t xml:space="preserve"> обучающихся с ОВЗ, федеральной программой воспитания.</w:t>
      </w:r>
    </w:p>
    <w:p w:rsidR="00C073C0" w:rsidRDefault="00087ADC" w:rsidP="00C073C0">
      <w:bookmarkStart w:id="66" w:name="sub_2700"/>
      <w:bookmarkEnd w:id="65"/>
      <w:r>
        <w:t>5</w:t>
      </w:r>
      <w:r w:rsidR="00C073C0">
        <w:t xml:space="preserve">.4.2. Содержание учебного предмета, его цели и практические задачи должны определяться с учетом индивидуальных возможностей и особых образовательных </w:t>
      </w:r>
      <w:r w:rsidR="00C073C0">
        <w:lastRenderedPageBreak/>
        <w:t>потребностей обучающихся. Содержание должно обеспечивать возможность достижения планируемых в СИПР результатов.</w:t>
      </w:r>
    </w:p>
    <w:p w:rsidR="00C073C0" w:rsidRDefault="00087ADC" w:rsidP="00C073C0">
      <w:bookmarkStart w:id="67" w:name="sub_2701"/>
      <w:bookmarkEnd w:id="66"/>
      <w:r>
        <w:t>5</w:t>
      </w:r>
      <w:r w:rsidR="00C073C0">
        <w:t>.4.3. Планируемые результаты освоения учебного предмета:</w:t>
      </w:r>
    </w:p>
    <w:p w:rsidR="00C073C0" w:rsidRDefault="00C073C0" w:rsidP="00C073C0">
      <w:bookmarkStart w:id="68" w:name="sub_4360"/>
      <w:bookmarkEnd w:id="67"/>
      <w: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bookmarkEnd w:id="68"/>
    <w:p w:rsidR="00C073C0" w:rsidRDefault="00C073C0" w:rsidP="00C073C0">
      <w:r>
        <w:t>интерес к различным видам музыкальной деятельности (слушание, пение, движение под музыку, игра на музыкальных инструментах);</w:t>
      </w:r>
    </w:p>
    <w:p w:rsidR="00C073C0" w:rsidRDefault="00C073C0" w:rsidP="00C073C0">
      <w:r>
        <w:t>умение слушать разную по характеру музыку и двигаться в соответствии с характером музыкального произведения;</w:t>
      </w:r>
    </w:p>
    <w:p w:rsidR="00C073C0" w:rsidRDefault="00C073C0" w:rsidP="00C073C0">
      <w:r>
        <w:t>освоение приемов игры на музыкальных инструментах, сопровождение мелодии игрой на музыкальных инструментах;</w:t>
      </w:r>
    </w:p>
    <w:p w:rsidR="00C073C0" w:rsidRDefault="00C073C0" w:rsidP="00C073C0">
      <w:r>
        <w:t>получение удовольствия, радости от совместной и самостоятельной музыкальной деятельности.</w:t>
      </w:r>
    </w:p>
    <w:p w:rsidR="00C073C0" w:rsidRDefault="00C073C0" w:rsidP="00C073C0">
      <w:bookmarkStart w:id="69" w:name="sub_4361"/>
      <w:r>
        <w:t>2. Готовность к участию в совместных музыкальных мероприятиях:</w:t>
      </w:r>
    </w:p>
    <w:bookmarkEnd w:id="69"/>
    <w:p w:rsidR="00C073C0" w:rsidRDefault="00C073C0" w:rsidP="00C073C0">
      <w:r>
        <w:t>умение получать радость от совместной и самостоятельной музыкальной деятельности;</w:t>
      </w:r>
    </w:p>
    <w:p w:rsidR="00C073C0" w:rsidRDefault="00C073C0" w:rsidP="00C073C0">
      <w:r>
        <w:t>умение использовать навыки, полученные на занятиях по музыкальной деятельности, для участия в представлениях, концертах, спектаклях.</w:t>
      </w:r>
    </w:p>
    <w:p w:rsidR="00C073C0" w:rsidRDefault="00087ADC" w:rsidP="00C073C0">
      <w:bookmarkStart w:id="70" w:name="sub_2702"/>
      <w:r>
        <w:t>5</w:t>
      </w:r>
      <w:r w:rsidR="00C073C0">
        <w:t xml:space="preserve">.5. </w:t>
      </w:r>
      <w:r>
        <w:t>Р</w:t>
      </w:r>
      <w:r w:rsidR="00C073C0">
        <w:t>абочая программа по учебному предмету "Развитие речи и окружающий природный мир".</w:t>
      </w:r>
    </w:p>
    <w:p w:rsidR="00C073C0" w:rsidRDefault="00087ADC" w:rsidP="00C073C0">
      <w:bookmarkStart w:id="71" w:name="sub_2705"/>
      <w:bookmarkEnd w:id="70"/>
      <w:r>
        <w:t>5</w:t>
      </w:r>
      <w:r w:rsidR="00C073C0">
        <w:t xml:space="preserve">.5.1. Пояснительная записка. </w:t>
      </w:r>
      <w:r>
        <w:t>Р</w:t>
      </w:r>
      <w:r w:rsidR="00C073C0">
        <w:t xml:space="preserve">абочая программа по учебному предмету "Развитие речи и окружающий природный мир" </w:t>
      </w:r>
      <w:r>
        <w:t>АООП</w:t>
      </w:r>
      <w:r w:rsidR="00C073C0">
        <w:t xml:space="preserve"> НОО (вариант 6.4) составлена на основе требований к результатам освоения АООП НОО, установленными </w:t>
      </w:r>
      <w:hyperlink r:id="rId16" w:history="1">
        <w:r w:rsidR="00C073C0" w:rsidRPr="00087ADC">
          <w:rPr>
            <w:rStyle w:val="a3"/>
            <w:color w:val="auto"/>
          </w:rPr>
          <w:t>ФГОС НОО</w:t>
        </w:r>
      </w:hyperlink>
      <w:r w:rsidR="00C073C0">
        <w:t xml:space="preserve"> обучающихся с ОВЗ, федеральной программы воспитания.</w:t>
      </w:r>
    </w:p>
    <w:p w:rsidR="00C073C0" w:rsidRDefault="00087ADC" w:rsidP="00C073C0">
      <w:bookmarkStart w:id="72" w:name="sub_2706"/>
      <w:bookmarkEnd w:id="71"/>
      <w:r>
        <w:t>5</w:t>
      </w:r>
      <w:r w:rsidR="00C073C0">
        <w:t>.5.2.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rsidR="00C073C0" w:rsidRDefault="00087ADC" w:rsidP="00C073C0">
      <w:bookmarkStart w:id="73" w:name="sub_2707"/>
      <w:bookmarkEnd w:id="72"/>
      <w:r>
        <w:t>5</w:t>
      </w:r>
      <w:r w:rsidR="00C073C0">
        <w:t>.5.3. Планируемые результаты освоения учебного предмета:</w:t>
      </w:r>
    </w:p>
    <w:p w:rsidR="00C073C0" w:rsidRDefault="00C073C0" w:rsidP="00C073C0">
      <w:bookmarkStart w:id="74" w:name="sub_4362"/>
      <w:bookmarkEnd w:id="73"/>
      <w: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bookmarkEnd w:id="74"/>
    <w:p w:rsidR="00C073C0" w:rsidRDefault="00C073C0" w:rsidP="00C073C0">
      <w:r>
        <w:t>интерес к объектам и явлениям неживой природы;</w:t>
      </w:r>
    </w:p>
    <w:p w:rsidR="00C073C0" w:rsidRDefault="00C073C0" w:rsidP="00C073C0">
      <w: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C073C0" w:rsidRDefault="00C073C0" w:rsidP="00C073C0">
      <w:r>
        <w:t>представления о временах года, характерных признаках времен года, погодных изменениях, их влиянии на жизнь человека.</w:t>
      </w:r>
    </w:p>
    <w:p w:rsidR="00C073C0" w:rsidRDefault="00C073C0" w:rsidP="00C073C0">
      <w:bookmarkStart w:id="75" w:name="sub_4363"/>
      <w:r>
        <w:t>2. Представления о животном и растительном мире, их значении в жизни человека:</w:t>
      </w:r>
    </w:p>
    <w:bookmarkEnd w:id="75"/>
    <w:p w:rsidR="00C073C0" w:rsidRDefault="00C073C0" w:rsidP="00C073C0">
      <w:r>
        <w:t>интерес к объектам живой природы;</w:t>
      </w:r>
    </w:p>
    <w:p w:rsidR="00C073C0" w:rsidRDefault="00C073C0" w:rsidP="00C073C0">
      <w:r>
        <w:t>расширение представлений о животном и растительном мире (грибах, ягодах, птицах, рыбах);</w:t>
      </w:r>
    </w:p>
    <w:p w:rsidR="00C073C0" w:rsidRDefault="00C073C0" w:rsidP="00C073C0">
      <w:r>
        <w:t>умение заботливо и бережно относиться к растениям и животным, ухаживать за ними;</w:t>
      </w:r>
    </w:p>
    <w:p w:rsidR="00C073C0" w:rsidRDefault="00C073C0" w:rsidP="00C073C0">
      <w:r>
        <w:t>умение соблюдать правила поведения в природе (в лесу, у реки).</w:t>
      </w:r>
    </w:p>
    <w:p w:rsidR="00C073C0" w:rsidRDefault="00C073C0" w:rsidP="00C073C0">
      <w:bookmarkStart w:id="76" w:name="sub_4364"/>
      <w:r>
        <w:t>3. Элементарные представления о течении времени:</w:t>
      </w:r>
    </w:p>
    <w:bookmarkEnd w:id="76"/>
    <w:p w:rsidR="00C073C0" w:rsidRDefault="00C073C0" w:rsidP="00C073C0">
      <w:r>
        <w:t>умение различать части суток, дни недели, месяцы, их соотнесение с временем года;</w:t>
      </w:r>
    </w:p>
    <w:p w:rsidR="00C073C0" w:rsidRDefault="00C073C0" w:rsidP="00C073C0">
      <w:r>
        <w:t>представления о течении времени: смена событий дня, суток, в течение недели, месяца.</w:t>
      </w:r>
    </w:p>
    <w:p w:rsidR="00C073C0" w:rsidRDefault="00087ADC" w:rsidP="00C073C0">
      <w:bookmarkStart w:id="77" w:name="sub_2703"/>
      <w:r>
        <w:t>5</w:t>
      </w:r>
      <w:r w:rsidR="00C073C0">
        <w:t xml:space="preserve">.6. </w:t>
      </w:r>
      <w:r>
        <w:t>Р</w:t>
      </w:r>
      <w:r w:rsidR="00C073C0">
        <w:t>абочая программа по учебному предмету "Человек".</w:t>
      </w:r>
    </w:p>
    <w:p w:rsidR="00C073C0" w:rsidRDefault="00087ADC" w:rsidP="00C073C0">
      <w:bookmarkStart w:id="78" w:name="sub_2708"/>
      <w:bookmarkEnd w:id="77"/>
      <w:r>
        <w:lastRenderedPageBreak/>
        <w:t>5</w:t>
      </w:r>
      <w:r w:rsidR="00C073C0">
        <w:t>.6.1. Пояснительная записка.</w:t>
      </w:r>
    </w:p>
    <w:bookmarkEnd w:id="78"/>
    <w:p w:rsidR="00C073C0" w:rsidRDefault="00C073C0" w:rsidP="00C073C0">
      <w:r>
        <w:t xml:space="preserve">Федеральная рабочая программа по учебному предмету "Человек" </w:t>
      </w:r>
      <w:r w:rsidR="00087ADC">
        <w:t>АООП</w:t>
      </w:r>
      <w:r>
        <w:t xml:space="preserve"> НОО (вариант 6.4) составлена на основе требований к результатам освоения АООП НОО, установленными </w:t>
      </w:r>
      <w:hyperlink r:id="rId17" w:history="1">
        <w:r w:rsidRPr="00087ADC">
          <w:rPr>
            <w:rStyle w:val="a3"/>
            <w:color w:val="auto"/>
          </w:rPr>
          <w:t>ФГОС НОО</w:t>
        </w:r>
      </w:hyperlink>
      <w:r w:rsidRPr="00087ADC">
        <w:t xml:space="preserve"> </w:t>
      </w:r>
      <w:r>
        <w:t>обучающихся с ОВЗ, федеральной программы воспитания.</w:t>
      </w:r>
    </w:p>
    <w:p w:rsidR="00C073C0" w:rsidRDefault="00087ADC" w:rsidP="00C073C0">
      <w:bookmarkStart w:id="79" w:name="sub_2709"/>
      <w:r>
        <w:t>5</w:t>
      </w:r>
      <w:r w:rsidR="00C073C0">
        <w:t>.6.2.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rsidR="00C073C0" w:rsidRDefault="00087ADC" w:rsidP="00C073C0">
      <w:bookmarkStart w:id="80" w:name="sub_2710"/>
      <w:bookmarkEnd w:id="79"/>
      <w:r>
        <w:t>5</w:t>
      </w:r>
      <w:r w:rsidR="00C073C0">
        <w:t>.6.3. Планируемые результаты освоения учебного предмета.</w:t>
      </w:r>
    </w:p>
    <w:bookmarkEnd w:id="80"/>
    <w:p w:rsidR="00C073C0" w:rsidRDefault="00C073C0" w:rsidP="00C073C0">
      <w:r>
        <w:t>Формирование представлений о себе, осознание общности и различий с другими.</w:t>
      </w:r>
    </w:p>
    <w:p w:rsidR="00C073C0" w:rsidRDefault="00C073C0" w:rsidP="00C073C0">
      <w:r>
        <w:t>Представления о собственном теле.</w:t>
      </w:r>
    </w:p>
    <w:p w:rsidR="00C073C0" w:rsidRDefault="00C073C0" w:rsidP="00C073C0">
      <w:r>
        <w:t>Распознавание своих ощущений и обогащение сенсорного опыта.</w:t>
      </w:r>
    </w:p>
    <w:p w:rsidR="00C073C0" w:rsidRDefault="00C073C0" w:rsidP="00C073C0">
      <w:r>
        <w:t>Соотнесение себя со своим именем, своим изображением на фотографии, отражением в зеркале.</w:t>
      </w:r>
    </w:p>
    <w:p w:rsidR="00C073C0" w:rsidRDefault="00C073C0" w:rsidP="00C073C0">
      <w:r>
        <w:t>Отнесение себя к определенному полу.</w:t>
      </w:r>
    </w:p>
    <w:p w:rsidR="00C073C0" w:rsidRDefault="00C073C0" w:rsidP="00C073C0">
      <w:r>
        <w:t>Умение определять "моё" и "не моё", осознавать и выражать свои интересы, желания.</w:t>
      </w:r>
    </w:p>
    <w:p w:rsidR="00C073C0" w:rsidRDefault="00C073C0" w:rsidP="00C073C0">
      <w:r>
        <w:t>Умение сообщать общие сведения о себе: имя, фамилия, возраст, пол, место жительства, свои интересы, хобби.</w:t>
      </w:r>
    </w:p>
    <w:p w:rsidR="00C073C0" w:rsidRDefault="00C073C0" w:rsidP="00C073C0">
      <w:r>
        <w:t>Представления о возрастных изменениях человека, адекватное отношение к своим возрастным изменениям.</w:t>
      </w:r>
    </w:p>
    <w:p w:rsidR="00C073C0" w:rsidRDefault="00C073C0" w:rsidP="00C073C0">
      <w:r>
        <w:t>Представления о мире, созданном руками человека</w:t>
      </w:r>
    </w:p>
    <w:p w:rsidR="00C073C0" w:rsidRDefault="00C073C0" w:rsidP="00C073C0">
      <w:r>
        <w:t>Интерес к объектам, изготовленным руками человека.</w:t>
      </w:r>
    </w:p>
    <w:p w:rsidR="00C073C0" w:rsidRDefault="00C073C0" w:rsidP="00C073C0">
      <w:r>
        <w:t>Представления о доме, школе, о расположенных в них и рядом объектах (мебель, оборудование, одежда, посуда, игровая площадка), о транспорте.</w:t>
      </w:r>
    </w:p>
    <w:p w:rsidR="00C073C0" w:rsidRDefault="00C073C0" w:rsidP="00C073C0">
      <w:r>
        <w:t>Умение соблюдать элементарные правила безопасности в повседневной жизнедеятельности.</w:t>
      </w:r>
    </w:p>
    <w:p w:rsidR="00C073C0" w:rsidRDefault="00C073C0" w:rsidP="00C073C0">
      <w: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C073C0" w:rsidRDefault="00C073C0" w:rsidP="00C073C0">
      <w:r>
        <w:t>Представления о профессиях людей, окружающих обучающегося (учитель, повар, врач, водитель).</w:t>
      </w:r>
    </w:p>
    <w:p w:rsidR="00C073C0" w:rsidRDefault="00C073C0" w:rsidP="00C073C0">
      <w:r>
        <w:t>Представления о социальных ролях людей (пассажир, пешеход, покупатель), правилах поведения согласно социальной роли.</w:t>
      </w:r>
    </w:p>
    <w:p w:rsidR="00C073C0" w:rsidRDefault="00C073C0" w:rsidP="00C073C0">
      <w:r>
        <w:t>Определение круга своих социальных ролей, умение вести себя в конкретной ситуации соответственно роли.</w:t>
      </w:r>
    </w:p>
    <w:p w:rsidR="00C073C0" w:rsidRDefault="00C073C0" w:rsidP="00C073C0">
      <w:r>
        <w:t>Освоение навыков учебной деятельности и накопление опыта продуктивного взаимодействия со взрослыми и сверстниками.</w:t>
      </w:r>
    </w:p>
    <w:p w:rsidR="00C073C0" w:rsidRDefault="00C073C0" w:rsidP="00C073C0">
      <w: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обучающегося.</w:t>
      </w:r>
    </w:p>
    <w:p w:rsidR="00C073C0" w:rsidRDefault="00C073C0" w:rsidP="00C073C0">
      <w:r>
        <w:t>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rsidR="00C073C0" w:rsidRDefault="00C073C0" w:rsidP="00C073C0">
      <w:r>
        <w:t>Умение находить друзей на основе личностных симпатий.</w:t>
      </w:r>
    </w:p>
    <w:p w:rsidR="00C073C0" w:rsidRDefault="00C073C0" w:rsidP="00C073C0">
      <w:r>
        <w:t>Умение строить дружеские отношения, оказывать поддержку и взаимопомощь, сопереживать, сочувствовать.</w:t>
      </w:r>
    </w:p>
    <w:p w:rsidR="00C073C0" w:rsidRDefault="00C073C0" w:rsidP="00C073C0">
      <w:r>
        <w:t>Умение взаимодействовать в группе в процессе учебной, игровой и доступной трудовой деятельности.</w:t>
      </w:r>
    </w:p>
    <w:p w:rsidR="00C073C0" w:rsidRDefault="00C073C0" w:rsidP="00C073C0">
      <w:r>
        <w:t>Умение организовывать свободное время с учетом своих интересов.</w:t>
      </w:r>
    </w:p>
    <w:p w:rsidR="00C073C0" w:rsidRDefault="00C073C0" w:rsidP="00C073C0">
      <w:r>
        <w:t>Накопление положительного опыта сотрудничества, участия в общественной жизни.</w:t>
      </w:r>
    </w:p>
    <w:p w:rsidR="00C073C0" w:rsidRDefault="00C073C0" w:rsidP="00C073C0">
      <w:r>
        <w:t xml:space="preserve">Интерес к праздничным мероприятиям, желание принимать участие в них, получение положительных впечатлений от взаимодействия в процессе совместной </w:t>
      </w:r>
      <w:r>
        <w:lastRenderedPageBreak/>
        <w:t>деятельности.</w:t>
      </w:r>
    </w:p>
    <w:p w:rsidR="00C073C0" w:rsidRDefault="00C073C0" w:rsidP="00C073C0">
      <w:r>
        <w:t>Использование простейших эстетических ориентиров и (или) эталонов в быту, дома и в школе.</w:t>
      </w:r>
    </w:p>
    <w:p w:rsidR="00C073C0" w:rsidRDefault="00C073C0" w:rsidP="00C073C0">
      <w:r>
        <w:t>Умение соблюдать традиции государственных, семейных, школьных праздников.</w:t>
      </w:r>
    </w:p>
    <w:p w:rsidR="00C073C0" w:rsidRDefault="00C073C0" w:rsidP="00C073C0">
      <w:r>
        <w:t>Представления об обязанностях и правах ребенка.</w:t>
      </w:r>
    </w:p>
    <w:p w:rsidR="00C073C0" w:rsidRDefault="00C073C0" w:rsidP="00C073C0">
      <w:r>
        <w:t>Представления о праве на жизнь, на образование, на труд, на неприкосновенность личности и достоинства.</w:t>
      </w:r>
    </w:p>
    <w:p w:rsidR="00C073C0" w:rsidRDefault="00C073C0" w:rsidP="00C073C0">
      <w:r>
        <w:t>Представления об обязанностях обучающегося, сына или дочери, гражданина. Формирование представления о России. Представление о государственной символике.</w:t>
      </w:r>
    </w:p>
    <w:p w:rsidR="00C073C0" w:rsidRDefault="00C073C0" w:rsidP="00C073C0">
      <w:r>
        <w:t>Представление о значимых исторических событиях и выдающихся людях России.</w:t>
      </w:r>
    </w:p>
    <w:p w:rsidR="00C073C0" w:rsidRDefault="00C073C0" w:rsidP="00C073C0">
      <w:r>
        <w:t>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C073C0" w:rsidRDefault="00C073C0" w:rsidP="00C073C0">
      <w:r>
        <w:t>Формирование умений определять свое самочувствие (как хорошее или плохое), локализировать болезненные ощущения и сообщать о них взрослым.</w:t>
      </w:r>
    </w:p>
    <w:p w:rsidR="00C073C0" w:rsidRDefault="00C073C0" w:rsidP="00C073C0">
      <w:r>
        <w:t>Умение соблюдать режимные моменты (чистка зубов утром и вечером, мытье рук после посещения туалета), чередовать их с занятиями.</w:t>
      </w:r>
    </w:p>
    <w:p w:rsidR="00C073C0" w:rsidRDefault="00C073C0" w:rsidP="00C073C0">
      <w:r>
        <w:t>Представления о своей семье, взаимоотношениях в семье.</w:t>
      </w:r>
    </w:p>
    <w:p w:rsidR="00C073C0" w:rsidRDefault="00C073C0" w:rsidP="00C073C0">
      <w: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C073C0" w:rsidRDefault="00087ADC" w:rsidP="00C073C0">
      <w:bookmarkStart w:id="81" w:name="sub_2704"/>
      <w:r>
        <w:t>5</w:t>
      </w:r>
      <w:r w:rsidR="00C073C0">
        <w:t xml:space="preserve">.7. </w:t>
      </w:r>
      <w:r>
        <w:t>Р</w:t>
      </w:r>
      <w:r w:rsidR="00C073C0">
        <w:t>абочая программа по учебному предмету "Домоводство (самообслуживание)".</w:t>
      </w:r>
    </w:p>
    <w:p w:rsidR="00C073C0" w:rsidRDefault="005F089B" w:rsidP="00C073C0">
      <w:bookmarkStart w:id="82" w:name="sub_2714"/>
      <w:bookmarkEnd w:id="81"/>
      <w:r>
        <w:t>5.</w:t>
      </w:r>
      <w:r w:rsidR="00C073C0">
        <w:t xml:space="preserve">7.1. Пояснительная записка. </w:t>
      </w:r>
      <w:r>
        <w:t>Р</w:t>
      </w:r>
      <w:r w:rsidR="00C073C0">
        <w:t xml:space="preserve">абочая программа по учебному предмету "Домоводство (самообслуживание)" </w:t>
      </w:r>
      <w:r>
        <w:t>АООП</w:t>
      </w:r>
      <w:r w:rsidR="00C073C0">
        <w:t xml:space="preserve"> НОО (вариант 6.4) составлена на основе требований к результатам освоения АООП НОО, установленными </w:t>
      </w:r>
      <w:hyperlink r:id="rId18" w:history="1">
        <w:r w:rsidR="00C073C0" w:rsidRPr="005F089B">
          <w:rPr>
            <w:rStyle w:val="a3"/>
            <w:color w:val="auto"/>
          </w:rPr>
          <w:t>ФГОС НОО</w:t>
        </w:r>
      </w:hyperlink>
      <w:r w:rsidR="00C073C0" w:rsidRPr="005F089B">
        <w:t xml:space="preserve"> </w:t>
      </w:r>
      <w:r w:rsidR="00C073C0">
        <w:t>обучающихся с ОВЗ, федеральной программы воспитания.</w:t>
      </w:r>
    </w:p>
    <w:p w:rsidR="00C073C0" w:rsidRDefault="005F089B" w:rsidP="00C073C0">
      <w:bookmarkStart w:id="83" w:name="sub_2715"/>
      <w:bookmarkEnd w:id="82"/>
      <w:r>
        <w:t>5</w:t>
      </w:r>
      <w:r w:rsidR="00C073C0">
        <w:t>.7.2.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rsidR="00C073C0" w:rsidRDefault="005F089B" w:rsidP="00C073C0">
      <w:bookmarkStart w:id="84" w:name="sub_2716"/>
      <w:bookmarkEnd w:id="83"/>
      <w:r>
        <w:t>5</w:t>
      </w:r>
      <w:r w:rsidR="00C073C0">
        <w:t>.7.3. Планируемые результаты освоения учебного предмета.</w:t>
      </w:r>
    </w:p>
    <w:bookmarkEnd w:id="84"/>
    <w:p w:rsidR="00C073C0" w:rsidRDefault="00C073C0" w:rsidP="00C073C0">
      <w:r>
        <w:t>Умение решать постоянно возникающие жизненные задачи, связанные с удовлетворением первоочередных потребностей.</w:t>
      </w:r>
    </w:p>
    <w:p w:rsidR="00C073C0" w:rsidRDefault="00C073C0" w:rsidP="00C073C0">
      <w:r>
        <w:t>Умение обслуживать себя или принимать помощь при одевании и раздевании, приеме пищи, питья и других гигиенических процедурах.</w:t>
      </w:r>
    </w:p>
    <w:p w:rsidR="00C073C0" w:rsidRDefault="00C073C0" w:rsidP="00C073C0">
      <w:r>
        <w:t>Умение сообщать о своих потребностях.</w:t>
      </w:r>
    </w:p>
    <w:p w:rsidR="00C073C0" w:rsidRDefault="00C073C0" w:rsidP="00C073C0">
      <w:r>
        <w:t>Умение следить за своим внешним видом.</w:t>
      </w:r>
    </w:p>
    <w:p w:rsidR="00C073C0" w:rsidRDefault="005F089B" w:rsidP="00C073C0">
      <w:bookmarkStart w:id="85" w:name="sub_2711"/>
      <w:r>
        <w:t>5</w:t>
      </w:r>
      <w:r w:rsidR="00C073C0">
        <w:t xml:space="preserve">.8. </w:t>
      </w:r>
      <w:r>
        <w:t>Р</w:t>
      </w:r>
      <w:r w:rsidR="00C073C0">
        <w:t>абочая программа по учебному предмету "Адаптивная физическая культура".</w:t>
      </w:r>
    </w:p>
    <w:p w:rsidR="00C073C0" w:rsidRDefault="005F089B" w:rsidP="00C073C0">
      <w:bookmarkStart w:id="86" w:name="sub_2717"/>
      <w:bookmarkEnd w:id="85"/>
      <w:r>
        <w:t>5</w:t>
      </w:r>
      <w:r w:rsidR="00C073C0">
        <w:t xml:space="preserve">.8.1. Пояснительная записка. Федеральная рабочая программа по учебному предмету "Адаптивная физическая культура" </w:t>
      </w:r>
      <w:r>
        <w:t>АО</w:t>
      </w:r>
      <w:r w:rsidR="00C073C0">
        <w:t xml:space="preserve">ОП НОО (вариант 6.4) составлена на основе требований к результатам освоения АООП НОО, установленными </w:t>
      </w:r>
      <w:hyperlink r:id="rId19" w:history="1">
        <w:r w:rsidR="00C073C0" w:rsidRPr="005F089B">
          <w:rPr>
            <w:rStyle w:val="a3"/>
            <w:color w:val="auto"/>
          </w:rPr>
          <w:t>ФГОС НОО</w:t>
        </w:r>
      </w:hyperlink>
      <w:r w:rsidR="00C073C0" w:rsidRPr="005F089B">
        <w:t xml:space="preserve"> </w:t>
      </w:r>
      <w:r w:rsidR="00C073C0">
        <w:t>обучающихся с ОВЗ, федеральной программы воспитания.</w:t>
      </w:r>
    </w:p>
    <w:p w:rsidR="00C073C0" w:rsidRDefault="005F089B" w:rsidP="00C073C0">
      <w:bookmarkStart w:id="87" w:name="sub_2718"/>
      <w:bookmarkEnd w:id="86"/>
      <w:r>
        <w:t>5</w:t>
      </w:r>
      <w:r w:rsidR="00C073C0">
        <w:t>.8.2. Содержание учебного предмета, его цели и практические задачи должны определяться с учетом индивидуальных двигательных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rsidR="00C073C0" w:rsidRDefault="005F089B" w:rsidP="00C073C0">
      <w:bookmarkStart w:id="88" w:name="sub_2719"/>
      <w:bookmarkEnd w:id="87"/>
      <w:r>
        <w:t>5</w:t>
      </w:r>
      <w:r w:rsidR="00C073C0">
        <w:t>.8.3. Планируемые результаты освоения учебного предмета:</w:t>
      </w:r>
    </w:p>
    <w:p w:rsidR="00C073C0" w:rsidRDefault="00C073C0" w:rsidP="00C073C0">
      <w:bookmarkStart w:id="89" w:name="sub_4365"/>
      <w:bookmarkEnd w:id="88"/>
      <w:r>
        <w:t>1. Восприятие собственного тела, осознание своих физических возможностей и ограничений:</w:t>
      </w:r>
    </w:p>
    <w:bookmarkEnd w:id="89"/>
    <w:p w:rsidR="00C073C0" w:rsidRDefault="00C073C0" w:rsidP="00C073C0">
      <w:r>
        <w:t>освоение доступных способов контроля над функциями собственного тела: сидеть, стоять, передвигаться (в том числе с использованием технических средств);</w:t>
      </w:r>
    </w:p>
    <w:p w:rsidR="00C073C0" w:rsidRDefault="00C073C0" w:rsidP="00C073C0">
      <w:r>
        <w:t>освоение двигательных навыков, координации движений.</w:t>
      </w:r>
    </w:p>
    <w:p w:rsidR="00C073C0" w:rsidRDefault="00C073C0" w:rsidP="00C073C0">
      <w:bookmarkStart w:id="90" w:name="sub_4366"/>
      <w:r>
        <w:t xml:space="preserve">2. Соотнесение самочувствия с настроением, собственной активностью, </w:t>
      </w:r>
      <w:r>
        <w:lastRenderedPageBreak/>
        <w:t>самостоятельностью и независимостью:</w:t>
      </w:r>
    </w:p>
    <w:bookmarkEnd w:id="90"/>
    <w:p w:rsidR="00C073C0" w:rsidRDefault="00C073C0" w:rsidP="00C073C0">
      <w: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C073C0" w:rsidRDefault="005F089B" w:rsidP="00C073C0">
      <w:bookmarkStart w:id="91" w:name="sub_2712"/>
      <w:r>
        <w:t>5</w:t>
      </w:r>
      <w:r w:rsidR="00C073C0">
        <w:t xml:space="preserve">.9. </w:t>
      </w:r>
      <w:r>
        <w:t>Р</w:t>
      </w:r>
      <w:r w:rsidR="00C073C0">
        <w:t>абочая программа по учебному предмету "Предметные действия".</w:t>
      </w:r>
    </w:p>
    <w:p w:rsidR="00C073C0" w:rsidRDefault="005F089B" w:rsidP="00C073C0">
      <w:bookmarkStart w:id="92" w:name="sub_2720"/>
      <w:bookmarkEnd w:id="91"/>
      <w:r>
        <w:t>5.</w:t>
      </w:r>
      <w:r w:rsidR="00C073C0">
        <w:t xml:space="preserve">9.1. Пояснительная записка. </w:t>
      </w:r>
      <w:r>
        <w:t>Р</w:t>
      </w:r>
      <w:r w:rsidR="00C073C0">
        <w:t xml:space="preserve">абочая программа по учебному предмету "Предметные действия" </w:t>
      </w:r>
      <w:r>
        <w:t>АО</w:t>
      </w:r>
      <w:r w:rsidR="00C073C0">
        <w:t xml:space="preserve">ОП НОО (вариант 6.4) составлена на основе требований к результатам освоения АООП НОО, установленными </w:t>
      </w:r>
      <w:hyperlink r:id="rId20" w:history="1">
        <w:r w:rsidR="00C073C0" w:rsidRPr="005F089B">
          <w:rPr>
            <w:rStyle w:val="a3"/>
            <w:color w:val="auto"/>
          </w:rPr>
          <w:t>ФГОС НОО</w:t>
        </w:r>
      </w:hyperlink>
      <w:r w:rsidR="00C073C0" w:rsidRPr="005F089B">
        <w:t xml:space="preserve"> </w:t>
      </w:r>
      <w:r w:rsidR="00C073C0">
        <w:t>обучающихся с ОВЗ, федеральной программы воспитания.</w:t>
      </w:r>
    </w:p>
    <w:p w:rsidR="00C073C0" w:rsidRDefault="005F089B" w:rsidP="00C073C0">
      <w:bookmarkStart w:id="93" w:name="sub_2721"/>
      <w:bookmarkEnd w:id="92"/>
      <w:r>
        <w:t>5</w:t>
      </w:r>
      <w:r w:rsidR="00C073C0">
        <w:t>.9.2. Содержание учебного предмета, его цели и практические задачи должны определяться с учетом индивидуальных возможностей и особых образовательных потребностей обучающихся. Содержание должно обеспечивать возможность достижения планируемых в СИПР результатов.</w:t>
      </w:r>
    </w:p>
    <w:p w:rsidR="00C073C0" w:rsidRDefault="005F089B" w:rsidP="00C073C0">
      <w:bookmarkStart w:id="94" w:name="sub_2722"/>
      <w:bookmarkEnd w:id="93"/>
      <w:r>
        <w:t>5.</w:t>
      </w:r>
      <w:r w:rsidR="00C073C0">
        <w:t>9.3. Планируемые результаты освоения учебного предмета.</w:t>
      </w:r>
    </w:p>
    <w:bookmarkEnd w:id="94"/>
    <w:p w:rsidR="00C073C0" w:rsidRDefault="00C073C0" w:rsidP="00C073C0">
      <w:r>
        <w:t>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C073C0" w:rsidRDefault="00C073C0" w:rsidP="00C073C0">
      <w:r>
        <w:t>интерес к предметному рукотворному миру;</w:t>
      </w:r>
    </w:p>
    <w:p w:rsidR="00C073C0" w:rsidRDefault="00C073C0" w:rsidP="00C073C0">
      <w:r>
        <w:t>умение выполнять простые действия с предметами и материалами;</w:t>
      </w:r>
    </w:p>
    <w:p w:rsidR="00C073C0" w:rsidRDefault="00C073C0" w:rsidP="00C073C0">
      <w:r>
        <w:t>умение соблюдать очередность (в парной игре с предметами, в диалоге, при выполнении трудовых операций);</w:t>
      </w:r>
    </w:p>
    <w:p w:rsidR="00C073C0" w:rsidRDefault="00C073C0" w:rsidP="00C073C0">
      <w:r>
        <w:t>умение следовать алгоритму и (или) расписанию при выполнении предметных действий;</w:t>
      </w:r>
    </w:p>
    <w:p w:rsidR="00C073C0" w:rsidRDefault="00C073C0" w:rsidP="00C073C0">
      <w:r>
        <w:t>умение принимать посильное участие в повседневных делах дома и в школе: умение выполнять доступные бытовые поручения (обязанности) совместно со взрослыми;</w:t>
      </w:r>
    </w:p>
    <w:p w:rsidR="00C073C0" w:rsidRDefault="00C073C0" w:rsidP="00C073C0">
      <w: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C073C0" w:rsidRDefault="005F089B" w:rsidP="00C073C0">
      <w:bookmarkStart w:id="95" w:name="sub_2713"/>
      <w:r>
        <w:t>5.</w:t>
      </w:r>
      <w:r w:rsidR="00C073C0">
        <w:t>10. Рабочие программы коррекционных курсов.</w:t>
      </w:r>
    </w:p>
    <w:p w:rsidR="00C073C0" w:rsidRDefault="005F089B" w:rsidP="00C073C0">
      <w:bookmarkStart w:id="96" w:name="sub_2723"/>
      <w:bookmarkEnd w:id="95"/>
      <w:r>
        <w:t>5</w:t>
      </w:r>
      <w:r w:rsidR="00C073C0">
        <w:t>.10.1. Программа коррекционного курса "Сенсорное развитие".</w:t>
      </w:r>
    </w:p>
    <w:p w:rsidR="00C073C0" w:rsidRDefault="005F089B" w:rsidP="00C073C0">
      <w:bookmarkStart w:id="97" w:name="sub_2724"/>
      <w:bookmarkEnd w:id="96"/>
      <w:r>
        <w:t>5.</w:t>
      </w:r>
      <w:r w:rsidR="00C073C0">
        <w:t xml:space="preserve">10.1.1. Пояснительная записка. Рабочая программа коррекционного курса "Сенсорное развитие" </w:t>
      </w:r>
      <w:r>
        <w:t>АО</w:t>
      </w:r>
      <w:r w:rsidR="00C073C0">
        <w:t xml:space="preserve">ОП НОО (вариант 6.4) составлена на основе требований к результатам освоения АООП НОО, установленными </w:t>
      </w:r>
      <w:hyperlink r:id="rId21" w:history="1">
        <w:r w:rsidR="00C073C0" w:rsidRPr="005F089B">
          <w:rPr>
            <w:rStyle w:val="a3"/>
            <w:color w:val="auto"/>
          </w:rPr>
          <w:t>ФГОС НОО</w:t>
        </w:r>
      </w:hyperlink>
      <w:r w:rsidR="00C073C0" w:rsidRPr="005F089B">
        <w:t xml:space="preserve"> </w:t>
      </w:r>
      <w:r w:rsidR="00C073C0">
        <w:t>обучающихся с ОВЗ, федеральной программы воспитания.</w:t>
      </w:r>
    </w:p>
    <w:bookmarkEnd w:id="97"/>
    <w:p w:rsidR="00C073C0" w:rsidRDefault="00C073C0" w:rsidP="00C073C0">
      <w:r>
        <w:t>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обучающихся, то есть от того, насколько полно обучающийся воспринимает окружающий мир. У обучающихся с ТМНР сенсорный опыт спонтанно не формируется. Чем более выражены нарушения развития обучающегося, тем большее значение в его жизни имеет чувственный опыт, который накапливается в процессе восприятия различных ощущений. Обучающиеся с ТМНР 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C073C0" w:rsidRDefault="00C073C0" w:rsidP="00C073C0">
      <w:r>
        <w:t>Целью обучения является обогащение чувственного опыта через целенаправленное систематическое воздействие на различные анализаторы.</w:t>
      </w:r>
    </w:p>
    <w:p w:rsidR="00C073C0" w:rsidRDefault="00C073C0" w:rsidP="00C073C0">
      <w: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C073C0" w:rsidRDefault="00C073C0" w:rsidP="00C073C0">
      <w:r>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w:t>
      </w:r>
      <w:r>
        <w:lastRenderedPageBreak/>
        <w:t>ощущений обучающегося, стимуляцию активности. Под активностью подразумеваются психические, физические, речевые реакции обучающегося,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Обучающийся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C073C0" w:rsidRDefault="00C073C0" w:rsidP="00C073C0">
      <w:r>
        <w:t>Для реализации курса необходимо специальное материально-техническое оснащение, включающее: оборудованную сенсорную комнату, сухой (шариковый) бассейн, игрушки и предметы со световыми, звуковыми эффектами, образцы материалов, различных по фактуре, вязкости, температуре, плотности, сенсорные панели. Рекомендуется наличие водного бассейна.</w:t>
      </w:r>
    </w:p>
    <w:p w:rsidR="00C073C0" w:rsidRDefault="005F089B" w:rsidP="00C073C0">
      <w:bookmarkStart w:id="98" w:name="sub_2725"/>
      <w:r>
        <w:t>5</w:t>
      </w:r>
      <w:r w:rsidR="00C073C0">
        <w:t>.10.1.2. Содержание коррекционного курса.</w:t>
      </w:r>
    </w:p>
    <w:bookmarkEnd w:id="98"/>
    <w:p w:rsidR="00C073C0" w:rsidRDefault="00C073C0" w:rsidP="00C073C0">
      <w:r>
        <w:t>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обучающегося, справа и слева от него. Прослеживание взглядом за движущимся близко расположенным предметом (по горизонтали, по вертикали, по кругу, вперед - назад). Прослеживание взглядом за движущимся удаленным объектом.</w:t>
      </w:r>
    </w:p>
    <w:p w:rsidR="00C073C0" w:rsidRDefault="00C073C0" w:rsidP="00C073C0">
      <w:r>
        <w:t>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w:t>
      </w:r>
    </w:p>
    <w:p w:rsidR="00C073C0" w:rsidRDefault="00C073C0" w:rsidP="00C073C0">
      <w:r>
        <w:t>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w:t>
      </w:r>
    </w:p>
    <w:p w:rsidR="00C073C0" w:rsidRDefault="00C073C0" w:rsidP="00C073C0">
      <w:r>
        <w:t>Восприятие запаха. Адекватная реакция на запахи. Различение объектов по запаху.</w:t>
      </w:r>
    </w:p>
    <w:p w:rsidR="00C073C0" w:rsidRDefault="00C073C0" w:rsidP="00C073C0">
      <w:r>
        <w:t>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w:t>
      </w:r>
    </w:p>
    <w:p w:rsidR="00C073C0" w:rsidRDefault="005F089B" w:rsidP="00C073C0">
      <w:bookmarkStart w:id="99" w:name="sub_2726"/>
      <w:r>
        <w:t>5</w:t>
      </w:r>
      <w:r w:rsidR="00C073C0">
        <w:t>.10.1.3. Планируемые результаты освоения курса.</w:t>
      </w:r>
    </w:p>
    <w:bookmarkEnd w:id="99"/>
    <w:p w:rsidR="00C073C0" w:rsidRDefault="00C073C0" w:rsidP="00C073C0">
      <w:r>
        <w:t>Планируемые (возможные) результаты освоения курса должны уточняться и конкретизироваться с учетом индивидуальных особенностей и возможностей обучающихся с НОДА.</w:t>
      </w:r>
    </w:p>
    <w:p w:rsidR="00C073C0" w:rsidRDefault="005F089B" w:rsidP="00C073C0">
      <w:bookmarkStart w:id="100" w:name="sub_2730"/>
      <w:r>
        <w:t>5</w:t>
      </w:r>
      <w:r w:rsidR="00C073C0">
        <w:t>.11. Программа коррекционного курса "Предметно-практические действия (</w:t>
      </w:r>
      <w:proofErr w:type="spellStart"/>
      <w:r w:rsidR="00C073C0">
        <w:t>психомотрика</w:t>
      </w:r>
      <w:proofErr w:type="spellEnd"/>
      <w:r w:rsidR="00C073C0">
        <w:t xml:space="preserve"> и развитие деятельности)".</w:t>
      </w:r>
    </w:p>
    <w:p w:rsidR="00C073C0" w:rsidRDefault="005F089B" w:rsidP="00C073C0">
      <w:bookmarkStart w:id="101" w:name="sub_2727"/>
      <w:bookmarkEnd w:id="100"/>
      <w:r>
        <w:t>5</w:t>
      </w:r>
      <w:r w:rsidR="00C073C0">
        <w:t>.11.1. Пояснительная записка.</w:t>
      </w:r>
    </w:p>
    <w:bookmarkEnd w:id="101"/>
    <w:p w:rsidR="00C073C0" w:rsidRDefault="00C073C0" w:rsidP="00C073C0">
      <w:r>
        <w:t>Рабочая программа коррекционного курса "Предметно-практические действия (</w:t>
      </w:r>
      <w:proofErr w:type="spellStart"/>
      <w:r>
        <w:t>психомотрика</w:t>
      </w:r>
      <w:proofErr w:type="spellEnd"/>
      <w:r>
        <w:t xml:space="preserve"> и развитие деятельности)" ФАОП НОО (вариант 6.4) составлена на основе требований к результатам освоения АООП НОО, установленными </w:t>
      </w:r>
      <w:hyperlink r:id="rId22" w:history="1">
        <w:r w:rsidRPr="00FE3335">
          <w:rPr>
            <w:rStyle w:val="a3"/>
            <w:color w:val="auto"/>
          </w:rPr>
          <w:t>ФГОС НОО</w:t>
        </w:r>
      </w:hyperlink>
      <w:r w:rsidRPr="00FE3335">
        <w:t xml:space="preserve"> </w:t>
      </w:r>
      <w:r>
        <w:t>обучающихся с ОВЗ, федеральной программы воспитания.</w:t>
      </w:r>
    </w:p>
    <w:p w:rsidR="00C073C0" w:rsidRDefault="00C073C0" w:rsidP="00C073C0">
      <w:r>
        <w:t xml:space="preserve">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обучающихся с ТМНР, достигших школьного возраста, действия с предметами остаются на уровне неспецифических манипуляций. В этой связи обучающемуся необходима </w:t>
      </w:r>
      <w:r>
        <w:lastRenderedPageBreak/>
        <w:t>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C073C0" w:rsidRDefault="00C073C0" w:rsidP="00C073C0">
      <w:r>
        <w:t>Целью обучения является формирование целенаправленных произвольных действий с различными предметами и материалами.</w:t>
      </w:r>
    </w:p>
    <w:p w:rsidR="00C073C0" w:rsidRDefault="00C073C0" w:rsidP="00C073C0">
      <w:r>
        <w:t>Программно-методический материал включает 2 раздела: "Действия с материалами", "Действия с предметами".</w:t>
      </w:r>
    </w:p>
    <w:p w:rsidR="00C073C0" w:rsidRDefault="00C073C0" w:rsidP="00C073C0">
      <w:r>
        <w:t>В процессе обучения обучающиеся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C073C0" w:rsidRDefault="00C073C0" w:rsidP="00C073C0">
      <w: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w:t>
      </w:r>
    </w:p>
    <w:p w:rsidR="00C073C0" w:rsidRDefault="00FE3335" w:rsidP="00C073C0">
      <w:bookmarkStart w:id="102" w:name="sub_2728"/>
      <w:r>
        <w:t>5</w:t>
      </w:r>
      <w:r w:rsidR="00C073C0">
        <w:t>.11.2. Содержание коррекционного курса.</w:t>
      </w:r>
    </w:p>
    <w:bookmarkEnd w:id="102"/>
    <w:p w:rsidR="00C073C0" w:rsidRDefault="00C073C0" w:rsidP="00C073C0">
      <w:r>
        <w:t xml:space="preserve">Действия с материалами. </w:t>
      </w:r>
      <w:proofErr w:type="spellStart"/>
      <w:r>
        <w:t>Сминание</w:t>
      </w:r>
      <w:proofErr w:type="spellEnd"/>
      <w:r>
        <w:t xml:space="preserve">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C073C0" w:rsidRDefault="00C073C0" w:rsidP="00C073C0">
      <w: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C073C0" w:rsidRDefault="00FE3335" w:rsidP="00C073C0">
      <w:bookmarkStart w:id="103" w:name="sub_2729"/>
      <w:r>
        <w:t>5</w:t>
      </w:r>
      <w:r w:rsidR="00C073C0">
        <w:t>.11.3. Планируемые (возможные) результаты освоения курса должны уточняться и конкретизироваться с учетом индивидуальных особенностей и возможностей обучающихся с НОДА.</w:t>
      </w:r>
    </w:p>
    <w:p w:rsidR="00C073C0" w:rsidRDefault="00FE3335" w:rsidP="00C073C0">
      <w:bookmarkStart w:id="104" w:name="sub_2731"/>
      <w:bookmarkEnd w:id="103"/>
      <w:r>
        <w:t>5</w:t>
      </w:r>
      <w:r w:rsidR="00C073C0">
        <w:t>.12. Программа коррекционного курса "Двигательная коррекция".</w:t>
      </w:r>
    </w:p>
    <w:p w:rsidR="00C073C0" w:rsidRDefault="00FE3335" w:rsidP="00C073C0">
      <w:bookmarkStart w:id="105" w:name="sub_2733"/>
      <w:bookmarkEnd w:id="104"/>
      <w:r>
        <w:t>5</w:t>
      </w:r>
      <w:r w:rsidR="00C073C0">
        <w:t>.12.1. Пояснительная записка.</w:t>
      </w:r>
    </w:p>
    <w:bookmarkEnd w:id="105"/>
    <w:p w:rsidR="00C073C0" w:rsidRDefault="00C073C0" w:rsidP="00C073C0">
      <w:r>
        <w:t xml:space="preserve">Рабочая программа коррекционного курса "Двигательная коррекция" </w:t>
      </w:r>
      <w:r w:rsidR="00FE3335">
        <w:t>АО</w:t>
      </w:r>
      <w:r>
        <w:t xml:space="preserve">ОП НОО (вариант 6.4) составлена на основе требований к результатам освоения АООП НОО, установленными </w:t>
      </w:r>
      <w:hyperlink r:id="rId23" w:history="1">
        <w:r w:rsidRPr="00FE3335">
          <w:rPr>
            <w:rStyle w:val="a3"/>
            <w:color w:val="auto"/>
          </w:rPr>
          <w:t>ФГОС НОО</w:t>
        </w:r>
      </w:hyperlink>
      <w:r w:rsidRPr="00FE3335">
        <w:t xml:space="preserve"> об</w:t>
      </w:r>
      <w:r>
        <w:t>учающихся с ОВЗ, федеральной программы воспитания.</w:t>
      </w:r>
    </w:p>
    <w:p w:rsidR="00C073C0" w:rsidRDefault="00C073C0" w:rsidP="00C073C0">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обучающихся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w:t>
      </w:r>
    </w:p>
    <w:p w:rsidR="00C073C0" w:rsidRDefault="00C073C0" w:rsidP="00C073C0">
      <w:r>
        <w:t>Целенаправленное двигательное развитие в рамках курса происходит на специально организованных занятиях, проводимых инструкторами ЛФК и (или) учителями адаптивной физической культуры.</w:t>
      </w:r>
    </w:p>
    <w:p w:rsidR="00C073C0" w:rsidRDefault="00FE3335" w:rsidP="00C073C0">
      <w:bookmarkStart w:id="106" w:name="sub_2734"/>
      <w:r>
        <w:t>5.</w:t>
      </w:r>
      <w:r w:rsidR="00C073C0">
        <w:t>12.2. Содержание коррекционного курса:</w:t>
      </w:r>
    </w:p>
    <w:bookmarkEnd w:id="106"/>
    <w:p w:rsidR="00C073C0" w:rsidRDefault="00C073C0" w:rsidP="00C073C0">
      <w:r>
        <w:t>поддержание жизненно-важных функций организма (дыхание, работа сердечно-сосудистой системы и других внутренних органов);</w:t>
      </w:r>
    </w:p>
    <w:p w:rsidR="00C073C0" w:rsidRDefault="00C073C0" w:rsidP="00C073C0">
      <w:r>
        <w:t>мотивация двигательной активности;</w:t>
      </w:r>
    </w:p>
    <w:p w:rsidR="00C073C0" w:rsidRDefault="00C073C0" w:rsidP="00C073C0">
      <w:r>
        <w:t>поддержка и развитие имеющихся движений, расширение диапазона движений и профилактика возможных нарушений;</w:t>
      </w:r>
    </w:p>
    <w:p w:rsidR="00C073C0" w:rsidRDefault="00C073C0" w:rsidP="00C073C0">
      <w:r>
        <w:t>обучение переходу из одной позы в другую;</w:t>
      </w:r>
    </w:p>
    <w:p w:rsidR="00C073C0" w:rsidRDefault="00C073C0" w:rsidP="00C073C0">
      <w:r>
        <w:lastRenderedPageBreak/>
        <w:t>освоение новых способов передвижения (включая передвижение с помощью технических средств реабилитации);</w:t>
      </w:r>
    </w:p>
    <w:p w:rsidR="00C073C0" w:rsidRDefault="00C073C0" w:rsidP="00C073C0">
      <w:r>
        <w:t>формирование функциональных двигательных навыков, которые обучающийся в дальнейшем научится использовать в повседневной жизни;</w:t>
      </w:r>
    </w:p>
    <w:p w:rsidR="00C073C0" w:rsidRDefault="00C073C0" w:rsidP="00C073C0">
      <w:r>
        <w:t>развитие функции руки, в том числе мелкой моторики;</w:t>
      </w:r>
    </w:p>
    <w:p w:rsidR="00C073C0" w:rsidRDefault="00C073C0" w:rsidP="00C073C0">
      <w:r>
        <w:t>формирование ориентировки в пространстве;</w:t>
      </w:r>
    </w:p>
    <w:p w:rsidR="00C073C0" w:rsidRDefault="00C073C0" w:rsidP="00C073C0">
      <w:r>
        <w:t>обогащение сенсомоторного опыта.</w:t>
      </w:r>
    </w:p>
    <w:p w:rsidR="00C073C0" w:rsidRDefault="00C073C0" w:rsidP="00C073C0">
      <w:r>
        <w:t xml:space="preserve">Техническое оснащение курса включает: технические средства реабилитации (кресла-коляски, ходунки, </w:t>
      </w:r>
      <w:proofErr w:type="spellStart"/>
      <w:r>
        <w:t>вертикализаторы</w:t>
      </w:r>
      <w:proofErr w:type="spellEnd"/>
      <w: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t>Мотомед</w:t>
      </w:r>
      <w:proofErr w:type="spellEnd"/>
      <w:r>
        <w:t>"), подъемники.</w:t>
      </w:r>
    </w:p>
    <w:p w:rsidR="00C073C0" w:rsidRDefault="00FE3335" w:rsidP="00C073C0">
      <w:bookmarkStart w:id="107" w:name="sub_2735"/>
      <w:r>
        <w:t>5</w:t>
      </w:r>
      <w:r w:rsidR="00C073C0">
        <w:t>.12.3. Планируемые (возможные) результаты освоения курса должны уточняться и конкретизироваться с учетом индивидуальных особенностей и возможностей обучающихся с НОДА.</w:t>
      </w:r>
    </w:p>
    <w:p w:rsidR="00C073C0" w:rsidRDefault="00FE3335" w:rsidP="00C073C0">
      <w:bookmarkStart w:id="108" w:name="sub_2732"/>
      <w:bookmarkEnd w:id="107"/>
      <w:r>
        <w:t>5.</w:t>
      </w:r>
      <w:r w:rsidR="00C073C0">
        <w:t>13. Программа коррекционного курса "Альтернативная коммуникация".</w:t>
      </w:r>
    </w:p>
    <w:p w:rsidR="00C073C0" w:rsidRDefault="00FE3335" w:rsidP="00C073C0">
      <w:bookmarkStart w:id="109" w:name="sub_2736"/>
      <w:bookmarkEnd w:id="108"/>
      <w:r>
        <w:t>5</w:t>
      </w:r>
      <w:r w:rsidR="00C073C0">
        <w:t>.13.1. Пояснительная записка.</w:t>
      </w:r>
    </w:p>
    <w:bookmarkEnd w:id="109"/>
    <w:p w:rsidR="00C073C0" w:rsidRDefault="00C073C0" w:rsidP="00C073C0">
      <w:r>
        <w:t xml:space="preserve">Рабочая программа коррекционного курса "Альтернативная коммуникация" </w:t>
      </w:r>
      <w:r w:rsidR="00FE3335">
        <w:t>АО</w:t>
      </w:r>
      <w:r>
        <w:t xml:space="preserve">ОП НОО (вариант 6.4) составлена на основе требований к результатам освоения АООП НОО, установленными </w:t>
      </w:r>
      <w:hyperlink r:id="rId24" w:history="1">
        <w:r w:rsidRPr="00FE3335">
          <w:rPr>
            <w:rStyle w:val="a3"/>
            <w:color w:val="auto"/>
          </w:rPr>
          <w:t>ФГОС НОО</w:t>
        </w:r>
      </w:hyperlink>
      <w:r w:rsidRPr="00FE3335">
        <w:t xml:space="preserve"> </w:t>
      </w:r>
      <w:r>
        <w:t>обучающихся с ОВЗ, федеральной программы воспитания.</w:t>
      </w:r>
    </w:p>
    <w:p w:rsidR="00C073C0" w:rsidRDefault="00C073C0" w:rsidP="00C073C0">
      <w:r>
        <w:t>Общение является неотъемлемой составляющей жизни человека. Каждый человек занимает в обществе определенное место и всегда находится в каких-либо отношениях с другими окружающими людьми. Для обучающегося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Обучающийся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w:t>
      </w:r>
    </w:p>
    <w:p w:rsidR="00C073C0" w:rsidRDefault="00C073C0" w:rsidP="00C073C0">
      <w:r>
        <w:t>Коррекционная работа в рамках курса тесно взаимосвязана с обучением по предмету "Общение". Приоритетной задачей коррекционного курса является обучение альтернативной коммуникации как средству, а в рамках предмета "Общение" происходит обучение умению пользоваться этим средством.</w:t>
      </w:r>
    </w:p>
    <w:p w:rsidR="00C073C0" w:rsidRDefault="00C073C0" w:rsidP="00C073C0">
      <w: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а также компьютерные программы и синтезирующие речь устройства.</w:t>
      </w:r>
    </w:p>
    <w:p w:rsidR="00C073C0" w:rsidRDefault="00FE3335" w:rsidP="00C073C0">
      <w:bookmarkStart w:id="110" w:name="sub_2737"/>
      <w:r>
        <w:t>5</w:t>
      </w:r>
      <w:r w:rsidR="00C073C0">
        <w:t>.13.2. Содержание коррекционного курса.</w:t>
      </w:r>
    </w:p>
    <w:bookmarkEnd w:id="110"/>
    <w:p w:rsidR="00C073C0" w:rsidRDefault="00C073C0" w:rsidP="00C073C0">
      <w:r>
        <w:t>Освоение доступных средств невербальной коммуникации: взгляда, мимики, жеста, предмета, графического изображения, знаковой системы.</w:t>
      </w:r>
    </w:p>
    <w:p w:rsidR="00C073C0" w:rsidRDefault="00C073C0" w:rsidP="00C073C0">
      <w:r>
        <w:t>Освоение таблицы букв, карточек с напечатанными словами, набора букв как средства коммуникации.</w:t>
      </w:r>
    </w:p>
    <w:p w:rsidR="00C073C0" w:rsidRDefault="00C073C0" w:rsidP="00C073C0">
      <w:r>
        <w:t>Составление коммуникативных таблиц и коммуникативных тетрадей для общения в школе, дома и в других местах.</w:t>
      </w:r>
    </w:p>
    <w:p w:rsidR="00C073C0" w:rsidRDefault="00FE3335" w:rsidP="00C073C0">
      <w:bookmarkStart w:id="111" w:name="sub_2738"/>
      <w:r>
        <w:t>5</w:t>
      </w:r>
      <w:r w:rsidR="00C073C0">
        <w:t>.13.3. Планируемые (возможные) результаты освоения курса должны уточняться и конкретизироваться с учетом индивидуальных особенностей и возможностей обучающихся с НОДА.</w:t>
      </w:r>
    </w:p>
    <w:p w:rsidR="00C073C0" w:rsidRDefault="00FE3335" w:rsidP="00C073C0">
      <w:bookmarkStart w:id="112" w:name="sub_1140"/>
      <w:bookmarkEnd w:id="111"/>
      <w:r>
        <w:t>6</w:t>
      </w:r>
      <w:r w:rsidR="00C073C0">
        <w:t>. Коррекционно-развивающие занятия.</w:t>
      </w:r>
    </w:p>
    <w:bookmarkEnd w:id="112"/>
    <w:p w:rsidR="00C073C0" w:rsidRDefault="00C073C0" w:rsidP="00C073C0">
      <w:r>
        <w:t>Коррекционно-развивающие занятия направлены:</w:t>
      </w:r>
    </w:p>
    <w:p w:rsidR="00C073C0" w:rsidRDefault="00C073C0" w:rsidP="00C073C0">
      <w:r>
        <w:t xml:space="preserve">на реализацию особых образовательных потребностей обучающихся с ТМНР не </w:t>
      </w:r>
      <w:r>
        <w:lastRenderedPageBreak/>
        <w:t>предусмотренных содержанием программ по учебным предметам;</w:t>
      </w:r>
    </w:p>
    <w:p w:rsidR="00C073C0" w:rsidRDefault="00C073C0" w:rsidP="00C073C0">
      <w:r>
        <w:t>на дополнительную помощь в освоении отдельных действий и представлений, которые оказываются для обучающихся особенно трудными;</w:t>
      </w:r>
    </w:p>
    <w:p w:rsidR="00C073C0" w:rsidRDefault="00C073C0" w:rsidP="00C073C0">
      <w:r>
        <w:t>на развитие индивидуальных способностей обучающихся, их творческого потенциала.</w:t>
      </w:r>
    </w:p>
    <w:p w:rsidR="00C073C0" w:rsidRDefault="00C073C0" w:rsidP="00C073C0">
      <w:r>
        <w:t>Возможности усвоения программного материала у разных обучающихся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СИПР учебного предмета дополнительными задачами.</w:t>
      </w:r>
    </w:p>
    <w:p w:rsidR="00C073C0" w:rsidRDefault="00FE3335" w:rsidP="00C073C0">
      <w:bookmarkStart w:id="113" w:name="sub_2739"/>
      <w:r>
        <w:t>6</w:t>
      </w:r>
      <w:r w:rsidR="00C073C0">
        <w:t>.1. Программа коррекционной работы должна обеспечивать:</w:t>
      </w:r>
    </w:p>
    <w:bookmarkEnd w:id="113"/>
    <w:p w:rsidR="00C073C0" w:rsidRDefault="00C073C0" w:rsidP="00C073C0">
      <w:r>
        <w:t>выявление особых образовательных потребностей обучающихся с ограниченными возможностями здоровья;</w:t>
      </w:r>
    </w:p>
    <w:p w:rsidR="00C073C0" w:rsidRDefault="00C073C0" w:rsidP="00C073C0">
      <w:r>
        <w:t>осуществление индивидуально-ориентированной психолого-педагогической и социальной помощи обучающимся с ТМНР с учетом особенностей психофизического развития и индивидуальных возможностей (в соответствии с рекомендациями ПМПК и ИПРА);</w:t>
      </w:r>
    </w:p>
    <w:p w:rsidR="00C073C0" w:rsidRDefault="00FE3335" w:rsidP="00C073C0">
      <w:bookmarkStart w:id="114" w:name="sub_2740"/>
      <w:r>
        <w:t>6</w:t>
      </w:r>
      <w:r w:rsidR="00C073C0">
        <w:t>.2. Программа коррекционной работы должна содержать:</w:t>
      </w:r>
    </w:p>
    <w:bookmarkEnd w:id="114"/>
    <w:p w:rsidR="00C073C0" w:rsidRDefault="00C073C0" w:rsidP="00C073C0">
      <w: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ТМНР;</w:t>
      </w:r>
    </w:p>
    <w:p w:rsidR="00C073C0" w:rsidRDefault="00C073C0" w:rsidP="00C073C0">
      <w:r>
        <w:t>систему комплексного психолого-педагогического и социального сопровождения обучающихся с ТМНР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АООП, корректировку коррекционных мероприятий;</w:t>
      </w:r>
    </w:p>
    <w:p w:rsidR="00C073C0" w:rsidRDefault="00C073C0" w:rsidP="00C073C0">
      <w:r>
        <w:t>механизм взаимодействия в разработке и реализации коррекционных мероприятий педагогических работников,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C073C0" w:rsidRDefault="00FE3335" w:rsidP="00C073C0">
      <w:bookmarkStart w:id="115" w:name="sub_2741"/>
      <w:r>
        <w:t>6</w:t>
      </w:r>
      <w:r w:rsidR="00C073C0">
        <w:t>.3. Курсы и занятия коррекционно-развивающей области (индивидуальные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w:t>
      </w:r>
    </w:p>
    <w:bookmarkEnd w:id="115"/>
    <w:p w:rsidR="00C073C0" w:rsidRDefault="00C073C0" w:rsidP="00C073C0">
      <w:r>
        <w:t>Задачами коррекционно-развивающих занятий являются:</w:t>
      </w:r>
    </w:p>
    <w:p w:rsidR="00C073C0" w:rsidRDefault="00C073C0" w:rsidP="00C073C0">
      <w:r>
        <w:t>предупреждение вторичных биологических и социальных отклонений в развитии, затрудняющих образование и социализацию обучающегося;</w:t>
      </w:r>
    </w:p>
    <w:p w:rsidR="00C073C0" w:rsidRDefault="00C073C0" w:rsidP="00C073C0">
      <w:r>
        <w:t>исправление нарушений психофизического развития медицинскими, психологическими, педагогическими средствами;</w:t>
      </w:r>
    </w:p>
    <w:p w:rsidR="00C073C0" w:rsidRDefault="00C073C0" w:rsidP="00C073C0">
      <w:r>
        <w:t xml:space="preserve">формирование у обучающихся средств компенсации </w:t>
      </w:r>
      <w:proofErr w:type="spellStart"/>
      <w:r>
        <w:t>дефицитарных</w:t>
      </w:r>
      <w:proofErr w:type="spellEnd"/>
      <w:r>
        <w:t xml:space="preserve"> психомоторных функций, не поддающихся исправлению;</w:t>
      </w:r>
    </w:p>
    <w:p w:rsidR="00C073C0" w:rsidRDefault="00C073C0" w:rsidP="00C073C0">
      <w:r>
        <w:t>формирование способов познавательной деятельности, позволяющих обучающемуся осваивать учебные предметы.</w:t>
      </w:r>
    </w:p>
    <w:p w:rsidR="00C073C0" w:rsidRDefault="00FE3335" w:rsidP="00C073C0">
      <w:bookmarkStart w:id="116" w:name="sub_2742"/>
      <w:r>
        <w:t>6</w:t>
      </w:r>
      <w:r w:rsidR="00C073C0">
        <w:t>.4. Коррекционная работа осуществляется в рамках целостного подхода к воспитанию и развитию обучающегося.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обучающегося.</w:t>
      </w:r>
    </w:p>
    <w:bookmarkEnd w:id="116"/>
    <w:p w:rsidR="00C073C0" w:rsidRDefault="00C073C0" w:rsidP="00C073C0">
      <w:r>
        <w:t>При подготовке и проведении коррекционно-развивающих занятий учитываются индивидуальные особенности каждого обучающегося.</w:t>
      </w:r>
    </w:p>
    <w:p w:rsidR="007A2D49" w:rsidRDefault="00FE3335" w:rsidP="007A2D49">
      <w:bookmarkStart w:id="117" w:name="sub_1141"/>
      <w:r>
        <w:t>7.</w:t>
      </w:r>
      <w:r w:rsidR="00C073C0">
        <w:t xml:space="preserve"> </w:t>
      </w:r>
      <w:bookmarkEnd w:id="117"/>
      <w:r w:rsidR="007A2D49">
        <w:t>Рабочая программа воспитания.</w:t>
      </w:r>
    </w:p>
    <w:p w:rsidR="00C073C0" w:rsidRDefault="007A2D49" w:rsidP="007A2D49">
      <w:r>
        <w:t xml:space="preserve"> Смотреть «Рабочая программа воспитания ГКОУ «Тверская школа № 2».</w:t>
      </w:r>
    </w:p>
    <w:p w:rsidR="007A2D49" w:rsidRPr="009537A5" w:rsidRDefault="007A2D49" w:rsidP="00C073C0">
      <w:pPr>
        <w:pStyle w:val="1"/>
      </w:pPr>
      <w:bookmarkStart w:id="118" w:name="sub_1281"/>
    </w:p>
    <w:p w:rsidR="00C073C0" w:rsidRDefault="007A2D49" w:rsidP="00C073C0">
      <w:pPr>
        <w:pStyle w:val="1"/>
      </w:pPr>
      <w:r>
        <w:rPr>
          <w:lang w:val="en-US"/>
        </w:rPr>
        <w:t>IV</w:t>
      </w:r>
      <w:r w:rsidRPr="007A2D49">
        <w:t>.</w:t>
      </w:r>
      <w:r w:rsidR="00C073C0">
        <w:t xml:space="preserve"> Организационный раздел </w:t>
      </w:r>
    </w:p>
    <w:p w:rsidR="00C073C0" w:rsidRDefault="007A2D49" w:rsidP="00C073C0">
      <w:bookmarkStart w:id="119" w:name="sub_1142"/>
      <w:bookmarkEnd w:id="118"/>
      <w:r>
        <w:t>8</w:t>
      </w:r>
      <w:r w:rsidR="00C073C0">
        <w:t xml:space="preserve">. </w:t>
      </w:r>
      <w:r>
        <w:t>У</w:t>
      </w:r>
      <w:r w:rsidR="00C073C0">
        <w:t>чебный план ФАОП НОО для обучающихся с НОДА (вариант 6.4).</w:t>
      </w:r>
    </w:p>
    <w:p w:rsidR="00C073C0" w:rsidRDefault="007A2D49" w:rsidP="00C073C0">
      <w:bookmarkStart w:id="120" w:name="sub_2743"/>
      <w:bookmarkEnd w:id="119"/>
      <w:r>
        <w:t>8</w:t>
      </w:r>
      <w:r w:rsidR="00C073C0">
        <w:t xml:space="preserve">.1. </w:t>
      </w:r>
      <w:r>
        <w:t>У</w:t>
      </w:r>
      <w:r w:rsidR="00C073C0">
        <w:t>чебный план фиксирует общий объем нагрузки, максимальный объём аудиторной нагрузки, состав и структуру предметных областей, курсов коррекционно-развивающей области, внеурочной деятельности.</w:t>
      </w:r>
    </w:p>
    <w:p w:rsidR="00C073C0" w:rsidRPr="007A2D49" w:rsidRDefault="007A2D49" w:rsidP="00C073C0">
      <w:bookmarkStart w:id="121" w:name="sub_2744"/>
      <w:bookmarkEnd w:id="120"/>
      <w:r>
        <w:t>8</w:t>
      </w:r>
      <w:r w:rsidR="00C073C0">
        <w:t xml:space="preserve">.2. </w:t>
      </w:r>
      <w:r>
        <w:t>У</w:t>
      </w:r>
      <w:r w:rsidR="00C073C0">
        <w:t xml:space="preserve">чебный план должен соответствовать </w:t>
      </w:r>
      <w:hyperlink r:id="rId25" w:history="1">
        <w:r w:rsidR="00C073C0" w:rsidRPr="007A2D49">
          <w:rPr>
            <w:rStyle w:val="a3"/>
            <w:color w:val="auto"/>
          </w:rPr>
          <w:t>законодательству</w:t>
        </w:r>
      </w:hyperlink>
      <w:r w:rsidR="00C073C0" w:rsidRPr="007A2D49">
        <w:t xml:space="preserve"> Российской Федерации в области образования, обеспечивать введение в действие и реализацию требований </w:t>
      </w:r>
      <w:hyperlink r:id="rId26" w:history="1">
        <w:r w:rsidR="00C073C0" w:rsidRPr="007A2D49">
          <w:rPr>
            <w:rStyle w:val="a3"/>
            <w:color w:val="auto"/>
          </w:rPr>
          <w:t>ФГОС НОО</w:t>
        </w:r>
      </w:hyperlink>
      <w:r w:rsidR="00C073C0" w:rsidRPr="007A2D49">
        <w:t xml:space="preserve"> обучающихся с ОВЗ, ФАОП НОО для обучающихся с НОДА и выполнение гигиенических требований к режиму образовательного процесса, которые предусмотрены </w:t>
      </w:r>
      <w:hyperlink r:id="rId27" w:history="1">
        <w:r w:rsidR="00C073C0" w:rsidRPr="007A2D49">
          <w:rPr>
            <w:rStyle w:val="a3"/>
            <w:color w:val="auto"/>
          </w:rPr>
          <w:t>Гигиеническими нормативами</w:t>
        </w:r>
      </w:hyperlink>
      <w:r w:rsidR="00C073C0" w:rsidRPr="007A2D49">
        <w:t xml:space="preserve"> и </w:t>
      </w:r>
      <w:hyperlink r:id="rId28" w:history="1">
        <w:r w:rsidR="00C073C0" w:rsidRPr="007A2D49">
          <w:rPr>
            <w:rStyle w:val="a3"/>
            <w:color w:val="auto"/>
          </w:rPr>
          <w:t>Санитарно-эпидемиологическими требованиями</w:t>
        </w:r>
      </w:hyperlink>
      <w:r w:rsidR="00C073C0" w:rsidRPr="007A2D49">
        <w:t>.</w:t>
      </w:r>
    </w:p>
    <w:p w:rsidR="00C073C0" w:rsidRDefault="007A2D49" w:rsidP="00C073C0">
      <w:bookmarkStart w:id="122" w:name="sub_2746"/>
      <w:bookmarkEnd w:id="121"/>
      <w:r>
        <w:t>8.3.</w:t>
      </w:r>
      <w:r w:rsidR="00C073C0">
        <w:t xml:space="preserve"> Часть </w:t>
      </w:r>
      <w:r w:rsidR="00791D3E">
        <w:t>у</w:t>
      </w:r>
      <w:r w:rsidR="00C073C0">
        <w:t>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группы обучающихся с НОДА в структуре ТМНР,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на введение учебных курсов, обеспечивающих различные интересы обучающихся, в том числе этнокультурные.</w:t>
      </w:r>
    </w:p>
    <w:bookmarkEnd w:id="122"/>
    <w:p w:rsidR="00C073C0" w:rsidRDefault="00C073C0" w:rsidP="00C073C0">
      <w: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073C0" w:rsidRDefault="00C073C0" w:rsidP="00C073C0">
      <w:r>
        <w:t>учебные занятия, обеспечивающие удовлетворение особых образовательных потребностей обучающихся с НОДА и необходимую коррекцию недостатков в психическом и физическом развитии;</w:t>
      </w:r>
    </w:p>
    <w:p w:rsidR="00C073C0" w:rsidRDefault="00C073C0" w:rsidP="00C073C0">
      <w:r>
        <w:t xml:space="preserve">учебные занятия, обеспечивающие различные интересы </w:t>
      </w:r>
      <w:proofErr w:type="gramStart"/>
      <w:r>
        <w:t>обучающихся</w:t>
      </w:r>
      <w:proofErr w:type="gramEnd"/>
      <w:r>
        <w:t xml:space="preserve"> с НОДА, в том числе этнокультурные (например: история и культура родного края, этика, музыкальные занятия).</w:t>
      </w:r>
    </w:p>
    <w:p w:rsidR="00C073C0" w:rsidRDefault="00791D3E" w:rsidP="00C073C0">
      <w:bookmarkStart w:id="123" w:name="sub_2747"/>
      <w:r>
        <w:t>8.4.</w:t>
      </w:r>
      <w:r w:rsidR="00C073C0">
        <w:t xml:space="preserve">. В </w:t>
      </w:r>
      <w:r>
        <w:t>у</w:t>
      </w:r>
      <w:r w:rsidR="00C073C0">
        <w:t xml:space="preserve">чебный план включается внеурочная деятельность. В соответствии с требованиями </w:t>
      </w:r>
      <w:hyperlink r:id="rId29" w:history="1">
        <w:r w:rsidR="00C073C0" w:rsidRPr="00791D3E">
          <w:rPr>
            <w:rStyle w:val="a3"/>
            <w:color w:val="auto"/>
          </w:rPr>
          <w:t>ФГОС НОО</w:t>
        </w:r>
      </w:hyperlink>
      <w:r w:rsidR="00C073C0">
        <w:t xml:space="preserve"> обучающихся с ОВЗ внеурочная деятельность организуется по направлениям развития личности (духовно-нравственное, социальное, </w:t>
      </w:r>
      <w:proofErr w:type="spellStart"/>
      <w:r w:rsidR="00C073C0">
        <w:t>общеинтеллектуальное</w:t>
      </w:r>
      <w:proofErr w:type="spellEnd"/>
      <w:r w:rsidR="00C073C0">
        <w:t>, общекультурное, адаптивно-спортивное).</w:t>
      </w:r>
    </w:p>
    <w:bookmarkEnd w:id="123"/>
    <w:p w:rsidR="00C073C0" w:rsidRDefault="00C073C0" w:rsidP="00C073C0">
      <w: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C073C0" w:rsidRDefault="00791D3E" w:rsidP="00C073C0">
      <w:bookmarkStart w:id="124" w:name="sub_2748"/>
      <w:r>
        <w:t>8.5</w:t>
      </w:r>
      <w:r w:rsidR="00C073C0">
        <w:t>. Обязательной частью внеурочной деятельности является реализация коррекционных курсов и проведение коррекционно-развивающих занятий по программе коррекционной работы.</w:t>
      </w:r>
    </w:p>
    <w:bookmarkEnd w:id="124"/>
    <w:p w:rsidR="00C073C0" w:rsidRDefault="00C073C0" w:rsidP="00C073C0">
      <w:r>
        <w:t>Коррекционно-развивающие занятия с обучающимися с ТМНР предусматривают: занятия ЛФК, логопедические занятия и индивидуальные занятия по коррекции и развитию когнитивных функций. Все эти занятия проводятся в индивидуальной форме. Продолжительность занятий до 25-30 минут, занятий по ЛФК - до 45 минут.</w:t>
      </w:r>
    </w:p>
    <w:p w:rsidR="00C073C0" w:rsidRDefault="00C073C0" w:rsidP="00C073C0">
      <w:r>
        <w:t xml:space="preserve">Комплексная </w:t>
      </w:r>
      <w:proofErr w:type="spellStart"/>
      <w:r>
        <w:t>абилитация</w:t>
      </w:r>
      <w:proofErr w:type="spellEnd"/>
      <w:r>
        <w:t xml:space="preserve"> обучающихся с НОДА предусматривает медицинское воздействие, коррекцию физических недостатков с помощью массажа и ЛФК, логопедическую работу, психологическую коррекцию.</w:t>
      </w:r>
    </w:p>
    <w:p w:rsidR="00C073C0" w:rsidRDefault="00C073C0" w:rsidP="00C073C0">
      <w:r>
        <w:t>В коррекционно-развивающей области учитывается специфика контингента обучающихся,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w:t>
      </w:r>
    </w:p>
    <w:p w:rsidR="00C073C0" w:rsidRDefault="00C073C0" w:rsidP="00C073C0">
      <w:r>
        <w:t xml:space="preserve">В предметной области "Физическая культура" в учебном плане должен быть предмет "Адаптивная физическая культура". В случае необходимости целесообразна замена групповых занятий адаптивной физической культурой индивидуальными </w:t>
      </w:r>
      <w:r>
        <w:lastRenderedPageBreak/>
        <w:t>занятиями для обучающихся с тяжелыми двигательными нарушениями. Педагогический работник в таком случае может эффективно работать по коррекции индивидуального двигательного нарушения.</w:t>
      </w:r>
    </w:p>
    <w:p w:rsidR="00C073C0" w:rsidRDefault="00C073C0" w:rsidP="00C073C0">
      <w:r>
        <w:t>Количество индивидуальных часов по коррекции двигательного нарушения для каждого обучающегося определяется на основе медицинских рекомендаций в зависимости от тяжести двигательного нарушения (от 2 до 5 часов в неделю).</w:t>
      </w:r>
    </w:p>
    <w:p w:rsidR="00C073C0" w:rsidRDefault="00C073C0" w:rsidP="00C073C0">
      <w: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w:t>
      </w:r>
      <w:proofErr w:type="spellStart"/>
      <w:r>
        <w:t>общеучебных</w:t>
      </w:r>
      <w:proofErr w:type="spellEnd"/>
      <w:r>
        <w:t xml:space="preserve"> знаний и навыков, обеспечивающих относительную самостоятельность обучающихся в быту, их социальную адаптацию, а также развитие социально значимых качеств личности.</w:t>
      </w:r>
    </w:p>
    <w:p w:rsidR="00C073C0" w:rsidRDefault="00C073C0" w:rsidP="00C073C0">
      <w:r>
        <w:t>Коррекционно-развивающие занятия для варианта 6.4 строятся на основе предметно-практической деятельности обучающихся, осуществляются педагогическим работником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C073C0" w:rsidRDefault="00C073C0" w:rsidP="00C073C0">
      <w:r>
        <w:t>Коррекционная работа проводится в виде индивидуальных и групповых занятий; продолжительность занятий и перемен, чередование занятий определяются педагогическим работником, исходя из психофизических особенностей и возможностей, эмоционального состояния обучающихся.</w:t>
      </w:r>
    </w:p>
    <w:p w:rsidR="00C073C0" w:rsidRDefault="00C073C0" w:rsidP="00C073C0">
      <w:r>
        <w:t>Коррекционно-компенсаторный подход реализуется всеми участниками образовательного процесса. Ведущими специалистами при этом являются педагогические работники (учителя адаптивной физической культуры и инструкторы ЛФК, педагоги-психологи, учителя-логопеды, учителя-дефектологи), которые осуществляют диагностику, определяют программу коррекции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C073C0" w:rsidRDefault="00791D3E" w:rsidP="00C073C0">
      <w:bookmarkStart w:id="125" w:name="sub_2749"/>
      <w:r>
        <w:t>8.6.</w:t>
      </w:r>
      <w:r w:rsidR="00C073C0">
        <w:t xml:space="preserve"> Чередование учебной и внеурочной деятельности в рамках реализации </w:t>
      </w:r>
      <w:r>
        <w:t>АООП</w:t>
      </w:r>
      <w:r w:rsidR="00C073C0">
        <w:t xml:space="preserve"> НОО определяет образовательная организация.</w:t>
      </w:r>
    </w:p>
    <w:p w:rsidR="00C073C0" w:rsidRDefault="00791D3E" w:rsidP="00C073C0">
      <w:bookmarkStart w:id="126" w:name="sub_2750"/>
      <w:bookmarkEnd w:id="125"/>
      <w:r>
        <w:t>8.7.</w:t>
      </w:r>
      <w:r w:rsidR="00C073C0">
        <w:t xml:space="preserve"> 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w:t>
      </w:r>
      <w:hyperlink r:id="rId30" w:history="1">
        <w:r w:rsidR="00C073C0" w:rsidRPr="00791D3E">
          <w:rPr>
            <w:rStyle w:val="a3"/>
            <w:color w:val="auto"/>
          </w:rPr>
          <w:t>пункт 3.4.16</w:t>
        </w:r>
        <w:r w:rsidR="00C073C0">
          <w:rPr>
            <w:rStyle w:val="a3"/>
          </w:rPr>
          <w:t>.</w:t>
        </w:r>
      </w:hyperlink>
      <w:r w:rsidR="00C073C0">
        <w:t xml:space="preserve"> Санитарно-эпидемиологических требований).</w:t>
      </w:r>
    </w:p>
    <w:bookmarkEnd w:id="126"/>
    <w:p w:rsidR="00C073C0" w:rsidRDefault="00C073C0" w:rsidP="00C073C0">
      <w: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C073C0" w:rsidRDefault="00791D3E" w:rsidP="00C073C0">
      <w:bookmarkStart w:id="127" w:name="sub_2751"/>
      <w:r>
        <w:t xml:space="preserve">8.8. </w:t>
      </w:r>
      <w:r w:rsidR="00C073C0">
        <w:t xml:space="preserve"> В учебном плане количество часов в неделю на коррекционно-развивающие курсы указано на одного обучающегося.</w:t>
      </w:r>
    </w:p>
    <w:p w:rsidR="00C073C0" w:rsidRDefault="00791D3E" w:rsidP="00C073C0">
      <w:bookmarkStart w:id="128" w:name="sub_2752"/>
      <w:bookmarkEnd w:id="127"/>
      <w:r>
        <w:t>8.9.</w:t>
      </w:r>
      <w:r w:rsidR="00C073C0">
        <w:t xml:space="preserve"> Продолжительность учебного года в подготовительных и 1 классах составляет 33 недели, во 2-4 классах - 34 недели. Продолжительность каникул в течение учебного года составляет не менее 30 календарных дней, летом - не менее 8 недель.</w:t>
      </w:r>
    </w:p>
    <w:bookmarkEnd w:id="128"/>
    <w:p w:rsidR="00C073C0" w:rsidRDefault="00C073C0" w:rsidP="00C073C0">
      <w:r>
        <w:t>Для обучающихся в подготовительных и 1 классах устанавливаются в течение года дополнительные недельные каникулы.</w:t>
      </w:r>
    </w:p>
    <w:p w:rsidR="00C073C0" w:rsidRPr="00791D3E" w:rsidRDefault="00C073C0" w:rsidP="00C073C0">
      <w:r>
        <w:t xml:space="preserve">Наполняемость классов, продолжительность урока и распределение учебной нагрузки в течение учебного дня и учебной недели должны соответствовать требованиям действующих </w:t>
      </w:r>
      <w:hyperlink r:id="rId31" w:history="1">
        <w:r w:rsidRPr="00791D3E">
          <w:rPr>
            <w:rStyle w:val="a3"/>
            <w:color w:val="auto"/>
          </w:rPr>
          <w:t>Гигиеническим нормативам</w:t>
        </w:r>
      </w:hyperlink>
      <w:r w:rsidRPr="00791D3E">
        <w:t xml:space="preserve"> и </w:t>
      </w:r>
      <w:hyperlink r:id="rId32" w:history="1">
        <w:r w:rsidRPr="00791D3E">
          <w:rPr>
            <w:rStyle w:val="a3"/>
            <w:color w:val="auto"/>
          </w:rPr>
          <w:t>Санитарно-эпидемиологическими требованиям</w:t>
        </w:r>
      </w:hyperlink>
      <w:r w:rsidRPr="00791D3E">
        <w:t>.</w:t>
      </w:r>
    </w:p>
    <w:p w:rsidR="00C073C0" w:rsidRDefault="00C073C0" w:rsidP="00C073C0">
      <w:r>
        <w:t>Обучение в подготовительных и первых классах проводится без балльного оценивания знаний обучающихся и домашних заданий.</w:t>
      </w:r>
    </w:p>
    <w:p w:rsidR="00C073C0" w:rsidRDefault="00791D3E" w:rsidP="00C073C0">
      <w:bookmarkStart w:id="129" w:name="sub_2753"/>
      <w:r>
        <w:t>8.10.</w:t>
      </w:r>
      <w:r w:rsidR="00C073C0">
        <w:t xml:space="preserve"> </w:t>
      </w:r>
      <w:r>
        <w:t>У</w:t>
      </w:r>
      <w:r w:rsidR="00C073C0">
        <w:t xml:space="preserve"> план </w:t>
      </w:r>
      <w:hyperlink r:id="rId33" w:history="1">
        <w:r w:rsidRPr="00791D3E">
          <w:rPr>
            <w:rStyle w:val="a3"/>
            <w:color w:val="auto"/>
          </w:rPr>
          <w:t>АООП</w:t>
        </w:r>
      </w:hyperlink>
      <w:r w:rsidR="00C073C0" w:rsidRPr="00791D3E">
        <w:t xml:space="preserve"> </w:t>
      </w:r>
      <w:r>
        <w:t xml:space="preserve">НОО </w:t>
      </w:r>
      <w:r w:rsidR="00C073C0">
        <w:t xml:space="preserve">для обучающихся с НОДА с умеренной, тяжелой, глубокой умственной отсталостью (интеллектуальными нарушениями), ТМНР (вариант </w:t>
      </w:r>
      <w:r w:rsidR="00C073C0">
        <w:lastRenderedPageBreak/>
        <w:t>6.4).</w:t>
      </w:r>
    </w:p>
    <w:bookmarkEnd w:id="129"/>
    <w:p w:rsidR="00C073C0" w:rsidRDefault="00C073C0" w:rsidP="00C073C0"/>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014"/>
        <w:gridCol w:w="2710"/>
        <w:gridCol w:w="800"/>
        <w:gridCol w:w="200"/>
        <w:gridCol w:w="600"/>
        <w:gridCol w:w="246"/>
        <w:gridCol w:w="555"/>
        <w:gridCol w:w="229"/>
        <w:gridCol w:w="571"/>
        <w:gridCol w:w="275"/>
        <w:gridCol w:w="525"/>
        <w:gridCol w:w="316"/>
        <w:gridCol w:w="485"/>
      </w:tblGrid>
      <w:tr w:rsidR="00C073C0" w:rsidTr="008C6ECA">
        <w:tc>
          <w:tcPr>
            <w:tcW w:w="2014" w:type="dxa"/>
            <w:vMerge w:val="restart"/>
            <w:tcBorders>
              <w:top w:val="single" w:sz="4" w:space="0" w:color="auto"/>
              <w:bottom w:val="single" w:sz="4" w:space="0" w:color="auto"/>
              <w:right w:val="single" w:sz="4" w:space="0" w:color="auto"/>
            </w:tcBorders>
          </w:tcPr>
          <w:p w:rsidR="00C073C0" w:rsidRDefault="00C073C0" w:rsidP="00A82939">
            <w:pPr>
              <w:pStyle w:val="a4"/>
              <w:jc w:val="center"/>
            </w:pPr>
            <w:r>
              <w:t>Предметные области</w:t>
            </w:r>
          </w:p>
        </w:tc>
        <w:tc>
          <w:tcPr>
            <w:tcW w:w="2710" w:type="dxa"/>
            <w:vMerge w:val="restart"/>
            <w:tcBorders>
              <w:top w:val="single" w:sz="4" w:space="0" w:color="auto"/>
              <w:left w:val="single" w:sz="4" w:space="0" w:color="auto"/>
              <w:bottom w:val="single" w:sz="4" w:space="0" w:color="auto"/>
              <w:right w:val="single" w:sz="4" w:space="0" w:color="auto"/>
            </w:tcBorders>
          </w:tcPr>
          <w:p w:rsidR="00C073C0" w:rsidRDefault="00C073C0" w:rsidP="00A82939">
            <w:pPr>
              <w:pStyle w:val="a5"/>
            </w:pPr>
            <w:r>
              <w:t>Учебные предметы</w:t>
            </w:r>
          </w:p>
          <w:p w:rsidR="00C073C0" w:rsidRDefault="00C073C0" w:rsidP="00A82939">
            <w:pPr>
              <w:pStyle w:val="a4"/>
            </w:pPr>
          </w:p>
          <w:p w:rsidR="00C073C0" w:rsidRDefault="00C073C0" w:rsidP="00A82939">
            <w:pPr>
              <w:pStyle w:val="a4"/>
              <w:jc w:val="right"/>
            </w:pPr>
            <w:r>
              <w:t>Классы</w:t>
            </w:r>
          </w:p>
        </w:tc>
        <w:tc>
          <w:tcPr>
            <w:tcW w:w="4802" w:type="dxa"/>
            <w:gridSpan w:val="11"/>
            <w:tcBorders>
              <w:top w:val="single" w:sz="4" w:space="0" w:color="auto"/>
              <w:left w:val="single" w:sz="4" w:space="0" w:color="auto"/>
              <w:bottom w:val="single" w:sz="4" w:space="0" w:color="auto"/>
            </w:tcBorders>
          </w:tcPr>
          <w:p w:rsidR="00C073C0" w:rsidRDefault="00C073C0" w:rsidP="00A82939">
            <w:pPr>
              <w:pStyle w:val="a4"/>
              <w:jc w:val="center"/>
            </w:pPr>
            <w:r>
              <w:t>Количество часов в неделю</w:t>
            </w:r>
          </w:p>
        </w:tc>
      </w:tr>
      <w:tr w:rsidR="00C073C0" w:rsidTr="008C6ECA">
        <w:tc>
          <w:tcPr>
            <w:tcW w:w="2014" w:type="dxa"/>
            <w:vMerge/>
            <w:tcBorders>
              <w:top w:val="single" w:sz="4" w:space="0" w:color="auto"/>
              <w:bottom w:val="single" w:sz="4" w:space="0" w:color="auto"/>
              <w:right w:val="single" w:sz="4" w:space="0" w:color="auto"/>
            </w:tcBorders>
          </w:tcPr>
          <w:p w:rsidR="00C073C0" w:rsidRDefault="00C073C0" w:rsidP="00A82939">
            <w:pPr>
              <w:pStyle w:val="a4"/>
            </w:pPr>
          </w:p>
        </w:tc>
        <w:tc>
          <w:tcPr>
            <w:tcW w:w="2710" w:type="dxa"/>
            <w:vMerge/>
            <w:tcBorders>
              <w:top w:val="single" w:sz="4" w:space="0" w:color="auto"/>
              <w:left w:val="single" w:sz="4" w:space="0" w:color="auto"/>
              <w:bottom w:val="single" w:sz="4" w:space="0" w:color="auto"/>
              <w:right w:val="single" w:sz="4" w:space="0" w:color="auto"/>
            </w:tcBorders>
          </w:tcPr>
          <w:p w:rsidR="00C073C0" w:rsidRDefault="00C073C0" w:rsidP="00A82939">
            <w:pPr>
              <w:pStyle w:val="a4"/>
            </w:pPr>
          </w:p>
        </w:tc>
        <w:tc>
          <w:tcPr>
            <w:tcW w:w="10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Подготовительный</w:t>
            </w:r>
          </w:p>
        </w:tc>
        <w:tc>
          <w:tcPr>
            <w:tcW w:w="846"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I</w:t>
            </w:r>
          </w:p>
        </w:tc>
        <w:tc>
          <w:tcPr>
            <w:tcW w:w="784"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II</w:t>
            </w:r>
          </w:p>
        </w:tc>
        <w:tc>
          <w:tcPr>
            <w:tcW w:w="846"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III</w:t>
            </w:r>
          </w:p>
        </w:tc>
        <w:tc>
          <w:tcPr>
            <w:tcW w:w="84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IV</w:t>
            </w:r>
          </w:p>
        </w:tc>
        <w:tc>
          <w:tcPr>
            <w:tcW w:w="485" w:type="dxa"/>
            <w:tcBorders>
              <w:top w:val="single" w:sz="4" w:space="0" w:color="auto"/>
              <w:left w:val="single" w:sz="4" w:space="0" w:color="auto"/>
              <w:bottom w:val="single" w:sz="4" w:space="0" w:color="auto"/>
            </w:tcBorders>
          </w:tcPr>
          <w:p w:rsidR="00C073C0" w:rsidRDefault="00C073C0" w:rsidP="00A82939">
            <w:pPr>
              <w:pStyle w:val="a4"/>
              <w:jc w:val="center"/>
            </w:pPr>
            <w:r>
              <w:t>Всего</w:t>
            </w:r>
          </w:p>
        </w:tc>
      </w:tr>
      <w:tr w:rsidR="00C073C0" w:rsidTr="008C6ECA">
        <w:tc>
          <w:tcPr>
            <w:tcW w:w="9526" w:type="dxa"/>
            <w:gridSpan w:val="13"/>
            <w:tcBorders>
              <w:top w:val="single" w:sz="4" w:space="0" w:color="auto"/>
              <w:bottom w:val="single" w:sz="4" w:space="0" w:color="auto"/>
            </w:tcBorders>
          </w:tcPr>
          <w:p w:rsidR="00C073C0" w:rsidRDefault="00C073C0" w:rsidP="00A82939">
            <w:pPr>
              <w:pStyle w:val="1"/>
            </w:pPr>
            <w:r>
              <w:t>Обязательная часть</w:t>
            </w:r>
          </w:p>
        </w:tc>
      </w:tr>
      <w:tr w:rsidR="00C073C0" w:rsidTr="008C6ECA">
        <w:tc>
          <w:tcPr>
            <w:tcW w:w="2014" w:type="dxa"/>
            <w:vMerge w:val="restart"/>
            <w:tcBorders>
              <w:top w:val="single" w:sz="4" w:space="0" w:color="auto"/>
              <w:bottom w:val="single" w:sz="4" w:space="0" w:color="auto"/>
              <w:right w:val="single" w:sz="4" w:space="0" w:color="auto"/>
            </w:tcBorders>
          </w:tcPr>
          <w:p w:rsidR="00C073C0" w:rsidRDefault="00C073C0" w:rsidP="00A82939">
            <w:pPr>
              <w:pStyle w:val="a5"/>
            </w:pPr>
            <w:r>
              <w:t>Язык и речевая практика</w:t>
            </w:r>
          </w:p>
        </w:tc>
        <w:tc>
          <w:tcPr>
            <w:tcW w:w="2710" w:type="dxa"/>
            <w:tcBorders>
              <w:top w:val="single" w:sz="4" w:space="0" w:color="auto"/>
              <w:left w:val="single" w:sz="4" w:space="0" w:color="auto"/>
              <w:bottom w:val="single" w:sz="4" w:space="0" w:color="auto"/>
              <w:right w:val="single" w:sz="4" w:space="0" w:color="auto"/>
            </w:tcBorders>
          </w:tcPr>
          <w:p w:rsidR="00C073C0" w:rsidRDefault="00C073C0" w:rsidP="00A82939">
            <w:pPr>
              <w:pStyle w:val="a5"/>
            </w:pPr>
            <w:r>
              <w:t>Общение</w:t>
            </w:r>
          </w:p>
          <w:p w:rsidR="00C073C0" w:rsidRDefault="00C073C0" w:rsidP="00A82939">
            <w:pPr>
              <w:pStyle w:val="a5"/>
            </w:pPr>
            <w:r>
              <w:t>(общение и чтение)</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4</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4</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4</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4</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4</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20</w:t>
            </w:r>
          </w:p>
        </w:tc>
      </w:tr>
      <w:tr w:rsidR="00C073C0" w:rsidTr="008C6ECA">
        <w:tc>
          <w:tcPr>
            <w:tcW w:w="2014" w:type="dxa"/>
            <w:vMerge/>
            <w:tcBorders>
              <w:top w:val="single" w:sz="4" w:space="0" w:color="auto"/>
              <w:bottom w:val="single" w:sz="4" w:space="0" w:color="auto"/>
              <w:right w:val="single" w:sz="4" w:space="0" w:color="auto"/>
            </w:tcBorders>
          </w:tcPr>
          <w:p w:rsidR="00C073C0" w:rsidRDefault="00C073C0" w:rsidP="00A82939">
            <w:pPr>
              <w:pStyle w:val="a4"/>
            </w:pPr>
          </w:p>
        </w:tc>
        <w:tc>
          <w:tcPr>
            <w:tcW w:w="2710" w:type="dxa"/>
            <w:tcBorders>
              <w:top w:val="single" w:sz="4" w:space="0" w:color="auto"/>
              <w:left w:val="single" w:sz="4" w:space="0" w:color="auto"/>
              <w:bottom w:val="single" w:sz="4" w:space="0" w:color="auto"/>
              <w:right w:val="single" w:sz="4" w:space="0" w:color="auto"/>
            </w:tcBorders>
          </w:tcPr>
          <w:p w:rsidR="00C073C0" w:rsidRDefault="00C073C0" w:rsidP="00A82939">
            <w:pPr>
              <w:pStyle w:val="a5"/>
            </w:pPr>
            <w:r>
              <w:t>Общение (письмо)</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15</w:t>
            </w:r>
          </w:p>
        </w:tc>
      </w:tr>
      <w:tr w:rsidR="00C073C0" w:rsidTr="008C6ECA">
        <w:tc>
          <w:tcPr>
            <w:tcW w:w="2014" w:type="dxa"/>
            <w:tcBorders>
              <w:top w:val="single" w:sz="4" w:space="0" w:color="auto"/>
              <w:bottom w:val="single" w:sz="4" w:space="0" w:color="auto"/>
              <w:right w:val="single" w:sz="4" w:space="0" w:color="auto"/>
            </w:tcBorders>
          </w:tcPr>
          <w:p w:rsidR="00C073C0" w:rsidRDefault="00C073C0" w:rsidP="00A82939">
            <w:pPr>
              <w:pStyle w:val="a5"/>
            </w:pPr>
            <w:r>
              <w:t>Математика</w:t>
            </w:r>
          </w:p>
        </w:tc>
        <w:tc>
          <w:tcPr>
            <w:tcW w:w="2710" w:type="dxa"/>
            <w:tcBorders>
              <w:top w:val="single" w:sz="4" w:space="0" w:color="auto"/>
              <w:left w:val="single" w:sz="4" w:space="0" w:color="auto"/>
              <w:bottom w:val="single" w:sz="4" w:space="0" w:color="auto"/>
              <w:right w:val="single" w:sz="4" w:space="0" w:color="auto"/>
            </w:tcBorders>
          </w:tcPr>
          <w:p w:rsidR="00C073C0" w:rsidRDefault="00C073C0" w:rsidP="00A82939">
            <w:pPr>
              <w:pStyle w:val="a5"/>
            </w:pPr>
            <w:r>
              <w:t>Математические представления</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4</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4</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4</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4</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4</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20</w:t>
            </w:r>
          </w:p>
        </w:tc>
      </w:tr>
      <w:tr w:rsidR="00C073C0" w:rsidTr="008C6ECA">
        <w:tc>
          <w:tcPr>
            <w:tcW w:w="2014" w:type="dxa"/>
            <w:vMerge w:val="restart"/>
            <w:tcBorders>
              <w:top w:val="single" w:sz="4" w:space="0" w:color="auto"/>
              <w:bottom w:val="single" w:sz="4" w:space="0" w:color="auto"/>
              <w:right w:val="single" w:sz="4" w:space="0" w:color="auto"/>
            </w:tcBorders>
          </w:tcPr>
          <w:p w:rsidR="00C073C0" w:rsidRDefault="00C073C0" w:rsidP="00A82939">
            <w:pPr>
              <w:pStyle w:val="a5"/>
            </w:pPr>
            <w:r>
              <w:t>Окружающий мир</w:t>
            </w:r>
          </w:p>
        </w:tc>
        <w:tc>
          <w:tcPr>
            <w:tcW w:w="2710" w:type="dxa"/>
            <w:tcBorders>
              <w:top w:val="single" w:sz="4" w:space="0" w:color="auto"/>
              <w:left w:val="single" w:sz="4" w:space="0" w:color="auto"/>
              <w:bottom w:val="single" w:sz="4" w:space="0" w:color="auto"/>
              <w:right w:val="single" w:sz="4" w:space="0" w:color="auto"/>
            </w:tcBorders>
          </w:tcPr>
          <w:p w:rsidR="00C073C0" w:rsidRDefault="00C073C0" w:rsidP="00A82939">
            <w:pPr>
              <w:pStyle w:val="a5"/>
            </w:pPr>
            <w:r>
              <w:t>Развитие речи и окружающий природный мир</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8</w:t>
            </w:r>
          </w:p>
        </w:tc>
      </w:tr>
      <w:tr w:rsidR="00C073C0" w:rsidTr="008C6ECA">
        <w:tc>
          <w:tcPr>
            <w:tcW w:w="2014" w:type="dxa"/>
            <w:vMerge/>
            <w:tcBorders>
              <w:top w:val="single" w:sz="4" w:space="0" w:color="auto"/>
              <w:bottom w:val="single" w:sz="4" w:space="0" w:color="auto"/>
              <w:right w:val="single" w:sz="4" w:space="0" w:color="auto"/>
            </w:tcBorders>
          </w:tcPr>
          <w:p w:rsidR="00C073C0" w:rsidRDefault="00C073C0" w:rsidP="00A82939">
            <w:pPr>
              <w:pStyle w:val="a4"/>
            </w:pPr>
          </w:p>
        </w:tc>
        <w:tc>
          <w:tcPr>
            <w:tcW w:w="2710" w:type="dxa"/>
            <w:tcBorders>
              <w:top w:val="single" w:sz="4" w:space="0" w:color="auto"/>
              <w:left w:val="single" w:sz="4" w:space="0" w:color="auto"/>
              <w:bottom w:val="single" w:sz="4" w:space="0" w:color="auto"/>
              <w:right w:val="single" w:sz="4" w:space="0" w:color="auto"/>
            </w:tcBorders>
          </w:tcPr>
          <w:p w:rsidR="00C073C0" w:rsidRDefault="00C073C0" w:rsidP="00A82939">
            <w:pPr>
              <w:pStyle w:val="a5"/>
            </w:pPr>
            <w:r>
              <w:t>Человек</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5</w:t>
            </w:r>
          </w:p>
        </w:tc>
      </w:tr>
      <w:tr w:rsidR="00C073C0" w:rsidTr="008C6ECA">
        <w:tc>
          <w:tcPr>
            <w:tcW w:w="2014" w:type="dxa"/>
            <w:vMerge/>
            <w:tcBorders>
              <w:top w:val="single" w:sz="4" w:space="0" w:color="auto"/>
              <w:bottom w:val="single" w:sz="4" w:space="0" w:color="auto"/>
              <w:right w:val="single" w:sz="4" w:space="0" w:color="auto"/>
            </w:tcBorders>
          </w:tcPr>
          <w:p w:rsidR="00C073C0" w:rsidRDefault="00C073C0" w:rsidP="00A82939">
            <w:pPr>
              <w:pStyle w:val="a4"/>
            </w:pPr>
          </w:p>
        </w:tc>
        <w:tc>
          <w:tcPr>
            <w:tcW w:w="2710" w:type="dxa"/>
            <w:tcBorders>
              <w:top w:val="single" w:sz="4" w:space="0" w:color="auto"/>
              <w:left w:val="single" w:sz="4" w:space="0" w:color="auto"/>
              <w:bottom w:val="single" w:sz="4" w:space="0" w:color="auto"/>
              <w:right w:val="single" w:sz="4" w:space="0" w:color="auto"/>
            </w:tcBorders>
          </w:tcPr>
          <w:p w:rsidR="00C073C0" w:rsidRDefault="00C073C0" w:rsidP="00A82939">
            <w:pPr>
              <w:pStyle w:val="a5"/>
            </w:pPr>
            <w:r>
              <w:t>Домоводство (самообслуживание)</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5</w:t>
            </w:r>
          </w:p>
        </w:tc>
      </w:tr>
      <w:tr w:rsidR="00C073C0" w:rsidTr="008C6ECA">
        <w:tc>
          <w:tcPr>
            <w:tcW w:w="2014" w:type="dxa"/>
            <w:vMerge w:val="restart"/>
            <w:tcBorders>
              <w:top w:val="single" w:sz="4" w:space="0" w:color="auto"/>
              <w:bottom w:val="single" w:sz="4" w:space="0" w:color="auto"/>
              <w:right w:val="single" w:sz="4" w:space="0" w:color="auto"/>
            </w:tcBorders>
          </w:tcPr>
          <w:p w:rsidR="00C073C0" w:rsidRDefault="00C073C0" w:rsidP="00A82939">
            <w:pPr>
              <w:pStyle w:val="a5"/>
            </w:pPr>
            <w:r>
              <w:t>Искусство</w:t>
            </w:r>
          </w:p>
        </w:tc>
        <w:tc>
          <w:tcPr>
            <w:tcW w:w="2710" w:type="dxa"/>
            <w:tcBorders>
              <w:top w:val="single" w:sz="4" w:space="0" w:color="auto"/>
              <w:left w:val="single" w:sz="4" w:space="0" w:color="auto"/>
              <w:bottom w:val="single" w:sz="4" w:space="0" w:color="auto"/>
              <w:right w:val="single" w:sz="4" w:space="0" w:color="auto"/>
            </w:tcBorders>
          </w:tcPr>
          <w:p w:rsidR="00C073C0" w:rsidRDefault="00C073C0" w:rsidP="00A82939">
            <w:pPr>
              <w:pStyle w:val="a5"/>
            </w:pPr>
            <w:r>
              <w:t>Музыка</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5</w:t>
            </w:r>
          </w:p>
        </w:tc>
      </w:tr>
      <w:tr w:rsidR="00C073C0" w:rsidTr="008C6ECA">
        <w:tc>
          <w:tcPr>
            <w:tcW w:w="2014" w:type="dxa"/>
            <w:vMerge/>
            <w:tcBorders>
              <w:top w:val="single" w:sz="4" w:space="0" w:color="auto"/>
              <w:bottom w:val="single" w:sz="4" w:space="0" w:color="auto"/>
              <w:right w:val="single" w:sz="4" w:space="0" w:color="auto"/>
            </w:tcBorders>
          </w:tcPr>
          <w:p w:rsidR="00C073C0" w:rsidRDefault="00C073C0" w:rsidP="00A82939">
            <w:pPr>
              <w:pStyle w:val="a4"/>
            </w:pPr>
          </w:p>
        </w:tc>
        <w:tc>
          <w:tcPr>
            <w:tcW w:w="2710" w:type="dxa"/>
            <w:tcBorders>
              <w:top w:val="single" w:sz="4" w:space="0" w:color="auto"/>
              <w:left w:val="single" w:sz="4" w:space="0" w:color="auto"/>
              <w:bottom w:val="single" w:sz="4" w:space="0" w:color="auto"/>
              <w:right w:val="single" w:sz="4" w:space="0" w:color="auto"/>
            </w:tcBorders>
          </w:tcPr>
          <w:p w:rsidR="00C073C0" w:rsidRDefault="00C073C0" w:rsidP="00A82939">
            <w:pPr>
              <w:pStyle w:val="a5"/>
            </w:pPr>
            <w:r>
              <w:t>Изобразительная деятельность (лепка, рисование, аппликация)</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5</w:t>
            </w:r>
          </w:p>
        </w:tc>
      </w:tr>
      <w:tr w:rsidR="00C073C0" w:rsidTr="008C6ECA">
        <w:tc>
          <w:tcPr>
            <w:tcW w:w="2014" w:type="dxa"/>
            <w:tcBorders>
              <w:top w:val="single" w:sz="4" w:space="0" w:color="auto"/>
              <w:bottom w:val="single" w:sz="4" w:space="0" w:color="auto"/>
              <w:right w:val="single" w:sz="4" w:space="0" w:color="auto"/>
            </w:tcBorders>
          </w:tcPr>
          <w:p w:rsidR="00C073C0" w:rsidRDefault="00C073C0" w:rsidP="00A82939">
            <w:pPr>
              <w:pStyle w:val="a5"/>
            </w:pPr>
            <w:r>
              <w:t>Технология</w:t>
            </w:r>
          </w:p>
        </w:tc>
        <w:tc>
          <w:tcPr>
            <w:tcW w:w="2710" w:type="dxa"/>
            <w:tcBorders>
              <w:top w:val="single" w:sz="4" w:space="0" w:color="auto"/>
              <w:left w:val="single" w:sz="4" w:space="0" w:color="auto"/>
              <w:bottom w:val="single" w:sz="4" w:space="0" w:color="auto"/>
              <w:right w:val="single" w:sz="4" w:space="0" w:color="auto"/>
            </w:tcBorders>
          </w:tcPr>
          <w:p w:rsidR="00C073C0" w:rsidRDefault="00C073C0" w:rsidP="00A82939">
            <w:pPr>
              <w:pStyle w:val="a5"/>
            </w:pPr>
            <w:r>
              <w:t>Предметные действия</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5</w:t>
            </w:r>
          </w:p>
        </w:tc>
      </w:tr>
      <w:tr w:rsidR="00C073C0" w:rsidTr="008C6ECA">
        <w:tc>
          <w:tcPr>
            <w:tcW w:w="2014" w:type="dxa"/>
            <w:tcBorders>
              <w:top w:val="single" w:sz="4" w:space="0" w:color="auto"/>
              <w:bottom w:val="single" w:sz="4" w:space="0" w:color="auto"/>
              <w:right w:val="single" w:sz="4" w:space="0" w:color="auto"/>
            </w:tcBorders>
          </w:tcPr>
          <w:p w:rsidR="00C073C0" w:rsidRDefault="00C073C0" w:rsidP="00A82939">
            <w:pPr>
              <w:pStyle w:val="a5"/>
            </w:pPr>
            <w:r>
              <w:t>Физическая культура</w:t>
            </w:r>
          </w:p>
        </w:tc>
        <w:tc>
          <w:tcPr>
            <w:tcW w:w="2710" w:type="dxa"/>
            <w:tcBorders>
              <w:top w:val="single" w:sz="4" w:space="0" w:color="auto"/>
              <w:left w:val="single" w:sz="4" w:space="0" w:color="auto"/>
              <w:bottom w:val="single" w:sz="4" w:space="0" w:color="auto"/>
              <w:right w:val="single" w:sz="4" w:space="0" w:color="auto"/>
            </w:tcBorders>
          </w:tcPr>
          <w:p w:rsidR="00C073C0" w:rsidRDefault="00C073C0" w:rsidP="00A82939">
            <w:pPr>
              <w:pStyle w:val="a5"/>
            </w:pPr>
            <w:r>
              <w:t>Адаптивная физическая культура</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15</w:t>
            </w:r>
          </w:p>
        </w:tc>
      </w:tr>
      <w:tr w:rsidR="00C073C0" w:rsidTr="008C6ECA">
        <w:tc>
          <w:tcPr>
            <w:tcW w:w="2014" w:type="dxa"/>
            <w:tcBorders>
              <w:top w:val="single" w:sz="4" w:space="0" w:color="auto"/>
              <w:bottom w:val="single" w:sz="4" w:space="0" w:color="auto"/>
              <w:right w:val="single" w:sz="4" w:space="0" w:color="auto"/>
            </w:tcBorders>
          </w:tcPr>
          <w:p w:rsidR="00C073C0" w:rsidRDefault="00C073C0" w:rsidP="00A82939">
            <w:pPr>
              <w:pStyle w:val="a4"/>
            </w:pPr>
          </w:p>
        </w:tc>
        <w:tc>
          <w:tcPr>
            <w:tcW w:w="2710" w:type="dxa"/>
            <w:tcBorders>
              <w:top w:val="single" w:sz="4" w:space="0" w:color="auto"/>
              <w:left w:val="single" w:sz="4" w:space="0" w:color="auto"/>
              <w:bottom w:val="single" w:sz="4" w:space="0" w:color="auto"/>
              <w:right w:val="single" w:sz="4" w:space="0" w:color="auto"/>
            </w:tcBorders>
          </w:tcPr>
          <w:p w:rsidR="00C073C0" w:rsidRDefault="00C073C0" w:rsidP="00A82939">
            <w:pPr>
              <w:pStyle w:val="a5"/>
            </w:pPr>
            <w:r>
              <w:t>Итого:</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20</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20</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21</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103</w:t>
            </w:r>
          </w:p>
        </w:tc>
      </w:tr>
      <w:tr w:rsidR="00C073C0" w:rsidTr="008C6ECA">
        <w:tc>
          <w:tcPr>
            <w:tcW w:w="4724" w:type="dxa"/>
            <w:gridSpan w:val="2"/>
            <w:tcBorders>
              <w:top w:val="single" w:sz="4" w:space="0" w:color="auto"/>
              <w:bottom w:val="single" w:sz="4" w:space="0" w:color="auto"/>
              <w:right w:val="single" w:sz="4" w:space="0" w:color="auto"/>
            </w:tcBorders>
          </w:tcPr>
          <w:p w:rsidR="00C073C0" w:rsidRDefault="00C073C0" w:rsidP="00A82939">
            <w:pPr>
              <w:pStyle w:val="a5"/>
            </w:pPr>
            <w:r>
              <w:t>Часть учебного плана, формируемая участниками образовательного процесса при 5-дневной неделе</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8</w:t>
            </w:r>
          </w:p>
        </w:tc>
      </w:tr>
      <w:tr w:rsidR="00C073C0" w:rsidTr="008C6ECA">
        <w:tc>
          <w:tcPr>
            <w:tcW w:w="4724" w:type="dxa"/>
            <w:gridSpan w:val="2"/>
            <w:tcBorders>
              <w:top w:val="single" w:sz="4" w:space="0" w:color="auto"/>
              <w:bottom w:val="single" w:sz="4" w:space="0" w:color="auto"/>
              <w:right w:val="single" w:sz="4" w:space="0" w:color="auto"/>
            </w:tcBorders>
          </w:tcPr>
          <w:p w:rsidR="00C073C0" w:rsidRDefault="00C073C0" w:rsidP="00A82939">
            <w:pPr>
              <w:pStyle w:val="a5"/>
            </w:pPr>
            <w:r>
              <w:t>Предельно допустимая аудиторная учебная нагрузка при 5-дневной учебной неделе</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21</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23</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23</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23</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111</w:t>
            </w:r>
          </w:p>
        </w:tc>
      </w:tr>
      <w:tr w:rsidR="00C073C0" w:rsidTr="008C6ECA">
        <w:tc>
          <w:tcPr>
            <w:tcW w:w="4724" w:type="dxa"/>
            <w:gridSpan w:val="2"/>
            <w:tcBorders>
              <w:top w:val="single" w:sz="4" w:space="0" w:color="auto"/>
              <w:bottom w:val="single" w:sz="4" w:space="0" w:color="auto"/>
              <w:right w:val="single" w:sz="4" w:space="0" w:color="auto"/>
            </w:tcBorders>
          </w:tcPr>
          <w:p w:rsidR="00C073C0" w:rsidRDefault="00C073C0" w:rsidP="00A82939">
            <w:pPr>
              <w:pStyle w:val="a5"/>
            </w:pPr>
            <w:r>
              <w:t>Кол-во учебных недель</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33</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33</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34</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34</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34</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168</w:t>
            </w:r>
          </w:p>
        </w:tc>
      </w:tr>
      <w:tr w:rsidR="00C073C0" w:rsidTr="008C6ECA">
        <w:tc>
          <w:tcPr>
            <w:tcW w:w="4724" w:type="dxa"/>
            <w:gridSpan w:val="2"/>
            <w:tcBorders>
              <w:top w:val="single" w:sz="4" w:space="0" w:color="auto"/>
              <w:bottom w:val="single" w:sz="4" w:space="0" w:color="auto"/>
              <w:right w:val="single" w:sz="4" w:space="0" w:color="auto"/>
            </w:tcBorders>
          </w:tcPr>
          <w:p w:rsidR="00C073C0" w:rsidRDefault="00C073C0" w:rsidP="00A82939">
            <w:pPr>
              <w:pStyle w:val="a5"/>
            </w:pPr>
            <w:r>
              <w:t>Внеурочная деятельность:</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10</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10</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10</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10</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10</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50</w:t>
            </w:r>
          </w:p>
        </w:tc>
      </w:tr>
      <w:tr w:rsidR="00C073C0" w:rsidTr="008C6ECA">
        <w:tc>
          <w:tcPr>
            <w:tcW w:w="4724" w:type="dxa"/>
            <w:gridSpan w:val="2"/>
            <w:tcBorders>
              <w:top w:val="single" w:sz="4" w:space="0" w:color="auto"/>
              <w:bottom w:val="single" w:sz="4" w:space="0" w:color="auto"/>
              <w:right w:val="single" w:sz="4" w:space="0" w:color="auto"/>
            </w:tcBorders>
          </w:tcPr>
          <w:p w:rsidR="00C073C0" w:rsidRDefault="00C073C0" w:rsidP="00A82939">
            <w:pPr>
              <w:pStyle w:val="a5"/>
            </w:pPr>
            <w:r>
              <w:t>индивидуальные и групповые занятия по программе коррекционной работы</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5</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5</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5</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5</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5</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25</w:t>
            </w:r>
          </w:p>
        </w:tc>
      </w:tr>
      <w:tr w:rsidR="00C073C0" w:rsidTr="008C6ECA">
        <w:tc>
          <w:tcPr>
            <w:tcW w:w="4724" w:type="dxa"/>
            <w:gridSpan w:val="2"/>
            <w:tcBorders>
              <w:top w:val="single" w:sz="4" w:space="0" w:color="auto"/>
              <w:bottom w:val="single" w:sz="4" w:space="0" w:color="auto"/>
              <w:right w:val="single" w:sz="4" w:space="0" w:color="auto"/>
            </w:tcBorders>
          </w:tcPr>
          <w:p w:rsidR="00C073C0" w:rsidRDefault="00C073C0" w:rsidP="00A82939">
            <w:pPr>
              <w:pStyle w:val="a5"/>
            </w:pPr>
            <w:r>
              <w:t>другие направления внеурочной деятельности</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5</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5</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5</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5</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5</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25</w:t>
            </w:r>
          </w:p>
        </w:tc>
      </w:tr>
      <w:tr w:rsidR="00C073C0" w:rsidTr="008C6ECA">
        <w:tc>
          <w:tcPr>
            <w:tcW w:w="4724" w:type="dxa"/>
            <w:gridSpan w:val="2"/>
            <w:tcBorders>
              <w:top w:val="single" w:sz="4" w:space="0" w:color="auto"/>
              <w:bottom w:val="single" w:sz="4" w:space="0" w:color="auto"/>
              <w:right w:val="single" w:sz="4" w:space="0" w:color="auto"/>
            </w:tcBorders>
          </w:tcPr>
          <w:p w:rsidR="00C073C0" w:rsidRDefault="00C073C0" w:rsidP="00A82939">
            <w:pPr>
              <w:pStyle w:val="a5"/>
            </w:pPr>
            <w:r>
              <w:t>Всего</w:t>
            </w:r>
          </w:p>
        </w:tc>
        <w:tc>
          <w:tcPr>
            <w:tcW w:w="800" w:type="dxa"/>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31</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31</w:t>
            </w:r>
          </w:p>
        </w:tc>
        <w:tc>
          <w:tcPr>
            <w:tcW w:w="801"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33</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33</w:t>
            </w:r>
          </w:p>
        </w:tc>
        <w:tc>
          <w:tcPr>
            <w:tcW w:w="800" w:type="dxa"/>
            <w:gridSpan w:val="2"/>
            <w:tcBorders>
              <w:top w:val="single" w:sz="4" w:space="0" w:color="auto"/>
              <w:left w:val="single" w:sz="4" w:space="0" w:color="auto"/>
              <w:bottom w:val="single" w:sz="4" w:space="0" w:color="auto"/>
              <w:right w:val="single" w:sz="4" w:space="0" w:color="auto"/>
            </w:tcBorders>
          </w:tcPr>
          <w:p w:rsidR="00C073C0" w:rsidRDefault="00C073C0" w:rsidP="00A82939">
            <w:pPr>
              <w:pStyle w:val="a4"/>
              <w:jc w:val="center"/>
            </w:pPr>
            <w:r>
              <w:t>33</w:t>
            </w:r>
          </w:p>
        </w:tc>
        <w:tc>
          <w:tcPr>
            <w:tcW w:w="801" w:type="dxa"/>
            <w:gridSpan w:val="2"/>
            <w:tcBorders>
              <w:top w:val="single" w:sz="4" w:space="0" w:color="auto"/>
              <w:left w:val="single" w:sz="4" w:space="0" w:color="auto"/>
              <w:bottom w:val="single" w:sz="4" w:space="0" w:color="auto"/>
            </w:tcBorders>
          </w:tcPr>
          <w:p w:rsidR="00C073C0" w:rsidRDefault="00C073C0" w:rsidP="00A82939">
            <w:pPr>
              <w:pStyle w:val="a4"/>
              <w:jc w:val="center"/>
            </w:pPr>
            <w:r>
              <w:t>161</w:t>
            </w:r>
          </w:p>
        </w:tc>
      </w:tr>
    </w:tbl>
    <w:p w:rsidR="00C073C0" w:rsidRDefault="00C073C0" w:rsidP="00C073C0"/>
    <w:p w:rsidR="00C073C0" w:rsidRDefault="00C073C0" w:rsidP="00C073C0">
      <w:r>
        <w:t xml:space="preserve">При реализации </w:t>
      </w:r>
      <w:r w:rsidR="008C6ECA">
        <w:t>АО</w:t>
      </w:r>
      <w:r>
        <w:t>ОП НОО для обучающихся с НОДА (вариант 6.4)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C073C0" w:rsidRDefault="008C6ECA" w:rsidP="00C073C0">
      <w:bookmarkStart w:id="130" w:name="sub_1143"/>
      <w:r>
        <w:t>9</w:t>
      </w:r>
      <w:r w:rsidR="00C073C0">
        <w:t xml:space="preserve">. </w:t>
      </w:r>
      <w:r>
        <w:t>К</w:t>
      </w:r>
      <w:r w:rsidR="00C073C0">
        <w:t>алендарный учебный график.</w:t>
      </w:r>
    </w:p>
    <w:p w:rsidR="00C073C0" w:rsidRDefault="008C6ECA" w:rsidP="00C073C0">
      <w:bookmarkStart w:id="131" w:name="sub_2754"/>
      <w:bookmarkEnd w:id="130"/>
      <w:r>
        <w:t>9</w:t>
      </w:r>
      <w:r w:rsidR="00C073C0">
        <w:t>.1.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p>
    <w:p w:rsidR="00C073C0" w:rsidRDefault="008C6ECA" w:rsidP="00C073C0">
      <w:bookmarkStart w:id="132" w:name="sub_2755"/>
      <w:bookmarkEnd w:id="131"/>
      <w:r>
        <w:t>9</w:t>
      </w:r>
      <w:r w:rsidR="00C073C0">
        <w:t>.2. Продолжительность учебного года при получении начального общего образования составляет 34 недели, в подготовительном и в 1 классе - 33 недели.</w:t>
      </w:r>
    </w:p>
    <w:p w:rsidR="00C073C0" w:rsidRDefault="008C6ECA" w:rsidP="00C073C0">
      <w:bookmarkStart w:id="133" w:name="sub_2756"/>
      <w:bookmarkEnd w:id="132"/>
      <w:r>
        <w:t>9</w:t>
      </w:r>
      <w:r w:rsidR="00C073C0">
        <w:t xml:space="preserve">.3. С целью профилактики переутомления в федеральном календарном учебном </w:t>
      </w:r>
      <w:r w:rsidR="00C073C0">
        <w:lastRenderedPageBreak/>
        <w:t>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C073C0" w:rsidRDefault="008C6ECA" w:rsidP="00C073C0">
      <w:bookmarkStart w:id="134" w:name="sub_2757"/>
      <w:bookmarkEnd w:id="133"/>
      <w:r>
        <w:t>9</w:t>
      </w:r>
      <w:r w:rsidR="00C073C0">
        <w:t>.4. Продолжительность учебных четвертей составляет: 1 четверть -8 учебных недель (для подготовительных и 1-4 классов); 2 четверть - 8 учебных недель (для подготовительных и 1-4 классов); 3 четверть - 10 учебных недель (для 2-4 классов), 9 учебных недель (для подготовительных и 1 классов); 4 четверть - 8 учебных недель (для подготовительных и 1-4 классов).</w:t>
      </w:r>
    </w:p>
    <w:p w:rsidR="00C073C0" w:rsidRDefault="008C6ECA" w:rsidP="00C073C0">
      <w:bookmarkStart w:id="135" w:name="sub_2758"/>
      <w:bookmarkEnd w:id="134"/>
      <w:r>
        <w:t>9</w:t>
      </w:r>
      <w:r w:rsidR="00C073C0">
        <w:t>.5. Продолжительность каникул составляет:</w:t>
      </w:r>
    </w:p>
    <w:bookmarkEnd w:id="135"/>
    <w:p w:rsidR="00C073C0" w:rsidRDefault="00C073C0" w:rsidP="00C073C0">
      <w:r>
        <w:t>по окончании 1 четверти (осенние каникулы) - 9 календарных дней (для подготовительных и 1-4 классов);</w:t>
      </w:r>
    </w:p>
    <w:p w:rsidR="00C073C0" w:rsidRDefault="00C073C0" w:rsidP="00C073C0">
      <w:r>
        <w:t>по окончании 2 четверти (зимние каникулы) - 9 календарных дней (для подготовительных и 1-4 классов);</w:t>
      </w:r>
    </w:p>
    <w:p w:rsidR="00C073C0" w:rsidRDefault="00C073C0" w:rsidP="00C073C0">
      <w:r>
        <w:t>дополнительные каникулы - 9 календарных дней (для подготовительных и 1 классов);</w:t>
      </w:r>
    </w:p>
    <w:p w:rsidR="00C073C0" w:rsidRDefault="00C073C0" w:rsidP="00C073C0">
      <w:r>
        <w:t>по окончании 3 четверти (весенние каникулы) - 9 календарных дней (для подготовительных и 1-4 классов);</w:t>
      </w:r>
    </w:p>
    <w:p w:rsidR="00C073C0" w:rsidRDefault="00C073C0" w:rsidP="00C073C0">
      <w:r>
        <w:t>по окончании учебного года (летние каникулы) - не менее 8 недель.</w:t>
      </w:r>
    </w:p>
    <w:p w:rsidR="00C073C0" w:rsidRDefault="008C6ECA" w:rsidP="00C073C0">
      <w:bookmarkStart w:id="136" w:name="sub_2759"/>
      <w:r>
        <w:t>9</w:t>
      </w:r>
      <w:r w:rsidR="00C073C0">
        <w:t>.6. Продолжительность урока не должна превышать 40 минут.</w:t>
      </w:r>
    </w:p>
    <w:p w:rsidR="00C073C0" w:rsidRDefault="008C6ECA" w:rsidP="00C073C0">
      <w:bookmarkStart w:id="137" w:name="sub_2760"/>
      <w:bookmarkEnd w:id="136"/>
      <w:r>
        <w:t>9</w:t>
      </w:r>
      <w:r w:rsidR="00C073C0">
        <w:t>.7.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C073C0" w:rsidRDefault="008C6ECA" w:rsidP="00C073C0">
      <w:bookmarkStart w:id="138" w:name="sub_2761"/>
      <w:bookmarkEnd w:id="137"/>
      <w:r>
        <w:t>9</w:t>
      </w:r>
      <w:r w:rsidR="00C073C0">
        <w:t xml:space="preserve">.8.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w:t>
      </w:r>
      <w:hyperlink r:id="rId34" w:history="1">
        <w:r w:rsidR="00C073C0">
          <w:rPr>
            <w:rStyle w:val="a3"/>
          </w:rPr>
          <w:t>Гигиеническими нормативами</w:t>
        </w:r>
      </w:hyperlink>
      <w:r w:rsidR="00C073C0">
        <w:t>.</w:t>
      </w:r>
    </w:p>
    <w:p w:rsidR="00C073C0" w:rsidRDefault="008C6ECA" w:rsidP="00C073C0">
      <w:bookmarkStart w:id="139" w:name="sub_2762"/>
      <w:bookmarkEnd w:id="138"/>
      <w:r>
        <w:t>9</w:t>
      </w:r>
      <w:r w:rsidR="00C073C0">
        <w:t>.9.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bookmarkEnd w:id="139"/>
    <w:p w:rsidR="00C073C0" w:rsidRDefault="00C073C0" w:rsidP="00C073C0">
      <w:r>
        <w:t>для обучающихся 1-х классов - не должен превышать 4 уроков и один раз в неделю - 5 уроков, за счет урока физической культуры;</w:t>
      </w:r>
    </w:p>
    <w:p w:rsidR="00C073C0" w:rsidRDefault="00C073C0" w:rsidP="00C073C0">
      <w:r>
        <w:t>для обучающихся 2-4 классов - не более 5 уроков и один раз в неделю 6 уроков за счет урока физической культуры.</w:t>
      </w:r>
    </w:p>
    <w:p w:rsidR="00C073C0" w:rsidRDefault="008C6ECA" w:rsidP="00C073C0">
      <w:bookmarkStart w:id="140" w:name="sub_2763"/>
      <w:r>
        <w:t>9</w:t>
      </w:r>
      <w:r w:rsidR="00C073C0">
        <w:t>.10. Обучение в 1 классе осуществляется с соблюдением следующих требований:</w:t>
      </w:r>
    </w:p>
    <w:bookmarkEnd w:id="140"/>
    <w:p w:rsidR="00C073C0" w:rsidRDefault="00C073C0" w:rsidP="00C073C0">
      <w: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C073C0" w:rsidRDefault="00C073C0" w:rsidP="00C073C0">
      <w:r>
        <w:t>в середине учебного дня организуется динамическая пауза продолжительностью не менее 40 минут;</w:t>
      </w:r>
    </w:p>
    <w:p w:rsidR="00C073C0" w:rsidRDefault="00C073C0" w:rsidP="00C073C0">
      <w: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C073C0" w:rsidRDefault="008C6ECA" w:rsidP="00C073C0">
      <w:bookmarkStart w:id="141" w:name="sub_2764"/>
      <w:r>
        <w:t>9</w:t>
      </w:r>
      <w:r w:rsidR="00C073C0">
        <w:t>.11. Занятия начинаются не ранее 8 часов утра и заканчиваются не позднее 19 часов.</w:t>
      </w:r>
    </w:p>
    <w:p w:rsidR="00C073C0" w:rsidRDefault="008C6ECA" w:rsidP="00C073C0">
      <w:bookmarkStart w:id="142" w:name="sub_2765"/>
      <w:bookmarkEnd w:id="141"/>
      <w:r>
        <w:t>9</w:t>
      </w:r>
      <w:r w:rsidR="00C073C0">
        <w:t>12.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C073C0" w:rsidRDefault="008C6ECA" w:rsidP="00C073C0">
      <w:bookmarkStart w:id="143" w:name="sub_2766"/>
      <w:bookmarkEnd w:id="142"/>
      <w:r>
        <w:t>9</w:t>
      </w:r>
      <w:r w:rsidR="00C073C0">
        <w:t xml:space="preserve">.13.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w:t>
      </w:r>
      <w:r w:rsidR="00C073C0">
        <w:lastRenderedPageBreak/>
        <w:t>периодам учебного года.</w:t>
      </w:r>
    </w:p>
    <w:p w:rsidR="00C073C0" w:rsidRDefault="008C6ECA" w:rsidP="00C073C0">
      <w:bookmarkStart w:id="144" w:name="sub_2767"/>
      <w:bookmarkEnd w:id="143"/>
      <w:r>
        <w:t>9</w:t>
      </w:r>
      <w:r w:rsidR="00C073C0">
        <w:t>.14. При составлении календарного учебного графика образовательная организация может использовать организацию учебного года по триместрам.</w:t>
      </w:r>
    </w:p>
    <w:p w:rsidR="00C073C0" w:rsidRDefault="008C6ECA" w:rsidP="00C073C0">
      <w:bookmarkStart w:id="145" w:name="sub_1144"/>
      <w:bookmarkEnd w:id="144"/>
      <w:r>
        <w:t>10</w:t>
      </w:r>
      <w:r w:rsidR="00C073C0">
        <w:t xml:space="preserve">. </w:t>
      </w:r>
      <w:r w:rsidR="002F6297">
        <w:t>Календарный план воспитательной работы см. «Календарный план воспитательной работы ГКОУ «Тверская школа № 2»</w:t>
      </w:r>
      <w:bookmarkStart w:id="146" w:name="_GoBack"/>
      <w:bookmarkEnd w:id="146"/>
      <w:r w:rsidR="00C073C0">
        <w:t>.</w:t>
      </w:r>
    </w:p>
    <w:bookmarkEnd w:id="145"/>
    <w:p w:rsidR="00E114E7" w:rsidRDefault="00E114E7"/>
    <w:sectPr w:rsidR="00E114E7" w:rsidSect="00042E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B4B82"/>
    <w:multiLevelType w:val="hybridMultilevel"/>
    <w:tmpl w:val="CD62D5DE"/>
    <w:lvl w:ilvl="0" w:tplc="8B1656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73C0"/>
    <w:rsid w:val="00042E53"/>
    <w:rsid w:val="00087ADC"/>
    <w:rsid w:val="002C3761"/>
    <w:rsid w:val="002F6297"/>
    <w:rsid w:val="005936E5"/>
    <w:rsid w:val="005F089B"/>
    <w:rsid w:val="006A5F66"/>
    <w:rsid w:val="00791D3E"/>
    <w:rsid w:val="007A2D49"/>
    <w:rsid w:val="008C6ECA"/>
    <w:rsid w:val="009537A5"/>
    <w:rsid w:val="00A82939"/>
    <w:rsid w:val="00C073C0"/>
    <w:rsid w:val="00C76A9F"/>
    <w:rsid w:val="00D26E20"/>
    <w:rsid w:val="00E114E7"/>
    <w:rsid w:val="00FE33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3C0"/>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C073C0"/>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073C0"/>
    <w:rPr>
      <w:rFonts w:ascii="Times New Roman CYR" w:eastAsiaTheme="minorEastAsia" w:hAnsi="Times New Roman CYR" w:cs="Times New Roman CYR"/>
      <w:b/>
      <w:bCs/>
      <w:color w:val="26282F"/>
      <w:sz w:val="24"/>
      <w:szCs w:val="24"/>
      <w:lang w:eastAsia="ru-RU"/>
    </w:rPr>
  </w:style>
  <w:style w:type="character" w:customStyle="1" w:styleId="a3">
    <w:name w:val="Гипертекстовая ссылка"/>
    <w:basedOn w:val="a0"/>
    <w:uiPriority w:val="99"/>
    <w:rsid w:val="00C073C0"/>
    <w:rPr>
      <w:rFonts w:cs="Times New Roman"/>
      <w:b w:val="0"/>
      <w:color w:val="106BBE"/>
    </w:rPr>
  </w:style>
  <w:style w:type="paragraph" w:customStyle="1" w:styleId="a4">
    <w:name w:val="Нормальный (таблица)"/>
    <w:basedOn w:val="a"/>
    <w:next w:val="a"/>
    <w:uiPriority w:val="99"/>
    <w:rsid w:val="00C073C0"/>
    <w:pPr>
      <w:ind w:firstLine="0"/>
    </w:pPr>
  </w:style>
  <w:style w:type="paragraph" w:customStyle="1" w:styleId="a5">
    <w:name w:val="Прижатый влево"/>
    <w:basedOn w:val="a"/>
    <w:next w:val="a"/>
    <w:uiPriority w:val="99"/>
    <w:rsid w:val="00C073C0"/>
    <w:pPr>
      <w:ind w:firstLine="0"/>
      <w:jc w:val="left"/>
    </w:pPr>
  </w:style>
  <w:style w:type="character" w:customStyle="1" w:styleId="a6">
    <w:name w:val="Цветовое выделение"/>
    <w:uiPriority w:val="99"/>
    <w:rsid w:val="005936E5"/>
    <w:rPr>
      <w:b/>
      <w:color w:val="26282F"/>
    </w:rPr>
  </w:style>
  <w:style w:type="paragraph" w:styleId="a7">
    <w:name w:val="Balloon Text"/>
    <w:basedOn w:val="a"/>
    <w:link w:val="a8"/>
    <w:uiPriority w:val="99"/>
    <w:semiHidden/>
    <w:unhideWhenUsed/>
    <w:rsid w:val="009537A5"/>
    <w:rPr>
      <w:rFonts w:ascii="Tahoma" w:hAnsi="Tahoma" w:cs="Tahoma"/>
      <w:sz w:val="16"/>
      <w:szCs w:val="16"/>
    </w:rPr>
  </w:style>
  <w:style w:type="character" w:customStyle="1" w:styleId="a8">
    <w:name w:val="Текст выноски Знак"/>
    <w:basedOn w:val="a0"/>
    <w:link w:val="a7"/>
    <w:uiPriority w:val="99"/>
    <w:semiHidden/>
    <w:rsid w:val="009537A5"/>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5093644/1000" TargetMode="External"/><Relationship Id="rId13" Type="http://schemas.openxmlformats.org/officeDocument/2006/relationships/hyperlink" Target="http://ivo.garant.ru/document/redirect/70862366/1000" TargetMode="External"/><Relationship Id="rId18" Type="http://schemas.openxmlformats.org/officeDocument/2006/relationships/hyperlink" Target="http://ivo.garant.ru/document/redirect/70862366/1000" TargetMode="External"/><Relationship Id="rId26" Type="http://schemas.openxmlformats.org/officeDocument/2006/relationships/hyperlink" Target="http://ivo.garant.ru/document/redirect/70862366/1000" TargetMode="External"/><Relationship Id="rId3" Type="http://schemas.openxmlformats.org/officeDocument/2006/relationships/settings" Target="settings.xml"/><Relationship Id="rId21" Type="http://schemas.openxmlformats.org/officeDocument/2006/relationships/hyperlink" Target="http://ivo.garant.ru/document/redirect/70862366/1000" TargetMode="External"/><Relationship Id="rId34" Type="http://schemas.openxmlformats.org/officeDocument/2006/relationships/hyperlink" Target="http://ivo.garant.ru/document/redirect/400274954/1000" TargetMode="External"/><Relationship Id="rId7" Type="http://schemas.openxmlformats.org/officeDocument/2006/relationships/hyperlink" Target="http://ivo.garant.ru/document/redirect/400274954/0" TargetMode="External"/><Relationship Id="rId12" Type="http://schemas.openxmlformats.org/officeDocument/2006/relationships/hyperlink" Target="http://ivo.garant.ru/document/redirect/70862366/1000" TargetMode="External"/><Relationship Id="rId17" Type="http://schemas.openxmlformats.org/officeDocument/2006/relationships/hyperlink" Target="http://ivo.garant.ru/document/redirect/70862366/1000" TargetMode="External"/><Relationship Id="rId25" Type="http://schemas.openxmlformats.org/officeDocument/2006/relationships/hyperlink" Target="http://ivo.garant.ru/document/redirect/70291362/4" TargetMode="External"/><Relationship Id="rId33" Type="http://schemas.openxmlformats.org/officeDocument/2006/relationships/hyperlink" Target="http://ivo.garant.ru/document/redirect/407384408/1000" TargetMode="External"/><Relationship Id="rId2" Type="http://schemas.openxmlformats.org/officeDocument/2006/relationships/styles" Target="styles.xml"/><Relationship Id="rId16" Type="http://schemas.openxmlformats.org/officeDocument/2006/relationships/hyperlink" Target="http://ivo.garant.ru/document/redirect/70862366/1000" TargetMode="External"/><Relationship Id="rId20" Type="http://schemas.openxmlformats.org/officeDocument/2006/relationships/hyperlink" Target="http://ivo.garant.ru/document/redirect/70862366/1000" TargetMode="External"/><Relationship Id="rId29" Type="http://schemas.openxmlformats.org/officeDocument/2006/relationships/hyperlink" Target="http://ivo.garant.ru/document/redirect/70862366/1000" TargetMode="External"/><Relationship Id="rId1" Type="http://schemas.openxmlformats.org/officeDocument/2006/relationships/numbering" Target="numbering.xml"/><Relationship Id="rId6" Type="http://schemas.openxmlformats.org/officeDocument/2006/relationships/hyperlink" Target="http://ivo.garant.ru/document/redirect/400274954/1000" TargetMode="External"/><Relationship Id="rId11" Type="http://schemas.openxmlformats.org/officeDocument/2006/relationships/hyperlink" Target="http://ivo.garant.ru/document/redirect/70862366/1000" TargetMode="External"/><Relationship Id="rId24" Type="http://schemas.openxmlformats.org/officeDocument/2006/relationships/hyperlink" Target="http://ivo.garant.ru/document/redirect/70862366/1000" TargetMode="External"/><Relationship Id="rId32" Type="http://schemas.openxmlformats.org/officeDocument/2006/relationships/hyperlink" Target="http://ivo.garant.ru/document/redirect/75093644/1000" TargetMode="External"/><Relationship Id="rId5" Type="http://schemas.openxmlformats.org/officeDocument/2006/relationships/image" Target="media/image1.png"/><Relationship Id="rId15" Type="http://schemas.openxmlformats.org/officeDocument/2006/relationships/hyperlink" Target="http://ivo.garant.ru/document/redirect/70862366/1000" TargetMode="External"/><Relationship Id="rId23" Type="http://schemas.openxmlformats.org/officeDocument/2006/relationships/hyperlink" Target="http://ivo.garant.ru/document/redirect/70862366/1000" TargetMode="External"/><Relationship Id="rId28" Type="http://schemas.openxmlformats.org/officeDocument/2006/relationships/hyperlink" Target="http://ivo.garant.ru/document/redirect/75093644/1000" TargetMode="External"/><Relationship Id="rId36" Type="http://schemas.openxmlformats.org/officeDocument/2006/relationships/theme" Target="theme/theme1.xml"/><Relationship Id="rId10" Type="http://schemas.openxmlformats.org/officeDocument/2006/relationships/hyperlink" Target="http://ivo.garant.ru/document/redirect/70862366/1000" TargetMode="External"/><Relationship Id="rId19" Type="http://schemas.openxmlformats.org/officeDocument/2006/relationships/hyperlink" Target="http://ivo.garant.ru/document/redirect/70862366/1000" TargetMode="External"/><Relationship Id="rId31" Type="http://schemas.openxmlformats.org/officeDocument/2006/relationships/hyperlink" Target="http://ivo.garant.ru/document/redirect/400274954/1000" TargetMode="External"/><Relationship Id="rId4" Type="http://schemas.openxmlformats.org/officeDocument/2006/relationships/webSettings" Target="webSettings.xml"/><Relationship Id="rId9" Type="http://schemas.openxmlformats.org/officeDocument/2006/relationships/hyperlink" Target="http://ivo.garant.ru/document/redirect/75093644/0" TargetMode="External"/><Relationship Id="rId14" Type="http://schemas.openxmlformats.org/officeDocument/2006/relationships/hyperlink" Target="http://ivo.garant.ru/document/redirect/70862366/1000" TargetMode="External"/><Relationship Id="rId22" Type="http://schemas.openxmlformats.org/officeDocument/2006/relationships/hyperlink" Target="http://ivo.garant.ru/document/redirect/70862366/1000" TargetMode="External"/><Relationship Id="rId27" Type="http://schemas.openxmlformats.org/officeDocument/2006/relationships/hyperlink" Target="http://ivo.garant.ru/document/redirect/400274954/1000" TargetMode="External"/><Relationship Id="rId30" Type="http://schemas.openxmlformats.org/officeDocument/2006/relationships/hyperlink" Target="http://ivo.garant.ru/document/redirect/75093644/13416"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22</Pages>
  <Words>9474</Words>
  <Characters>54006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Zav</cp:lastModifiedBy>
  <cp:revision>10</cp:revision>
  <dcterms:created xsi:type="dcterms:W3CDTF">2023-10-12T14:02:00Z</dcterms:created>
  <dcterms:modified xsi:type="dcterms:W3CDTF">2023-10-20T13:31:00Z</dcterms:modified>
</cp:coreProperties>
</file>