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7E" w:rsidRPr="00C17784" w:rsidRDefault="001B3B7E" w:rsidP="001B3B7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C17784">
        <w:rPr>
          <w:rFonts w:ascii="Times New Roman" w:hAnsi="Times New Roman" w:cs="Times New Roman"/>
          <w:b/>
          <w:bCs/>
          <w:sz w:val="28"/>
          <w:szCs w:val="28"/>
        </w:rPr>
        <w:t>Ознакомление с результатами</w:t>
      </w:r>
      <w:r w:rsidRPr="00C17784">
        <w:rPr>
          <w:rFonts w:ascii="Times New Roman" w:hAnsi="Times New Roman" w:cs="Times New Roman"/>
          <w:b/>
          <w:bCs/>
          <w:sz w:val="28"/>
          <w:szCs w:val="28"/>
        </w:rPr>
        <w:t xml:space="preserve"> ГИА – 9</w:t>
      </w:r>
    </w:p>
    <w:p w:rsidR="001B3B7E" w:rsidRPr="00C17784" w:rsidRDefault="001B3B7E" w:rsidP="001B3B7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1B3B7E" w:rsidRPr="00B05D83" w:rsidRDefault="001B3B7E" w:rsidP="001B3B7E">
      <w:pPr>
        <w:pStyle w:val="Default"/>
        <w:spacing w:after="174"/>
        <w:rPr>
          <w:rFonts w:ascii="Times New Roman" w:hAnsi="Times New Roman" w:cs="Times New Roman"/>
          <w:sz w:val="28"/>
          <w:szCs w:val="28"/>
        </w:rPr>
      </w:pPr>
      <w:r w:rsidRPr="00B05D83">
        <w:rPr>
          <w:rFonts w:ascii="Times New Roman" w:hAnsi="Times New Roman" w:cs="Times New Roman"/>
          <w:sz w:val="28"/>
          <w:szCs w:val="28"/>
        </w:rPr>
        <w:t>Официальное</w:t>
      </w:r>
      <w:r w:rsidRPr="00B05D83">
        <w:rPr>
          <w:rFonts w:ascii="Times New Roman" w:hAnsi="Times New Roman" w:cs="Times New Roman"/>
          <w:sz w:val="28"/>
          <w:szCs w:val="28"/>
        </w:rPr>
        <w:t xml:space="preserve"> </w:t>
      </w:r>
      <w:r w:rsidRPr="00B05D83">
        <w:rPr>
          <w:rFonts w:ascii="Times New Roman" w:hAnsi="Times New Roman" w:cs="Times New Roman"/>
          <w:sz w:val="28"/>
          <w:szCs w:val="28"/>
        </w:rPr>
        <w:t>ознакомление</w:t>
      </w:r>
      <w:r w:rsidRPr="00B05D83">
        <w:rPr>
          <w:rFonts w:ascii="Times New Roman" w:hAnsi="Times New Roman" w:cs="Times New Roman"/>
          <w:sz w:val="28"/>
          <w:szCs w:val="28"/>
        </w:rPr>
        <w:t xml:space="preserve"> </w:t>
      </w:r>
      <w:r w:rsidRPr="00B05D83">
        <w:rPr>
          <w:rFonts w:ascii="Times New Roman" w:hAnsi="Times New Roman" w:cs="Times New Roman"/>
          <w:sz w:val="28"/>
          <w:szCs w:val="28"/>
        </w:rPr>
        <w:t>с</w:t>
      </w:r>
      <w:r w:rsidRPr="00B05D83">
        <w:rPr>
          <w:rFonts w:ascii="Times New Roman" w:hAnsi="Times New Roman" w:cs="Times New Roman"/>
          <w:sz w:val="28"/>
          <w:szCs w:val="28"/>
        </w:rPr>
        <w:t xml:space="preserve"> </w:t>
      </w:r>
      <w:r w:rsidRPr="00B05D83">
        <w:rPr>
          <w:rFonts w:ascii="Times New Roman" w:hAnsi="Times New Roman" w:cs="Times New Roman"/>
          <w:sz w:val="28"/>
          <w:szCs w:val="28"/>
        </w:rPr>
        <w:t>результатами</w:t>
      </w:r>
      <w:r w:rsidRPr="00B05D83">
        <w:rPr>
          <w:rFonts w:ascii="Times New Roman" w:hAnsi="Times New Roman" w:cs="Times New Roman"/>
          <w:sz w:val="28"/>
          <w:szCs w:val="28"/>
        </w:rPr>
        <w:t xml:space="preserve"> ГИА -9 </w:t>
      </w:r>
      <w:r w:rsidRPr="00B05D83">
        <w:rPr>
          <w:rFonts w:ascii="Times New Roman" w:hAnsi="Times New Roman" w:cs="Times New Roman"/>
          <w:sz w:val="28"/>
          <w:szCs w:val="28"/>
        </w:rPr>
        <w:t>осуществляется</w:t>
      </w:r>
      <w:r w:rsidRPr="00B05D83">
        <w:rPr>
          <w:rFonts w:ascii="Times New Roman" w:hAnsi="Times New Roman" w:cs="Times New Roman"/>
          <w:sz w:val="28"/>
          <w:szCs w:val="28"/>
        </w:rPr>
        <w:t xml:space="preserve"> </w:t>
      </w:r>
      <w:r w:rsidRPr="00B05D83">
        <w:rPr>
          <w:rFonts w:ascii="Times New Roman" w:hAnsi="Times New Roman" w:cs="Times New Roman"/>
          <w:sz w:val="28"/>
          <w:szCs w:val="28"/>
        </w:rPr>
        <w:t>в</w:t>
      </w:r>
      <w:r w:rsidRPr="00B05D83">
        <w:rPr>
          <w:rFonts w:ascii="Times New Roman" w:hAnsi="Times New Roman" w:cs="Times New Roman"/>
          <w:sz w:val="28"/>
          <w:szCs w:val="28"/>
        </w:rPr>
        <w:t xml:space="preserve"> </w:t>
      </w:r>
      <w:r w:rsidRPr="00B05D83">
        <w:rPr>
          <w:rFonts w:ascii="Times New Roman" w:hAnsi="Times New Roman" w:cs="Times New Roman"/>
          <w:sz w:val="28"/>
          <w:szCs w:val="28"/>
        </w:rPr>
        <w:t>школе</w:t>
      </w:r>
      <w:r w:rsidRPr="00B05D83">
        <w:rPr>
          <w:rFonts w:ascii="Times New Roman" w:hAnsi="Times New Roman" w:cs="Times New Roman"/>
          <w:sz w:val="28"/>
          <w:szCs w:val="28"/>
        </w:rPr>
        <w:t xml:space="preserve"> </w:t>
      </w:r>
      <w:r w:rsidRPr="00B05D83">
        <w:rPr>
          <w:rFonts w:ascii="Times New Roman" w:hAnsi="Times New Roman" w:cs="Times New Roman"/>
          <w:sz w:val="28"/>
          <w:szCs w:val="28"/>
        </w:rPr>
        <w:t>под</w:t>
      </w:r>
      <w:r w:rsidRPr="00B05D83">
        <w:rPr>
          <w:rFonts w:ascii="Times New Roman" w:hAnsi="Times New Roman" w:cs="Times New Roman"/>
          <w:sz w:val="28"/>
          <w:szCs w:val="28"/>
        </w:rPr>
        <w:t xml:space="preserve"> </w:t>
      </w:r>
      <w:r w:rsidRPr="00B05D83">
        <w:rPr>
          <w:rFonts w:ascii="Times New Roman" w:hAnsi="Times New Roman" w:cs="Times New Roman"/>
          <w:sz w:val="28"/>
          <w:szCs w:val="28"/>
        </w:rPr>
        <w:t>подпись</w:t>
      </w:r>
      <w:r w:rsidRPr="00B05D83">
        <w:rPr>
          <w:rFonts w:ascii="Times New Roman" w:hAnsi="Times New Roman" w:cs="Times New Roman"/>
          <w:sz w:val="28"/>
          <w:szCs w:val="28"/>
        </w:rPr>
        <w:t>.</w:t>
      </w:r>
    </w:p>
    <w:p w:rsidR="001B3B7E" w:rsidRPr="00C17784" w:rsidRDefault="001B3B7E" w:rsidP="001B3B7E">
      <w:pPr>
        <w:pStyle w:val="Default"/>
        <w:spacing w:after="174"/>
        <w:rPr>
          <w:rFonts w:ascii="Times New Roman" w:hAnsi="Times New Roman" w:cs="Times New Roman"/>
          <w:sz w:val="28"/>
          <w:szCs w:val="28"/>
        </w:rPr>
      </w:pPr>
      <w:r w:rsidRPr="00C17784">
        <w:rPr>
          <w:rFonts w:ascii="Times New Roman" w:hAnsi="Times New Roman" w:cs="Times New Roman"/>
          <w:sz w:val="28"/>
          <w:szCs w:val="28"/>
        </w:rPr>
        <w:t>Предварительно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можно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ознакомиться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с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результатами,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удостовериться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в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правильности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распознавания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информации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собственных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бланков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(части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с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кратким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ответом)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и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посмотреть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скан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части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с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развернутым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ответом:</w:t>
      </w:r>
    </w:p>
    <w:p w:rsidR="00552B41" w:rsidRPr="00C17784" w:rsidRDefault="001B3B7E" w:rsidP="001B3B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17784">
        <w:rPr>
          <w:rFonts w:ascii="Times New Roman" w:hAnsi="Times New Roman" w:cs="Times New Roman"/>
          <w:sz w:val="28"/>
          <w:szCs w:val="28"/>
        </w:rPr>
        <w:t>Результаты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ОГЭ</w:t>
      </w:r>
      <w:r w:rsidRPr="00C17784">
        <w:rPr>
          <w:rFonts w:ascii="Times New Roman" w:hAnsi="Times New Roman" w:cs="Times New Roman"/>
          <w:sz w:val="28"/>
          <w:szCs w:val="28"/>
        </w:rPr>
        <w:t xml:space="preserve"> н</w:t>
      </w:r>
      <w:r w:rsidRPr="00C17784">
        <w:rPr>
          <w:rFonts w:ascii="Times New Roman" w:hAnsi="Times New Roman" w:cs="Times New Roman"/>
          <w:sz w:val="28"/>
          <w:szCs w:val="28"/>
        </w:rPr>
        <w:t>а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сайте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sz w:val="28"/>
          <w:szCs w:val="28"/>
        </w:rPr>
        <w:t>ЦОКО</w:t>
      </w:r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C17784">
          <w:rPr>
            <w:rStyle w:val="a3"/>
            <w:rFonts w:ascii="Times New Roman" w:hAnsi="Times New Roman" w:cs="Times New Roman"/>
            <w:sz w:val="28"/>
            <w:szCs w:val="28"/>
          </w:rPr>
          <w:t>https://www.coko.karelia.ru/gia/gia9/results-2025</w:t>
        </w:r>
      </w:hyperlink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B7E" w:rsidRPr="00C17784" w:rsidRDefault="001B3B7E" w:rsidP="001B3B7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1B3B7E" w:rsidRDefault="001B3B7E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B05D83" w:rsidRDefault="00B05D83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B05D83" w:rsidRDefault="00B05D83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B05D83" w:rsidRDefault="00B05D83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B05D83" w:rsidRDefault="00B05D83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B05D83" w:rsidRDefault="00B05D83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B05D83" w:rsidRDefault="00B05D83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B05D83" w:rsidRDefault="00B05D83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B05D83" w:rsidRDefault="00B05D83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B05D83" w:rsidRDefault="00B05D83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B05D83" w:rsidRDefault="00B05D83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B05D83" w:rsidRDefault="00B05D83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B05D83" w:rsidRDefault="00B05D83" w:rsidP="00B05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D83" w:rsidRDefault="00B05D83" w:rsidP="00B05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5D83" w:rsidRDefault="00B05D83" w:rsidP="00B05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5D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Ознакомление с результатами ГИА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5D83">
        <w:rPr>
          <w:rFonts w:ascii="Times New Roman" w:hAnsi="Times New Roman" w:cs="Times New Roman"/>
          <w:b/>
          <w:bCs/>
          <w:sz w:val="28"/>
          <w:szCs w:val="28"/>
        </w:rPr>
        <w:t>- 9</w:t>
      </w:r>
      <w:r w:rsidRPr="00B05D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05D83" w:rsidRDefault="00B05D83" w:rsidP="00B05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41"/>
        <w:gridCol w:w="2014"/>
        <w:gridCol w:w="3435"/>
      </w:tblGrid>
      <w:tr w:rsidR="00B05D83" w:rsidTr="00B05D83">
        <w:tc>
          <w:tcPr>
            <w:tcW w:w="7111" w:type="dxa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D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2025" w:type="dxa"/>
          </w:tcPr>
          <w:p w:rsid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D83">
              <w:rPr>
                <w:rFonts w:ascii="Times New Roman" w:hAnsi="Times New Roman" w:cs="Times New Roman"/>
                <w:sz w:val="28"/>
                <w:szCs w:val="28"/>
              </w:rPr>
              <w:t>Дата экзамена</w:t>
            </w:r>
          </w:p>
        </w:tc>
        <w:tc>
          <w:tcPr>
            <w:tcW w:w="34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19"/>
            </w:tblGrid>
            <w:tr w:rsidR="00B05D83" w:rsidRPr="00B05D83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</w:trPr>
              <w:tc>
                <w:tcPr>
                  <w:tcW w:w="0" w:type="auto"/>
                </w:tcPr>
                <w:p w:rsidR="00B05D83" w:rsidRPr="00B05D83" w:rsidRDefault="00B05D83" w:rsidP="00B05D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05D83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Официальный день объявления результатов ГИА-9 на региональном уровне (не позднее указанной даты)</w:t>
                  </w:r>
                </w:p>
              </w:tc>
            </w:tr>
          </w:tbl>
          <w:p w:rsid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D83" w:rsidTr="00B05D83">
        <w:tc>
          <w:tcPr>
            <w:tcW w:w="7111" w:type="dxa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Иностранные языки (письменный)</w:t>
            </w:r>
          </w:p>
        </w:tc>
        <w:tc>
          <w:tcPr>
            <w:tcW w:w="2025" w:type="dxa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21.05 (ср)</w:t>
            </w:r>
          </w:p>
        </w:tc>
        <w:tc>
          <w:tcPr>
            <w:tcW w:w="3454" w:type="dxa"/>
            <w:vMerge w:val="restart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04.06 (ср)</w:t>
            </w:r>
          </w:p>
        </w:tc>
      </w:tr>
      <w:tr w:rsidR="00B05D83" w:rsidRPr="00B05D83" w:rsidTr="00B05D83">
        <w:trPr>
          <w:trHeight w:val="179"/>
        </w:trPr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Иностранные языки (устный)</w:t>
            </w:r>
          </w:p>
        </w:tc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22.05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54" w:type="dxa"/>
            <w:vMerge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5D83" w:rsidRPr="00B05D83" w:rsidTr="00B05D83">
        <w:trPr>
          <w:trHeight w:val="103"/>
        </w:trPr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Родные языки</w:t>
            </w:r>
          </w:p>
        </w:tc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23.05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54" w:type="dxa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05.06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05D83" w:rsidRPr="00B05D83" w:rsidTr="00B05D83">
        <w:trPr>
          <w:trHeight w:val="103"/>
        </w:trPr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Биология, Информатика, Обществознание, Химия</w:t>
            </w:r>
          </w:p>
        </w:tc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26.05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пн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54" w:type="dxa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10.06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05D83" w:rsidRPr="00B05D83" w:rsidTr="00B05D83">
        <w:trPr>
          <w:trHeight w:val="103"/>
        </w:trPr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География, История, Физика, Химия</w:t>
            </w:r>
          </w:p>
        </w:tc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29.05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54" w:type="dxa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11.06 (ср)</w:t>
            </w:r>
          </w:p>
        </w:tc>
      </w:tr>
      <w:tr w:rsidR="00B05D83" w:rsidRPr="00B05D83" w:rsidTr="00B05D83">
        <w:trPr>
          <w:trHeight w:val="103"/>
        </w:trPr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03.06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54" w:type="dxa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18.06 (ср)</w:t>
            </w:r>
          </w:p>
        </w:tc>
      </w:tr>
      <w:tr w:rsidR="00B05D83" w:rsidRPr="00B05D83" w:rsidTr="00B05D83">
        <w:trPr>
          <w:trHeight w:val="103"/>
        </w:trPr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География, Информатика, Обществознание</w:t>
            </w:r>
          </w:p>
        </w:tc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06.06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54" w:type="dxa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19.06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05D83" w:rsidRPr="00B05D83" w:rsidTr="00B05D83">
        <w:trPr>
          <w:trHeight w:val="103"/>
        </w:trPr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09.06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пн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54" w:type="dxa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24.06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05D83" w:rsidRPr="00B05D83" w:rsidTr="00B05D83">
        <w:trPr>
          <w:trHeight w:val="103"/>
        </w:trPr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Биология, Информатика, Литература, Физика</w:t>
            </w:r>
          </w:p>
        </w:tc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16.06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пн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54" w:type="dxa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01.07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05D83" w:rsidRPr="00B05D83" w:rsidTr="00B05D83">
        <w:trPr>
          <w:trHeight w:val="103"/>
        </w:trPr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Резерв: Русский язык</w:t>
            </w:r>
          </w:p>
        </w:tc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26.06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54" w:type="dxa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04.07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05D83" w:rsidRPr="00B05D83" w:rsidTr="00B05D83">
        <w:trPr>
          <w:trHeight w:val="103"/>
        </w:trPr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Резерв: все уч. предметы (кроме Русского языка и Математики)</w:t>
            </w:r>
          </w:p>
        </w:tc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27.06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54" w:type="dxa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07.07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пн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05D83" w:rsidRPr="00B05D83" w:rsidTr="00B05D83">
        <w:trPr>
          <w:trHeight w:val="103"/>
        </w:trPr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Резерв: все уч. предметы (кроме Русского языка и Математики)</w:t>
            </w:r>
          </w:p>
        </w:tc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28.06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54" w:type="dxa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08.07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05D83" w:rsidRPr="00B05D83" w:rsidTr="00B05D83">
        <w:trPr>
          <w:trHeight w:val="103"/>
        </w:trPr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Резерв: Математика</w:t>
            </w:r>
          </w:p>
        </w:tc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30.06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пн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54" w:type="dxa"/>
            <w:vMerge w:val="restart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09.07 (ср)</w:t>
            </w:r>
          </w:p>
        </w:tc>
      </w:tr>
      <w:tr w:rsidR="00B05D83" w:rsidRPr="00B05D83" w:rsidTr="00B05D83">
        <w:trPr>
          <w:trHeight w:val="254"/>
        </w:trPr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Резерв: все учебные предметы</w:t>
            </w:r>
          </w:p>
        </w:tc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01.07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54" w:type="dxa"/>
            <w:vMerge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5D83" w:rsidRPr="00B05D83" w:rsidTr="00B05D83">
        <w:trPr>
          <w:trHeight w:val="103"/>
        </w:trPr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Резерв: все учебные предметы</w:t>
            </w:r>
          </w:p>
        </w:tc>
        <w:tc>
          <w:tcPr>
            <w:tcW w:w="0" w:type="auto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02.07 (ср)</w:t>
            </w:r>
          </w:p>
        </w:tc>
        <w:tc>
          <w:tcPr>
            <w:tcW w:w="3454" w:type="dxa"/>
          </w:tcPr>
          <w:p w:rsidR="00B05D83" w:rsidRPr="00B05D83" w:rsidRDefault="00B05D83" w:rsidP="00B05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10.07 (</w:t>
            </w:r>
            <w:proofErr w:type="spellStart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</w:t>
            </w:r>
            <w:proofErr w:type="spellEnd"/>
            <w:r w:rsidRPr="00B05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</w:tbl>
    <w:p w:rsidR="00B05D83" w:rsidRPr="00B05D83" w:rsidRDefault="00B05D83" w:rsidP="00B05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05D83" w:rsidRPr="00B05D83" w:rsidSect="00B05D83">
          <w:pgSz w:w="14400" w:h="8600"/>
          <w:pgMar w:top="1134" w:right="900" w:bottom="0" w:left="900" w:header="720" w:footer="720" w:gutter="0"/>
          <w:cols w:space="720"/>
          <w:noEndnote/>
        </w:sectPr>
      </w:pPr>
      <w:bookmarkStart w:id="0" w:name="_GoBack"/>
      <w:bookmarkEnd w:id="0"/>
    </w:p>
    <w:p w:rsidR="00B05D83" w:rsidRPr="00C17784" w:rsidRDefault="00B05D83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  <w:sectPr w:rsidR="00B05D83" w:rsidRPr="00C17784">
          <w:pgSz w:w="14400" w:h="8600"/>
          <w:pgMar w:top="1400" w:right="900" w:bottom="0" w:left="900" w:header="720" w:footer="720" w:gutter="0"/>
          <w:cols w:space="720"/>
          <w:noEndnote/>
        </w:sectPr>
      </w:pPr>
    </w:p>
    <w:p w:rsidR="001B3B7E" w:rsidRPr="00C17784" w:rsidRDefault="001B3B7E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Прием и рассмотрение апелляций</w:t>
      </w:r>
    </w:p>
    <w:p w:rsidR="001B3B7E" w:rsidRPr="00C17784" w:rsidRDefault="001B3B7E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B3B7E" w:rsidRPr="00C17784" w:rsidRDefault="001B3B7E" w:rsidP="001B3B7E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Апелляция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нарушении Порядка проведения ГИА</w:t>
      </w:r>
    </w:p>
    <w:p w:rsidR="00C17784" w:rsidRPr="00C17784" w:rsidRDefault="00C17784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B3B7E" w:rsidRPr="00C17784" w:rsidRDefault="001B3B7E" w:rsidP="001B3B7E">
      <w:pPr>
        <w:pStyle w:val="Default"/>
        <w:spacing w:after="181"/>
        <w:rPr>
          <w:rFonts w:ascii="Times New Roman" w:hAnsi="Times New Roman" w:cs="Times New Roman"/>
          <w:color w:val="auto"/>
          <w:sz w:val="28"/>
          <w:szCs w:val="28"/>
        </w:rPr>
      </w:pPr>
      <w:r w:rsidRPr="00C17784">
        <w:rPr>
          <w:rFonts w:ascii="Times New Roman" w:hAnsi="Times New Roman" w:cs="Times New Roman"/>
          <w:color w:val="auto"/>
          <w:sz w:val="28"/>
          <w:szCs w:val="28"/>
        </w:rPr>
        <w:t>Подается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день проведения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экзамена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соответствующему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учебному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предмету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члену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ГЭК,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не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покидая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ППЭ</w:t>
      </w:r>
    </w:p>
    <w:p w:rsidR="001B3B7E" w:rsidRPr="00C17784" w:rsidRDefault="001B3B7E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C17784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удовлетворении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апелляции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результат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экзамена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аннулируется,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участнику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экзамена п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редоставляется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возможность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сдать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экзамен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резервный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день</w:t>
      </w:r>
    </w:p>
    <w:p w:rsidR="001B3B7E" w:rsidRPr="00C17784" w:rsidRDefault="001B3B7E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B3B7E" w:rsidRPr="00C17784" w:rsidRDefault="001B3B7E" w:rsidP="001B3B7E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Как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определяются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даты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подачи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апелляций:</w:t>
      </w:r>
    </w:p>
    <w:p w:rsidR="00C17784" w:rsidRPr="00C17784" w:rsidRDefault="00C17784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B3B7E" w:rsidRPr="00C17784" w:rsidRDefault="001B3B7E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день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–получение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федерального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уровня</w:t>
      </w:r>
    </w:p>
    <w:p w:rsidR="001B3B7E" w:rsidRPr="00C17784" w:rsidRDefault="001B3B7E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рабоч.день</w:t>
      </w:r>
      <w:proofErr w:type="spellEnd"/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–утверждение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ГЭК</w:t>
      </w:r>
    </w:p>
    <w:p w:rsidR="001B3B7E" w:rsidRPr="00C17784" w:rsidRDefault="001B3B7E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рабоч.день</w:t>
      </w:r>
      <w:proofErr w:type="spellEnd"/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–передача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муниципалитеты,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ОО</w:t>
      </w:r>
    </w:p>
    <w:p w:rsidR="001B3B7E" w:rsidRPr="00C17784" w:rsidRDefault="001B3B7E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рабоч.день</w:t>
      </w:r>
      <w:proofErr w:type="spellEnd"/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–ознакомление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результатами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(официальный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день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объявления)</w:t>
      </w:r>
    </w:p>
    <w:p w:rsidR="001B3B7E" w:rsidRPr="00C17784" w:rsidRDefault="001B3B7E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5,6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рабоч.дни</w:t>
      </w:r>
      <w:proofErr w:type="spellEnd"/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–подача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апелляций</w:t>
      </w:r>
    </w:p>
    <w:p w:rsidR="001B3B7E" w:rsidRPr="00C17784" w:rsidRDefault="001B3B7E" w:rsidP="001B3B7E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B3B7E" w:rsidRPr="00C17784" w:rsidRDefault="001B3B7E" w:rsidP="001B3B7E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Апелляция</w:t>
      </w:r>
      <w:r w:rsidR="00C17784"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несогласии с выставленными баллами</w:t>
      </w:r>
    </w:p>
    <w:p w:rsidR="00C17784" w:rsidRPr="00C17784" w:rsidRDefault="00C17784" w:rsidP="001B3B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B3B7E" w:rsidRPr="00C17784" w:rsidRDefault="001B3B7E" w:rsidP="001B3B7E">
      <w:pPr>
        <w:pStyle w:val="Default"/>
        <w:spacing w:after="152"/>
        <w:rPr>
          <w:rFonts w:ascii="Times New Roman" w:hAnsi="Times New Roman" w:cs="Times New Roman"/>
          <w:color w:val="auto"/>
          <w:sz w:val="28"/>
          <w:szCs w:val="28"/>
        </w:rPr>
      </w:pPr>
      <w:r w:rsidRPr="00C17784">
        <w:rPr>
          <w:rFonts w:ascii="Times New Roman" w:hAnsi="Times New Roman" w:cs="Times New Roman"/>
          <w:color w:val="auto"/>
          <w:sz w:val="28"/>
          <w:szCs w:val="28"/>
        </w:rPr>
        <w:t>Подается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течение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двух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рабочих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дней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следующих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официальным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днем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объявления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экзамена*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соответствующему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учебному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предмету</w:t>
      </w:r>
    </w:p>
    <w:p w:rsidR="001B3B7E" w:rsidRPr="00C17784" w:rsidRDefault="001B3B7E" w:rsidP="001B3B7E">
      <w:pPr>
        <w:pStyle w:val="Default"/>
        <w:spacing w:after="152"/>
        <w:rPr>
          <w:rFonts w:ascii="Times New Roman" w:hAnsi="Times New Roman" w:cs="Times New Roman"/>
          <w:color w:val="auto"/>
          <w:sz w:val="28"/>
          <w:szCs w:val="28"/>
        </w:rPr>
      </w:pPr>
      <w:r w:rsidRPr="00C17784">
        <w:rPr>
          <w:rFonts w:ascii="Times New Roman" w:hAnsi="Times New Roman" w:cs="Times New Roman"/>
          <w:color w:val="auto"/>
          <w:sz w:val="28"/>
          <w:szCs w:val="28"/>
        </w:rPr>
        <w:t>Апелляционная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комиссия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не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рассматривает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>апелляции:</w:t>
      </w:r>
      <w:r w:rsidRPr="00C1778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вопросам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содержания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структуры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заданий,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вопросам,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связанным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оцениванием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заданий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кратким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ответом,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нарушением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участником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экзамена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требований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Порядка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проведения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ГИА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неправильным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заполнением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экзаменационных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7784">
        <w:rPr>
          <w:rFonts w:ascii="Times New Roman" w:hAnsi="Times New Roman" w:cs="Times New Roman"/>
          <w:color w:val="auto"/>
          <w:sz w:val="28"/>
          <w:szCs w:val="28"/>
        </w:rPr>
        <w:t>бланков.</w:t>
      </w:r>
    </w:p>
    <w:p w:rsidR="0032666D" w:rsidRPr="0032666D" w:rsidRDefault="0032666D" w:rsidP="00C17784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C17784">
        <w:rPr>
          <w:rFonts w:ascii="Times New Roman" w:hAnsi="Times New Roman" w:cs="Times New Roman"/>
          <w:b/>
          <w:bCs/>
          <w:sz w:val="28"/>
          <w:szCs w:val="28"/>
        </w:rPr>
        <w:t>Апелляция о несогласии с выставленными баллами</w:t>
      </w:r>
      <w:r w:rsidR="00C177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b/>
          <w:bCs/>
          <w:sz w:val="28"/>
          <w:szCs w:val="28"/>
        </w:rPr>
        <w:t>ГИА-9</w:t>
      </w:r>
    </w:p>
    <w:p w:rsidR="0032666D" w:rsidRPr="0032666D" w:rsidRDefault="0032666D" w:rsidP="0032666D">
      <w:pPr>
        <w:autoSpaceDE w:val="0"/>
        <w:autoSpaceDN w:val="0"/>
        <w:adjustRightInd w:val="0"/>
        <w:spacing w:after="1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666D">
        <w:rPr>
          <w:rFonts w:ascii="Times New Roman" w:hAnsi="Times New Roman" w:cs="Times New Roman"/>
          <w:color w:val="000000"/>
          <w:sz w:val="28"/>
          <w:szCs w:val="28"/>
        </w:rPr>
        <w:t>апелляция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подается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школу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двух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рабочих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дней,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следующих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официальным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днем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объявления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результатов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экзамена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соответствующему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учебному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предмету;</w:t>
      </w:r>
    </w:p>
    <w:p w:rsidR="0032666D" w:rsidRPr="0032666D" w:rsidRDefault="0032666D" w:rsidP="00326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666D">
        <w:rPr>
          <w:rFonts w:ascii="Times New Roman" w:hAnsi="Times New Roman" w:cs="Times New Roman"/>
          <w:color w:val="000000"/>
          <w:sz w:val="28"/>
          <w:szCs w:val="28"/>
        </w:rPr>
        <w:t>даты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подачи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апелляций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размещаются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группе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2666D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«ГИА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17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66D">
        <w:rPr>
          <w:rFonts w:ascii="Times New Roman" w:hAnsi="Times New Roman" w:cs="Times New Roman"/>
          <w:color w:val="000000"/>
          <w:sz w:val="28"/>
          <w:szCs w:val="28"/>
        </w:rPr>
        <w:t>Карелии»:</w:t>
      </w:r>
    </w:p>
    <w:p w:rsidR="0032666D" w:rsidRPr="0032666D" w:rsidRDefault="0032666D" w:rsidP="00326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2666D" w:rsidRPr="00C17784" w:rsidRDefault="0032666D" w:rsidP="0032666D">
      <w:pPr>
        <w:pStyle w:val="Default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17784">
          <w:rPr>
            <w:rStyle w:val="a3"/>
            <w:rFonts w:ascii="Times New Roman" w:hAnsi="Times New Roman" w:cs="Times New Roman"/>
            <w:sz w:val="28"/>
            <w:szCs w:val="28"/>
          </w:rPr>
          <w:t>https://vk.com/gia_rk</w:t>
        </w:r>
      </w:hyperlink>
      <w:r w:rsidRPr="00C177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2666D" w:rsidRPr="00C17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7E"/>
    <w:rsid w:val="000F3E3B"/>
    <w:rsid w:val="001B3B7E"/>
    <w:rsid w:val="0032666D"/>
    <w:rsid w:val="00552B41"/>
    <w:rsid w:val="00B05D83"/>
    <w:rsid w:val="00C17784"/>
    <w:rsid w:val="00F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0AEFC-3C1A-4F06-B9F7-E6F1CFE3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3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B3B7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gia_rk" TargetMode="External"/><Relationship Id="rId4" Type="http://schemas.openxmlformats.org/officeDocument/2006/relationships/hyperlink" Target="https://www.coko.karelia.ru/gia/gia9/results-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</cp:revision>
  <dcterms:created xsi:type="dcterms:W3CDTF">2025-04-25T10:38:00Z</dcterms:created>
  <dcterms:modified xsi:type="dcterms:W3CDTF">2025-04-25T10:59:00Z</dcterms:modified>
</cp:coreProperties>
</file>