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C2F" w:rsidRPr="00721C2F" w:rsidRDefault="00721C2F" w:rsidP="00721C2F">
      <w:pPr>
        <w:pStyle w:val="a3"/>
        <w:spacing w:after="300" w:afterAutospacing="0"/>
        <w:ind w:firstLine="709"/>
        <w:jc w:val="right"/>
        <w:rPr>
          <w:b/>
          <w:bCs/>
          <w:sz w:val="28"/>
          <w:szCs w:val="28"/>
        </w:rPr>
      </w:pPr>
      <w:r w:rsidRPr="00721C2F">
        <w:rPr>
          <w:b/>
          <w:bCs/>
          <w:sz w:val="28"/>
          <w:szCs w:val="28"/>
        </w:rPr>
        <w:t>Воспитатель: Ожегова Светлана Владимировна</w:t>
      </w:r>
    </w:p>
    <w:p w:rsidR="00721C2F" w:rsidRPr="00721C2F" w:rsidRDefault="00721C2F" w:rsidP="00721C2F">
      <w:pPr>
        <w:pStyle w:val="a3"/>
        <w:spacing w:after="300" w:afterAutospacing="0"/>
        <w:ind w:firstLine="709"/>
        <w:jc w:val="right"/>
        <w:rPr>
          <w:b/>
          <w:bCs/>
          <w:sz w:val="28"/>
          <w:szCs w:val="28"/>
        </w:rPr>
      </w:pPr>
      <w:r w:rsidRPr="00721C2F">
        <w:rPr>
          <w:b/>
          <w:bCs/>
          <w:sz w:val="28"/>
          <w:szCs w:val="28"/>
        </w:rPr>
        <w:t>ГБУ АО  «Котласский детский дом»</w:t>
      </w:r>
    </w:p>
    <w:p w:rsidR="00FB59FB" w:rsidRPr="00721C2F" w:rsidRDefault="00614087" w:rsidP="00FB59FB">
      <w:pPr>
        <w:shd w:val="clear" w:color="auto" w:fill="FFFFFF"/>
        <w:spacing w:after="0" w:line="294" w:lineRule="atLeast"/>
        <w:jc w:val="center"/>
        <w:rPr>
          <w:rFonts w:ascii="Times New Roman" w:eastAsia="Times New Roman" w:hAnsi="Times New Roman" w:cs="Times New Roman"/>
          <w:b/>
          <w:bCs/>
          <w:color w:val="000000"/>
          <w:sz w:val="28"/>
          <w:szCs w:val="28"/>
        </w:rPr>
      </w:pPr>
      <w:r w:rsidRPr="00721C2F">
        <w:rPr>
          <w:rFonts w:ascii="Times New Roman" w:eastAsia="Times New Roman" w:hAnsi="Times New Roman" w:cs="Times New Roman"/>
          <w:b/>
          <w:bCs/>
          <w:color w:val="000000"/>
          <w:sz w:val="28"/>
          <w:szCs w:val="28"/>
        </w:rPr>
        <w:br/>
        <w:t>Воспитательный час</w:t>
      </w:r>
      <w:r w:rsidR="00FB59FB" w:rsidRPr="00721C2F">
        <w:rPr>
          <w:rFonts w:ascii="Times New Roman" w:eastAsia="Times New Roman" w:hAnsi="Times New Roman" w:cs="Times New Roman"/>
          <w:b/>
          <w:bCs/>
          <w:color w:val="000000"/>
          <w:sz w:val="28"/>
          <w:szCs w:val="28"/>
        </w:rPr>
        <w:t xml:space="preserve"> по профориентации</w:t>
      </w:r>
    </w:p>
    <w:p w:rsidR="00F3621D" w:rsidRPr="00721C2F" w:rsidRDefault="00614087" w:rsidP="00FB59FB">
      <w:pPr>
        <w:shd w:val="clear" w:color="auto" w:fill="FFFFFF"/>
        <w:spacing w:after="0" w:line="294" w:lineRule="atLeast"/>
        <w:jc w:val="center"/>
        <w:rPr>
          <w:rFonts w:ascii="Times New Roman" w:eastAsia="Times New Roman" w:hAnsi="Times New Roman" w:cs="Times New Roman"/>
          <w:color w:val="000000"/>
          <w:sz w:val="28"/>
          <w:szCs w:val="28"/>
        </w:rPr>
      </w:pPr>
      <w:r w:rsidRPr="00721C2F">
        <w:rPr>
          <w:rFonts w:ascii="Times New Roman" w:eastAsia="Times New Roman" w:hAnsi="Times New Roman" w:cs="Times New Roman"/>
          <w:b/>
          <w:bCs/>
          <w:color w:val="000000"/>
          <w:sz w:val="28"/>
          <w:szCs w:val="28"/>
        </w:rPr>
        <w:t xml:space="preserve"> </w:t>
      </w:r>
      <w:r w:rsidR="00F3621D" w:rsidRPr="00721C2F">
        <w:rPr>
          <w:rFonts w:ascii="Times New Roman" w:eastAsia="Times New Roman" w:hAnsi="Times New Roman" w:cs="Times New Roman"/>
          <w:b/>
          <w:bCs/>
          <w:color w:val="000000"/>
          <w:sz w:val="28"/>
          <w:szCs w:val="28"/>
        </w:rPr>
        <w:t xml:space="preserve"> “ Темперамент и профессия ”</w:t>
      </w:r>
    </w:p>
    <w:p w:rsidR="00614087" w:rsidRPr="00721C2F" w:rsidRDefault="00614087" w:rsidP="00F3621D">
      <w:pPr>
        <w:shd w:val="clear" w:color="auto" w:fill="FFFFFF"/>
        <w:spacing w:after="0" w:line="294" w:lineRule="atLeast"/>
        <w:rPr>
          <w:rFonts w:ascii="Times New Roman" w:eastAsia="Times New Roman" w:hAnsi="Times New Roman" w:cs="Times New Roman"/>
          <w:b/>
          <w:bCs/>
          <w:color w:val="000000"/>
          <w:sz w:val="28"/>
          <w:szCs w:val="28"/>
        </w:rPr>
      </w:pPr>
    </w:p>
    <w:p w:rsidR="00FB59FB" w:rsidRDefault="00FB59FB" w:rsidP="00614087">
      <w:pPr>
        <w:shd w:val="clear" w:color="auto" w:fill="FFFFFF"/>
        <w:spacing w:after="0" w:line="294" w:lineRule="atLeast"/>
        <w:jc w:val="both"/>
        <w:rPr>
          <w:rFonts w:ascii="Times New Roman" w:eastAsia="Times New Roman" w:hAnsi="Times New Roman" w:cs="Times New Roman"/>
          <w:b/>
          <w:bCs/>
          <w:color w:val="000000"/>
          <w:sz w:val="28"/>
          <w:szCs w:val="28"/>
        </w:rPr>
      </w:pP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sz w:val="28"/>
          <w:szCs w:val="28"/>
        </w:rPr>
      </w:pPr>
      <w:r w:rsidRPr="00F3621D">
        <w:rPr>
          <w:rFonts w:ascii="Times New Roman" w:eastAsia="Times New Roman" w:hAnsi="Times New Roman" w:cs="Times New Roman"/>
          <w:b/>
          <w:bCs/>
          <w:color w:val="000000"/>
          <w:sz w:val="28"/>
          <w:szCs w:val="28"/>
        </w:rPr>
        <w:t>Цели:</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i/>
          <w:color w:val="000000" w:themeColor="text1"/>
          <w:sz w:val="28"/>
          <w:szCs w:val="28"/>
        </w:rPr>
      </w:pPr>
      <w:r w:rsidRPr="00F3621D">
        <w:rPr>
          <w:rFonts w:ascii="Times New Roman" w:eastAsia="Times New Roman" w:hAnsi="Times New Roman" w:cs="Times New Roman"/>
          <w:i/>
          <w:color w:val="000000" w:themeColor="text1"/>
          <w:sz w:val="28"/>
          <w:szCs w:val="28"/>
          <w:u w:val="single"/>
        </w:rPr>
        <w:t>1. Обучающая:</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Поговорить о понятиях: профессия и специальность</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поз</w:t>
      </w:r>
      <w:r w:rsidRPr="00FB59FB">
        <w:rPr>
          <w:rFonts w:ascii="Times New Roman" w:eastAsia="Times New Roman" w:hAnsi="Times New Roman" w:cs="Times New Roman"/>
          <w:color w:val="000000" w:themeColor="text1"/>
          <w:sz w:val="28"/>
          <w:szCs w:val="28"/>
        </w:rPr>
        <w:t>накомить с типами темпераментов;</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дать представление о влиянии темпераментов на профессиональную деятельность;</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 xml:space="preserve">способствовать повышению у </w:t>
      </w:r>
      <w:r w:rsidRPr="00FB59FB">
        <w:rPr>
          <w:rFonts w:ascii="Times New Roman" w:eastAsia="Times New Roman" w:hAnsi="Times New Roman" w:cs="Times New Roman"/>
          <w:color w:val="000000" w:themeColor="text1"/>
          <w:sz w:val="28"/>
          <w:szCs w:val="28"/>
        </w:rPr>
        <w:t xml:space="preserve">воспитанников </w:t>
      </w:r>
      <w:r w:rsidRPr="00F3621D">
        <w:rPr>
          <w:rFonts w:ascii="Times New Roman" w:eastAsia="Times New Roman" w:hAnsi="Times New Roman" w:cs="Times New Roman"/>
          <w:color w:val="000000" w:themeColor="text1"/>
          <w:sz w:val="28"/>
          <w:szCs w:val="28"/>
        </w:rPr>
        <w:t>знаний о мире профессионального труда.</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i/>
          <w:color w:val="000000" w:themeColor="text1"/>
          <w:sz w:val="28"/>
          <w:szCs w:val="28"/>
        </w:rPr>
      </w:pPr>
      <w:r w:rsidRPr="00F3621D">
        <w:rPr>
          <w:rFonts w:ascii="Times New Roman" w:eastAsia="Times New Roman" w:hAnsi="Times New Roman" w:cs="Times New Roman"/>
          <w:i/>
          <w:color w:val="000000" w:themeColor="text1"/>
          <w:sz w:val="28"/>
          <w:szCs w:val="28"/>
          <w:u w:val="single"/>
        </w:rPr>
        <w:t>2. Воспитывающая:</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воспитывать качества: вежливость</w:t>
      </w:r>
      <w:r w:rsidRPr="00FB59FB">
        <w:rPr>
          <w:rFonts w:ascii="Times New Roman" w:eastAsia="Times New Roman" w:hAnsi="Times New Roman" w:cs="Times New Roman"/>
          <w:color w:val="000000" w:themeColor="text1"/>
          <w:sz w:val="28"/>
          <w:szCs w:val="28"/>
        </w:rPr>
        <w:t>, порядочность, тактичность, не</w:t>
      </w:r>
      <w:r w:rsidRPr="00F3621D">
        <w:rPr>
          <w:rFonts w:ascii="Times New Roman" w:eastAsia="Times New Roman" w:hAnsi="Times New Roman" w:cs="Times New Roman"/>
          <w:color w:val="000000" w:themeColor="text1"/>
          <w:sz w:val="28"/>
          <w:szCs w:val="28"/>
        </w:rPr>
        <w:t>взирая на тип темперамента.</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i/>
          <w:color w:val="000000" w:themeColor="text1"/>
          <w:sz w:val="28"/>
          <w:szCs w:val="28"/>
        </w:rPr>
      </w:pPr>
      <w:r w:rsidRPr="00F3621D">
        <w:rPr>
          <w:rFonts w:ascii="Times New Roman" w:eastAsia="Times New Roman" w:hAnsi="Times New Roman" w:cs="Times New Roman"/>
          <w:i/>
          <w:color w:val="000000" w:themeColor="text1"/>
          <w:sz w:val="28"/>
          <w:szCs w:val="28"/>
          <w:u w:val="single"/>
        </w:rPr>
        <w:t>3. Развивающая:</w:t>
      </w:r>
    </w:p>
    <w:p w:rsidR="00F3621D"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показать на примере, </w:t>
      </w:r>
      <w:r w:rsidRPr="00F3621D">
        <w:rPr>
          <w:rFonts w:ascii="Times New Roman" w:eastAsia="Times New Roman" w:hAnsi="Times New Roman" w:cs="Times New Roman"/>
          <w:color w:val="000000" w:themeColor="text1"/>
          <w:sz w:val="28"/>
          <w:szCs w:val="28"/>
        </w:rPr>
        <w:t>что при любом типе темперамента можно достичь высот профессионализма.</w:t>
      </w:r>
    </w:p>
    <w:p w:rsidR="00F3621D" w:rsidRPr="00FB59FB" w:rsidRDefault="00F3621D"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p>
    <w:p w:rsidR="00F3621D" w:rsidRPr="00F3621D" w:rsidRDefault="00F3621D"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sidRPr="00FB59FB">
        <w:rPr>
          <w:rFonts w:ascii="Times New Roman" w:eastAsia="Times New Roman" w:hAnsi="Times New Roman" w:cs="Times New Roman"/>
          <w:b/>
          <w:color w:val="000000" w:themeColor="text1"/>
          <w:sz w:val="28"/>
          <w:szCs w:val="28"/>
        </w:rPr>
        <w:t>Ход</w:t>
      </w:r>
      <w:r w:rsidR="00721C2F">
        <w:rPr>
          <w:rFonts w:ascii="Times New Roman" w:eastAsia="Times New Roman" w:hAnsi="Times New Roman" w:cs="Times New Roman"/>
          <w:b/>
          <w:color w:val="000000" w:themeColor="text1"/>
          <w:sz w:val="28"/>
          <w:szCs w:val="28"/>
        </w:rPr>
        <w:t xml:space="preserve"> воспитательного часа</w:t>
      </w:r>
      <w:r w:rsidRPr="00FB59FB">
        <w:rPr>
          <w:rFonts w:ascii="Times New Roman" w:eastAsia="Times New Roman" w:hAnsi="Times New Roman" w:cs="Times New Roman"/>
          <w:b/>
          <w:color w:val="000000" w:themeColor="text1"/>
          <w:sz w:val="28"/>
          <w:szCs w:val="28"/>
        </w:rPr>
        <w:t>:</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Что мы имеем в виду, когда произносим слово “профессия?” Профессия – понятие многозначное:</w:t>
      </w:r>
    </w:p>
    <w:p w:rsidR="00F3621D" w:rsidRPr="00F3621D" w:rsidRDefault="00F3621D" w:rsidP="00614087">
      <w:pPr>
        <w:numPr>
          <w:ilvl w:val="0"/>
          <w:numId w:val="4"/>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общность всех людей, занятых данным видом труда.</w:t>
      </w:r>
    </w:p>
    <w:p w:rsidR="00F3621D" w:rsidRPr="00F3621D" w:rsidRDefault="00F3621D" w:rsidP="00614087">
      <w:pPr>
        <w:numPr>
          <w:ilvl w:val="0"/>
          <w:numId w:val="4"/>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необходимая для общества и ограниченная область приложения физических и духовных сил человека, дающая ему возможность существования и развития.</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Если посмотреть в словарь, слово “профессия” означает “говорить публично”.</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По американским меркам понятие “профессия” предполагает отличное качество выполнения работы, высокий уровень мастерства и квалификации.</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Наряду со словом “ профессия” часто упоминаются и другие термины.</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“Специальность” - обозначение того, чем и как занят человек, что он знает и умеет, в чем совершенствует свое мастерство.</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Например, профессия - врач. Специальность – стоматолог, хирург. Узкая специализация – нейрохирург.</w:t>
      </w:r>
    </w:p>
    <w:p w:rsidR="00F3621D"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Таким образом, профессия – это группа родственных специальностей.</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p>
    <w:p w:rsidR="00F3621D" w:rsidRPr="00F3621D" w:rsidRDefault="00F3621D"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sidRPr="00F3621D">
        <w:rPr>
          <w:rFonts w:ascii="Times New Roman" w:eastAsia="Times New Roman" w:hAnsi="Times New Roman" w:cs="Times New Roman"/>
          <w:b/>
          <w:color w:val="000000" w:themeColor="text1"/>
          <w:sz w:val="28"/>
          <w:szCs w:val="28"/>
        </w:rPr>
        <w:t>Выполним 2 упражнения:</w:t>
      </w:r>
    </w:p>
    <w:p w:rsidR="00F3621D"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u w:val="single"/>
        </w:rPr>
      </w:pPr>
      <w:r w:rsidRPr="00F3621D">
        <w:rPr>
          <w:rFonts w:ascii="Times New Roman" w:eastAsia="Times New Roman" w:hAnsi="Times New Roman" w:cs="Times New Roman"/>
          <w:b/>
          <w:color w:val="000000" w:themeColor="text1"/>
          <w:sz w:val="28"/>
          <w:szCs w:val="28"/>
          <w:u w:val="single"/>
        </w:rPr>
        <w:t>Упражнение 1.</w:t>
      </w:r>
      <w:r w:rsidRPr="00FB59FB">
        <w:rPr>
          <w:rFonts w:ascii="Times New Roman" w:eastAsia="Times New Roman" w:hAnsi="Times New Roman" w:cs="Times New Roman"/>
          <w:color w:val="000000" w:themeColor="text1"/>
          <w:sz w:val="28"/>
          <w:szCs w:val="28"/>
          <w:u w:val="single"/>
        </w:rPr>
        <w:t xml:space="preserve"> </w:t>
      </w:r>
      <w:r w:rsidRPr="00F3621D">
        <w:rPr>
          <w:rFonts w:ascii="Times New Roman" w:eastAsia="Times New Roman" w:hAnsi="Times New Roman" w:cs="Times New Roman"/>
          <w:color w:val="000000" w:themeColor="text1"/>
          <w:sz w:val="28"/>
          <w:szCs w:val="28"/>
          <w:u w:val="single"/>
        </w:rPr>
        <w:t xml:space="preserve">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u w:val="single"/>
        </w:rPr>
        <w:lastRenderedPageBreak/>
        <w:t>Из списка назвать специальности</w:t>
      </w:r>
      <w:r w:rsidRPr="00F3621D">
        <w:rPr>
          <w:rFonts w:ascii="Times New Roman" w:eastAsia="Times New Roman" w:hAnsi="Times New Roman" w:cs="Times New Roman"/>
          <w:color w:val="000000" w:themeColor="text1"/>
          <w:sz w:val="28"/>
          <w:szCs w:val="28"/>
        </w:rPr>
        <w:t>: токарь, хирург, директор школы, пианист, преподаватель, столяр, монтажник, художник, ткачиха.</w:t>
      </w:r>
    </w:p>
    <w:p w:rsidR="00F3621D"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u w:val="single"/>
        </w:rPr>
      </w:pPr>
    </w:p>
    <w:p w:rsidR="00F3621D" w:rsidRPr="00FB59FB" w:rsidRDefault="00F3621D"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sidRPr="00F3621D">
        <w:rPr>
          <w:rFonts w:ascii="Times New Roman" w:eastAsia="Times New Roman" w:hAnsi="Times New Roman" w:cs="Times New Roman"/>
          <w:b/>
          <w:color w:val="000000" w:themeColor="text1"/>
          <w:sz w:val="28"/>
          <w:szCs w:val="28"/>
          <w:u w:val="single"/>
        </w:rPr>
        <w:t>Упражнение 2</w:t>
      </w:r>
      <w:r w:rsidRPr="00F3621D">
        <w:rPr>
          <w:rFonts w:ascii="Times New Roman" w:eastAsia="Times New Roman" w:hAnsi="Times New Roman" w:cs="Times New Roman"/>
          <w:b/>
          <w:color w:val="000000" w:themeColor="text1"/>
          <w:sz w:val="28"/>
          <w:szCs w:val="28"/>
        </w:rPr>
        <w:t>.</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w:t>
      </w:r>
      <w:r w:rsidRPr="00F3621D">
        <w:rPr>
          <w:rFonts w:ascii="Times New Roman" w:eastAsia="Times New Roman" w:hAnsi="Times New Roman" w:cs="Times New Roman"/>
          <w:color w:val="000000" w:themeColor="text1"/>
          <w:sz w:val="28"/>
          <w:szCs w:val="28"/>
          <w:u w:val="single"/>
        </w:rPr>
        <w:t>Из списка выбрать профессии</w:t>
      </w:r>
      <w:r w:rsidRPr="00F3621D">
        <w:rPr>
          <w:rFonts w:ascii="Times New Roman" w:eastAsia="Times New Roman" w:hAnsi="Times New Roman" w:cs="Times New Roman"/>
          <w:color w:val="000000" w:themeColor="text1"/>
          <w:sz w:val="28"/>
          <w:szCs w:val="28"/>
        </w:rPr>
        <w:t>: учитель, резчик по камню, токарь, продавец книг, инженер, парикмахер, водитель, швея, повар, учитель истории</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Как говорят философы, ничего нет постоянного. Это же явление происходит и с миром профессий. Каждая профессия имеет свойство стареть, исчезать, получать новое содержание. Среди ушедших в прошлое такие профессии, как кучер, пряха, белошвейка.</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Вместе с тем возникают новые специальности. Некоторые профессии получают новое дополненное содержание: среди них дизайнеры, профессии сферы управления.</w:t>
      </w:r>
    </w:p>
    <w:p w:rsidR="00F3621D"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Выбор профессии – сложное дело. Когда человек выбирает профессию, он принимает важное решение.</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b/>
          <w:color w:val="000000" w:themeColor="text1"/>
          <w:sz w:val="28"/>
          <w:szCs w:val="28"/>
        </w:rPr>
      </w:pPr>
      <w:r w:rsidRPr="00F3621D">
        <w:rPr>
          <w:rFonts w:ascii="Times New Roman" w:eastAsia="Times New Roman" w:hAnsi="Times New Roman" w:cs="Times New Roman"/>
          <w:b/>
          <w:color w:val="000000" w:themeColor="text1"/>
          <w:sz w:val="28"/>
          <w:szCs w:val="28"/>
        </w:rPr>
        <w:t>Подумай и ответь, согласен ли ты с утверждениями и запиши, с какими ты согласен, а с какими нет: </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профессия выбирается раз и навсегда.</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выбор профессии зависит от толщины кошелька.</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нужно найти ту профессию, в которой ты будешь лучшим.</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профессия предназначена человеку от рождения.</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по названию вуза можно судить о том, кого он готовит.</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профессии. Можно выбрать, опираясь на знания родителей и друзей.</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профессию следует выбирать, уже став взрослым.</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чтобы получить хорошее образование, нужно идти в престижный вуз.</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если у тебя есть деньги, то профориентация не нужна.</w:t>
      </w:r>
    </w:p>
    <w:p w:rsidR="00F3621D" w:rsidRPr="00F3621D" w:rsidRDefault="00F3621D" w:rsidP="00614087">
      <w:pPr>
        <w:numPr>
          <w:ilvl w:val="0"/>
          <w:numId w:val="5"/>
        </w:numPr>
        <w:shd w:val="clear" w:color="auto" w:fill="FFFFFF"/>
        <w:spacing w:after="0" w:line="294" w:lineRule="atLeast"/>
        <w:ind w:left="0"/>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психолог – не помощник в выборе профессии.</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(на самом деле все утверждения являются ложными)</w:t>
      </w:r>
    </w:p>
    <w:p w:rsidR="00F3621D"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p>
    <w:p w:rsidR="00F3621D" w:rsidRPr="00721C2F" w:rsidRDefault="00F3621D" w:rsidP="00614087">
      <w:pPr>
        <w:shd w:val="clear" w:color="auto" w:fill="FFFFFF"/>
        <w:spacing w:after="0" w:line="294" w:lineRule="atLeast"/>
        <w:ind w:firstLine="708"/>
        <w:jc w:val="both"/>
        <w:rPr>
          <w:rFonts w:ascii="Times New Roman" w:eastAsia="Times New Roman" w:hAnsi="Times New Roman" w:cs="Times New Roman"/>
          <w:b/>
          <w:color w:val="000000" w:themeColor="text1"/>
          <w:sz w:val="28"/>
          <w:szCs w:val="28"/>
        </w:rPr>
      </w:pPr>
      <w:r w:rsidRPr="00721C2F">
        <w:rPr>
          <w:rFonts w:ascii="Times New Roman" w:eastAsia="Times New Roman" w:hAnsi="Times New Roman" w:cs="Times New Roman"/>
          <w:b/>
          <w:color w:val="000000" w:themeColor="text1"/>
          <w:sz w:val="28"/>
          <w:szCs w:val="28"/>
        </w:rPr>
        <w:t>Посчитай, со сколькими заблуждениями ты согласился.</w:t>
      </w:r>
    </w:p>
    <w:p w:rsidR="00F3621D" w:rsidRPr="00F3621D" w:rsidRDefault="000F2779"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b/>
          <w:color w:val="000000" w:themeColor="text1"/>
          <w:sz w:val="28"/>
          <w:szCs w:val="28"/>
        </w:rPr>
        <w:t>1-2</w:t>
      </w:r>
      <w:r w:rsidRPr="00FB59FB">
        <w:rPr>
          <w:rFonts w:ascii="Times New Roman" w:eastAsia="Times New Roman" w:hAnsi="Times New Roman" w:cs="Times New Roman"/>
          <w:color w:val="000000" w:themeColor="text1"/>
          <w:sz w:val="28"/>
          <w:szCs w:val="28"/>
        </w:rPr>
        <w:t xml:space="preserve"> </w:t>
      </w:r>
      <w:r w:rsidR="00F3621D" w:rsidRPr="00F3621D">
        <w:rPr>
          <w:rFonts w:ascii="Times New Roman" w:eastAsia="Times New Roman" w:hAnsi="Times New Roman" w:cs="Times New Roman"/>
          <w:color w:val="000000" w:themeColor="text1"/>
          <w:sz w:val="28"/>
          <w:szCs w:val="28"/>
        </w:rPr>
        <w:t>Ты прекрасно справился с проблемой выбора профессии, твой уровень информированности о мире профессии и том, как выбирать, почти равен компетентности специалиста.</w:t>
      </w:r>
    </w:p>
    <w:p w:rsidR="00F3621D" w:rsidRPr="00F3621D" w:rsidRDefault="000F2779"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b/>
          <w:color w:val="000000" w:themeColor="text1"/>
          <w:sz w:val="28"/>
          <w:szCs w:val="28"/>
        </w:rPr>
        <w:t>3-5</w:t>
      </w:r>
      <w:r w:rsidR="00F3621D" w:rsidRPr="00F3621D">
        <w:rPr>
          <w:rFonts w:ascii="Times New Roman" w:eastAsia="Times New Roman" w:hAnsi="Times New Roman" w:cs="Times New Roman"/>
          <w:color w:val="000000" w:themeColor="text1"/>
          <w:sz w:val="28"/>
          <w:szCs w:val="28"/>
        </w:rPr>
        <w:t xml:space="preserve"> Тебе не хватает информации и уверенности в том, как выбирать профессию.</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b/>
          <w:color w:val="000000" w:themeColor="text1"/>
          <w:sz w:val="28"/>
          <w:szCs w:val="28"/>
        </w:rPr>
        <w:t>7 и больше.</w:t>
      </w:r>
      <w:r w:rsidRPr="00F3621D">
        <w:rPr>
          <w:rFonts w:ascii="Times New Roman" w:eastAsia="Times New Roman" w:hAnsi="Times New Roman" w:cs="Times New Roman"/>
          <w:color w:val="000000" w:themeColor="text1"/>
          <w:sz w:val="28"/>
          <w:szCs w:val="28"/>
        </w:rPr>
        <w:t xml:space="preserve"> Попробуй честно ответить на вопрос: “ Почему мне так трудно взять ответственность на себя?” Возможно, ответив на него, ты сможешь понять, как стать более самостоятельным.</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Итак, этим вопросником мы утверждаем, что выбирать профессию очень важное дело в жизни каждого человека.</w:t>
      </w:r>
    </w:p>
    <w:p w:rsidR="00614087" w:rsidRPr="00FB59FB" w:rsidRDefault="00614087" w:rsidP="00614087">
      <w:pPr>
        <w:shd w:val="clear" w:color="auto" w:fill="FFFFFF"/>
        <w:spacing w:after="0" w:line="294" w:lineRule="atLeast"/>
        <w:ind w:firstLine="708"/>
        <w:jc w:val="both"/>
        <w:rPr>
          <w:rFonts w:ascii="Times New Roman" w:eastAsia="Times New Roman" w:hAnsi="Times New Roman" w:cs="Times New Roman"/>
          <w:b/>
          <w:color w:val="000000" w:themeColor="text1"/>
          <w:sz w:val="28"/>
          <w:szCs w:val="28"/>
        </w:rPr>
      </w:pP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b/>
          <w:color w:val="000000" w:themeColor="text1"/>
          <w:sz w:val="28"/>
          <w:szCs w:val="28"/>
        </w:rPr>
      </w:pPr>
      <w:r w:rsidRPr="00F3621D">
        <w:rPr>
          <w:rFonts w:ascii="Times New Roman" w:eastAsia="Times New Roman" w:hAnsi="Times New Roman" w:cs="Times New Roman"/>
          <w:b/>
          <w:color w:val="000000" w:themeColor="text1"/>
          <w:sz w:val="28"/>
          <w:szCs w:val="28"/>
        </w:rPr>
        <w:t>Таким образом, для того, чтобы правильно выбрать себе профессию, нужно опред</w:t>
      </w:r>
      <w:r w:rsidR="000F2779" w:rsidRPr="00FB59FB">
        <w:rPr>
          <w:rFonts w:ascii="Times New Roman" w:eastAsia="Times New Roman" w:hAnsi="Times New Roman" w:cs="Times New Roman"/>
          <w:b/>
          <w:color w:val="000000" w:themeColor="text1"/>
          <w:sz w:val="28"/>
          <w:szCs w:val="28"/>
        </w:rPr>
        <w:t>елить условия выбора профессии:</w:t>
      </w:r>
      <w:r w:rsidR="000F2779" w:rsidRPr="00FB59FB">
        <w:rPr>
          <w:rFonts w:ascii="Times New Roman" w:eastAsia="Times New Roman" w:hAnsi="Times New Roman" w:cs="Times New Roman"/>
          <w:b/>
          <w:color w:val="000000" w:themeColor="text1"/>
          <w:sz w:val="28"/>
          <w:szCs w:val="28"/>
        </w:rPr>
        <w:tab/>
      </w:r>
    </w:p>
    <w:p w:rsidR="00F3621D" w:rsidRPr="00F3621D" w:rsidRDefault="000F2779"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sidRPr="00FB59FB">
        <w:rPr>
          <w:rFonts w:ascii="Times New Roman" w:eastAsia="Times New Roman" w:hAnsi="Times New Roman" w:cs="Times New Roman"/>
          <w:color w:val="000000" w:themeColor="text1"/>
          <w:sz w:val="28"/>
          <w:szCs w:val="28"/>
        </w:rPr>
        <w:lastRenderedPageBreak/>
        <w:t xml:space="preserve">- </w:t>
      </w:r>
      <w:r w:rsidR="00F3621D" w:rsidRPr="00F3621D">
        <w:rPr>
          <w:rFonts w:ascii="Times New Roman" w:eastAsia="Times New Roman" w:hAnsi="Times New Roman" w:cs="Times New Roman"/>
          <w:color w:val="000000" w:themeColor="text1"/>
          <w:sz w:val="28"/>
          <w:szCs w:val="28"/>
        </w:rPr>
        <w:t>определить, каковы ваши профессиональные интересы и склонности, мечты о профессии.</w:t>
      </w:r>
    </w:p>
    <w:p w:rsidR="00F3621D" w:rsidRPr="00F3621D" w:rsidRDefault="000F2779"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00F3621D" w:rsidRPr="00F3621D">
        <w:rPr>
          <w:rFonts w:ascii="Times New Roman" w:eastAsia="Times New Roman" w:hAnsi="Times New Roman" w:cs="Times New Roman"/>
          <w:color w:val="000000" w:themeColor="text1"/>
          <w:sz w:val="28"/>
          <w:szCs w:val="28"/>
        </w:rPr>
        <w:t>оценить, каковы ваши профессионально-важные качества: способности, состояние здоровья, характер, темперамент и т.п. Или проще сказать - это наше “могу”.</w:t>
      </w:r>
    </w:p>
    <w:p w:rsidR="00F3621D" w:rsidRPr="00F3621D" w:rsidRDefault="000F2779"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 xml:space="preserve">- </w:t>
      </w:r>
      <w:r w:rsidR="00F3621D" w:rsidRPr="00F3621D">
        <w:rPr>
          <w:rFonts w:ascii="Times New Roman" w:eastAsia="Times New Roman" w:hAnsi="Times New Roman" w:cs="Times New Roman"/>
          <w:color w:val="000000" w:themeColor="text1"/>
          <w:sz w:val="28"/>
          <w:szCs w:val="28"/>
        </w:rPr>
        <w:t xml:space="preserve">узнать, какие профессии пользуются спросом </w:t>
      </w:r>
      <w:r w:rsidRPr="00FB59FB">
        <w:rPr>
          <w:rFonts w:ascii="Times New Roman" w:eastAsia="Times New Roman" w:hAnsi="Times New Roman" w:cs="Times New Roman"/>
          <w:color w:val="000000" w:themeColor="text1"/>
          <w:sz w:val="28"/>
          <w:szCs w:val="28"/>
        </w:rPr>
        <w:t>у работодателей на рынке труда.</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Формула выбора профессии:</w:t>
      </w:r>
      <w:r w:rsidR="000F2779"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 xml:space="preserve"> ХОЧУ</w:t>
      </w:r>
      <w:r w:rsidR="00614087"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 МОГУ + НАДО</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 нашем “могу” не последнее место занимает темперамент человека и</w:t>
      </w:r>
      <w:r w:rsidR="000F2779" w:rsidRPr="00FB59FB">
        <w:rPr>
          <w:rFonts w:ascii="Times New Roman" w:eastAsia="Times New Roman" w:hAnsi="Times New Roman" w:cs="Times New Roman"/>
          <w:color w:val="000000" w:themeColor="text1"/>
          <w:sz w:val="28"/>
          <w:szCs w:val="28"/>
        </w:rPr>
        <w:t>,</w:t>
      </w:r>
      <w:r w:rsidRPr="00F3621D">
        <w:rPr>
          <w:rFonts w:ascii="Times New Roman" w:eastAsia="Times New Roman" w:hAnsi="Times New Roman" w:cs="Times New Roman"/>
          <w:color w:val="000000" w:themeColor="text1"/>
          <w:sz w:val="28"/>
          <w:szCs w:val="28"/>
        </w:rPr>
        <w:t xml:space="preserve"> сейчас мы более подробно поговорим об этом.</w:t>
      </w: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iCs/>
          <w:color w:val="000000" w:themeColor="text1"/>
          <w:sz w:val="28"/>
          <w:szCs w:val="28"/>
        </w:rPr>
      </w:pPr>
      <w:r w:rsidRPr="00F3621D">
        <w:rPr>
          <w:rFonts w:ascii="Times New Roman" w:eastAsia="Times New Roman" w:hAnsi="Times New Roman" w:cs="Times New Roman"/>
          <w:iCs/>
          <w:color w:val="000000" w:themeColor="text1"/>
          <w:sz w:val="28"/>
          <w:szCs w:val="28"/>
        </w:rPr>
        <w:t xml:space="preserve">Вы, наверное, уже слышали о четырех основных типах темперамента – </w:t>
      </w:r>
      <w:r w:rsidRPr="00F3621D">
        <w:rPr>
          <w:rFonts w:ascii="Times New Roman" w:eastAsia="Times New Roman" w:hAnsi="Times New Roman" w:cs="Times New Roman"/>
          <w:b/>
          <w:iCs/>
          <w:color w:val="000000" w:themeColor="text1"/>
          <w:sz w:val="28"/>
          <w:szCs w:val="28"/>
        </w:rPr>
        <w:t>холерик, сангвиник, меланхолик и флегматик.</w:t>
      </w:r>
      <w:r w:rsidRPr="00F3621D">
        <w:rPr>
          <w:rFonts w:ascii="Times New Roman" w:eastAsia="Times New Roman" w:hAnsi="Times New Roman" w:cs="Times New Roman"/>
          <w:iCs/>
          <w:color w:val="000000" w:themeColor="text1"/>
          <w:sz w:val="28"/>
          <w:szCs w:val="28"/>
        </w:rPr>
        <w:t xml:space="preserve">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iCs/>
          <w:color w:val="000000" w:themeColor="text1"/>
          <w:sz w:val="28"/>
          <w:szCs w:val="28"/>
        </w:rPr>
        <w:t>Темперамент считается врожденным свойством человека, связанным с особенностями его нервной системы. Потому скорректировать свой темперамент достаточно сложно – гораздо правильнее учитывать индивидуальные способности, в том числе при выборе профессии .</w:t>
      </w: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iCs/>
          <w:color w:val="000000" w:themeColor="text1"/>
          <w:sz w:val="28"/>
          <w:szCs w:val="28"/>
        </w:rPr>
      </w:pPr>
      <w:r w:rsidRPr="00F3621D">
        <w:rPr>
          <w:rFonts w:ascii="Times New Roman" w:eastAsia="Times New Roman" w:hAnsi="Times New Roman" w:cs="Times New Roman"/>
          <w:iCs/>
          <w:color w:val="000000" w:themeColor="text1"/>
          <w:sz w:val="28"/>
          <w:szCs w:val="28"/>
        </w:rPr>
        <w:t>Для определения типов темпераментов существуют специальные тесты. Но примерное представление о собственном темпераменте можно составить на основе словесного портретов каждого из типов, особенно если подключить к этому процессу близких друзей.</w:t>
      </w:r>
      <w:r w:rsidR="000F2779" w:rsidRPr="00FB59FB">
        <w:rPr>
          <w:rFonts w:ascii="Times New Roman" w:eastAsia="Times New Roman" w:hAnsi="Times New Roman" w:cs="Times New Roman"/>
          <w:iCs/>
          <w:color w:val="000000" w:themeColor="text1"/>
          <w:sz w:val="28"/>
          <w:szCs w:val="28"/>
        </w:rPr>
        <w:tab/>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iCs/>
          <w:color w:val="000000" w:themeColor="text1"/>
          <w:sz w:val="28"/>
          <w:szCs w:val="28"/>
        </w:rPr>
        <w:t xml:space="preserve"> Какое из четырех описаний больше всего похоже на вас?</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iCs/>
          <w:color w:val="000000" w:themeColor="text1"/>
          <w:sz w:val="28"/>
          <w:szCs w:val="28"/>
        </w:rPr>
        <w:t xml:space="preserve">Выступают </w:t>
      </w:r>
      <w:r w:rsidR="000F2779" w:rsidRPr="00FB59FB">
        <w:rPr>
          <w:rFonts w:ascii="Times New Roman" w:eastAsia="Times New Roman" w:hAnsi="Times New Roman" w:cs="Times New Roman"/>
          <w:iCs/>
          <w:color w:val="000000" w:themeColor="text1"/>
          <w:sz w:val="28"/>
          <w:szCs w:val="28"/>
        </w:rPr>
        <w:t xml:space="preserve">воспитанники </w:t>
      </w:r>
      <w:r w:rsidRPr="00F3621D">
        <w:rPr>
          <w:rFonts w:ascii="Times New Roman" w:eastAsia="Times New Roman" w:hAnsi="Times New Roman" w:cs="Times New Roman"/>
          <w:iCs/>
          <w:color w:val="000000" w:themeColor="text1"/>
          <w:sz w:val="28"/>
          <w:szCs w:val="28"/>
        </w:rPr>
        <w:t>с докладами и рассказывают о видах темперамента.</w:t>
      </w:r>
    </w:p>
    <w:p w:rsidR="000F2779"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Выступление 1 </w:t>
      </w:r>
      <w:r w:rsidR="000F2779" w:rsidRPr="00FB59FB">
        <w:rPr>
          <w:rFonts w:ascii="Times New Roman" w:eastAsia="Times New Roman" w:hAnsi="Times New Roman" w:cs="Times New Roman"/>
          <w:color w:val="000000" w:themeColor="text1"/>
          <w:sz w:val="28"/>
          <w:szCs w:val="28"/>
        </w:rPr>
        <w:t>воспитанника</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b/>
          <w:bCs/>
          <w:color w:val="000000" w:themeColor="text1"/>
          <w:sz w:val="28"/>
          <w:szCs w:val="28"/>
        </w:rPr>
        <w:t>Холерик</w:t>
      </w: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Холерик чувствует азарт, встречаясь с трудностями. Он любит риск и активное времяпрепровождение. Временами склонен переоценивать</w:t>
      </w:r>
      <w:r w:rsidR="00FB59FB">
        <w:rPr>
          <w:rFonts w:ascii="Times New Roman" w:eastAsia="Times New Roman" w:hAnsi="Times New Roman" w:cs="Times New Roman"/>
          <w:color w:val="000000" w:themeColor="text1"/>
          <w:sz w:val="28"/>
          <w:szCs w:val="28"/>
        </w:rPr>
        <w:t xml:space="preserve"> свои возможности. Энергичен, </w:t>
      </w:r>
      <w:r w:rsidRPr="00F3621D">
        <w:rPr>
          <w:rFonts w:ascii="Times New Roman" w:eastAsia="Times New Roman" w:hAnsi="Times New Roman" w:cs="Times New Roman"/>
          <w:color w:val="000000" w:themeColor="text1"/>
          <w:sz w:val="28"/>
          <w:szCs w:val="28"/>
        </w:rPr>
        <w:t>но не всегда способен довести дело до конца. В общении проявляется импульсивность, эмоциональность, открытость и прямолинейность, иногда агрессивность. У холерика очень широкий круг общения и контактов, но отношения с большей частью окружения довольно поверхностные.</w:t>
      </w:r>
      <w:r w:rsidR="000F2779" w:rsidRPr="00FB59FB">
        <w:rPr>
          <w:rFonts w:ascii="Times New Roman" w:eastAsia="Times New Roman" w:hAnsi="Times New Roman" w:cs="Times New Roman"/>
          <w:color w:val="000000" w:themeColor="text1"/>
          <w:sz w:val="28"/>
          <w:szCs w:val="28"/>
        </w:rPr>
        <w:tab/>
      </w: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В компаниях холерик часто играет роль лидера или заводилы. Речь холерика отличается быстротой, иногда сбивчивостью, всегда эмоционально окрашена, подкрепляется яркой жестикуляцией и мимикой. Холерик стремится к новому и быстро устает от однообразной деятельности, неусидчив.</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Быстро принимает решения, однако нередко сожалеет о них и пересматривает свою позицию. Работоспособность сильно зависит от настроения, которое вообще часто меняется.</w:t>
      </w:r>
    </w:p>
    <w:p w:rsidR="00FB59FB" w:rsidRDefault="00FB59FB"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p>
    <w:p w:rsidR="000F2779"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b/>
          <w:bCs/>
          <w:i/>
          <w:iCs/>
          <w:color w:val="000000" w:themeColor="text1"/>
          <w:sz w:val="28"/>
          <w:szCs w:val="28"/>
        </w:rPr>
        <w:t>Профессии для холерика.</w:t>
      </w:r>
      <w:r w:rsidRPr="00F3621D">
        <w:rPr>
          <w:rFonts w:ascii="Times New Roman" w:eastAsia="Times New Roman" w:hAnsi="Times New Roman" w:cs="Times New Roman"/>
          <w:color w:val="000000" w:themeColor="text1"/>
          <w:sz w:val="28"/>
          <w:szCs w:val="28"/>
        </w:rPr>
        <w:t> </w:t>
      </w: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Холерики добиваются больших успехов в тех профессиях, где значим человеческий фактор, где важно уметь устанавливать контакты и располагать к себе. Холерик легко включается в новую для себя деятельность, быстро </w:t>
      </w:r>
      <w:r w:rsidRPr="00F3621D">
        <w:rPr>
          <w:rFonts w:ascii="Times New Roman" w:eastAsia="Times New Roman" w:hAnsi="Times New Roman" w:cs="Times New Roman"/>
          <w:color w:val="000000" w:themeColor="text1"/>
          <w:sz w:val="28"/>
          <w:szCs w:val="28"/>
        </w:rPr>
        <w:lastRenderedPageBreak/>
        <w:t>приспосабливается к переменам. И, наоборот, с трудом переносит однообразную монотонную деятельность, быстро уставая от нее. Холерику трудно дается необходимость досконального изучения какого-то предмета или оттачивания нужного навыка.</w:t>
      </w:r>
      <w:r w:rsidR="000F2779" w:rsidRPr="00FB59FB">
        <w:rPr>
          <w:rFonts w:ascii="Times New Roman" w:eastAsia="Times New Roman" w:hAnsi="Times New Roman" w:cs="Times New Roman"/>
          <w:color w:val="000000" w:themeColor="text1"/>
          <w:sz w:val="28"/>
          <w:szCs w:val="28"/>
        </w:rPr>
        <w:tab/>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Для поддержания работоспособности на высоком уровне ему требуется постоянное эмоциональное подкрепление, поддержание интереса к работе, новые идеи. Высокая устойчивость к стрессам позволяет холерикам быть хорошими руководителями.</w:t>
      </w:r>
    </w:p>
    <w:p w:rsidR="000F2779"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Подойдут холерику профессии репортера, ведущего радио и телевидения, режиссера, менеджера по продажам, специалиста по PR, гида-переводчика, дизайнера, рекламного и страхового агента и, безусловно, ряд других.</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Из холериков часто получаются хорошие предприниматели, бизнесмены.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Холерик может быть успешным в широком круге профессий, если его деятельность будет выстроена по проектному типу (специалист берется за определенную задачу, решает ее от начала до конца, и потом берется уже за совершенно новую задачу). Важно выбирать профессии и место работы, где эффективность оценивается не по отработанному времени, а по результатам: холерику проще работать по своему собственному графику.</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Образом профессии, категорически не подходящей холерику, может быть работа на конвейере или деятельность архивариуса. Однако подобная монотонность может оказаться характерной и, например, для профессии журналиста, если от него требуется выдавать на-гора по несколько материалов в день в определенном стиле и формате. Потому важен выбор не только непосредственно профессии, но и специализации вкупе с местом работы.</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 целом у холерика больше шансов быть успешным в профессиях, связанных, скорее, с общением, нежели с документами и техникой. А также – в профессиях, требующих, скорее, гибкости, нежели въедливости.</w:t>
      </w:r>
    </w:p>
    <w:p w:rsidR="00614087" w:rsidRPr="00FB59FB" w:rsidRDefault="00614087"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p>
    <w:p w:rsidR="00614087" w:rsidRPr="00FB59FB" w:rsidRDefault="00614087" w:rsidP="00614087">
      <w:pPr>
        <w:shd w:val="clear" w:color="auto" w:fill="FFFFFF"/>
        <w:spacing w:after="0" w:line="294" w:lineRule="atLeast"/>
        <w:jc w:val="both"/>
        <w:rPr>
          <w:rFonts w:ascii="Times New Roman" w:eastAsia="Times New Roman" w:hAnsi="Times New Roman" w:cs="Times New Roman"/>
          <w:b/>
          <w:bCs/>
          <w:color w:val="000000" w:themeColor="text1"/>
          <w:sz w:val="28"/>
          <w:szCs w:val="28"/>
        </w:rPr>
      </w:pPr>
      <w:r w:rsidRPr="00FB59FB">
        <w:rPr>
          <w:rFonts w:ascii="Times New Roman" w:eastAsia="Times New Roman" w:hAnsi="Times New Roman" w:cs="Times New Roman"/>
          <w:b/>
          <w:color w:val="000000" w:themeColor="text1"/>
          <w:sz w:val="28"/>
          <w:szCs w:val="28"/>
        </w:rPr>
        <w:t>Выступление 2 воспитанника</w:t>
      </w:r>
      <w:r w:rsidRPr="00FB59FB">
        <w:rPr>
          <w:rFonts w:ascii="Times New Roman" w:eastAsia="Times New Roman" w:hAnsi="Times New Roman" w:cs="Times New Roman"/>
          <w:b/>
          <w:bCs/>
          <w:color w:val="000000" w:themeColor="text1"/>
          <w:sz w:val="28"/>
          <w:szCs w:val="28"/>
        </w:rPr>
        <w:t>.</w:t>
      </w:r>
    </w:p>
    <w:p w:rsidR="00F3621D" w:rsidRPr="00F3621D" w:rsidRDefault="00614087"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b/>
          <w:bCs/>
          <w:color w:val="000000" w:themeColor="text1"/>
          <w:sz w:val="28"/>
          <w:szCs w:val="28"/>
        </w:rPr>
        <w:t xml:space="preserve"> </w:t>
      </w:r>
      <w:r w:rsidR="00F3621D" w:rsidRPr="00F3621D">
        <w:rPr>
          <w:rFonts w:ascii="Times New Roman" w:eastAsia="Times New Roman" w:hAnsi="Times New Roman" w:cs="Times New Roman"/>
          <w:b/>
          <w:bCs/>
          <w:color w:val="000000" w:themeColor="text1"/>
          <w:sz w:val="28"/>
          <w:szCs w:val="28"/>
        </w:rPr>
        <w:t>Меланхолик</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Меланхолик чувствителен, раним, бывает тревожен. Однако его переживания не особенно заметны внешне: в коллективе меланхолик обычно достаточно замкнут. Круг его общения узок, однако отношения с людьми складываются у него прочные и глубокие.</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Спокойно переносит меланхолик и одиночество. Он быстро устает от общения, особенно с малознакомыми людьми, при этом в общении он тактичен, внимателен, наблюдателен.</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Меланхолику важна поддержка и одобрение, он с трудом переносит неудачи и болезненно воспринимает критику. В деятельности способен проявлять тщательность, исполнительность, быть очень внимательным к деталям.</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b/>
          <w:bCs/>
          <w:i/>
          <w:iCs/>
          <w:color w:val="000000" w:themeColor="text1"/>
          <w:sz w:val="28"/>
          <w:szCs w:val="28"/>
        </w:rPr>
      </w:pPr>
      <w:r w:rsidRPr="00F3621D">
        <w:rPr>
          <w:rFonts w:ascii="Times New Roman" w:eastAsia="Times New Roman" w:hAnsi="Times New Roman" w:cs="Times New Roman"/>
          <w:b/>
          <w:bCs/>
          <w:i/>
          <w:iCs/>
          <w:color w:val="000000" w:themeColor="text1"/>
          <w:sz w:val="28"/>
          <w:szCs w:val="28"/>
        </w:rPr>
        <w:t>Профессии для меланхолика.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lastRenderedPageBreak/>
        <w:t>Меланхолики успешны в деятельности, требующей внимания к деталям и наблюдательности, но не связанной с большим количеством общения. Предметом труда меланхолика может стать техника, информация, художественные образы.</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Меланхолик может состояться и как писатель, художник или кинокритик, и как программист, бухгалтер или архитектор. Много меланхоликов среди талантливых ученых. Меланхолики нелегко переносят деятельность, где часты форс-мажоры и различные перемены, малейший стресс может сильно повредить их работоспособности.</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Меланхолику подойдут профессии аудитора, аналитика, программиста, литературного редактора и, безусловно, ряд других.</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К примеру, из меланхолика может получиться отличный психолог, если он посвятит себя не групповым тренингам и обучению персонала, а индивидуальным консультациям, исследовательской и диагностической работе. Ему стоит выбирать профессии, эффективность деятельности которых оценивается не по количественным, а прежде всего по качественным показателям.</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Профессия меланхолика может внешне восприниматься как монотонная, но важно, чтобы она давала постоянную пищу его интеллектуальным и творческим способностям.</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Образом профессии, категорически не подходящей меланхолику, может быть, например, профессия рекламного агента. Большое количество общения с незнакомыми людьми, частые ситуации отказа и отвержения, поверхностность представления информации – всё это категорически не подходит людям данного типа.</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При этом в той же самой сфере меланхолик может вполне состояться как разработчик эффективной рекламной кампании.</w:t>
      </w:r>
    </w:p>
    <w:p w:rsidR="00614087" w:rsidRPr="00FB59FB" w:rsidRDefault="00614087"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p>
    <w:p w:rsidR="00F3621D" w:rsidRPr="00F3621D" w:rsidRDefault="00F3621D"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sidRPr="00F3621D">
        <w:rPr>
          <w:rFonts w:ascii="Times New Roman" w:eastAsia="Times New Roman" w:hAnsi="Times New Roman" w:cs="Times New Roman"/>
          <w:b/>
          <w:color w:val="000000" w:themeColor="text1"/>
          <w:sz w:val="28"/>
          <w:szCs w:val="28"/>
        </w:rPr>
        <w:t xml:space="preserve">Выступление 3 </w:t>
      </w:r>
      <w:r w:rsidR="00614087" w:rsidRPr="00FB59FB">
        <w:rPr>
          <w:rFonts w:ascii="Times New Roman" w:eastAsia="Times New Roman" w:hAnsi="Times New Roman" w:cs="Times New Roman"/>
          <w:b/>
          <w:color w:val="000000" w:themeColor="text1"/>
          <w:sz w:val="28"/>
          <w:szCs w:val="28"/>
        </w:rPr>
        <w:t>воспитанника.</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b/>
          <w:bCs/>
          <w:color w:val="000000" w:themeColor="text1"/>
          <w:sz w:val="28"/>
          <w:szCs w:val="28"/>
        </w:rPr>
        <w:t>Сангвиник</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Сангвиник воспринимается в коллективе как активный, жизнерадостный и доброжелательный человек. Он отличается уравновешенностью; можно сказать, что он беспокоен внешне, но спокоен внутри.</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Его характеризует высокая работоспособность, умение долго сосредоточиваться на задаче и легкая переключаемость с одной задачи на другую, при этом – склонность к некоторой поверхностности. В общении сангвиник открыт, его речь выразительна, он хорошо сдерживает эмоции, настроен обычно добродушно и оптимистично. Сангвиник общителен, у него обычно широкий круг контактов и несколько близких друзей, он легко устанавливает новые контакты.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Для сангвиника характерна стабильная самооценка, которая может быть адекватной или слегка завышенной. Сангвиники обычно обладают хорошими организаторскими способностями.</w:t>
      </w:r>
    </w:p>
    <w:p w:rsidR="00614087" w:rsidRPr="00FB59FB" w:rsidRDefault="00614087" w:rsidP="00614087">
      <w:pPr>
        <w:shd w:val="clear" w:color="auto" w:fill="FFFFFF"/>
        <w:spacing w:after="0" w:line="294" w:lineRule="atLeast"/>
        <w:jc w:val="both"/>
        <w:rPr>
          <w:rFonts w:ascii="Times New Roman" w:eastAsia="Times New Roman" w:hAnsi="Times New Roman" w:cs="Times New Roman"/>
          <w:b/>
          <w:bCs/>
          <w:i/>
          <w:iCs/>
          <w:color w:val="000000" w:themeColor="text1"/>
          <w:sz w:val="28"/>
          <w:szCs w:val="28"/>
        </w:rPr>
      </w:pPr>
    </w:p>
    <w:p w:rsidR="00614087" w:rsidRPr="00FB59FB" w:rsidRDefault="00F3621D" w:rsidP="00614087">
      <w:pPr>
        <w:shd w:val="clear" w:color="auto" w:fill="FFFFFF"/>
        <w:spacing w:after="0" w:line="294" w:lineRule="atLeast"/>
        <w:jc w:val="both"/>
        <w:rPr>
          <w:rFonts w:ascii="Times New Roman" w:eastAsia="Times New Roman" w:hAnsi="Times New Roman" w:cs="Times New Roman"/>
          <w:b/>
          <w:bCs/>
          <w:i/>
          <w:iCs/>
          <w:color w:val="000000" w:themeColor="text1"/>
          <w:sz w:val="28"/>
          <w:szCs w:val="28"/>
        </w:rPr>
      </w:pPr>
      <w:r w:rsidRPr="00F3621D">
        <w:rPr>
          <w:rFonts w:ascii="Times New Roman" w:eastAsia="Times New Roman" w:hAnsi="Times New Roman" w:cs="Times New Roman"/>
          <w:b/>
          <w:bCs/>
          <w:i/>
          <w:iCs/>
          <w:color w:val="000000" w:themeColor="text1"/>
          <w:sz w:val="28"/>
          <w:szCs w:val="28"/>
        </w:rPr>
        <w:lastRenderedPageBreak/>
        <w:t>Профессии для сангвиника.</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Стабильная работоспособность, практически не зависящая ни от внешних, ни от внутренних факторов, позволяет сангвиникам успешно реализоваться во многих профессиях, где используется как физический, так и умственный труд. Коммуникативные навыки помогают в профессиях сферы услуг, позволяют стать хорошим руководителем.</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Сангвиники легко адаптируются к любому графику работы, с готовностью принимают любые нововведения в деятельности.</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Подойдут сангвинику профессии педагога, администратора, журналиста, продавца, официанта, экономиста, технолога, адвоката, менеджера по персоналу и, безусловно, ряд других. Работа, требующая повышенного внимания к деталям и постоянной сосредоточенности (диспетчер, ювелир, токарь и т. п.), хоть и доступна для сангвиника, но будет ему, вероятнее всего, неинтересна. Сангвиники обычно становятся хорошими руководителями в самых разных сферах.</w:t>
      </w:r>
    </w:p>
    <w:p w:rsidR="00F3621D" w:rsidRPr="00F3621D" w:rsidRDefault="00614087"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B59FB">
        <w:rPr>
          <w:rFonts w:ascii="Times New Roman" w:eastAsia="Times New Roman" w:hAnsi="Times New Roman" w:cs="Times New Roman"/>
          <w:color w:val="000000" w:themeColor="text1"/>
          <w:sz w:val="28"/>
          <w:szCs w:val="28"/>
        </w:rPr>
        <w:t>Таким о</w:t>
      </w:r>
      <w:r w:rsidR="00F3621D" w:rsidRPr="00F3621D">
        <w:rPr>
          <w:rFonts w:ascii="Times New Roman" w:eastAsia="Times New Roman" w:hAnsi="Times New Roman" w:cs="Times New Roman"/>
          <w:color w:val="000000" w:themeColor="text1"/>
          <w:sz w:val="28"/>
          <w:szCs w:val="28"/>
        </w:rPr>
        <w:t>бразом</w:t>
      </w:r>
      <w:r w:rsidRPr="00FB59FB">
        <w:rPr>
          <w:rFonts w:ascii="Times New Roman" w:eastAsia="Times New Roman" w:hAnsi="Times New Roman" w:cs="Times New Roman"/>
          <w:color w:val="000000" w:themeColor="text1"/>
          <w:sz w:val="28"/>
          <w:szCs w:val="28"/>
        </w:rPr>
        <w:t>,</w:t>
      </w:r>
      <w:r w:rsidR="00F3621D" w:rsidRPr="00F3621D">
        <w:rPr>
          <w:rFonts w:ascii="Times New Roman" w:eastAsia="Times New Roman" w:hAnsi="Times New Roman" w:cs="Times New Roman"/>
          <w:color w:val="000000" w:themeColor="text1"/>
          <w:sz w:val="28"/>
          <w:szCs w:val="28"/>
        </w:rPr>
        <w:t xml:space="preserve"> профессии, наименее подходящей сангвинику, может быть, например, профессия делопроизводителя или радиомонтажника. </w:t>
      </w:r>
      <w:r w:rsidRPr="00FB59FB">
        <w:rPr>
          <w:rFonts w:ascii="Times New Roman" w:eastAsia="Times New Roman" w:hAnsi="Times New Roman" w:cs="Times New Roman"/>
          <w:color w:val="000000" w:themeColor="text1"/>
          <w:sz w:val="28"/>
          <w:szCs w:val="28"/>
        </w:rPr>
        <w:t xml:space="preserve">    </w:t>
      </w:r>
      <w:r w:rsidR="00F3621D" w:rsidRPr="00F3621D">
        <w:rPr>
          <w:rFonts w:ascii="Times New Roman" w:eastAsia="Times New Roman" w:hAnsi="Times New Roman" w:cs="Times New Roman"/>
          <w:color w:val="000000" w:themeColor="text1"/>
          <w:sz w:val="28"/>
          <w:szCs w:val="28"/>
        </w:rPr>
        <w:t>Сангвинику будет не так просто работать в ситуации, когда нет четко сформулированных задач и правил деятельности, когда необходима большая доля творчества и инициативы.</w:t>
      </w:r>
    </w:p>
    <w:p w:rsidR="00F3621D"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 целом этот тип темперамента наиболее универсален с точки зрения выбора профессии – сангвиник может найти себя практически в любой деятельности, в соответствии со своими интересами, способностями, полученными навыками.</w:t>
      </w:r>
    </w:p>
    <w:p w:rsidR="00614087" w:rsidRPr="00F3621D" w:rsidRDefault="00614087"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p>
    <w:p w:rsidR="00F3621D" w:rsidRPr="00F3621D" w:rsidRDefault="00F3621D"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sidRPr="00F3621D">
        <w:rPr>
          <w:rFonts w:ascii="Times New Roman" w:eastAsia="Times New Roman" w:hAnsi="Times New Roman" w:cs="Times New Roman"/>
          <w:b/>
          <w:color w:val="000000" w:themeColor="text1"/>
          <w:sz w:val="28"/>
          <w:szCs w:val="28"/>
        </w:rPr>
        <w:t xml:space="preserve">Выступление 4 </w:t>
      </w:r>
      <w:r w:rsidR="00614087" w:rsidRPr="00FB59FB">
        <w:rPr>
          <w:rFonts w:ascii="Times New Roman" w:eastAsia="Times New Roman" w:hAnsi="Times New Roman" w:cs="Times New Roman"/>
          <w:b/>
          <w:color w:val="000000" w:themeColor="text1"/>
          <w:sz w:val="28"/>
          <w:szCs w:val="28"/>
        </w:rPr>
        <w:t>воспитанника.</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b/>
          <w:bCs/>
          <w:color w:val="000000" w:themeColor="text1"/>
          <w:sz w:val="28"/>
          <w:szCs w:val="28"/>
        </w:rPr>
        <w:t>Флегматик</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Это самый стабильный тип нервной системы. Типичный флегматик отличается уравновешенностью, </w:t>
      </w:r>
      <w:proofErr w:type="spellStart"/>
      <w:r w:rsidRPr="00F3621D">
        <w:rPr>
          <w:rFonts w:ascii="Times New Roman" w:eastAsia="Times New Roman" w:hAnsi="Times New Roman" w:cs="Times New Roman"/>
          <w:color w:val="000000" w:themeColor="text1"/>
          <w:sz w:val="28"/>
          <w:szCs w:val="28"/>
        </w:rPr>
        <w:t>стрессоустойчивостью</w:t>
      </w:r>
      <w:proofErr w:type="spellEnd"/>
      <w:r w:rsidRPr="00F3621D">
        <w:rPr>
          <w:rFonts w:ascii="Times New Roman" w:eastAsia="Times New Roman" w:hAnsi="Times New Roman" w:cs="Times New Roman"/>
          <w:color w:val="000000" w:themeColor="text1"/>
          <w:sz w:val="28"/>
          <w:szCs w:val="28"/>
        </w:rPr>
        <w:t>, низкой эмоциональностью.</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Его характеризует медленный темп речи, движений и деятельности. </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Однако знакомую деятельность флегматик выполняет в среднем темпе и с высокой точностью. В общении флегматик – это уравновешенный, спокойный, немногословный, рассудительный человек, потребность в общении у флегматика невысока, круг контактов обычно довольно узкий. </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Флегматик обычно долго колеблется в выборе решений, но, раз приняв решение, методично следует своему выбору. Для флегматика важна привычная и спокойная обстановка, порядок во всем, он очень устает от суеты и форс-мажоров.</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 Флегматик постоянен в своих интересах и в отношениях. Умеет доводить начатое до конца, притом</w:t>
      </w:r>
      <w:r w:rsidR="00614087" w:rsidRPr="00FB59FB">
        <w:rPr>
          <w:rFonts w:ascii="Times New Roman" w:eastAsia="Times New Roman" w:hAnsi="Times New Roman" w:cs="Times New Roman"/>
          <w:color w:val="000000" w:themeColor="text1"/>
          <w:sz w:val="28"/>
          <w:szCs w:val="28"/>
        </w:rPr>
        <w:t>,</w:t>
      </w:r>
      <w:r w:rsidRPr="00F3621D">
        <w:rPr>
          <w:rFonts w:ascii="Times New Roman" w:eastAsia="Times New Roman" w:hAnsi="Times New Roman" w:cs="Times New Roman"/>
          <w:color w:val="000000" w:themeColor="text1"/>
          <w:sz w:val="28"/>
          <w:szCs w:val="28"/>
        </w:rPr>
        <w:t xml:space="preserve"> что включаться в работу может довольно долго.</w:t>
      </w:r>
    </w:p>
    <w:p w:rsidR="00614087" w:rsidRPr="00FB59FB"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b/>
          <w:bCs/>
          <w:i/>
          <w:iCs/>
          <w:color w:val="000000" w:themeColor="text1"/>
          <w:sz w:val="28"/>
          <w:szCs w:val="28"/>
        </w:rPr>
        <w:t>Профессии для флегматика.</w:t>
      </w:r>
      <w:r w:rsidRPr="00F3621D">
        <w:rPr>
          <w:rFonts w:ascii="Times New Roman" w:eastAsia="Times New Roman" w:hAnsi="Times New Roman" w:cs="Times New Roman"/>
          <w:color w:val="000000" w:themeColor="text1"/>
          <w:sz w:val="28"/>
          <w:szCs w:val="28"/>
        </w:rPr>
        <w:t>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Флегматик – рекордсмен по работоспособности, он как никто другой может долго и качественно выполнять любую монотонную работу, работу, </w:t>
      </w:r>
      <w:r w:rsidRPr="00F3621D">
        <w:rPr>
          <w:rFonts w:ascii="Times New Roman" w:eastAsia="Times New Roman" w:hAnsi="Times New Roman" w:cs="Times New Roman"/>
          <w:color w:val="000000" w:themeColor="text1"/>
          <w:sz w:val="28"/>
          <w:szCs w:val="28"/>
        </w:rPr>
        <w:lastRenderedPageBreak/>
        <w:t>требующую тщательности. Невозмутимость флегматика полезна во всех сферах деятельности, где требуется хладнокровно проанализировать ситуацию и принять решение. Флегматик незаменим в производстве, администрировании и везде, где требуется поддерживать процессы в стабильном состоянии.</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Флегматику хорошо подойдут профессии</w:t>
      </w:r>
      <w:r w:rsidR="00614087" w:rsidRPr="00FB59FB">
        <w:rPr>
          <w:rFonts w:ascii="Times New Roman" w:eastAsia="Times New Roman" w:hAnsi="Times New Roman" w:cs="Times New Roman"/>
          <w:color w:val="000000" w:themeColor="text1"/>
          <w:sz w:val="28"/>
          <w:szCs w:val="28"/>
        </w:rPr>
        <w:t xml:space="preserve">: </w:t>
      </w:r>
      <w:r w:rsidRPr="00F3621D">
        <w:rPr>
          <w:rFonts w:ascii="Times New Roman" w:eastAsia="Times New Roman" w:hAnsi="Times New Roman" w:cs="Times New Roman"/>
          <w:color w:val="000000" w:themeColor="text1"/>
          <w:sz w:val="28"/>
          <w:szCs w:val="28"/>
        </w:rPr>
        <w:t>диспетчера, лаборанта, агронома, инженера, ветеринара, системного администратора, ювелира, корректора, оператора баз данных и, безусловно, ряд других занятий. Несмотря на низкую общительность флегматика, ему вовсе не противопоказаны профессии, связанные с общением, лишь бы это не были профессии, где требуется его активная роль (например, менеджер по продажам), – врачом, системным администратором, бухгалтером и т. п. флегматик может быть вполне успешно.</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Флегматику хорошо подойдут профессии диспетчера, лаборанта, агронома, инженера, ветеринара, системного администратора, ювелира, корректора, оператора баз данных и, безусловно, ряд других занятий. Несмотря на низкую общительность флегматика, ему вовсе не противопоказаны профессии, связанные с общением, лишь бы это не были профессии, где требуется его активная роль (например, менеджер по продажам), – врачом, системным администратором, бухгалтером и т. п. флегматик может быть вполне успешно.</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Образом профессии, противопоказанной флегматику, может быть, например, профессия ведущего шоу или секретаря. То есть – любая деятельность, вынуждающая его часто импровизировать, деятельность в условиях изменяющейся среды, требующая постоянного переключения себя на новых людей и перестройки себя под новые задачи.</w:t>
      </w:r>
    </w:p>
    <w:p w:rsidR="00F3621D"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Для флегматика важна работа по четкому графику, в соответствии с понятными алгоритмами, ясно поставленными задачами и точными сроками их реализации.</w:t>
      </w:r>
    </w:p>
    <w:p w:rsidR="00614087" w:rsidRPr="00F3621D" w:rsidRDefault="00614087"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p>
    <w:p w:rsidR="00F3621D" w:rsidRPr="00F3621D" w:rsidRDefault="00721C2F" w:rsidP="00614087">
      <w:pPr>
        <w:shd w:val="clear" w:color="auto" w:fill="FFFFFF"/>
        <w:spacing w:after="0" w:line="294" w:lineRule="atLeast"/>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В</w:t>
      </w:r>
      <w:r w:rsidR="00614087" w:rsidRPr="00FB59FB">
        <w:rPr>
          <w:rFonts w:ascii="Times New Roman" w:eastAsia="Times New Roman" w:hAnsi="Times New Roman" w:cs="Times New Roman"/>
          <w:b/>
          <w:color w:val="000000" w:themeColor="text1"/>
          <w:sz w:val="28"/>
          <w:szCs w:val="28"/>
        </w:rPr>
        <w:t>оспитатель:</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Биографии выдающихся людей науки, техники, литературы и искусства убеждают в том, что исключительных результатов в каждой из этих областей творчества достигали люди разных темпераментов Хорошо выраженным холерическим темпераментом обладал великий русский полководец А.В. Суворов.</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Вместе с тем у него проявлялись и некоторые черты сангвиника. Он отличался высокой подвижностью, а его действия – стремительностью и внезапностью. Вспомним знаменитые суворовские переходы, когда он неожиданно для врага менял направление движения своих и внезапно появлялся в тех местах, где его не ждали. Суворов был весьма решителен и не останавливался перед риском. В то же время в трудные минуты он был уравновешенным, что позволяло ему просчитывать все этапы любой военной операции.</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lastRenderedPageBreak/>
        <w:t>Внешней противоположностью Суворову был выдающийся полководец Отечественной войны 1812 г. М.И. Кутузов</w:t>
      </w:r>
    </w:p>
    <w:p w:rsidR="00614087" w:rsidRPr="00FB59FB"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 xml:space="preserve">Медлительный, спокойный, уравновешенный, неторопливый в решениях, Кутузов был ярким представителем флегматического темперамента. Особенно его темперамент проявился на военном совете в Филях 1 сентября 1812 г., созванном фельдмаршалом после Бородинского сражения. </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Кутузов, спокойно и внимательно выслушав всех генералов, принял трудное для себя решение – оставить Москву без боя.</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В русской литературе мы встречаем холерика А.С.Пушкина.</w:t>
      </w:r>
    </w:p>
    <w:p w:rsidR="00F3621D" w:rsidRPr="00F3621D" w:rsidRDefault="00F3621D" w:rsidP="00614087">
      <w:pPr>
        <w:shd w:val="clear" w:color="auto" w:fill="FFFFFF"/>
        <w:spacing w:after="0" w:line="294" w:lineRule="atLeast"/>
        <w:ind w:firstLine="708"/>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Следует признать, что темпераменты «в чистом виде» почти не встречаются в жизни. Гораздо чаще в людях сочетаются черты разных темпераментов. Также нет «плохих» и «хороших» темпераментов. Уже сам факт их существования на протяжении тысячелетий подтверждает их жизнеспособность и целесообразность.</w:t>
      </w:r>
    </w:p>
    <w:p w:rsidR="00614087" w:rsidRPr="00FB59FB" w:rsidRDefault="00614087" w:rsidP="00614087">
      <w:pPr>
        <w:shd w:val="clear" w:color="auto" w:fill="FFFFFF"/>
        <w:spacing w:after="0" w:line="294" w:lineRule="atLeast"/>
        <w:jc w:val="both"/>
        <w:rPr>
          <w:rFonts w:ascii="Times New Roman" w:eastAsia="Times New Roman" w:hAnsi="Times New Roman" w:cs="Times New Roman"/>
          <w:b/>
          <w:bCs/>
          <w:color w:val="000000" w:themeColor="text1"/>
          <w:sz w:val="28"/>
          <w:szCs w:val="28"/>
        </w:rPr>
      </w:pPr>
    </w:p>
    <w:p w:rsidR="00F3621D" w:rsidRPr="00F3621D" w:rsidRDefault="00721C2F"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Итог воспитательного часа</w:t>
      </w:r>
      <w:r w:rsidR="00614087" w:rsidRPr="00FB59FB">
        <w:rPr>
          <w:rFonts w:ascii="Times New Roman" w:eastAsia="Times New Roman" w:hAnsi="Times New Roman" w:cs="Times New Roman"/>
          <w:b/>
          <w:bCs/>
          <w:color w:val="000000" w:themeColor="text1"/>
          <w:sz w:val="28"/>
          <w:szCs w:val="28"/>
        </w:rPr>
        <w:t>:</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color w:val="000000" w:themeColor="text1"/>
          <w:sz w:val="28"/>
          <w:szCs w:val="28"/>
        </w:rPr>
        <w:t>-Что нового вы сегодня узнали ?</w:t>
      </w:r>
    </w:p>
    <w:p w:rsidR="00F3621D" w:rsidRPr="00F3621D" w:rsidRDefault="00F3621D" w:rsidP="00614087">
      <w:pPr>
        <w:shd w:val="clear" w:color="auto" w:fill="FFFFFF"/>
        <w:spacing w:after="0" w:line="294" w:lineRule="atLeast"/>
        <w:jc w:val="both"/>
        <w:rPr>
          <w:rFonts w:ascii="Times New Roman" w:eastAsia="Times New Roman" w:hAnsi="Times New Roman" w:cs="Times New Roman"/>
          <w:color w:val="000000" w:themeColor="text1"/>
          <w:sz w:val="28"/>
          <w:szCs w:val="28"/>
        </w:rPr>
      </w:pPr>
      <w:r w:rsidRPr="00F3621D">
        <w:rPr>
          <w:rFonts w:ascii="Times New Roman" w:eastAsia="Times New Roman" w:hAnsi="Times New Roman" w:cs="Times New Roman"/>
          <w:i/>
          <w:iCs/>
          <w:color w:val="000000" w:themeColor="text1"/>
          <w:sz w:val="28"/>
          <w:szCs w:val="28"/>
        </w:rPr>
        <w:t>Вильгельм Вундт сказал: </w:t>
      </w:r>
      <w:r w:rsidRPr="00F3621D">
        <w:rPr>
          <w:rFonts w:ascii="Times New Roman" w:eastAsia="Times New Roman" w:hAnsi="Times New Roman" w:cs="Times New Roman"/>
          <w:color w:val="000000" w:themeColor="text1"/>
          <w:sz w:val="28"/>
          <w:szCs w:val="28"/>
        </w:rPr>
        <w:t>В будничных радостях и горестях жизни нужно быть сангвиником, в важных событиях жизни – меланхоликом, относительно впечатлений, глубоко затрагивающих наши интересы, - холериком и, наконец, в исполнении раз принятых решений – флегматиком</w:t>
      </w:r>
    </w:p>
    <w:p w:rsidR="00EE28A7" w:rsidRPr="00FB59FB" w:rsidRDefault="00EE28A7" w:rsidP="00614087">
      <w:pPr>
        <w:jc w:val="both"/>
        <w:rPr>
          <w:rFonts w:ascii="Times New Roman" w:hAnsi="Times New Roman" w:cs="Times New Roman"/>
          <w:color w:val="000000" w:themeColor="text1"/>
          <w:sz w:val="28"/>
          <w:szCs w:val="28"/>
        </w:rPr>
      </w:pPr>
    </w:p>
    <w:sectPr w:rsidR="00EE28A7" w:rsidRPr="00FB59FB" w:rsidSect="00666F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02E4D"/>
    <w:multiLevelType w:val="multilevel"/>
    <w:tmpl w:val="9FBA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0C5B71"/>
    <w:multiLevelType w:val="multilevel"/>
    <w:tmpl w:val="6C1607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352D4448"/>
    <w:multiLevelType w:val="multilevel"/>
    <w:tmpl w:val="9E32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1817A7"/>
    <w:multiLevelType w:val="multilevel"/>
    <w:tmpl w:val="4DB4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99408B"/>
    <w:multiLevelType w:val="multilevel"/>
    <w:tmpl w:val="B05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7F306F"/>
    <w:multiLevelType w:val="multilevel"/>
    <w:tmpl w:val="AA5A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A47AA1"/>
    <w:multiLevelType w:val="multilevel"/>
    <w:tmpl w:val="9932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F3621D"/>
    <w:rsid w:val="000F2779"/>
    <w:rsid w:val="00614087"/>
    <w:rsid w:val="00637CD9"/>
    <w:rsid w:val="00666F5E"/>
    <w:rsid w:val="00721C2F"/>
    <w:rsid w:val="00C82008"/>
    <w:rsid w:val="00EE28A7"/>
    <w:rsid w:val="00F3621D"/>
    <w:rsid w:val="00FB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F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62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325154">
      <w:bodyDiv w:val="1"/>
      <w:marLeft w:val="0"/>
      <w:marRight w:val="0"/>
      <w:marTop w:val="0"/>
      <w:marBottom w:val="0"/>
      <w:divBdr>
        <w:top w:val="none" w:sz="0" w:space="0" w:color="auto"/>
        <w:left w:val="none" w:sz="0" w:space="0" w:color="auto"/>
        <w:bottom w:val="none" w:sz="0" w:space="0" w:color="auto"/>
        <w:right w:val="none" w:sz="0" w:space="0" w:color="auto"/>
      </w:divBdr>
    </w:div>
    <w:div w:id="184589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2535</Words>
  <Characters>14451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2020-01-16T05:24:00Z</dcterms:created>
  <dcterms:modified xsi:type="dcterms:W3CDTF">2020-01-16T05:24:00Z</dcterms:modified>
</cp:coreProperties>
</file>