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301" w:rsidRDefault="00642301" w:rsidP="00642301">
      <w:pPr>
        <w:spacing w:after="0" w:line="360" w:lineRule="auto"/>
        <w:contextualSpacing/>
        <w:jc w:val="both"/>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02E276A6" wp14:editId="44EE82CA">
                <wp:simplePos x="0" y="0"/>
                <wp:positionH relativeFrom="column">
                  <wp:posOffset>0</wp:posOffset>
                </wp:positionH>
                <wp:positionV relativeFrom="paragraph">
                  <wp:posOffset>304800</wp:posOffset>
                </wp:positionV>
                <wp:extent cx="6671310" cy="1438275"/>
                <wp:effectExtent l="0" t="0" r="15240" b="28575"/>
                <wp:wrapSquare wrapText="bothSides"/>
                <wp:docPr id="1" name="Надпись 1"/>
                <wp:cNvGraphicFramePr/>
                <a:graphic xmlns:a="http://schemas.openxmlformats.org/drawingml/2006/main">
                  <a:graphicData uri="http://schemas.microsoft.com/office/word/2010/wordprocessingShape">
                    <wps:wsp>
                      <wps:cNvSpPr txBox="1"/>
                      <wps:spPr>
                        <a:xfrm>
                          <a:off x="0" y="0"/>
                          <a:ext cx="6671310" cy="1438275"/>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642301" w:rsidRPr="00642301" w:rsidRDefault="00642301" w:rsidP="00642301">
                            <w:pPr>
                              <w:spacing w:after="0" w:line="360" w:lineRule="auto"/>
                              <w:contextualSpacing/>
                              <w:jc w:val="center"/>
                              <w:rPr>
                                <w:rFonts w:ascii="Times New Roman" w:hAnsi="Times New Roman" w:cs="Times New Roman"/>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42301">
                              <w:rPr>
                                <w:rFonts w:ascii="Times New Roman" w:hAnsi="Times New Roman" w:cs="Times New Roman"/>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ГОТОВИМ РЕБЁНКА К ШКОЛЕ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E276A6" id="_x0000_t202" coordsize="21600,21600" o:spt="202" path="m,l,21600r21600,l21600,xe">
                <v:stroke joinstyle="miter"/>
                <v:path gradientshapeok="t" o:connecttype="rect"/>
              </v:shapetype>
              <v:shape id="Надпись 1" o:spid="_x0000_s1026" type="#_x0000_t202" style="position:absolute;left:0;text-align:left;margin-left:0;margin-top:24pt;width:525.3pt;height:113.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" fillcolor="white [3201]" strokecolor="#c0504d [3205]" strokeweight="2pt">
                <v:textbox>
                  <w:txbxContent>
                    <w:p w:rsidR="00642301" w:rsidRPr="00642301" w:rsidRDefault="00642301" w:rsidP="00642301">
                      <w:pPr>
                        <w:spacing w:after="0" w:line="360" w:lineRule="auto"/>
                        <w:contextualSpacing/>
                        <w:jc w:val="center"/>
                        <w:rPr>
                          <w:rFonts w:ascii="Times New Roman" w:hAnsi="Times New Roman" w:cs="Times New Roman"/>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42301">
                        <w:rPr>
                          <w:rFonts w:ascii="Times New Roman" w:hAnsi="Times New Roman" w:cs="Times New Roman"/>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ГОТОВИМ РЕБЁНКА К ШКОЛЕ</w:t>
                      </w:r>
                    </w:p>
                  </w:txbxContent>
                </v:textbox>
                <w10:wrap type="square"/>
              </v:shape>
            </w:pict>
          </mc:Fallback>
        </mc:AlternateConten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Интеллектуальная готовность ребенка к школе заключается в определенном кругозоре, запасе конкретных знаний, в понимании основных закономерностей. </w:t>
      </w:r>
    </w:p>
    <w:p w:rsidR="00F55486" w:rsidRPr="00642301" w:rsidRDefault="00642301" w:rsidP="0064230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У ребёнка мы должны развить</w:t>
      </w:r>
      <w:r w:rsidR="00F55486" w:rsidRPr="00642301">
        <w:rPr>
          <w:rFonts w:ascii="Times New Roman" w:hAnsi="Times New Roman" w:cs="Times New Roman"/>
          <w:sz w:val="28"/>
          <w:szCs w:val="28"/>
        </w:rPr>
        <w:t xml:space="preserve"> любознательность, желание узнавать новое, достаточно высокий уровень сенсорного развития, а также образные представления, память, речь, мышление, воображение, т.е. все психические процессы.</w:t>
      </w:r>
    </w:p>
    <w:p w:rsid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К 6-7 годам ребенок должен знать</w:t>
      </w:r>
      <w:r w:rsidR="00642301">
        <w:rPr>
          <w:rFonts w:ascii="Times New Roman" w:hAnsi="Times New Roman" w:cs="Times New Roman"/>
          <w:sz w:val="28"/>
          <w:szCs w:val="28"/>
        </w:rPr>
        <w:t>:</w:t>
      </w:r>
    </w:p>
    <w:p w:rsidR="00642301" w:rsidRDefault="00F55486" w:rsidP="00642301">
      <w:pPr>
        <w:pStyle w:val="a3"/>
        <w:numPr>
          <w:ilvl w:val="0"/>
          <w:numId w:val="1"/>
        </w:numPr>
        <w:spacing w:after="0" w:line="360" w:lineRule="auto"/>
        <w:jc w:val="both"/>
        <w:rPr>
          <w:rFonts w:ascii="Times New Roman" w:hAnsi="Times New Roman" w:cs="Times New Roman"/>
          <w:sz w:val="28"/>
          <w:szCs w:val="28"/>
        </w:rPr>
      </w:pPr>
      <w:r w:rsidRPr="00642301">
        <w:rPr>
          <w:rFonts w:ascii="Times New Roman" w:hAnsi="Times New Roman" w:cs="Times New Roman"/>
          <w:sz w:val="28"/>
          <w:szCs w:val="28"/>
        </w:rPr>
        <w:t xml:space="preserve">свой адрес, название города, где он живет; </w:t>
      </w:r>
    </w:p>
    <w:p w:rsidR="00642301" w:rsidRDefault="00F55486" w:rsidP="00642301">
      <w:pPr>
        <w:pStyle w:val="a3"/>
        <w:numPr>
          <w:ilvl w:val="0"/>
          <w:numId w:val="1"/>
        </w:numPr>
        <w:spacing w:after="0" w:line="360" w:lineRule="auto"/>
        <w:jc w:val="both"/>
        <w:rPr>
          <w:rFonts w:ascii="Times New Roman" w:hAnsi="Times New Roman" w:cs="Times New Roman"/>
          <w:sz w:val="28"/>
          <w:szCs w:val="28"/>
        </w:rPr>
      </w:pPr>
      <w:r w:rsidRPr="00642301">
        <w:rPr>
          <w:rFonts w:ascii="Times New Roman" w:hAnsi="Times New Roman" w:cs="Times New Roman"/>
          <w:sz w:val="28"/>
          <w:szCs w:val="28"/>
        </w:rPr>
        <w:t xml:space="preserve">знать имена и отчества своих родных и близких, кем и где они </w:t>
      </w:r>
      <w:r w:rsidR="00642301">
        <w:rPr>
          <w:rFonts w:ascii="Times New Roman" w:hAnsi="Times New Roman" w:cs="Times New Roman"/>
          <w:sz w:val="28"/>
          <w:szCs w:val="28"/>
        </w:rPr>
        <w:t>работают;</w:t>
      </w:r>
    </w:p>
    <w:p w:rsidR="00642301" w:rsidRDefault="00F55486" w:rsidP="00642301">
      <w:pPr>
        <w:pStyle w:val="a3"/>
        <w:numPr>
          <w:ilvl w:val="0"/>
          <w:numId w:val="1"/>
        </w:numPr>
        <w:spacing w:after="0" w:line="360" w:lineRule="auto"/>
        <w:jc w:val="both"/>
        <w:rPr>
          <w:rFonts w:ascii="Times New Roman" w:hAnsi="Times New Roman" w:cs="Times New Roman"/>
          <w:sz w:val="28"/>
          <w:szCs w:val="28"/>
        </w:rPr>
      </w:pPr>
      <w:r w:rsidRPr="00642301">
        <w:rPr>
          <w:rFonts w:ascii="Times New Roman" w:hAnsi="Times New Roman" w:cs="Times New Roman"/>
          <w:sz w:val="28"/>
          <w:szCs w:val="28"/>
        </w:rPr>
        <w:t xml:space="preserve">хорошо ориентироваться во временах года, их последовательности и основных признаках; знать месяцы, дни недели; </w:t>
      </w:r>
    </w:p>
    <w:p w:rsidR="00642301" w:rsidRDefault="00F55486" w:rsidP="00642301">
      <w:pPr>
        <w:pStyle w:val="a3"/>
        <w:numPr>
          <w:ilvl w:val="0"/>
          <w:numId w:val="1"/>
        </w:numPr>
        <w:spacing w:after="0" w:line="360" w:lineRule="auto"/>
        <w:jc w:val="both"/>
        <w:rPr>
          <w:rFonts w:ascii="Times New Roman" w:hAnsi="Times New Roman" w:cs="Times New Roman"/>
          <w:sz w:val="28"/>
          <w:szCs w:val="28"/>
        </w:rPr>
      </w:pPr>
      <w:r w:rsidRPr="00642301">
        <w:rPr>
          <w:rFonts w:ascii="Times New Roman" w:hAnsi="Times New Roman" w:cs="Times New Roman"/>
          <w:sz w:val="28"/>
          <w:szCs w:val="28"/>
        </w:rPr>
        <w:t xml:space="preserve">различать основные виды деревьев, цветов, животных. </w:t>
      </w:r>
    </w:p>
    <w:p w:rsidR="00F55486" w:rsidRPr="00642301" w:rsidRDefault="00F55486" w:rsidP="00642301">
      <w:pPr>
        <w:pStyle w:val="a3"/>
        <w:numPr>
          <w:ilvl w:val="0"/>
          <w:numId w:val="1"/>
        </w:numPr>
        <w:spacing w:after="0" w:line="360" w:lineRule="auto"/>
        <w:jc w:val="both"/>
        <w:rPr>
          <w:rFonts w:ascii="Times New Roman" w:hAnsi="Times New Roman" w:cs="Times New Roman"/>
          <w:sz w:val="28"/>
          <w:szCs w:val="28"/>
        </w:rPr>
      </w:pPr>
      <w:r w:rsidRPr="00642301">
        <w:rPr>
          <w:rFonts w:ascii="Times New Roman" w:hAnsi="Times New Roman" w:cs="Times New Roman"/>
          <w:sz w:val="28"/>
          <w:szCs w:val="28"/>
        </w:rPr>
        <w:t xml:space="preserve"> должен ориентироваться во времени, пространстве и ближайшем социальном окружении.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Наблюдая природу, события окружающей жизни, дети учатся находить пространственно-временные и причинно-следственные отношения, обобщать, делать выводы.</w:t>
      </w:r>
    </w:p>
    <w:p w:rsidR="00642301"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Ребенок должен:</w:t>
      </w:r>
    </w:p>
    <w:p w:rsidR="00F55486" w:rsidRPr="00642301" w:rsidRDefault="00642301" w:rsidP="0064230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 </w:t>
      </w:r>
      <w:r w:rsidR="00F55486" w:rsidRPr="00642301">
        <w:rPr>
          <w:rFonts w:ascii="Times New Roman" w:hAnsi="Times New Roman" w:cs="Times New Roman"/>
          <w:sz w:val="28"/>
          <w:szCs w:val="28"/>
        </w:rPr>
        <w:t>Знать о своей семье, быте.</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2. Иметь запас сведений об окружающем мире, уметь ими пользоваться.</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3. Уметь высказывать собственные суждения, делать выводы.</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У дошкольников это во многом происходит стихийно, из опыта, и взрослые часто считают, что специального обучения здесь не требуется. Но это не так. Даже при большом количестве сведений знания ребенка не включают общую картину мира, они разрозненны и часто поверхностны. Включая смысл какого-то события, знание может закрепиться и остаться для ребенка единственно верным. Таким образом, запас знаний </w:t>
      </w:r>
      <w:r w:rsidRPr="00642301">
        <w:rPr>
          <w:rFonts w:ascii="Times New Roman" w:hAnsi="Times New Roman" w:cs="Times New Roman"/>
          <w:sz w:val="28"/>
          <w:szCs w:val="28"/>
        </w:rPr>
        <w:lastRenderedPageBreak/>
        <w:t>об окружающем мире у ребенка должен формироваться в системе и под руководством взрослого.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Хотя логические формы мышления доступны детям 6-летнего возраста, они не характерны для них. Их мышление в основном образное, опирающееся на реальные действия с предметами и замещающими их схемами, чертежами, моделями.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Интеллектуальная готовность к школе предполагает также формирование у ребенка определенных умений. Например, умение выделить учебную задачу. Это требует от ребенка способности удивляться и искать причины замеченного им сходства и различия предметов, их новых свойств.</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Ребенок должен:</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1. Уметь воспринимать информацию и задавать по ней вопросы.</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2. Уметь принимать цель наблюдения и его осуществлять.</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3. Уметь систематизировать и классифицировать признаки предметов и явлений.</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В целях интеллектуальной подготовки ребенка к школе взрослые должны развивать познавательные потребности, обеспечить достаточный уровень мыслительной деятельности, предлагая соответствующие задачи, и дать необходимую систему знаний об окружающем.</w:t>
      </w:r>
    </w:p>
    <w:p w:rsidR="00F55486" w:rsidRPr="00642301" w:rsidRDefault="00642301" w:rsidP="0064230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Взрослые </w:t>
      </w:r>
      <w:r w:rsidR="008304F8" w:rsidRPr="00642301">
        <w:rPr>
          <w:rFonts w:ascii="Times New Roman" w:hAnsi="Times New Roman" w:cs="Times New Roman"/>
          <w:sz w:val="28"/>
          <w:szCs w:val="28"/>
        </w:rPr>
        <w:t xml:space="preserve">часто </w:t>
      </w:r>
      <w:r w:rsidR="008304F8">
        <w:rPr>
          <w:rFonts w:ascii="Times New Roman" w:hAnsi="Times New Roman" w:cs="Times New Roman"/>
          <w:sz w:val="28"/>
          <w:szCs w:val="28"/>
        </w:rPr>
        <w:t>и</w:t>
      </w:r>
      <w:r>
        <w:rPr>
          <w:rFonts w:ascii="Times New Roman" w:hAnsi="Times New Roman" w:cs="Times New Roman"/>
          <w:sz w:val="28"/>
          <w:szCs w:val="28"/>
        </w:rPr>
        <w:t xml:space="preserve"> </w:t>
      </w:r>
      <w:r w:rsidR="00F55486" w:rsidRPr="00642301">
        <w:rPr>
          <w:rFonts w:ascii="Times New Roman" w:hAnsi="Times New Roman" w:cs="Times New Roman"/>
          <w:sz w:val="28"/>
          <w:szCs w:val="28"/>
        </w:rPr>
        <w:t>много рассказывают об устройстве луноходов и прочих вещах, недоступных для понимания детьми. И в результате детям кажется, что они все знают. Фактически у детей нет ясных представлений о тех вещах, о которых они говорят. Дети должны не только знать, но и уметь применять эти знания, устанавливать элементарную зависимость между причиной и следствием.</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В сенсорном развитии дети должны овладеть эталонами и способами обследования предметов. Отсутствие этого приводит к неудачам в учении. Например, ученики не ориентируются в тетради; допускают ошибки при написании букв Р, </w:t>
      </w:r>
      <w:proofErr w:type="gramStart"/>
      <w:r w:rsidRPr="00642301">
        <w:rPr>
          <w:rFonts w:ascii="Times New Roman" w:hAnsi="Times New Roman" w:cs="Times New Roman"/>
          <w:sz w:val="28"/>
          <w:szCs w:val="28"/>
        </w:rPr>
        <w:t>Я</w:t>
      </w:r>
      <w:proofErr w:type="gramEnd"/>
      <w:r w:rsidRPr="00642301">
        <w:rPr>
          <w:rFonts w:ascii="Times New Roman" w:hAnsi="Times New Roman" w:cs="Times New Roman"/>
          <w:sz w:val="28"/>
          <w:szCs w:val="28"/>
        </w:rPr>
        <w:t>, Ь; не различают геометрическую форму, если она в другом положении; отсчитывают предметы справа налево, а не слева направо; читают справа налево.</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lastRenderedPageBreak/>
        <w:t xml:space="preserve"> В дошкольный период у ребенка должна быть развита звуковая культура речи. Сюда входит звукопроизношение и эмоциональная культура речи. Должен быть развит фонематический слух, иначе ребенок произносит вместо слова рыба - </w:t>
      </w:r>
      <w:proofErr w:type="spellStart"/>
      <w:r w:rsidRPr="00642301">
        <w:rPr>
          <w:rFonts w:ascii="Times New Roman" w:hAnsi="Times New Roman" w:cs="Times New Roman"/>
          <w:sz w:val="28"/>
          <w:szCs w:val="28"/>
        </w:rPr>
        <w:t>лыба</w:t>
      </w:r>
      <w:proofErr w:type="spellEnd"/>
      <w:r w:rsidRPr="00642301">
        <w:rPr>
          <w:rFonts w:ascii="Times New Roman" w:hAnsi="Times New Roman" w:cs="Times New Roman"/>
          <w:sz w:val="28"/>
          <w:szCs w:val="28"/>
        </w:rPr>
        <w:t>, будут возникать ошибки в грамотности, ребенок будет пропускать слова. Невыразительная речь ведет к плохому усвоению знаков препинания, ребенок будет плохо читать стихи.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У ребенка должна быть развита разговорная речь. Он должен выражать свои мысли ясно, передавать связно то, что слышал, что встретил на прогулке, на празднике. Ребенок должен уметь выделить в рассказе главное, передавать рассказ по определенному плану.</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Важно, чтобы ребенок желал узнать новое. Должен быть воспитан интерес к новым фактам, явлениям жизни.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Все психические процессы должны быть достаточно развиты. Ребенок должен уметь сосредоточить внимание на разной работе (например, написании элементов буквы).</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Развитие восприятия, памяти, мышления позволяет ребенку систематически наблюдать изучаемые предметы и явления, позволяет ему выделять в предметах и явлениях существенные особенности, рассуждать и делать выводы.</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Готовя ребенка к школе, необходимо развивать гипотетичность его мышления, показывая пример постановки гипотез, развивая интерес к познанию, воспитать ребенка не только слушающего, но и задающего вопросы, строящего возможные предположения.</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Проверьте, умеет ли ребенок изменять существительные по числу. После привлечения внимания ребенка скажите: "Я назову тебе один предмет, а ты измени это слово так, чтобы получилось много предметов. Например, я скажу: "игрушка", а ты должен сказать: "игрушки".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Затем назовите 11 существительных в единственном числе: стол, карандаш, окно, ухо, город, флаг, сестра, брат, дом, огород, ребенок.</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Результаты можно считать хорошими, если ребенок допустил не более двух ошибок.</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Проверьте внимание ребенка грамматической конструкцией трех предложений типа "Маша пошла гулять после того, как закончила рисовать".</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lastRenderedPageBreak/>
        <w:t>Предложение произнесите медленно и четко. После того как вы будете уверены, что ребенок хорошо его расслышал, задайте вопрос: "</w:t>
      </w:r>
      <w:proofErr w:type="gramStart"/>
      <w:r w:rsidRPr="00642301">
        <w:rPr>
          <w:rFonts w:ascii="Times New Roman" w:hAnsi="Times New Roman" w:cs="Times New Roman"/>
          <w:sz w:val="28"/>
          <w:szCs w:val="28"/>
        </w:rPr>
        <w:t>Что</w:t>
      </w:r>
      <w:proofErr w:type="gramEnd"/>
      <w:r w:rsidRPr="00642301">
        <w:rPr>
          <w:rFonts w:ascii="Times New Roman" w:hAnsi="Times New Roman" w:cs="Times New Roman"/>
          <w:sz w:val="28"/>
          <w:szCs w:val="28"/>
        </w:rPr>
        <w:t xml:space="preserve"> Маша делала раньше: гуляла или рисовала?"</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Проверьте, как ребенок может рассказывать по картинкам. Положите в беспорядке 4 картинки, на которых изображена определенная, хорошо известная ему последовательность событий (например, на одной картинке девочка просыпается, на другой - делает зарядку, на третьей - умывается, на четвертой - завтракает). Попросите ребенка разложить картинки в нужном порядке и объяснить, почему он положил их так, а не иначе.</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Знаком "+" отметьте (на листе бумаги) правильное расположение картинок и правильное описание изображенных событий.</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Знак "±" ставьте в том случае, когда ребенок логично выстраивает последовательность картинок, но не может ее обосновать.</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Знак "-" ставится, когда последовательность картинок случайная.</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Операция "Анализ"</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Попросите ребенка выделить части из целого по какому-либо признаку; дерево: ствол, ветки, листья, корни.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Легче это делать ребенку, когда перед ним реальный предмет, например, стул. Труднее, когда это картинка. И, наконец, при отсутствии наглядного образа мысленное разъединение целого на части труднее всего.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Противоположной операцией является операция "Синтез", когда необходимо выделенные с помощью анализа части объединить в единое целое.</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Предложите ребенку составить из букв данного слова возможно большее число слов (например, лампочка: лак, кол, мочка, ком и т.д.).</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Для упражнений можно использовать слова: магазин, аптека, комната и др.</w:t>
      </w:r>
    </w:p>
    <w:p w:rsidR="00F55486" w:rsidRPr="008304F8" w:rsidRDefault="00F55486" w:rsidP="00642301">
      <w:pPr>
        <w:spacing w:after="0" w:line="360" w:lineRule="auto"/>
        <w:contextualSpacing/>
        <w:jc w:val="both"/>
        <w:rPr>
          <w:rFonts w:ascii="Times New Roman" w:hAnsi="Times New Roman" w:cs="Times New Roman"/>
          <w:color w:val="1F497D" w:themeColor="text2"/>
          <w:sz w:val="28"/>
          <w:szCs w:val="28"/>
          <w:u w:val="single"/>
        </w:rPr>
      </w:pPr>
    </w:p>
    <w:p w:rsidR="00F55486" w:rsidRPr="008304F8" w:rsidRDefault="00F55486" w:rsidP="00642301">
      <w:pPr>
        <w:spacing w:after="0" w:line="360" w:lineRule="auto"/>
        <w:contextualSpacing/>
        <w:jc w:val="both"/>
        <w:rPr>
          <w:rFonts w:ascii="Times New Roman" w:hAnsi="Times New Roman" w:cs="Times New Roman"/>
          <w:color w:val="1F497D" w:themeColor="text2"/>
          <w:sz w:val="28"/>
          <w:szCs w:val="28"/>
          <w:u w:val="single"/>
        </w:rPr>
      </w:pPr>
      <w:r w:rsidRPr="008304F8">
        <w:rPr>
          <w:rFonts w:ascii="Times New Roman" w:hAnsi="Times New Roman" w:cs="Times New Roman"/>
          <w:color w:val="1F497D" w:themeColor="text2"/>
          <w:sz w:val="28"/>
          <w:szCs w:val="28"/>
          <w:u w:val="single"/>
        </w:rPr>
        <w:t>Задание.</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а) "Сходство и различие"</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lastRenderedPageBreak/>
        <w:t>Предложите ребенку указать сходство и различие следующих пар слов:</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Книга - тетрадь              День - ночь</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Лошадь - корова            Дерево - куст</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Телефон - радио            Помидор - огурец</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Самолет - ракета           Стол - стул</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б) "Поиск противоположного объекта"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Называя какой-либо предмет (например, сахар), надо назвать как можно больше других, противоположных данному. Надо найти противоположные объекты по функции "съедобное - несъедобное", "полезное - вредное" и др., по признаку (размеру, форме, состоянию) и др.</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в) "Поиск аналогов". </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Называется какое-нибудь слово, например, портфель. Необходимо придумать как можно больше "аналогов", т.е. других предметов, сходных с ним по разным существенным признакам (сумка, мешок, рюкзак и т.д.)</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г) "Аналогии по признакам". </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Выпишите в столбик признаки заданного предмета, например, портфель, и предложите ребенку назвать эти признаки, встречающиеся в других предметах (объемность, прочность, устройство для переноски и др.).</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 xml:space="preserve">"Составить предложение из трех слов". </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Берутся три слова: обезьяна, самолет, стул. Требуется составить как можно больше предложений, которые включали бы эти три слова (можно изменять падежи и использовать аналоги слов).</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 xml:space="preserve">Предложите ребенку назвать одним словом группу предметов. Многие конкретные предметы мы </w:t>
      </w:r>
      <w:proofErr w:type="gramStart"/>
      <w:r w:rsidRPr="00642301">
        <w:rPr>
          <w:rFonts w:ascii="Times New Roman" w:hAnsi="Times New Roman" w:cs="Times New Roman"/>
          <w:sz w:val="28"/>
          <w:szCs w:val="28"/>
        </w:rPr>
        <w:t>называем</w:t>
      </w:r>
      <w:proofErr w:type="gramEnd"/>
      <w:r w:rsidRPr="00642301">
        <w:rPr>
          <w:rFonts w:ascii="Times New Roman" w:hAnsi="Times New Roman" w:cs="Times New Roman"/>
          <w:sz w:val="28"/>
          <w:szCs w:val="28"/>
        </w:rPr>
        <w:t xml:space="preserve"> одним словом. Например, березу, сосну, дуб и др. называем деревьями.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lastRenderedPageBreak/>
        <w:t xml:space="preserve"> Предложите ребенку назвать одним словом:</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стол, стул, шкаф - это...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собака, кошка, корова - это...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чашка, блюдце, тарелка - это...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василек, ромашка, тюльпан - это...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Неумение обобщать - слабое звено интеллекта. Обычно ребенок ищет общее между предметами по внешнему признаку - цвету, форме.</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Ложка и шарик похожи: они оба из пластилина.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В школе пользуются обобщениями по существенному признаку. На основе таких обобщений строится умение рассуждать, мыслить.</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"Определение понятия".</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Называются понятия живой природы (дерево, заяц, и т.д.), неживой природы (гора, река, пещера и т.д.). Требуется перечислить признаки, которые не влекут за собой изменение понятия и существенные признаки, которые определяют данное понятие как таковое. Необходимо направлять мысль ребенка на поиск существенного признака, без которого нет нужного обобщения. Если называется предмет, не имеющий функционального значения, тогда определяют его по набору признаков.</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Кошка - живая. Это животное.</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Птица - это животное?</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Нет, птица на двух ногах.</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Корова - это кошка?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 Нет. Кошка - животное на четырех ногах, которое мяукает и живет дома.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Следует задавать вопросы, на которые можно найти ответ. На некоторые вопросы и взрослый не сразу найдет ответ. Поэтому поиграйте с ребенком на равных, пусть он тоже задает вам вопросы: "Что это такое?" Неумение обозначать и пользоваться знаками - это незрелость интеллекта и психики.</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"Высказать мысль другими словами"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Берется фраза, сложность и содержание которой соотносится с возрастом ребенка и той целью, ради которой используется это задание. Надо предложить несколько вариантов высказывания этой же </w:t>
      </w:r>
      <w:proofErr w:type="gramStart"/>
      <w:r w:rsidRPr="00642301">
        <w:rPr>
          <w:rFonts w:ascii="Times New Roman" w:hAnsi="Times New Roman" w:cs="Times New Roman"/>
          <w:sz w:val="28"/>
          <w:szCs w:val="28"/>
        </w:rPr>
        <w:t>мысли</w:t>
      </w:r>
      <w:proofErr w:type="gramEnd"/>
      <w:r w:rsidRPr="00642301">
        <w:rPr>
          <w:rFonts w:ascii="Times New Roman" w:hAnsi="Times New Roman" w:cs="Times New Roman"/>
          <w:sz w:val="28"/>
          <w:szCs w:val="28"/>
        </w:rPr>
        <w:t xml:space="preserve"> другими словами. При этом желательно, </w:t>
      </w:r>
      <w:r w:rsidRPr="00642301">
        <w:rPr>
          <w:rFonts w:ascii="Times New Roman" w:hAnsi="Times New Roman" w:cs="Times New Roman"/>
          <w:sz w:val="28"/>
          <w:szCs w:val="28"/>
        </w:rPr>
        <w:lastRenderedPageBreak/>
        <w:t>чтобы одни и те же слова не употреблялись. Следить за тем, чтобы смысл высказывания не изменялся.</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w:t>
      </w:r>
      <w:proofErr w:type="gramStart"/>
      <w:r w:rsidRPr="00642301">
        <w:rPr>
          <w:rFonts w:ascii="Times New Roman" w:hAnsi="Times New Roman" w:cs="Times New Roman"/>
          <w:sz w:val="28"/>
          <w:szCs w:val="28"/>
        </w:rPr>
        <w:t>Например</w:t>
      </w:r>
      <w:proofErr w:type="gramEnd"/>
      <w:r w:rsidRPr="00642301">
        <w:rPr>
          <w:rFonts w:ascii="Times New Roman" w:hAnsi="Times New Roman" w:cs="Times New Roman"/>
          <w:sz w:val="28"/>
          <w:szCs w:val="28"/>
        </w:rPr>
        <w:t xml:space="preserve">: "Я всегда уверен в своей правоте". </w:t>
      </w:r>
      <w:proofErr w:type="gramStart"/>
      <w:r w:rsidRPr="00642301">
        <w:rPr>
          <w:rFonts w:ascii="Times New Roman" w:hAnsi="Times New Roman" w:cs="Times New Roman"/>
          <w:sz w:val="28"/>
          <w:szCs w:val="28"/>
        </w:rPr>
        <w:t>Другими словами</w:t>
      </w:r>
      <w:proofErr w:type="gramEnd"/>
      <w:r w:rsidRPr="00642301">
        <w:rPr>
          <w:rFonts w:ascii="Times New Roman" w:hAnsi="Times New Roman" w:cs="Times New Roman"/>
          <w:sz w:val="28"/>
          <w:szCs w:val="28"/>
        </w:rPr>
        <w:t>: "Я никогда не соглашаюсь с аргументами другого человека", "Я всегда спорю до победы", "Меня невозможно ни в чем убедить" и т.д.</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"Нахождение возможных причин"</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Сформулировать какую-либо ситуацию: "Мальчик упал и расшиб колено". Ребенок должен назвать как можно больше предположений возможной причины падения: споткнулся о камень, засмотрелся на прохожих, азартно играл с ребятами, торопился к маме и др.</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"Социализация речи"</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Говорить так, чтобы другие понимали, - одно из важнейших школьных требований.</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К 6-7 годам дети говорят много, но речь их ситуативная. Они не затрудняют себя полным описанием, а обходятся обрывками, дополняя элементами действия все, что упущено в рассказе. "Этот ему как даст. И побежал... Бах -</w:t>
      </w:r>
      <w:r w:rsidR="008304F8">
        <w:rPr>
          <w:rFonts w:ascii="Times New Roman" w:hAnsi="Times New Roman" w:cs="Times New Roman"/>
          <w:sz w:val="28"/>
          <w:szCs w:val="28"/>
        </w:rPr>
        <w:t xml:space="preserve"> трах! Ноги из ямы. А глаза-то!»</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Если не видишь сам, что происходит, то ничего не поймешь.</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"Испорченный телефон"</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Игра помогает преодолеть ребенку речевое несовершенство. Два ребенка сидят за столом лицом друг к другу, между ними непрозрачная ширма. В руках одного - фигурка (картинка). Его задача - описать приятелю, как изготовить этот образец. Не называя, что перед ним, перечисляет последовательность действий, цвет, размер, форму.</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Другой должен воспроизвести копию из любого конструкционного материала (пластилин, мозаика и т.д.).</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При полной иллюзии понимания не всегда получается то, что требуется изготовить. Через некоторое время дети сами приходят к той социальной форме речи, которая понятна окружающим.</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lastRenderedPageBreak/>
        <w:t>Одним из главных психических процессов в обучении является воображение. Часто недостаточное развитие воображения затрудняет мыслительную деятельность, решение творческих задач. Без воображения трудно представить, предвидеть, сравнить и т.п. Причина такого явления кроется в отсутствии достаточного уровня развития игровой деятельности, в частности, сюжетно-ролевой игры.</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w:t>
      </w:r>
      <w:proofErr w:type="spellStart"/>
      <w:r w:rsidRPr="00642301">
        <w:rPr>
          <w:rFonts w:ascii="Times New Roman" w:hAnsi="Times New Roman" w:cs="Times New Roman"/>
          <w:sz w:val="28"/>
          <w:szCs w:val="28"/>
        </w:rPr>
        <w:t>Недоигравшие</w:t>
      </w:r>
      <w:proofErr w:type="spellEnd"/>
      <w:r w:rsidRPr="00642301">
        <w:rPr>
          <w:rFonts w:ascii="Times New Roman" w:hAnsi="Times New Roman" w:cs="Times New Roman"/>
          <w:sz w:val="28"/>
          <w:szCs w:val="28"/>
        </w:rPr>
        <w:t>" дети приходят в школу с низким уровнем развития воображения, с неумением выполнять роль, придумывать сюжет, сохранить внутреннюю позицию, строить отношения с окружающими.</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F55486" w:rsidRPr="00642301" w:rsidRDefault="00F55486" w:rsidP="00642301">
      <w:pPr>
        <w:spacing w:after="0" w:line="360" w:lineRule="auto"/>
        <w:contextualSpacing/>
        <w:jc w:val="both"/>
        <w:rPr>
          <w:rFonts w:ascii="Times New Roman" w:hAnsi="Times New Roman" w:cs="Times New Roman"/>
          <w:sz w:val="28"/>
          <w:szCs w:val="28"/>
        </w:rPr>
      </w:pPr>
      <w:r w:rsidRPr="008304F8">
        <w:rPr>
          <w:rFonts w:ascii="Times New Roman" w:hAnsi="Times New Roman" w:cs="Times New Roman"/>
          <w:color w:val="1F497D" w:themeColor="text2"/>
          <w:sz w:val="28"/>
          <w:szCs w:val="28"/>
          <w:u w:val="single"/>
        </w:rPr>
        <w:t>Задание.</w:t>
      </w:r>
      <w:r w:rsidRPr="008304F8">
        <w:rPr>
          <w:rFonts w:ascii="Times New Roman" w:hAnsi="Times New Roman" w:cs="Times New Roman"/>
          <w:color w:val="1F497D" w:themeColor="text2"/>
          <w:sz w:val="28"/>
          <w:szCs w:val="28"/>
        </w:rPr>
        <w:t xml:space="preserve"> </w:t>
      </w:r>
      <w:r w:rsidRPr="00642301">
        <w:rPr>
          <w:rFonts w:ascii="Times New Roman" w:hAnsi="Times New Roman" w:cs="Times New Roman"/>
          <w:sz w:val="28"/>
          <w:szCs w:val="28"/>
        </w:rPr>
        <w:t>Особенности памяти ребенка можно выявить, предложив ему ряд заданий.</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А) Логическая, смысловая память</w:t>
      </w:r>
    </w:p>
    <w:p w:rsidR="00F55486" w:rsidRPr="00642301" w:rsidRDefault="008304F8" w:rsidP="0064230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Подбираются 10 п</w:t>
      </w:r>
      <w:r w:rsidR="00F55486" w:rsidRPr="00642301">
        <w:rPr>
          <w:rFonts w:ascii="Times New Roman" w:hAnsi="Times New Roman" w:cs="Times New Roman"/>
          <w:sz w:val="28"/>
          <w:szCs w:val="28"/>
        </w:rPr>
        <w:t xml:space="preserve">ар слов. </w:t>
      </w:r>
      <w:proofErr w:type="gramStart"/>
      <w:r w:rsidR="00F55486" w:rsidRPr="00642301">
        <w:rPr>
          <w:rFonts w:ascii="Times New Roman" w:hAnsi="Times New Roman" w:cs="Times New Roman"/>
          <w:sz w:val="28"/>
          <w:szCs w:val="28"/>
        </w:rPr>
        <w:t>Например</w:t>
      </w:r>
      <w:proofErr w:type="gramEnd"/>
      <w:r w:rsidR="00F55486" w:rsidRPr="00642301">
        <w:rPr>
          <w:rFonts w:ascii="Times New Roman" w:hAnsi="Times New Roman" w:cs="Times New Roman"/>
          <w:sz w:val="28"/>
          <w:szCs w:val="28"/>
        </w:rPr>
        <w:t>: луч - солнце, железо - сталь, елка - ветки, год - месяц и т.д. Читаются пары с интервалом 2 с. Через 10 с перерыва читаются только первые слова. Второе слово пары ребенок должен вспомнить. Норма - не менее 60%.</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Б) Попробуйте тот же опыт, но со словами, логически не связанными: кнопка - книга, лампа - стена, дрова - краска.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Методика А.Р. </w:t>
      </w:r>
      <w:proofErr w:type="spellStart"/>
      <w:r w:rsidRPr="00642301">
        <w:rPr>
          <w:rFonts w:ascii="Times New Roman" w:hAnsi="Times New Roman" w:cs="Times New Roman"/>
          <w:sz w:val="28"/>
          <w:szCs w:val="28"/>
        </w:rPr>
        <w:t>Лурия</w:t>
      </w:r>
      <w:proofErr w:type="spellEnd"/>
      <w:r w:rsidRPr="00642301">
        <w:rPr>
          <w:rFonts w:ascii="Times New Roman" w:hAnsi="Times New Roman" w:cs="Times New Roman"/>
          <w:sz w:val="28"/>
          <w:szCs w:val="28"/>
        </w:rPr>
        <w:t xml:space="preserve"> позволяет выявить уровень умственного развития, степень владения обобщающими понятиями, умением планировать свои действия.</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Ребенку дается задание запомнить слова с помощью рисунков: к каждому слову или словосочетанию он сам делает лаконичный рисунок, который потом поможет ему это слово воспроизвести (рисунок как средство для запоминания слова).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Для запоминания дается 10 слов (словосочетаний). Например, машинка, умная собачка, веселая игра, мороз, здоровый человек, день, ночь, сказка, извилистый ручей. Через час после прослушивания ряда слов и создания соответствующих изображений ребенок по своим рисункам воспроизводит заданные слова.</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Память можно развивать с помощью специальных приемов. В частности, обучить ребенка делать простые рисунки, отражающие прочитанный материал. Лучше это делать в игре, когда </w:t>
      </w:r>
      <w:r w:rsidR="008304F8">
        <w:rPr>
          <w:rFonts w:ascii="Times New Roman" w:hAnsi="Times New Roman" w:cs="Times New Roman"/>
          <w:sz w:val="28"/>
          <w:szCs w:val="28"/>
        </w:rPr>
        <w:t>взрослый</w:t>
      </w:r>
      <w:r w:rsidRPr="00642301">
        <w:rPr>
          <w:rFonts w:ascii="Times New Roman" w:hAnsi="Times New Roman" w:cs="Times New Roman"/>
          <w:sz w:val="28"/>
          <w:szCs w:val="28"/>
        </w:rPr>
        <w:t xml:space="preserve"> рассказывает короткую историю, а ребенок с целью сохранения в памяти рисует простую, схематизированную картинку. В то время как ребенок рисует картинку, ему подсказывают и показывают, как сделать рисунок схематичным, отражающим суть рассказа. Показывается, как устанавливать ассоциации (связи) между деталями рисунка и содержанием рассказа. Вспоминать их </w:t>
      </w:r>
      <w:r w:rsidRPr="00642301">
        <w:rPr>
          <w:rFonts w:ascii="Times New Roman" w:hAnsi="Times New Roman" w:cs="Times New Roman"/>
          <w:sz w:val="28"/>
          <w:szCs w:val="28"/>
        </w:rPr>
        <w:lastRenderedPageBreak/>
        <w:t>можно через 3-4 ч. или на другой день. Ребенку дается его рисунок, и он "читает" по ним рассказанные ему истории. Такие занятия желательно проводить ежедневно. Через несколько дней вместо рисунков просто обсудить, что можно было нарисовать, чтобы запомнить историю. Благодаря такому обсуждению ребенок учится образно представлять себе запоминаемый материал.</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Развивать память ребенка необходимо, постепенно увеличивая объем заучиваемого материала, добиваться не дословного запоминания, а общего понимания.</w:t>
      </w:r>
    </w:p>
    <w:p w:rsidR="00F55486" w:rsidRPr="00642301" w:rsidRDefault="00F55486" w:rsidP="00642301">
      <w:pPr>
        <w:spacing w:after="0" w:line="360" w:lineRule="auto"/>
        <w:contextualSpacing/>
        <w:jc w:val="both"/>
        <w:rPr>
          <w:rFonts w:ascii="Times New Roman" w:hAnsi="Times New Roman" w:cs="Times New Roman"/>
          <w:sz w:val="28"/>
          <w:szCs w:val="28"/>
        </w:rPr>
      </w:pPr>
      <w:r w:rsidRPr="00642301">
        <w:rPr>
          <w:rFonts w:ascii="Times New Roman" w:hAnsi="Times New Roman" w:cs="Times New Roman"/>
          <w:sz w:val="28"/>
          <w:szCs w:val="28"/>
        </w:rPr>
        <w:t xml:space="preserve"> Проводя же заучивания стихотворения, делать это после подробно содержательного анализа с ребенком сюжета стихотворения, особенностей стихотворной формы, обсуждения значений тех или иных слов и возможности их замены и т.д. И только после анализа стихотворения приступать к его заучиванию.</w:t>
      </w:r>
    </w:p>
    <w:p w:rsidR="00F55486" w:rsidRPr="00642301" w:rsidRDefault="00F55486" w:rsidP="00642301">
      <w:pPr>
        <w:spacing w:after="0" w:line="360" w:lineRule="auto"/>
        <w:contextualSpacing/>
        <w:jc w:val="both"/>
        <w:rPr>
          <w:rFonts w:ascii="Times New Roman" w:hAnsi="Times New Roman" w:cs="Times New Roman"/>
          <w:sz w:val="28"/>
          <w:szCs w:val="28"/>
        </w:rPr>
      </w:pPr>
    </w:p>
    <w:p w:rsidR="00301C54" w:rsidRPr="00642301" w:rsidRDefault="008304F8" w:rsidP="0064230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Таким образом, с помощью предложенных несложных заданий можно подготовить ребёнка к школе, развить у него основные психические процессы.</w:t>
      </w:r>
      <w:bookmarkStart w:id="0" w:name="_GoBack"/>
      <w:bookmarkEnd w:id="0"/>
    </w:p>
    <w:sectPr w:rsidR="00301C54" w:rsidRPr="00642301" w:rsidSect="00F554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Cambria">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233B"/>
      </v:shape>
    </w:pict>
  </w:numPicBullet>
  <w:abstractNum w:abstractNumId="0" w15:restartNumberingAfterBreak="0">
    <w:nsid w:val="4EF263B2"/>
    <w:multiLevelType w:val="hybridMultilevel"/>
    <w:tmpl w:val="04464DB2"/>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76"/>
    <w:rsid w:val="00125383"/>
    <w:rsid w:val="00345506"/>
    <w:rsid w:val="00642301"/>
    <w:rsid w:val="008304F8"/>
    <w:rsid w:val="00984776"/>
    <w:rsid w:val="00F55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A14CE"/>
  <w15:docId w15:val="{0BDAD3EF-FEF5-408B-A9B9-0684F18B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BD14C-CA52-4B00-952F-6486685A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2199</Words>
  <Characters>12536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User</cp:lastModifiedBy>
  <cp:revision>2</cp:revision>
  <dcterms:created xsi:type="dcterms:W3CDTF">2020-03-18T08:59:00Z</dcterms:created>
  <dcterms:modified xsi:type="dcterms:W3CDTF">2020-03-18T08:59:00Z</dcterms:modified>
</cp:coreProperties>
</file>