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3D" w:rsidRPr="0004273D" w:rsidRDefault="0004273D" w:rsidP="005B3C33">
      <w:pPr>
        <w:shd w:val="clear" w:color="auto" w:fill="FFFFFF"/>
        <w:spacing w:after="242" w:line="240" w:lineRule="auto"/>
        <w:jc w:val="center"/>
        <w:rPr>
          <w:rFonts w:ascii="Times New Roman" w:eastAsia="Times New Roman" w:hAnsi="Times New Roman" w:cs="Times New Roman"/>
          <w:b/>
          <w:i/>
          <w:color w:val="353434"/>
          <w:sz w:val="40"/>
          <w:szCs w:val="40"/>
          <w:lang w:eastAsia="ru-RU"/>
        </w:rPr>
      </w:pPr>
      <w:r w:rsidRPr="0004273D">
        <w:rPr>
          <w:rFonts w:ascii="Times New Roman" w:eastAsia="Times New Roman" w:hAnsi="Times New Roman" w:cs="Times New Roman"/>
          <w:b/>
          <w:i/>
          <w:color w:val="353434"/>
          <w:sz w:val="40"/>
          <w:szCs w:val="40"/>
          <w:lang w:eastAsia="ru-RU"/>
        </w:rPr>
        <w:t>Воровство среди приёмных детей. Причины. Советы родителям.</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Один из самых пугающих для родителей типов трудного поведения – это детское воровство. Причем под воровством родители понимают фактически каждый случай, когда их ребенок (особенно приемный!) без спросу берет чужую вещь. Очень важно для взрослых помнить, что воровство как таковое имеет ряд принципиальных признаков, которые будут рассмотрены ниже, и не надо торопиться с «ярлыками» и с трагическими выводами. Почти каждый ребенок хотя бы один раз в жизни пробует взять не принадлежащую ему понравившуюся вещь. Во многом от реакции взрослых зависит, чем станет для ребенка эта ситуация – новой ступенькой в понимании границ и правил человеческого общения или представлением о себе как о преступнике. Причин того, что ребенок берет без спроса не принадлежащие ему вещи или ценнос</w:t>
      </w:r>
      <w:r>
        <w:rPr>
          <w:rFonts w:ascii="Times New Roman" w:eastAsia="Times New Roman" w:hAnsi="Times New Roman" w:cs="Times New Roman"/>
          <w:color w:val="353434"/>
          <w:sz w:val="24"/>
          <w:szCs w:val="24"/>
          <w:lang w:eastAsia="ru-RU"/>
        </w:rPr>
        <w:t>ти, может быть достаточно много, но мы рассмотрим самые распространённые:</w:t>
      </w:r>
    </w:p>
    <w:p w:rsidR="00EC0FAC" w:rsidRDefault="00EC0FAC" w:rsidP="00EC0FAC">
      <w:pPr>
        <w:pStyle w:val="a6"/>
        <w:numPr>
          <w:ilvl w:val="0"/>
          <w:numId w:val="1"/>
        </w:num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b/>
          <w:bCs/>
          <w:color w:val="353434"/>
          <w:sz w:val="24"/>
          <w:szCs w:val="24"/>
          <w:lang w:eastAsia="ru-RU"/>
        </w:rPr>
        <w:t>Неосведомленность</w:t>
      </w:r>
      <w:r w:rsidRPr="00EC0FAC">
        <w:rPr>
          <w:rFonts w:ascii="Times New Roman" w:eastAsia="Times New Roman" w:hAnsi="Times New Roman" w:cs="Times New Roman"/>
          <w:color w:val="353434"/>
          <w:sz w:val="24"/>
          <w:szCs w:val="24"/>
          <w:lang w:eastAsia="ru-RU"/>
        </w:rPr>
        <w:t xml:space="preserve">. </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xml:space="preserve">До определенного возраста дети не владеют понятиями «свое» и «чужое». Если никто из взрослых не ставил специально задачу научить ребенка следовать правилу «чужое без спроса брать нельзя», то вплоть до выхода в широкую социальную действительность (обычно это школьный возраст) ребенок может иметь весьма смутные представления о «собственности». </w:t>
      </w:r>
      <w:proofErr w:type="gramStart"/>
      <w:r>
        <w:rPr>
          <w:rFonts w:ascii="Times New Roman" w:eastAsia="Times New Roman" w:hAnsi="Times New Roman" w:cs="Times New Roman"/>
          <w:color w:val="353434"/>
          <w:sz w:val="24"/>
          <w:szCs w:val="24"/>
          <w:lang w:eastAsia="ru-RU"/>
        </w:rPr>
        <w:t xml:space="preserve">Многие ребята, воспитывающиеся </w:t>
      </w:r>
      <w:r w:rsidRPr="00EC0FAC">
        <w:rPr>
          <w:rFonts w:ascii="Times New Roman" w:eastAsia="Times New Roman" w:hAnsi="Times New Roman" w:cs="Times New Roman"/>
          <w:color w:val="353434"/>
          <w:sz w:val="24"/>
          <w:szCs w:val="24"/>
          <w:lang w:eastAsia="ru-RU"/>
        </w:rPr>
        <w:t xml:space="preserve"> в детском доме, не имеют «своего» и, соответственно, не понимают, что такое «чужое».</w:t>
      </w:r>
      <w:proofErr w:type="gramEnd"/>
      <w:r w:rsidRPr="00EC0FAC">
        <w:rPr>
          <w:rFonts w:ascii="Times New Roman" w:eastAsia="Times New Roman" w:hAnsi="Times New Roman" w:cs="Times New Roman"/>
          <w:color w:val="353434"/>
          <w:sz w:val="24"/>
          <w:szCs w:val="24"/>
          <w:lang w:eastAsia="ru-RU"/>
        </w:rPr>
        <w:t xml:space="preserve"> При общественном укладе жизни все вокруг общее, поэтому взять без разрешения вовсе не значит «украсть». Наоборот, «кто первый взял, того и тапки». Кроме того, у детей из детского дома или из неблагополучной семьи иные представления о деньгах, их ценности и о том, откуда они берутся, чем у их приемных родителей. Разница в представлениях, опыте и моральных нормах приводят к тому, что </w:t>
      </w:r>
      <w:proofErr w:type="gramStart"/>
      <w:r w:rsidRPr="00EC0FAC">
        <w:rPr>
          <w:rFonts w:ascii="Times New Roman" w:eastAsia="Times New Roman" w:hAnsi="Times New Roman" w:cs="Times New Roman"/>
          <w:color w:val="353434"/>
          <w:sz w:val="24"/>
          <w:szCs w:val="24"/>
          <w:lang w:eastAsia="ru-RU"/>
        </w:rPr>
        <w:t>с</w:t>
      </w:r>
      <w:proofErr w:type="gramEnd"/>
      <w:r w:rsidRPr="00EC0FAC">
        <w:rPr>
          <w:rFonts w:ascii="Times New Roman" w:eastAsia="Times New Roman" w:hAnsi="Times New Roman" w:cs="Times New Roman"/>
          <w:color w:val="353434"/>
          <w:sz w:val="24"/>
          <w:szCs w:val="24"/>
          <w:lang w:eastAsia="ru-RU"/>
        </w:rPr>
        <w:t xml:space="preserve"> точки зрения ребенка будет непонятна сила переживаний приемной семьи в случае, если он «просто взял» то, что ему приглянулось.</w:t>
      </w:r>
    </w:p>
    <w:p w:rsidR="00EC0FAC" w:rsidRDefault="00EC0FAC" w:rsidP="00EC0FAC">
      <w:pPr>
        <w:pStyle w:val="a6"/>
        <w:numPr>
          <w:ilvl w:val="0"/>
          <w:numId w:val="1"/>
        </w:num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b/>
          <w:bCs/>
          <w:color w:val="353434"/>
          <w:sz w:val="24"/>
          <w:szCs w:val="24"/>
          <w:lang w:eastAsia="ru-RU"/>
        </w:rPr>
        <w:t>Клептомания</w:t>
      </w:r>
      <w:r w:rsidRPr="00EC0FAC">
        <w:rPr>
          <w:rFonts w:ascii="Times New Roman" w:eastAsia="Times New Roman" w:hAnsi="Times New Roman" w:cs="Times New Roman"/>
          <w:color w:val="353434"/>
          <w:sz w:val="24"/>
          <w:szCs w:val="24"/>
          <w:lang w:eastAsia="ru-RU"/>
        </w:rPr>
        <w:t>, которой опасаются некоторые родители, слышавшие о таком психическом нарушении, – это не особенность детей из неблагополучных семей, а болезнь. Заболевание это достаточно редкое, генетически не наследуемое и от социального происхождения не зависящее. Диагностируют его психиатры.</w:t>
      </w:r>
    </w:p>
    <w:p w:rsidR="00EC0FAC" w:rsidRPr="00EC0FAC" w:rsidRDefault="00EC0FAC" w:rsidP="00EC0FAC">
      <w:pPr>
        <w:pStyle w:val="a6"/>
        <w:shd w:val="clear" w:color="auto" w:fill="FFFFFF"/>
        <w:spacing w:after="242" w:line="240" w:lineRule="auto"/>
        <w:jc w:val="both"/>
        <w:rPr>
          <w:rFonts w:ascii="Times New Roman" w:eastAsia="Times New Roman" w:hAnsi="Times New Roman" w:cs="Times New Roman"/>
          <w:color w:val="353434"/>
          <w:sz w:val="24"/>
          <w:szCs w:val="24"/>
          <w:lang w:eastAsia="ru-RU"/>
        </w:rPr>
      </w:pPr>
    </w:p>
    <w:p w:rsidR="00EC0FAC" w:rsidRDefault="00EC0FAC" w:rsidP="00EC0FAC">
      <w:pPr>
        <w:pStyle w:val="a6"/>
        <w:numPr>
          <w:ilvl w:val="0"/>
          <w:numId w:val="1"/>
        </w:num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b/>
          <w:bCs/>
          <w:color w:val="353434"/>
          <w:sz w:val="24"/>
          <w:szCs w:val="24"/>
          <w:lang w:eastAsia="ru-RU"/>
        </w:rPr>
        <w:t>Невротическое воровство</w:t>
      </w:r>
      <w:r w:rsidRPr="00EC0FAC">
        <w:rPr>
          <w:rFonts w:ascii="Times New Roman" w:eastAsia="Times New Roman" w:hAnsi="Times New Roman" w:cs="Times New Roman"/>
          <w:color w:val="353434"/>
          <w:sz w:val="24"/>
          <w:szCs w:val="24"/>
          <w:lang w:eastAsia="ru-RU"/>
        </w:rPr>
        <w:t xml:space="preserve">. </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xml:space="preserve">Воровство этого типа может встречаться у детей, переживших психологическую травму, не уверенных в своем нынешнем положении, испытывающих страх перед будущим, имеющих низкую самооценку. Это своего рода попытка заполнить «черную дыру» беспокойства, вызванного дефицитом любви в прошлом, обычно в раннем детстве, когда привязанность с близким взрослым играет ведущую роль </w:t>
      </w:r>
      <w:proofErr w:type="gramStart"/>
      <w:r w:rsidRPr="00EC0FAC">
        <w:rPr>
          <w:rFonts w:ascii="Times New Roman" w:eastAsia="Times New Roman" w:hAnsi="Times New Roman" w:cs="Times New Roman"/>
          <w:color w:val="353434"/>
          <w:sz w:val="24"/>
          <w:szCs w:val="24"/>
          <w:lang w:eastAsia="ru-RU"/>
        </w:rPr>
        <w:t>в</w:t>
      </w:r>
      <w:proofErr w:type="gramEnd"/>
      <w:r w:rsidRPr="00EC0FAC">
        <w:rPr>
          <w:rFonts w:ascii="Times New Roman" w:eastAsia="Times New Roman" w:hAnsi="Times New Roman" w:cs="Times New Roman"/>
          <w:color w:val="353434"/>
          <w:sz w:val="24"/>
          <w:szCs w:val="24"/>
          <w:lang w:eastAsia="ru-RU"/>
        </w:rPr>
        <w:t xml:space="preserve"> </w:t>
      </w:r>
      <w:proofErr w:type="gramStart"/>
      <w:r w:rsidRPr="00EC0FAC">
        <w:rPr>
          <w:rFonts w:ascii="Times New Roman" w:eastAsia="Times New Roman" w:hAnsi="Times New Roman" w:cs="Times New Roman"/>
          <w:color w:val="353434"/>
          <w:sz w:val="24"/>
          <w:szCs w:val="24"/>
          <w:lang w:eastAsia="ru-RU"/>
        </w:rPr>
        <w:t>формировании</w:t>
      </w:r>
      <w:proofErr w:type="gramEnd"/>
      <w:r w:rsidRPr="00EC0FAC">
        <w:rPr>
          <w:rFonts w:ascii="Times New Roman" w:eastAsia="Times New Roman" w:hAnsi="Times New Roman" w:cs="Times New Roman"/>
          <w:color w:val="353434"/>
          <w:sz w:val="24"/>
          <w:szCs w:val="24"/>
          <w:lang w:eastAsia="ru-RU"/>
        </w:rPr>
        <w:t xml:space="preserve"> личности ребенка, его отношении к самому себе. Удовольствие, связанное с чувством риска, азартом и присвоением желаемого временно заполняет внутреннюю пустоту. Но поскольку это лишь замещение реальной потребности, оно насыщает ненадолго. После пережитых эмоций наступает желанное успокоение, тревога на время отпускает. Однако позже она возникает вновь, усугубленная чувством вины и ощущением, что «я плохой».</w:t>
      </w:r>
    </w:p>
    <w:p w:rsidR="00EC0FAC" w:rsidRDefault="00EC0FAC" w:rsidP="00EC0FAC">
      <w:pPr>
        <w:pStyle w:val="a6"/>
        <w:numPr>
          <w:ilvl w:val="0"/>
          <w:numId w:val="1"/>
        </w:num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b/>
          <w:bCs/>
          <w:color w:val="353434"/>
          <w:sz w:val="24"/>
          <w:szCs w:val="24"/>
          <w:lang w:eastAsia="ru-RU"/>
        </w:rPr>
        <w:t>Демонстративное воровство</w:t>
      </w:r>
      <w:r w:rsidRPr="00EC0FAC">
        <w:rPr>
          <w:rFonts w:ascii="Times New Roman" w:eastAsia="Times New Roman" w:hAnsi="Times New Roman" w:cs="Times New Roman"/>
          <w:color w:val="353434"/>
          <w:sz w:val="24"/>
          <w:szCs w:val="24"/>
          <w:lang w:eastAsia="ru-RU"/>
        </w:rPr>
        <w:t xml:space="preserve">. </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xml:space="preserve">Ребенок намеренно нарушает запрет не брать что-либо, хотя прекрасно понимает, что попадется, – он, словно делает «назло». После раскрытия кражи ведет себя </w:t>
      </w:r>
      <w:r w:rsidRPr="00EC0FAC">
        <w:rPr>
          <w:rFonts w:ascii="Times New Roman" w:eastAsia="Times New Roman" w:hAnsi="Times New Roman" w:cs="Times New Roman"/>
          <w:color w:val="353434"/>
          <w:sz w:val="24"/>
          <w:szCs w:val="24"/>
          <w:lang w:eastAsia="ru-RU"/>
        </w:rPr>
        <w:lastRenderedPageBreak/>
        <w:t xml:space="preserve">вызывающе, хамит, отпирается, врет в глаза. Скорее всего, это так называемое «протестное поведение». Возможно, ребенок проверяет границы: а что сделают взрослые? И одновременно бросает им вызов: «А ничего вы со мной не сделаете!» Это своего рода борьба за контроль, попытки померяться силами </w:t>
      </w:r>
      <w:proofErr w:type="gramStart"/>
      <w:r w:rsidRPr="00EC0FAC">
        <w:rPr>
          <w:rFonts w:ascii="Times New Roman" w:eastAsia="Times New Roman" w:hAnsi="Times New Roman" w:cs="Times New Roman"/>
          <w:color w:val="353434"/>
          <w:sz w:val="24"/>
          <w:szCs w:val="24"/>
          <w:lang w:eastAsia="ru-RU"/>
        </w:rPr>
        <w:t>со</w:t>
      </w:r>
      <w:proofErr w:type="gramEnd"/>
      <w:r w:rsidRPr="00EC0FAC">
        <w:rPr>
          <w:rFonts w:ascii="Times New Roman" w:eastAsia="Times New Roman" w:hAnsi="Times New Roman" w:cs="Times New Roman"/>
          <w:color w:val="353434"/>
          <w:sz w:val="24"/>
          <w:szCs w:val="24"/>
          <w:lang w:eastAsia="ru-RU"/>
        </w:rPr>
        <w:t xml:space="preserve"> взрослыми. Некоторые дети в период адаптации в приемной семье могут таким образом проверять границы и степень надежности отношений: не вернут ли его из семьи в детский дом. Тем более что у некоторых это подкреплено реальным опытом, когда от них отказывались за подобные проступки. Возможно также, что ребенок таким способом «выбивает» особое внимание к себе. Некоторые дети, лишенные любви и заботы, приходят к выводу, что единственный способ привлечь внимание взрослого – разозлить его. Наказание их меньше пугает, чем безразличие. Причем за безразличие они порой принимают обычную сдержанность, особенно если привыкли к крику и побоям.</w:t>
      </w:r>
    </w:p>
    <w:p w:rsidR="00EC0FAC" w:rsidRDefault="00EC0FAC" w:rsidP="00EC0FAC">
      <w:pPr>
        <w:pStyle w:val="a6"/>
        <w:numPr>
          <w:ilvl w:val="0"/>
          <w:numId w:val="1"/>
        </w:num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b/>
          <w:bCs/>
          <w:color w:val="353434"/>
          <w:sz w:val="24"/>
          <w:szCs w:val="24"/>
          <w:lang w:eastAsia="ru-RU"/>
        </w:rPr>
        <w:t>Повышение значимости</w:t>
      </w:r>
      <w:r w:rsidRPr="00EC0FAC">
        <w:rPr>
          <w:rFonts w:ascii="Times New Roman" w:eastAsia="Times New Roman" w:hAnsi="Times New Roman" w:cs="Times New Roman"/>
          <w:color w:val="353434"/>
          <w:sz w:val="24"/>
          <w:szCs w:val="24"/>
          <w:lang w:eastAsia="ru-RU"/>
        </w:rPr>
        <w:t xml:space="preserve">. </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xml:space="preserve">Порой дети связывают наличие каких-либо вещей с чувством собственной значимости, уверенности в себе. </w:t>
      </w:r>
      <w:proofErr w:type="gramStart"/>
      <w:r w:rsidRPr="00EC0FAC">
        <w:rPr>
          <w:rFonts w:ascii="Times New Roman" w:eastAsia="Times New Roman" w:hAnsi="Times New Roman" w:cs="Times New Roman"/>
          <w:color w:val="353434"/>
          <w:sz w:val="24"/>
          <w:szCs w:val="24"/>
          <w:lang w:eastAsia="ru-RU"/>
        </w:rPr>
        <w:t xml:space="preserve">Зависть к вещам – проявление чувства собственной </w:t>
      </w:r>
      <w:proofErr w:type="spellStart"/>
      <w:r w:rsidRPr="00EC0FAC">
        <w:rPr>
          <w:rFonts w:ascii="Times New Roman" w:eastAsia="Times New Roman" w:hAnsi="Times New Roman" w:cs="Times New Roman"/>
          <w:color w:val="353434"/>
          <w:sz w:val="24"/>
          <w:szCs w:val="24"/>
          <w:lang w:eastAsia="ru-RU"/>
        </w:rPr>
        <w:t>малоценности</w:t>
      </w:r>
      <w:proofErr w:type="spellEnd"/>
      <w:r w:rsidRPr="00EC0FAC">
        <w:rPr>
          <w:rFonts w:ascii="Times New Roman" w:eastAsia="Times New Roman" w:hAnsi="Times New Roman" w:cs="Times New Roman"/>
          <w:color w:val="353434"/>
          <w:sz w:val="24"/>
          <w:szCs w:val="24"/>
          <w:lang w:eastAsia="ru-RU"/>
        </w:rPr>
        <w:t>, которая часто бывает у детей, отвергнутых кровными родителями.</w:t>
      </w:r>
      <w:proofErr w:type="gramEnd"/>
      <w:r w:rsidRPr="00EC0FAC">
        <w:rPr>
          <w:rFonts w:ascii="Times New Roman" w:eastAsia="Times New Roman" w:hAnsi="Times New Roman" w:cs="Times New Roman"/>
          <w:color w:val="353434"/>
          <w:sz w:val="24"/>
          <w:szCs w:val="24"/>
          <w:lang w:eastAsia="ru-RU"/>
        </w:rPr>
        <w:t xml:space="preserve"> Иногда, особенно у подростков, иметь то же, что есть у других, означает «быть как все», «своим», принадлежать к желаемой группе. Во взрослом мире «статусные вещи» означают принадлежность к группе достаточно высокого уровня дохода и возможностей. В подростковом </w:t>
      </w:r>
      <w:proofErr w:type="spellStart"/>
      <w:r w:rsidRPr="00EC0FAC">
        <w:rPr>
          <w:rFonts w:ascii="Times New Roman" w:eastAsia="Times New Roman" w:hAnsi="Times New Roman" w:cs="Times New Roman"/>
          <w:color w:val="353434"/>
          <w:sz w:val="24"/>
          <w:szCs w:val="24"/>
          <w:lang w:eastAsia="ru-RU"/>
        </w:rPr>
        <w:t>микросоциуме</w:t>
      </w:r>
      <w:proofErr w:type="spellEnd"/>
      <w:r w:rsidRPr="00EC0FAC">
        <w:rPr>
          <w:rFonts w:ascii="Times New Roman" w:eastAsia="Times New Roman" w:hAnsi="Times New Roman" w:cs="Times New Roman"/>
          <w:color w:val="353434"/>
          <w:sz w:val="24"/>
          <w:szCs w:val="24"/>
          <w:lang w:eastAsia="ru-RU"/>
        </w:rPr>
        <w:t xml:space="preserve"> правила жестче: если у тебя нет того, что есть «у всех наших», ты – «лох», изгой, «белая ворона». То есть для подростков обладание чем-то – еще и способ избежать насмешек и травли, которых они боятся панически. Если ребенок со счастливым детством и прочным домашним «тылом» за спиной чаще способен справиться с такой ситуацией, то приемный ребенок пасует перед социальным отвержением.</w:t>
      </w:r>
    </w:p>
    <w:p w:rsidR="00EC0FAC" w:rsidRDefault="00EC0FAC" w:rsidP="00EC0FAC">
      <w:pPr>
        <w:pStyle w:val="a6"/>
        <w:numPr>
          <w:ilvl w:val="0"/>
          <w:numId w:val="1"/>
        </w:num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b/>
          <w:bCs/>
          <w:color w:val="353434"/>
          <w:sz w:val="24"/>
          <w:szCs w:val="24"/>
          <w:lang w:eastAsia="ru-RU"/>
        </w:rPr>
        <w:t>Шантаж</w:t>
      </w:r>
      <w:r w:rsidRPr="00EC0FAC">
        <w:rPr>
          <w:rFonts w:ascii="Times New Roman" w:eastAsia="Times New Roman" w:hAnsi="Times New Roman" w:cs="Times New Roman"/>
          <w:color w:val="353434"/>
          <w:sz w:val="24"/>
          <w:szCs w:val="24"/>
          <w:lang w:eastAsia="ru-RU"/>
        </w:rPr>
        <w:t xml:space="preserve">. </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Воровать ребенка могут заставлять более сильные сверстники или старшие дети. Это может быть как условие принятия в группу («тебе слабо?!», «ты маленький мальчик, маменькин сынок?»), так и непосредственные угрозы физической расправы, откупиться от которой ребенок может деньгами или вещами.</w:t>
      </w:r>
    </w:p>
    <w:p w:rsidR="00EC0FAC" w:rsidRDefault="00EC0FAC" w:rsidP="00EC0FAC">
      <w:pPr>
        <w:pStyle w:val="a6"/>
        <w:numPr>
          <w:ilvl w:val="0"/>
          <w:numId w:val="1"/>
        </w:numPr>
        <w:shd w:val="clear" w:color="auto" w:fill="FFFFFF"/>
        <w:spacing w:after="242" w:line="240" w:lineRule="auto"/>
        <w:jc w:val="both"/>
        <w:rPr>
          <w:rFonts w:ascii="Times New Roman" w:eastAsia="Times New Roman" w:hAnsi="Times New Roman" w:cs="Times New Roman"/>
          <w:color w:val="353434"/>
          <w:sz w:val="24"/>
          <w:szCs w:val="24"/>
          <w:lang w:eastAsia="ru-RU"/>
        </w:rPr>
      </w:pPr>
      <w:proofErr w:type="spellStart"/>
      <w:r w:rsidRPr="00EC0FAC">
        <w:rPr>
          <w:rFonts w:ascii="Times New Roman" w:eastAsia="Times New Roman" w:hAnsi="Times New Roman" w:cs="Times New Roman"/>
          <w:b/>
          <w:bCs/>
          <w:color w:val="353434"/>
          <w:sz w:val="24"/>
          <w:szCs w:val="24"/>
          <w:lang w:eastAsia="ru-RU"/>
        </w:rPr>
        <w:t>Научение</w:t>
      </w:r>
      <w:r w:rsidRPr="00EC0FAC">
        <w:rPr>
          <w:rFonts w:ascii="Times New Roman" w:eastAsia="Times New Roman" w:hAnsi="Times New Roman" w:cs="Times New Roman"/>
          <w:color w:val="353434"/>
          <w:sz w:val="24"/>
          <w:szCs w:val="24"/>
          <w:lang w:eastAsia="ru-RU"/>
        </w:rPr>
        <w:t>.</w:t>
      </w:r>
      <w:proofErr w:type="spellEnd"/>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Дети, жившие в неблагополучных семьях, делают то же, что делают взрослые. Например, если взрослые промышляли воровством, то для ребенка это было обычной жизненной ситуацией. Более того, его даже могли поощрять и хвалить, если он сам таким же способом добывал что-то в семью.</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proofErr w:type="gramStart"/>
      <w:r w:rsidRPr="00EC0FAC">
        <w:rPr>
          <w:rFonts w:ascii="Times New Roman" w:eastAsia="Times New Roman" w:hAnsi="Times New Roman" w:cs="Times New Roman"/>
          <w:b/>
          <w:bCs/>
          <w:i/>
          <w:color w:val="353434"/>
          <w:sz w:val="24"/>
          <w:szCs w:val="24"/>
          <w:lang w:eastAsia="ru-RU"/>
        </w:rPr>
        <w:t>Собственно воровством</w:t>
      </w:r>
      <w:r w:rsidRPr="00EC0FAC">
        <w:rPr>
          <w:rFonts w:ascii="Times New Roman" w:eastAsia="Times New Roman" w:hAnsi="Times New Roman" w:cs="Times New Roman"/>
          <w:color w:val="353434"/>
          <w:sz w:val="24"/>
          <w:szCs w:val="24"/>
          <w:lang w:eastAsia="ru-RU"/>
        </w:rPr>
        <w:t> можно считать спланированное присвоение чужого имущества ради его материальной ценности, в случае, когда человек знает о социальном и моральном запрете на такие действия, осознает степень вреда для жертв кражи и возможность наказания для себя.</w:t>
      </w:r>
      <w:proofErr w:type="gramEnd"/>
      <w:r w:rsidRPr="00EC0FAC">
        <w:rPr>
          <w:rFonts w:ascii="Times New Roman" w:eastAsia="Times New Roman" w:hAnsi="Times New Roman" w:cs="Times New Roman"/>
          <w:color w:val="353434"/>
          <w:sz w:val="24"/>
          <w:szCs w:val="24"/>
          <w:lang w:eastAsia="ru-RU"/>
        </w:rPr>
        <w:t xml:space="preserve"> Важно также учитывать возраст человека и его способность понимать свои действия и контролировать их.</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Получается, что во многих случаях, когда ребенок берет чужое, это не является воровством. Переживания взрослых могут быть вызваны не столько самим поступком ребенка, сколько их собственными страхами или особенностям</w:t>
      </w:r>
      <w:r>
        <w:rPr>
          <w:rFonts w:ascii="Times New Roman" w:eastAsia="Times New Roman" w:hAnsi="Times New Roman" w:cs="Times New Roman"/>
          <w:color w:val="353434"/>
          <w:sz w:val="24"/>
          <w:szCs w:val="24"/>
          <w:lang w:eastAsia="ru-RU"/>
        </w:rPr>
        <w:t>и социальной ситуации. Многие бояться, что</w:t>
      </w:r>
      <w:r w:rsidRPr="00EC0FAC">
        <w:rPr>
          <w:rFonts w:ascii="Times New Roman" w:eastAsia="Times New Roman" w:hAnsi="Times New Roman" w:cs="Times New Roman"/>
          <w:color w:val="353434"/>
          <w:sz w:val="24"/>
          <w:szCs w:val="24"/>
          <w:lang w:eastAsia="ru-RU"/>
        </w:rPr>
        <w:t xml:space="preserve"> окружающие могут осуждать семью и ребенка. Или у взрослых всплывают страхи по поводу «генов». Кроме того, бывают семьи, для которых сам факт </w:t>
      </w:r>
      <w:r w:rsidRPr="00EC0FAC">
        <w:rPr>
          <w:rFonts w:ascii="Times New Roman" w:eastAsia="Times New Roman" w:hAnsi="Times New Roman" w:cs="Times New Roman"/>
          <w:color w:val="353434"/>
          <w:sz w:val="24"/>
          <w:szCs w:val="24"/>
          <w:lang w:eastAsia="ru-RU"/>
        </w:rPr>
        <w:lastRenderedPageBreak/>
        <w:t>подобного поступка ребенка говорит о его «глобальной испорченности». Очевидно, что все это больше касается позиции взрослых людей, нежели имеет отношение к соразмерной оценке случившегося.</w:t>
      </w:r>
    </w:p>
    <w:p w:rsid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xml:space="preserve">Опасения, что воровство связано именно с тем, что ребенок приемный, имеют под собой основания. Только гены тут ни </w:t>
      </w:r>
      <w:proofErr w:type="gramStart"/>
      <w:r w:rsidRPr="00EC0FAC">
        <w:rPr>
          <w:rFonts w:ascii="Times New Roman" w:eastAsia="Times New Roman" w:hAnsi="Times New Roman" w:cs="Times New Roman"/>
          <w:color w:val="353434"/>
          <w:sz w:val="24"/>
          <w:szCs w:val="24"/>
          <w:lang w:eastAsia="ru-RU"/>
        </w:rPr>
        <w:t>при чем</w:t>
      </w:r>
      <w:proofErr w:type="gramEnd"/>
      <w:r w:rsidRPr="00EC0FAC">
        <w:rPr>
          <w:rFonts w:ascii="Times New Roman" w:eastAsia="Times New Roman" w:hAnsi="Times New Roman" w:cs="Times New Roman"/>
          <w:color w:val="353434"/>
          <w:sz w:val="24"/>
          <w:szCs w:val="24"/>
          <w:lang w:eastAsia="ru-RU"/>
        </w:rPr>
        <w:t xml:space="preserve">. Моральное развитие непосредственно связано с опытом благополучной привязанности. В основе «голоса совести» лежит не столько страх наказания, сколько боязнь утраты любви и уважения близких, а также способность сочувствовать другим людям. </w:t>
      </w:r>
      <w:proofErr w:type="gramStart"/>
      <w:r w:rsidRPr="00EC0FAC">
        <w:rPr>
          <w:rFonts w:ascii="Times New Roman" w:eastAsia="Times New Roman" w:hAnsi="Times New Roman" w:cs="Times New Roman"/>
          <w:color w:val="353434"/>
          <w:sz w:val="24"/>
          <w:szCs w:val="24"/>
          <w:lang w:eastAsia="ru-RU"/>
        </w:rPr>
        <w:t xml:space="preserve">Большинство детей, воспитывающихся в благополучных собственных семьях, </w:t>
      </w:r>
      <w:r>
        <w:rPr>
          <w:rFonts w:ascii="Times New Roman" w:eastAsia="Times New Roman" w:hAnsi="Times New Roman" w:cs="Times New Roman"/>
          <w:color w:val="353434"/>
          <w:sz w:val="24"/>
          <w:szCs w:val="24"/>
          <w:lang w:eastAsia="ru-RU"/>
        </w:rPr>
        <w:t xml:space="preserve"> </w:t>
      </w:r>
      <w:r w:rsidRPr="00EC0FAC">
        <w:rPr>
          <w:rFonts w:ascii="Times New Roman" w:eastAsia="Times New Roman" w:hAnsi="Times New Roman" w:cs="Times New Roman"/>
          <w:color w:val="353434"/>
          <w:sz w:val="24"/>
          <w:szCs w:val="24"/>
          <w:lang w:eastAsia="ru-RU"/>
        </w:rPr>
        <w:t>к старшему дошкольному возрасту знают о том, что такое «можно» и «нельзя», «хорошо» и «плохо».</w:t>
      </w:r>
      <w:proofErr w:type="gramEnd"/>
      <w:r w:rsidRPr="00EC0FAC">
        <w:rPr>
          <w:rFonts w:ascii="Times New Roman" w:eastAsia="Times New Roman" w:hAnsi="Times New Roman" w:cs="Times New Roman"/>
          <w:color w:val="353434"/>
          <w:sz w:val="24"/>
          <w:szCs w:val="24"/>
          <w:lang w:eastAsia="ru-RU"/>
        </w:rPr>
        <w:t xml:space="preserve"> Однако сначала они просто «не хотят расстраивать маму», «не хотят поссориться с папой». Следовать моральным нормам самостоятельно и осознанно, по «внутреннему закону совести», дети становятся способны значительно позже, примерно к двенадцати годам. Кроме того, способность контролировать себя, свои спонтанные побуждения, в том числе взять желаемое, формируется также примерно к этому возрасту. Это связано не только с социальным и интеллектуальным развитием ребенка, но и с развитием его нервной системы. Если же у ребенка раннее детство было неблагополучным, бывают задержки и в развитии совести: ему трудно сочувствовать другим и беречь их чувства, потому что у него не было такого опыта. У него не было отношений, которыми он бы дорожил больше всего на свете, поэтому сиюминутная ценность понравившейся вещи оказывается на первом плане. Задержки в интеллектуальном развитии, повышенная тревожность и нестабильность нервной системы – это и все вышеперечисленное означает, что для приемных детей может потребоваться, во-первых, значительно больше времени для того, чтобы научиться правильному поведению, а во-вторых, дольше требуется внешний контроль со стороны взрослых. Под «контролем» подразумевается не подозрительность в отношении ребенка и враждебное отношение к нему, а создание системы четких требований и поддержки ребенка в процессе усвоения новых правил жизни. Кроме того, если причиной присвоения чужого является не меркантильность, а иные описанные выше причины, нужно бороться не с внешним проявлением проблемы, а с ее источником. Решать проблемы невротизации, утраты, желания ребенка сохранить связь со своей кровной семьей и т. д. Тогда проблема «воровства» со временем исчезнет за ненадобностью, поскольку будет найден другой, более удачный способ решения реальных трудностей, существовавших в жизни ребенка.</w:t>
      </w:r>
    </w:p>
    <w:p w:rsidR="0043161C" w:rsidRPr="00EC0FAC" w:rsidRDefault="0043161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p>
    <w:p w:rsidR="00EC0FAC" w:rsidRPr="00EC0FAC" w:rsidRDefault="00EC0FAC" w:rsidP="00EC0FAC">
      <w:pPr>
        <w:shd w:val="clear" w:color="auto" w:fill="FFFFFF"/>
        <w:spacing w:after="242" w:line="240" w:lineRule="auto"/>
        <w:jc w:val="both"/>
        <w:rPr>
          <w:rFonts w:ascii="Times New Roman" w:eastAsia="Times New Roman" w:hAnsi="Times New Roman" w:cs="Times New Roman"/>
          <w:b/>
          <w:i/>
          <w:color w:val="353434"/>
          <w:sz w:val="24"/>
          <w:szCs w:val="24"/>
          <w:lang w:eastAsia="ru-RU"/>
        </w:rPr>
      </w:pPr>
      <w:r w:rsidRPr="00EC0FAC">
        <w:rPr>
          <w:rFonts w:ascii="Times New Roman" w:eastAsia="Times New Roman" w:hAnsi="Times New Roman" w:cs="Times New Roman"/>
          <w:b/>
          <w:bCs/>
          <w:i/>
          <w:iCs/>
          <w:color w:val="353434"/>
          <w:sz w:val="24"/>
          <w:szCs w:val="24"/>
          <w:lang w:eastAsia="ru-RU"/>
        </w:rPr>
        <w:t>Что могут предпринять родители:</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w:t>
      </w:r>
      <w:r w:rsidRPr="00EC0FAC">
        <w:rPr>
          <w:rFonts w:ascii="Times New Roman" w:eastAsia="Times New Roman" w:hAnsi="Times New Roman" w:cs="Times New Roman"/>
          <w:b/>
          <w:bCs/>
          <w:color w:val="353434"/>
          <w:sz w:val="24"/>
          <w:szCs w:val="24"/>
          <w:lang w:eastAsia="ru-RU"/>
        </w:rPr>
        <w:t>Осознавать реальный эффект своих действий.</w:t>
      </w:r>
      <w:r w:rsidRPr="00EC0FAC">
        <w:rPr>
          <w:rFonts w:ascii="Times New Roman" w:eastAsia="Times New Roman" w:hAnsi="Times New Roman" w:cs="Times New Roman"/>
          <w:color w:val="353434"/>
          <w:sz w:val="24"/>
          <w:szCs w:val="24"/>
          <w:lang w:eastAsia="ru-RU"/>
        </w:rPr>
        <w:t> Сталкиваясь с трудным поведением ребенка, особенно изо дня в день, взрослые могут испытывать разные чувства, иной раз даже срываться. Но если речь идет об осознанном поведении взрослого человека, необходимо спросить себя: какова моя цель? Какую информацию получит от меня ребенок? Физическая расправа, безусловно, учит ребенка тому, что лучше не попадаться на своих проступках, а также тому, что когда родители в гневе, они кричат и дерутся. Но это не научит ребенка пониманию того, почему именно воровать нельзя. И уж тем более не научит его не делать этого. Скорее он научится более тщательно скрывать свои проступки от конкретных людей. Поэтому после любого эмоционального взрыва нужно начать планировать формирование изменений в поведении ребенка.</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w:t>
      </w:r>
      <w:r w:rsidRPr="00EC0FAC">
        <w:rPr>
          <w:rFonts w:ascii="Times New Roman" w:eastAsia="Times New Roman" w:hAnsi="Times New Roman" w:cs="Times New Roman"/>
          <w:b/>
          <w:bCs/>
          <w:color w:val="353434"/>
          <w:sz w:val="24"/>
          <w:szCs w:val="24"/>
          <w:lang w:eastAsia="ru-RU"/>
        </w:rPr>
        <w:t>Собрать полную и непредвзятую информацию</w:t>
      </w:r>
      <w:r w:rsidRPr="00EC0FAC">
        <w:rPr>
          <w:rFonts w:ascii="Times New Roman" w:eastAsia="Times New Roman" w:hAnsi="Times New Roman" w:cs="Times New Roman"/>
          <w:color w:val="353434"/>
          <w:sz w:val="24"/>
          <w:szCs w:val="24"/>
          <w:lang w:eastAsia="ru-RU"/>
        </w:rPr>
        <w:t> о том, что произошло. К сожалению, к детям из детского дома существует предвзятое отношение, и ребенка могут обвинить несправедливо.</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lastRenderedPageBreak/>
        <w:t>– </w:t>
      </w:r>
      <w:r w:rsidRPr="00EC0FAC">
        <w:rPr>
          <w:rFonts w:ascii="Times New Roman" w:eastAsia="Times New Roman" w:hAnsi="Times New Roman" w:cs="Times New Roman"/>
          <w:b/>
          <w:bCs/>
          <w:color w:val="353434"/>
          <w:sz w:val="24"/>
          <w:szCs w:val="24"/>
          <w:lang w:eastAsia="ru-RU"/>
        </w:rPr>
        <w:t>Помнить, что ребенок, совершивший проступок, не преступник</w:t>
      </w:r>
      <w:r w:rsidRPr="00EC0FAC">
        <w:rPr>
          <w:rFonts w:ascii="Times New Roman" w:eastAsia="Times New Roman" w:hAnsi="Times New Roman" w:cs="Times New Roman"/>
          <w:color w:val="353434"/>
          <w:sz w:val="24"/>
          <w:szCs w:val="24"/>
          <w:lang w:eastAsia="ru-RU"/>
        </w:rPr>
        <w:t>. Случившееся – шанс для него освоить некоторые важные правила человеческого общежития. Использует он его или нет – во многом зависит от реакции взрослых. Навешивание «ярлыков» приводит к «социальному гипнозу», лишая ребенка выбора в будущем: ведь он уже вор, чего тут думать-то?</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w:t>
      </w:r>
      <w:r w:rsidRPr="00EC0FAC">
        <w:rPr>
          <w:rFonts w:ascii="Times New Roman" w:eastAsia="Times New Roman" w:hAnsi="Times New Roman" w:cs="Times New Roman"/>
          <w:b/>
          <w:bCs/>
          <w:color w:val="353434"/>
          <w:sz w:val="24"/>
          <w:szCs w:val="24"/>
          <w:lang w:eastAsia="ru-RU"/>
        </w:rPr>
        <w:t>Искать подлинные причины.</w:t>
      </w:r>
      <w:r w:rsidRPr="00EC0FAC">
        <w:rPr>
          <w:rFonts w:ascii="Times New Roman" w:eastAsia="Times New Roman" w:hAnsi="Times New Roman" w:cs="Times New Roman"/>
          <w:color w:val="353434"/>
          <w:sz w:val="24"/>
          <w:szCs w:val="24"/>
          <w:lang w:eastAsia="ru-RU"/>
        </w:rPr>
        <w:t> Постараться понять, какова эта ситуация с точки зрения ребенка, каковы были его намерения и как он понимает результат. Для этого нужно внимательно и спокойно его выслушать. А чтобы он мог быть откровенным  в столь стрессовой ситуации, надо до этого создавать доверительные отношения. Также важно знать жизненную историю ребенка, потому что, кроме того, как ребенок сам объясняет свое поведение, имеют значение объективные проблемы и особенности развития.</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w:t>
      </w:r>
      <w:r w:rsidRPr="00EC0FAC">
        <w:rPr>
          <w:rFonts w:ascii="Times New Roman" w:eastAsia="Times New Roman" w:hAnsi="Times New Roman" w:cs="Times New Roman"/>
          <w:b/>
          <w:bCs/>
          <w:color w:val="353434"/>
          <w:sz w:val="24"/>
          <w:szCs w:val="24"/>
          <w:lang w:eastAsia="ru-RU"/>
        </w:rPr>
        <w:t>Учитывать возраст и особенности развития ребенка.</w:t>
      </w:r>
      <w:r w:rsidRPr="00EC0FAC">
        <w:rPr>
          <w:rFonts w:ascii="Times New Roman" w:eastAsia="Times New Roman" w:hAnsi="Times New Roman" w:cs="Times New Roman"/>
          <w:color w:val="353434"/>
          <w:sz w:val="24"/>
          <w:szCs w:val="24"/>
          <w:lang w:eastAsia="ru-RU"/>
        </w:rPr>
        <w:t> Часто взрослые терпимо относятся к тому, что ребенок отстает в росте или в учебе, но не могут перенести задержки в развитии совести. На самом деле это такая же зона развития, как и другие. Оно подразумевает, что ребенок, чей биологический возраст двенадцать лет, в моральном отношении может соответствовать шести годам. И родителям, которые занимаются его воспитанием, придется исходить в своих действиях из этой реальности.</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w:t>
      </w:r>
      <w:r w:rsidRPr="00EC0FAC">
        <w:rPr>
          <w:rFonts w:ascii="Times New Roman" w:eastAsia="Times New Roman" w:hAnsi="Times New Roman" w:cs="Times New Roman"/>
          <w:b/>
          <w:bCs/>
          <w:color w:val="353434"/>
          <w:sz w:val="24"/>
          <w:szCs w:val="24"/>
          <w:lang w:eastAsia="ru-RU"/>
        </w:rPr>
        <w:t>Подробно и понятно объяснить ребенку, чем именно плох его поступок.</w:t>
      </w:r>
      <w:r w:rsidRPr="00EC0FAC">
        <w:rPr>
          <w:rFonts w:ascii="Times New Roman" w:eastAsia="Times New Roman" w:hAnsi="Times New Roman" w:cs="Times New Roman"/>
          <w:color w:val="353434"/>
          <w:sz w:val="24"/>
          <w:szCs w:val="24"/>
          <w:lang w:eastAsia="ru-RU"/>
        </w:rPr>
        <w:t> Почему нельзя брать чужое без спросу, даже если хочется. Рассказать напрямую или через сказки/ игру, что чувствует тот, у кого украли что-то: унижение, обиду, как ему плохо. Что теряет в отношениях с людьми тот, кто берет чужое. Объяснить, что желание взять чужое посещает в детстве всех людей, и как люди это преодолевают и т. д.</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w:t>
      </w:r>
      <w:r w:rsidRPr="00EC0FAC">
        <w:rPr>
          <w:rFonts w:ascii="Times New Roman" w:eastAsia="Times New Roman" w:hAnsi="Times New Roman" w:cs="Times New Roman"/>
          <w:b/>
          <w:bCs/>
          <w:color w:val="353434"/>
          <w:sz w:val="24"/>
          <w:szCs w:val="24"/>
          <w:lang w:eastAsia="ru-RU"/>
        </w:rPr>
        <w:t>Предложить выход из ситуации.</w:t>
      </w:r>
      <w:r w:rsidRPr="00EC0FAC">
        <w:rPr>
          <w:rFonts w:ascii="Times New Roman" w:eastAsia="Times New Roman" w:hAnsi="Times New Roman" w:cs="Times New Roman"/>
          <w:color w:val="353434"/>
          <w:sz w:val="24"/>
          <w:szCs w:val="24"/>
          <w:lang w:eastAsia="ru-RU"/>
        </w:rPr>
        <w:t xml:space="preserve"> Возмещение морального и материального ущерба (насколько это возможно) для пострадавших. Обязательно надо вместе с ребенком попросить прощения (объяснив, зачем!), при этом не позорить публично и не бросать его одного в этой ситуации. Найти способ, как сам ребенок может возместить нанесенный ущерб: вернуть, сделать своими руками новое, отдать свое взамен </w:t>
      </w:r>
      <w:proofErr w:type="gramStart"/>
      <w:r w:rsidRPr="00EC0FAC">
        <w:rPr>
          <w:rFonts w:ascii="Times New Roman" w:eastAsia="Times New Roman" w:hAnsi="Times New Roman" w:cs="Times New Roman"/>
          <w:color w:val="353434"/>
          <w:sz w:val="24"/>
          <w:szCs w:val="24"/>
          <w:lang w:eastAsia="ru-RU"/>
        </w:rPr>
        <w:t>растраченного</w:t>
      </w:r>
      <w:proofErr w:type="gramEnd"/>
      <w:r w:rsidRPr="00EC0FAC">
        <w:rPr>
          <w:rFonts w:ascii="Times New Roman" w:eastAsia="Times New Roman" w:hAnsi="Times New Roman" w:cs="Times New Roman"/>
          <w:color w:val="353434"/>
          <w:sz w:val="24"/>
          <w:szCs w:val="24"/>
          <w:lang w:eastAsia="ru-RU"/>
        </w:rPr>
        <w:t xml:space="preserve"> и т. д.</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w:t>
      </w:r>
      <w:r w:rsidRPr="00EC0FAC">
        <w:rPr>
          <w:rFonts w:ascii="Times New Roman" w:eastAsia="Times New Roman" w:hAnsi="Times New Roman" w:cs="Times New Roman"/>
          <w:b/>
          <w:bCs/>
          <w:color w:val="353434"/>
          <w:sz w:val="24"/>
          <w:szCs w:val="24"/>
          <w:lang w:eastAsia="ru-RU"/>
        </w:rPr>
        <w:t>Выразить уверенность</w:t>
      </w:r>
      <w:r w:rsidRPr="00EC0FAC">
        <w:rPr>
          <w:rFonts w:ascii="Times New Roman" w:eastAsia="Times New Roman" w:hAnsi="Times New Roman" w:cs="Times New Roman"/>
          <w:color w:val="353434"/>
          <w:sz w:val="24"/>
          <w:szCs w:val="24"/>
          <w:lang w:eastAsia="ru-RU"/>
        </w:rPr>
        <w:t> (не требовать обещаний, не угрожать, а именно выразить твердую уверенность), что в будущем ребенок научится справляться с соблазном взять чужое. Очень важно, чтобы родители четко выразили свою позицию: «Ты наш ребенок. Мы плохо относимся к этому конкретному действию, но не к тебе. Ты нам дорог, поэтому мы будем добиваться того, чтобы ты научился поступать иначе».</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w:t>
      </w:r>
      <w:r w:rsidRPr="00EC0FAC">
        <w:rPr>
          <w:rFonts w:ascii="Times New Roman" w:eastAsia="Times New Roman" w:hAnsi="Times New Roman" w:cs="Times New Roman"/>
          <w:b/>
          <w:bCs/>
          <w:color w:val="353434"/>
          <w:sz w:val="24"/>
          <w:szCs w:val="24"/>
          <w:lang w:eastAsia="ru-RU"/>
        </w:rPr>
        <w:t>Своим собственным поведением выражать уважение к собственности</w:t>
      </w:r>
      <w:r w:rsidRPr="00EC0FAC">
        <w:rPr>
          <w:rFonts w:ascii="Times New Roman" w:eastAsia="Times New Roman" w:hAnsi="Times New Roman" w:cs="Times New Roman"/>
          <w:color w:val="353434"/>
          <w:sz w:val="24"/>
          <w:szCs w:val="24"/>
          <w:lang w:eastAsia="ru-RU"/>
        </w:rPr>
        <w:t>, в том числе к вещам самого ребенка, спрашивать разрешения, не рыться в его вещах. И не провоцировать ребенка, оставляя на видном месте деньги и ценности, пока не будет уверенности в том, что ребенок научился справляться с ситуацией.</w:t>
      </w:r>
    </w:p>
    <w:p w:rsidR="00EC0FAC" w:rsidRP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w:t>
      </w:r>
      <w:r w:rsidRPr="00EC0FAC">
        <w:rPr>
          <w:rFonts w:ascii="Times New Roman" w:eastAsia="Times New Roman" w:hAnsi="Times New Roman" w:cs="Times New Roman"/>
          <w:b/>
          <w:bCs/>
          <w:color w:val="353434"/>
          <w:sz w:val="24"/>
          <w:szCs w:val="24"/>
          <w:lang w:eastAsia="ru-RU"/>
        </w:rPr>
        <w:t>Решать подлинные проблемы ребенка,</w:t>
      </w:r>
      <w:r w:rsidRPr="00EC0FAC">
        <w:rPr>
          <w:rFonts w:ascii="Times New Roman" w:eastAsia="Times New Roman" w:hAnsi="Times New Roman" w:cs="Times New Roman"/>
          <w:color w:val="353434"/>
          <w:sz w:val="24"/>
          <w:szCs w:val="24"/>
          <w:lang w:eastAsia="ru-RU"/>
        </w:rPr>
        <w:t> которые стоят за воровством. Если родители не могут понять, что движет ребен</w:t>
      </w:r>
      <w:r w:rsidR="0043161C">
        <w:rPr>
          <w:rFonts w:ascii="Times New Roman" w:eastAsia="Times New Roman" w:hAnsi="Times New Roman" w:cs="Times New Roman"/>
          <w:color w:val="353434"/>
          <w:sz w:val="24"/>
          <w:szCs w:val="24"/>
          <w:lang w:eastAsia="ru-RU"/>
        </w:rPr>
        <w:t>ком, стоит обратиться к</w:t>
      </w:r>
      <w:r w:rsidRPr="00EC0FAC">
        <w:rPr>
          <w:rFonts w:ascii="Times New Roman" w:eastAsia="Times New Roman" w:hAnsi="Times New Roman" w:cs="Times New Roman"/>
          <w:color w:val="353434"/>
          <w:sz w:val="24"/>
          <w:szCs w:val="24"/>
          <w:lang w:eastAsia="ru-RU"/>
        </w:rPr>
        <w:t xml:space="preserve"> психологу.</w:t>
      </w:r>
    </w:p>
    <w:p w:rsidR="00EC0FAC" w:rsidRDefault="00EC0FAC"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sidRPr="00EC0FAC">
        <w:rPr>
          <w:rFonts w:ascii="Times New Roman" w:eastAsia="Times New Roman" w:hAnsi="Times New Roman" w:cs="Times New Roman"/>
          <w:color w:val="353434"/>
          <w:sz w:val="24"/>
          <w:szCs w:val="24"/>
          <w:lang w:eastAsia="ru-RU"/>
        </w:rPr>
        <w:t>– </w:t>
      </w:r>
      <w:r w:rsidRPr="00EC0FAC">
        <w:rPr>
          <w:rFonts w:ascii="Times New Roman" w:eastAsia="Times New Roman" w:hAnsi="Times New Roman" w:cs="Times New Roman"/>
          <w:b/>
          <w:bCs/>
          <w:color w:val="353434"/>
          <w:sz w:val="24"/>
          <w:szCs w:val="24"/>
          <w:lang w:eastAsia="ru-RU"/>
        </w:rPr>
        <w:t>Верить в своего ребенка</w:t>
      </w:r>
      <w:r w:rsidRPr="00EC0FAC">
        <w:rPr>
          <w:rFonts w:ascii="Times New Roman" w:eastAsia="Times New Roman" w:hAnsi="Times New Roman" w:cs="Times New Roman"/>
          <w:color w:val="353434"/>
          <w:sz w:val="24"/>
          <w:szCs w:val="24"/>
          <w:lang w:eastAsia="ru-RU"/>
        </w:rPr>
        <w:t>, быть на его стороне. Это не означает отрицания проблемы, но свидетельствует о том, что сам ребенок и отношения с ним для родителей важнее, чем отдельные, даже серьезные проблемы в его поведении. Решение этих проблем – путь к близости друг с другом, который иногда бывает очень тернистым и долгим.</w:t>
      </w:r>
    </w:p>
    <w:p w:rsidR="0004273D" w:rsidRPr="0004273D" w:rsidRDefault="0004273D" w:rsidP="0004273D">
      <w:pPr>
        <w:pStyle w:val="a3"/>
        <w:shd w:val="clear" w:color="auto" w:fill="FFFFFF"/>
        <w:spacing w:before="0" w:beforeAutospacing="0" w:after="150" w:afterAutospacing="0"/>
        <w:rPr>
          <w:color w:val="333333"/>
          <w:sz w:val="32"/>
          <w:szCs w:val="32"/>
        </w:rPr>
      </w:pPr>
      <w:r w:rsidRPr="0004273D">
        <w:rPr>
          <w:rStyle w:val="a5"/>
          <w:color w:val="333333"/>
          <w:sz w:val="32"/>
          <w:szCs w:val="32"/>
          <w:u w:val="single"/>
        </w:rPr>
        <w:t>Что делать, если ребёнок украл (10 основных правил)</w:t>
      </w:r>
    </w:p>
    <w:p w:rsidR="0004273D" w:rsidRPr="0004273D" w:rsidRDefault="0004273D" w:rsidP="0004273D">
      <w:pPr>
        <w:pStyle w:val="a3"/>
        <w:shd w:val="clear" w:color="auto" w:fill="FFFFFF"/>
        <w:spacing w:before="0" w:beforeAutospacing="0" w:after="150" w:afterAutospacing="0"/>
        <w:rPr>
          <w:color w:val="333333"/>
        </w:rPr>
      </w:pPr>
      <w:r>
        <w:rPr>
          <w:rFonts w:ascii="Helvetica" w:hAnsi="Helvetica" w:cs="Helvetica"/>
          <w:color w:val="333333"/>
          <w:sz w:val="21"/>
          <w:szCs w:val="21"/>
        </w:rPr>
        <w:lastRenderedPageBreak/>
        <w:t xml:space="preserve">   </w:t>
      </w:r>
      <w:r w:rsidRPr="0004273D">
        <w:rPr>
          <w:color w:val="333333"/>
        </w:rPr>
        <w:t>Итак, мы обсудили основные причины воровства у детей, а теперь рассмотрим основные правила, которые должен знать каждый родитель:</w:t>
      </w:r>
    </w:p>
    <w:p w:rsidR="0004273D" w:rsidRPr="0004273D" w:rsidRDefault="0004273D" w:rsidP="0004273D">
      <w:pPr>
        <w:pStyle w:val="a3"/>
        <w:shd w:val="clear" w:color="auto" w:fill="FFFFFF"/>
        <w:spacing w:before="0" w:beforeAutospacing="0" w:after="150" w:afterAutospacing="0"/>
        <w:rPr>
          <w:color w:val="333333"/>
        </w:rPr>
      </w:pPr>
      <w:r w:rsidRPr="0004273D">
        <w:rPr>
          <w:color w:val="333333"/>
        </w:rPr>
        <w:t>• </w:t>
      </w:r>
      <w:r w:rsidRPr="0004273D">
        <w:rPr>
          <w:b/>
          <w:bCs/>
          <w:color w:val="333333"/>
        </w:rPr>
        <w:t>Правило 1:</w:t>
      </w:r>
      <w:r w:rsidRPr="0004273D">
        <w:rPr>
          <w:color w:val="333333"/>
        </w:rPr>
        <w:t xml:space="preserve"> чётко </w:t>
      </w:r>
      <w:proofErr w:type="gramStart"/>
      <w:r w:rsidRPr="0004273D">
        <w:rPr>
          <w:color w:val="333333"/>
        </w:rPr>
        <w:t>высказать отрицательную оценку</w:t>
      </w:r>
      <w:proofErr w:type="gramEnd"/>
      <w:r w:rsidRPr="0004273D">
        <w:rPr>
          <w:color w:val="333333"/>
        </w:rPr>
        <w:t xml:space="preserve"> действиям ребёнка (действиям, а не личности!) с конкретным запретом на воровство.</w:t>
      </w:r>
    </w:p>
    <w:p w:rsidR="0004273D" w:rsidRPr="0004273D" w:rsidRDefault="0004273D" w:rsidP="0004273D">
      <w:pPr>
        <w:pStyle w:val="a3"/>
        <w:shd w:val="clear" w:color="auto" w:fill="FFFFFF"/>
        <w:spacing w:before="0" w:beforeAutospacing="0" w:after="150" w:afterAutospacing="0"/>
        <w:rPr>
          <w:color w:val="333333"/>
        </w:rPr>
      </w:pPr>
      <w:r w:rsidRPr="0004273D">
        <w:rPr>
          <w:color w:val="333333"/>
        </w:rPr>
        <w:t>• </w:t>
      </w:r>
      <w:r w:rsidRPr="0004273D">
        <w:rPr>
          <w:b/>
          <w:bCs/>
          <w:color w:val="333333"/>
        </w:rPr>
        <w:t>Правило 2:</w:t>
      </w:r>
      <w:r w:rsidRPr="0004273D">
        <w:rPr>
          <w:color w:val="333333"/>
        </w:rPr>
        <w:t> рассказать о последствиях такого поступка в ракурсе переживаний и чувств человека, лишившегося любимой вещи.</w:t>
      </w:r>
    </w:p>
    <w:p w:rsidR="0004273D" w:rsidRPr="0004273D" w:rsidRDefault="0004273D" w:rsidP="0004273D">
      <w:pPr>
        <w:pStyle w:val="a3"/>
        <w:shd w:val="clear" w:color="auto" w:fill="FFFFFF"/>
        <w:spacing w:before="0" w:beforeAutospacing="0" w:after="150" w:afterAutospacing="0"/>
        <w:rPr>
          <w:color w:val="333333"/>
        </w:rPr>
      </w:pPr>
      <w:r w:rsidRPr="0004273D">
        <w:rPr>
          <w:color w:val="333333"/>
        </w:rPr>
        <w:t>• </w:t>
      </w:r>
      <w:r w:rsidRPr="0004273D">
        <w:rPr>
          <w:b/>
          <w:bCs/>
          <w:color w:val="333333"/>
        </w:rPr>
        <w:t>Правило 3</w:t>
      </w:r>
      <w:r w:rsidRPr="0004273D">
        <w:rPr>
          <w:color w:val="333333"/>
        </w:rPr>
        <w:t>: удержаться от навешивания ярлыков на ребёнка, называя его "воришкой" и пр. Нельзя клеймить, красить образ в черный цвет, иначе плохой поступок может действительно превратиться в суть личности: преподаватель говорит – значит, я действительно такой!</w:t>
      </w:r>
    </w:p>
    <w:p w:rsidR="009463A3" w:rsidRDefault="0004273D" w:rsidP="0004273D">
      <w:pPr>
        <w:pStyle w:val="a3"/>
        <w:shd w:val="clear" w:color="auto" w:fill="FFFFFF"/>
        <w:spacing w:before="0" w:beforeAutospacing="0" w:after="150" w:afterAutospacing="0"/>
        <w:rPr>
          <w:color w:val="333333"/>
        </w:rPr>
      </w:pPr>
      <w:r w:rsidRPr="0004273D">
        <w:rPr>
          <w:color w:val="333333"/>
        </w:rPr>
        <w:t>• </w:t>
      </w:r>
      <w:r w:rsidRPr="0004273D">
        <w:rPr>
          <w:b/>
          <w:bCs/>
          <w:color w:val="333333"/>
        </w:rPr>
        <w:t>Правило 4:</w:t>
      </w:r>
      <w:r w:rsidRPr="0004273D">
        <w:rPr>
          <w:color w:val="333333"/>
        </w:rPr>
        <w:t xml:space="preserve"> не обсуждать возникшую проблему с посторонними людьми в присутствии ребёнка. Золотое правило воспитания гласит: </w:t>
      </w:r>
      <w:r w:rsidRPr="0004273D">
        <w:rPr>
          <w:b/>
          <w:color w:val="333333"/>
          <w:sz w:val="32"/>
          <w:szCs w:val="32"/>
        </w:rPr>
        <w:t>ругай наедине, хвали при всех</w:t>
      </w:r>
      <w:r w:rsidRPr="0004273D">
        <w:rPr>
          <w:color w:val="333333"/>
        </w:rPr>
        <w:t xml:space="preserve">. </w:t>
      </w:r>
    </w:p>
    <w:p w:rsidR="0004273D" w:rsidRPr="0004273D" w:rsidRDefault="0004273D" w:rsidP="0004273D">
      <w:pPr>
        <w:pStyle w:val="a3"/>
        <w:shd w:val="clear" w:color="auto" w:fill="FFFFFF"/>
        <w:spacing w:before="0" w:beforeAutospacing="0" w:after="150" w:afterAutospacing="0"/>
        <w:rPr>
          <w:color w:val="333333"/>
        </w:rPr>
      </w:pPr>
      <w:r w:rsidRPr="0004273D">
        <w:rPr>
          <w:color w:val="333333"/>
        </w:rPr>
        <w:t>• </w:t>
      </w:r>
      <w:r w:rsidRPr="0004273D">
        <w:rPr>
          <w:b/>
          <w:bCs/>
          <w:color w:val="333333"/>
        </w:rPr>
        <w:t>Правило 5:</w:t>
      </w:r>
      <w:r w:rsidRPr="0004273D">
        <w:rPr>
          <w:color w:val="333333"/>
        </w:rPr>
        <w:t xml:space="preserve"> знать о том, что обращение к ребёнку: "Как ты мог?" и </w:t>
      </w:r>
      <w:proofErr w:type="gramStart"/>
      <w:r w:rsidRPr="0004273D">
        <w:rPr>
          <w:color w:val="333333"/>
        </w:rPr>
        <w:t>подобные</w:t>
      </w:r>
      <w:proofErr w:type="gramEnd"/>
      <w:r w:rsidRPr="0004273D">
        <w:rPr>
          <w:color w:val="333333"/>
        </w:rPr>
        <w:t xml:space="preserve"> являются бесполезными и даже вредными (это правило имеет большую актуальность для родителей дошкольников).</w:t>
      </w:r>
    </w:p>
    <w:p w:rsidR="0004273D" w:rsidRPr="00EC0FAC" w:rsidRDefault="0004273D"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p>
    <w:p w:rsidR="005B3C33" w:rsidRPr="005B3C33" w:rsidRDefault="00EC0FAC" w:rsidP="005B3C33">
      <w:pPr>
        <w:pStyle w:val="4"/>
        <w:shd w:val="clear" w:color="auto" w:fill="FFFFFF"/>
        <w:spacing w:before="300" w:line="300" w:lineRule="atLeast"/>
        <w:jc w:val="both"/>
        <w:rPr>
          <w:rFonts w:ascii="Times New Roman" w:hAnsi="Times New Roman" w:cs="Times New Roman"/>
          <w:bCs w:val="0"/>
          <w:color w:val="303133"/>
          <w:sz w:val="32"/>
          <w:szCs w:val="32"/>
        </w:rPr>
      </w:pPr>
      <w:r w:rsidRPr="00EC0FAC">
        <w:rPr>
          <w:rFonts w:ascii="Times New Roman" w:eastAsia="Times New Roman" w:hAnsi="Times New Roman" w:cs="Times New Roman"/>
          <w:color w:val="353434"/>
          <w:sz w:val="24"/>
          <w:szCs w:val="24"/>
          <w:lang w:eastAsia="ru-RU"/>
        </w:rPr>
        <w:t> </w:t>
      </w:r>
      <w:r w:rsidR="005B3C33" w:rsidRPr="005B3C33">
        <w:rPr>
          <w:rFonts w:ascii="Times New Roman" w:hAnsi="Times New Roman" w:cs="Times New Roman"/>
          <w:bCs w:val="0"/>
          <w:color w:val="303133"/>
          <w:sz w:val="32"/>
          <w:szCs w:val="32"/>
        </w:rPr>
        <w:t>Профилактика воровства</w:t>
      </w:r>
    </w:p>
    <w:p w:rsidR="005B3C33" w:rsidRPr="005B3C33" w:rsidRDefault="005B3C33" w:rsidP="005B3C33">
      <w:pPr>
        <w:pStyle w:val="a3"/>
        <w:shd w:val="clear" w:color="auto" w:fill="FFFFFF"/>
        <w:spacing w:before="300" w:beforeAutospacing="0"/>
        <w:jc w:val="both"/>
        <w:rPr>
          <w:color w:val="333333"/>
        </w:rPr>
      </w:pPr>
      <w:r w:rsidRPr="005B3C33">
        <w:rPr>
          <w:color w:val="333333"/>
        </w:rPr>
        <w:t>Взаимное доверие между родителями и ребенком является лучшей профилактикой детского воровства.</w:t>
      </w:r>
    </w:p>
    <w:p w:rsidR="005B3C33" w:rsidRPr="005B3C33" w:rsidRDefault="005B3C33" w:rsidP="005B3C33">
      <w:pPr>
        <w:pStyle w:val="a3"/>
        <w:shd w:val="clear" w:color="auto" w:fill="FFFFFF"/>
        <w:spacing w:before="300" w:beforeAutospacing="0"/>
        <w:jc w:val="both"/>
        <w:rPr>
          <w:color w:val="333333"/>
        </w:rPr>
      </w:pPr>
      <w:r w:rsidRPr="005B3C33">
        <w:rPr>
          <w:color w:val="333333"/>
        </w:rPr>
        <w:t>Если у ребёнка нет личных вещей, которыми он может распоряжаться по своему усмотрению, у него не формируется понятие «своё – чужое». Он может взять из дома вещи, не воспринимая их продажу или дарение как кражу. Важно четко очертить для ребенка </w:t>
      </w:r>
      <w:r>
        <w:rPr>
          <w:color w:val="333333"/>
        </w:rPr>
        <w:t>границу</w:t>
      </w:r>
      <w:r w:rsidRPr="005B3C33">
        <w:rPr>
          <w:color w:val="333333"/>
        </w:rPr>
        <w:t> между его собственными вещами и общими, которыми он имеет право пользоваться, но не имеет права распоряжаться. Отсутствие у ребенка опыта обладания собственностью провоцирует кражи.</w:t>
      </w:r>
    </w:p>
    <w:p w:rsidR="005B3C33" w:rsidRPr="005B3C33" w:rsidRDefault="005B3C33" w:rsidP="005B3C33">
      <w:pPr>
        <w:pStyle w:val="a3"/>
        <w:shd w:val="clear" w:color="auto" w:fill="FFFFFF"/>
        <w:spacing w:before="300" w:beforeAutospacing="0"/>
        <w:jc w:val="both"/>
        <w:rPr>
          <w:color w:val="333333"/>
        </w:rPr>
      </w:pPr>
      <w:r w:rsidRPr="005B3C33">
        <w:rPr>
          <w:color w:val="333333"/>
        </w:rPr>
        <w:t>Важно найти для ребёнка его «зону успешности», чтобы ему не нужно было компенсировать личные неудачи воровством. Когда жизнь ребёнка наполнена интересными для него занятиями, он чувствует себя более счастливым и нужным.</w:t>
      </w:r>
    </w:p>
    <w:p w:rsidR="005B3C33" w:rsidRPr="005B3C33" w:rsidRDefault="005B3C33" w:rsidP="005B3C33">
      <w:pPr>
        <w:pStyle w:val="a3"/>
        <w:shd w:val="clear" w:color="auto" w:fill="FFFFFF"/>
        <w:spacing w:before="300" w:beforeAutospacing="0"/>
        <w:jc w:val="both"/>
        <w:rPr>
          <w:color w:val="333333"/>
        </w:rPr>
      </w:pPr>
      <w:r w:rsidRPr="005B3C33">
        <w:rPr>
          <w:color w:val="333333"/>
        </w:rPr>
        <w:t>Ребенка надо научить сопереживать, задумываться о чувствах окружающих. Надо познакомить его с правилом: «Поступай так, как хочешь, чтобы поступали с тобой», и объяснить смысл этого правила на примерах из собственной жизни.</w:t>
      </w:r>
    </w:p>
    <w:p w:rsidR="005B3C33" w:rsidRPr="005B3C33" w:rsidRDefault="005B3C33" w:rsidP="005B3C33">
      <w:pPr>
        <w:pStyle w:val="a3"/>
        <w:shd w:val="clear" w:color="auto" w:fill="FFFFFF"/>
        <w:spacing w:before="300" w:beforeAutospacing="0"/>
        <w:jc w:val="both"/>
        <w:rPr>
          <w:color w:val="333333"/>
        </w:rPr>
      </w:pPr>
      <w:r w:rsidRPr="005B3C33">
        <w:rPr>
          <w:color w:val="333333"/>
        </w:rPr>
        <w:t>Нужно постепенно передавать ребёнку «взрослые» дела, делиться с ним ответственностью, включать его в планирование семейных трат.</w:t>
      </w:r>
    </w:p>
    <w:p w:rsidR="005B3C33" w:rsidRPr="005B3C33" w:rsidRDefault="005B3C33" w:rsidP="005B3C33">
      <w:pPr>
        <w:pStyle w:val="a3"/>
        <w:shd w:val="clear" w:color="auto" w:fill="FFFFFF"/>
        <w:spacing w:before="300" w:beforeAutospacing="0"/>
        <w:jc w:val="both"/>
        <w:rPr>
          <w:color w:val="333333"/>
        </w:rPr>
      </w:pPr>
      <w:r w:rsidRPr="005B3C33">
        <w:rPr>
          <w:color w:val="333333"/>
        </w:rPr>
        <w:t>Самая простая мера профилактики детского воровства состоит в том, чтобы его не провоцировать. Например, хранить ценности в недоступном для ребенка месте. Иногда одного этого оказывается вполне достаточно.</w:t>
      </w:r>
    </w:p>
    <w:p w:rsidR="00EC0FAC" w:rsidRPr="00EC0FAC" w:rsidRDefault="005B3C33" w:rsidP="00EC0FAC">
      <w:pPr>
        <w:shd w:val="clear" w:color="auto" w:fill="FFFFFF"/>
        <w:spacing w:after="242" w:line="240" w:lineRule="auto"/>
        <w:jc w:val="both"/>
        <w:rPr>
          <w:rFonts w:ascii="Times New Roman" w:eastAsia="Times New Roman" w:hAnsi="Times New Roman" w:cs="Times New Roman"/>
          <w:color w:val="353434"/>
          <w:sz w:val="24"/>
          <w:szCs w:val="24"/>
          <w:lang w:eastAsia="ru-RU"/>
        </w:rPr>
      </w:pPr>
      <w:r>
        <w:rPr>
          <w:rFonts w:ascii="Times New Roman" w:eastAsia="Times New Roman" w:hAnsi="Times New Roman" w:cs="Times New Roman"/>
          <w:color w:val="353434"/>
          <w:sz w:val="24"/>
          <w:szCs w:val="24"/>
          <w:lang w:eastAsia="ru-RU"/>
        </w:rPr>
        <w:t xml:space="preserve">                                                                                        Педагог-психолог Зинина И.А.</w:t>
      </w:r>
    </w:p>
    <w:p w:rsidR="008F3EB2" w:rsidRPr="00EC0FAC" w:rsidRDefault="008F3EB2">
      <w:pPr>
        <w:rPr>
          <w:rFonts w:ascii="Times New Roman" w:hAnsi="Times New Roman" w:cs="Times New Roman"/>
          <w:sz w:val="24"/>
          <w:szCs w:val="24"/>
        </w:rPr>
      </w:pPr>
    </w:p>
    <w:sectPr w:rsidR="008F3EB2" w:rsidRPr="00EC0FAC" w:rsidSect="008F3E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D371D4"/>
    <w:multiLevelType w:val="hybridMultilevel"/>
    <w:tmpl w:val="9C7CB0F0"/>
    <w:lvl w:ilvl="0" w:tplc="02362A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C0FAC"/>
    <w:rsid w:val="0004273D"/>
    <w:rsid w:val="0043161C"/>
    <w:rsid w:val="005B3C33"/>
    <w:rsid w:val="008F3EB2"/>
    <w:rsid w:val="009463A3"/>
    <w:rsid w:val="00D57A55"/>
    <w:rsid w:val="00EC0F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EB2"/>
  </w:style>
  <w:style w:type="paragraph" w:styleId="1">
    <w:name w:val="heading 1"/>
    <w:basedOn w:val="a"/>
    <w:link w:val="10"/>
    <w:uiPriority w:val="9"/>
    <w:qFormat/>
    <w:rsid w:val="00EC0F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43161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FA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C0F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FAC"/>
    <w:rPr>
      <w:b/>
      <w:bCs/>
    </w:rPr>
  </w:style>
  <w:style w:type="character" w:styleId="a5">
    <w:name w:val="Emphasis"/>
    <w:basedOn w:val="a0"/>
    <w:uiPriority w:val="20"/>
    <w:qFormat/>
    <w:rsid w:val="00EC0FAC"/>
    <w:rPr>
      <w:i/>
      <w:iCs/>
    </w:rPr>
  </w:style>
  <w:style w:type="paragraph" w:styleId="a6">
    <w:name w:val="List Paragraph"/>
    <w:basedOn w:val="a"/>
    <w:uiPriority w:val="34"/>
    <w:qFormat/>
    <w:rsid w:val="00EC0FAC"/>
    <w:pPr>
      <w:ind w:left="720"/>
      <w:contextualSpacing/>
    </w:pPr>
  </w:style>
  <w:style w:type="character" w:customStyle="1" w:styleId="40">
    <w:name w:val="Заголовок 4 Знак"/>
    <w:basedOn w:val="a0"/>
    <w:link w:val="4"/>
    <w:uiPriority w:val="9"/>
    <w:semiHidden/>
    <w:rsid w:val="0043161C"/>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43161C"/>
    <w:rPr>
      <w:color w:val="0000FF"/>
      <w:u w:val="single"/>
    </w:rPr>
  </w:style>
</w:styles>
</file>

<file path=word/webSettings.xml><?xml version="1.0" encoding="utf-8"?>
<w:webSettings xmlns:r="http://schemas.openxmlformats.org/officeDocument/2006/relationships" xmlns:w="http://schemas.openxmlformats.org/wordprocessingml/2006/main">
  <w:divs>
    <w:div w:id="33817495">
      <w:bodyDiv w:val="1"/>
      <w:marLeft w:val="0"/>
      <w:marRight w:val="0"/>
      <w:marTop w:val="0"/>
      <w:marBottom w:val="0"/>
      <w:divBdr>
        <w:top w:val="none" w:sz="0" w:space="0" w:color="auto"/>
        <w:left w:val="none" w:sz="0" w:space="0" w:color="auto"/>
        <w:bottom w:val="none" w:sz="0" w:space="0" w:color="auto"/>
        <w:right w:val="none" w:sz="0" w:space="0" w:color="auto"/>
      </w:divBdr>
    </w:div>
    <w:div w:id="2107730721">
      <w:bodyDiv w:val="1"/>
      <w:marLeft w:val="0"/>
      <w:marRight w:val="0"/>
      <w:marTop w:val="0"/>
      <w:marBottom w:val="0"/>
      <w:divBdr>
        <w:top w:val="none" w:sz="0" w:space="0" w:color="auto"/>
        <w:left w:val="none" w:sz="0" w:space="0" w:color="auto"/>
        <w:bottom w:val="none" w:sz="0" w:space="0" w:color="auto"/>
        <w:right w:val="none" w:sz="0" w:space="0" w:color="auto"/>
      </w:divBdr>
    </w:div>
    <w:div w:id="212094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2343</Words>
  <Characters>13359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2020-11-25T09:32:00Z</dcterms:created>
  <dcterms:modified xsi:type="dcterms:W3CDTF">2020-11-25T11:00:00Z</dcterms:modified>
</cp:coreProperties>
</file>