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5E" w:rsidRDefault="00233934" w:rsidP="00DD6F91">
      <w:pPr>
        <w:pStyle w:val="c3"/>
        <w:shd w:val="clear" w:color="auto" w:fill="FFFFFF"/>
        <w:spacing w:before="0" w:beforeAutospacing="0" w:after="0" w:afterAutospacing="0"/>
        <w:ind w:right="98"/>
        <w:jc w:val="center"/>
        <w:rPr>
          <w:rStyle w:val="c1"/>
          <w:b/>
          <w:bCs/>
          <w:color w:val="000000"/>
          <w:sz w:val="32"/>
          <w:szCs w:val="32"/>
        </w:rPr>
      </w:pPr>
      <w:r w:rsidRPr="00233934">
        <w:rPr>
          <w:rStyle w:val="c1"/>
          <w:b/>
          <w:bCs/>
          <w:color w:val="000000"/>
          <w:sz w:val="32"/>
          <w:szCs w:val="32"/>
        </w:rPr>
        <w:t>«</w:t>
      </w:r>
      <w:r w:rsidR="00B25B5E" w:rsidRPr="00233934">
        <w:rPr>
          <w:rStyle w:val="c1"/>
          <w:b/>
          <w:bCs/>
          <w:color w:val="000000"/>
          <w:sz w:val="32"/>
          <w:szCs w:val="32"/>
        </w:rPr>
        <w:t>Формы и приемы работы воспитателя по организации и проведению самоподготовки»</w:t>
      </w:r>
    </w:p>
    <w:p w:rsidR="00E36EE6" w:rsidRDefault="00E36EE6" w:rsidP="00E36EE6">
      <w:pPr>
        <w:pStyle w:val="c3"/>
        <w:shd w:val="clear" w:color="auto" w:fill="FFFFFF"/>
        <w:spacing w:before="0" w:beforeAutospacing="0" w:after="0" w:afterAutospacing="0"/>
        <w:ind w:right="98"/>
        <w:jc w:val="center"/>
        <w:rPr>
          <w:rStyle w:val="c1"/>
          <w:b/>
          <w:bCs/>
          <w:color w:val="000000"/>
          <w:sz w:val="32"/>
          <w:szCs w:val="32"/>
        </w:rPr>
      </w:pPr>
    </w:p>
    <w:p w:rsidR="00E36EE6" w:rsidRPr="00E36EE6" w:rsidRDefault="00DD6F91" w:rsidP="00E36EE6">
      <w:pPr>
        <w:pStyle w:val="c3"/>
        <w:shd w:val="clear" w:color="auto" w:fill="FFFFFF"/>
        <w:spacing w:before="0" w:beforeAutospacing="0" w:after="0" w:afterAutospacing="0"/>
        <w:ind w:right="98"/>
        <w:jc w:val="right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Подготов</w:t>
      </w:r>
      <w:r w:rsidR="00E36EE6" w:rsidRPr="00E36EE6">
        <w:rPr>
          <w:rStyle w:val="c1"/>
          <w:bCs/>
          <w:color w:val="000000"/>
          <w:sz w:val="28"/>
          <w:szCs w:val="28"/>
        </w:rPr>
        <w:t>ила воспитатель:</w:t>
      </w:r>
    </w:p>
    <w:p w:rsidR="00E36EE6" w:rsidRPr="00E36EE6" w:rsidRDefault="00E36EE6" w:rsidP="00E36EE6">
      <w:pPr>
        <w:pStyle w:val="c3"/>
        <w:shd w:val="clear" w:color="auto" w:fill="FFFFFF"/>
        <w:spacing w:before="0" w:beforeAutospacing="0" w:after="0" w:afterAutospacing="0"/>
        <w:ind w:right="98"/>
        <w:jc w:val="right"/>
        <w:rPr>
          <w:color w:val="000000"/>
          <w:sz w:val="28"/>
          <w:szCs w:val="28"/>
        </w:rPr>
      </w:pPr>
      <w:proofErr w:type="spellStart"/>
      <w:r w:rsidRPr="00E36EE6">
        <w:rPr>
          <w:rStyle w:val="c1"/>
          <w:bCs/>
          <w:color w:val="000000"/>
          <w:sz w:val="28"/>
          <w:szCs w:val="28"/>
        </w:rPr>
        <w:t>Сумерина</w:t>
      </w:r>
      <w:proofErr w:type="spellEnd"/>
      <w:r w:rsidRPr="00E36EE6">
        <w:rPr>
          <w:rStyle w:val="c1"/>
          <w:bCs/>
          <w:color w:val="000000"/>
          <w:sz w:val="28"/>
          <w:szCs w:val="28"/>
        </w:rPr>
        <w:t xml:space="preserve"> К.В.</w:t>
      </w:r>
    </w:p>
    <w:p w:rsidR="00B25B5E" w:rsidRPr="00B25B5E" w:rsidRDefault="00B25B5E" w:rsidP="00B25B5E">
      <w:pPr>
        <w:pStyle w:val="c3"/>
        <w:shd w:val="clear" w:color="auto" w:fill="FFFFFF"/>
        <w:spacing w:before="0" w:beforeAutospacing="0" w:after="0" w:afterAutospacing="0"/>
        <w:ind w:right="98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 </w:t>
      </w:r>
    </w:p>
    <w:p w:rsidR="00B25B5E" w:rsidRPr="00B25B5E" w:rsidRDefault="00B25B5E" w:rsidP="00B25B5E">
      <w:pPr>
        <w:pStyle w:val="c3"/>
        <w:shd w:val="clear" w:color="auto" w:fill="FFFFFF"/>
        <w:spacing w:before="0" w:beforeAutospacing="0" w:after="0" w:afterAutospacing="0"/>
        <w:ind w:right="98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 xml:space="preserve">               Подготовка домашних заданий в условиях </w:t>
      </w:r>
      <w:r w:rsidR="00233934">
        <w:rPr>
          <w:rStyle w:val="c1"/>
          <w:color w:val="000000"/>
          <w:sz w:val="28"/>
          <w:szCs w:val="28"/>
        </w:rPr>
        <w:t xml:space="preserve">детского дома, </w:t>
      </w:r>
      <w:r w:rsidRPr="00B25B5E">
        <w:rPr>
          <w:rStyle w:val="c1"/>
          <w:color w:val="000000"/>
          <w:sz w:val="28"/>
          <w:szCs w:val="28"/>
        </w:rPr>
        <w:t>школы – интерната один из   наиболее ответственн</w:t>
      </w:r>
      <w:r w:rsidR="00233934">
        <w:rPr>
          <w:rStyle w:val="c1"/>
          <w:color w:val="000000"/>
          <w:sz w:val="28"/>
          <w:szCs w:val="28"/>
        </w:rPr>
        <w:t>ых режимных моментов, вызывающий</w:t>
      </w:r>
      <w:r w:rsidRPr="00B25B5E">
        <w:rPr>
          <w:rStyle w:val="c1"/>
          <w:color w:val="000000"/>
          <w:sz w:val="28"/>
          <w:szCs w:val="28"/>
        </w:rPr>
        <w:t xml:space="preserve"> у воспитателя ряд сл</w:t>
      </w:r>
      <w:r w:rsidR="00E2161D">
        <w:rPr>
          <w:rStyle w:val="c1"/>
          <w:color w:val="000000"/>
          <w:sz w:val="28"/>
          <w:szCs w:val="28"/>
        </w:rPr>
        <w:t>ожностей и вопросов. Контингент воспитанников</w:t>
      </w:r>
      <w:r w:rsidRPr="00B25B5E">
        <w:rPr>
          <w:rStyle w:val="c1"/>
          <w:color w:val="000000"/>
          <w:sz w:val="28"/>
          <w:szCs w:val="28"/>
        </w:rPr>
        <w:t>, с которыми мы работаем – дети с нарушениями интеллектуального развития. Нарушения познавательной   деятельности, свойственные этой категории детей являются причиной снижения или отсутствия интереса к учебной деятельности в целом. Как ребёнка, которому порой не хочется выполнять домашнее задание, который не проявляет интереса  ни к учебной деятельности, ни к её результатам, включить в эту деятельность?                                                                                                                    </w:t>
      </w:r>
    </w:p>
    <w:p w:rsidR="00B25B5E" w:rsidRDefault="00B25B5E" w:rsidP="00B25B5E">
      <w:pPr>
        <w:pStyle w:val="c3"/>
        <w:shd w:val="clear" w:color="auto" w:fill="FFFFFF"/>
        <w:spacing w:before="0" w:beforeAutospacing="0" w:after="0" w:afterAutospacing="0"/>
        <w:ind w:right="98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  <w:r w:rsidRPr="00B25B5E">
        <w:rPr>
          <w:rStyle w:val="c4"/>
          <w:b/>
          <w:bCs/>
          <w:i/>
          <w:iCs/>
          <w:color w:val="000000"/>
          <w:sz w:val="28"/>
          <w:szCs w:val="28"/>
        </w:rPr>
        <w:t xml:space="preserve">              Учение, лишенное всякого интереса и взятое только силой </w:t>
      </w:r>
      <w:proofErr w:type="gramStart"/>
      <w:r w:rsidRPr="00B25B5E">
        <w:rPr>
          <w:rStyle w:val="c4"/>
          <w:b/>
          <w:bCs/>
          <w:i/>
          <w:iCs/>
          <w:color w:val="000000"/>
          <w:sz w:val="28"/>
          <w:szCs w:val="28"/>
        </w:rPr>
        <w:t>при-</w:t>
      </w:r>
      <w:proofErr w:type="spellStart"/>
      <w:r w:rsidRPr="00B25B5E">
        <w:rPr>
          <w:rStyle w:val="c4"/>
          <w:b/>
          <w:bCs/>
          <w:i/>
          <w:iCs/>
          <w:color w:val="000000"/>
          <w:sz w:val="28"/>
          <w:szCs w:val="28"/>
        </w:rPr>
        <w:t>нуждения</w:t>
      </w:r>
      <w:proofErr w:type="spellEnd"/>
      <w:proofErr w:type="gramEnd"/>
      <w:r w:rsidRPr="00B25B5E">
        <w:rPr>
          <w:rStyle w:val="c4"/>
          <w:b/>
          <w:bCs/>
          <w:i/>
          <w:iCs/>
          <w:color w:val="000000"/>
          <w:sz w:val="28"/>
          <w:szCs w:val="28"/>
        </w:rPr>
        <w:t>, убивает в ученике охоту к овладению знаниями                   (К.Д.Ушинский).</w:t>
      </w:r>
    </w:p>
    <w:p w:rsidR="00233934" w:rsidRPr="00B25B5E" w:rsidRDefault="00233934" w:rsidP="00B25B5E">
      <w:pPr>
        <w:pStyle w:val="c3"/>
        <w:shd w:val="clear" w:color="auto" w:fill="FFFFFF"/>
        <w:spacing w:before="0" w:beforeAutospacing="0" w:after="0" w:afterAutospacing="0"/>
        <w:ind w:right="98"/>
        <w:jc w:val="both"/>
        <w:rPr>
          <w:color w:val="000000"/>
          <w:sz w:val="22"/>
          <w:szCs w:val="22"/>
        </w:rPr>
      </w:pPr>
    </w:p>
    <w:p w:rsidR="00B25B5E" w:rsidRPr="00B25B5E" w:rsidRDefault="00B25B5E" w:rsidP="00B25B5E">
      <w:pPr>
        <w:pStyle w:val="c3"/>
        <w:shd w:val="clear" w:color="auto" w:fill="FFFFFF"/>
        <w:spacing w:before="0" w:beforeAutospacing="0" w:after="0" w:afterAutospacing="0"/>
        <w:ind w:right="98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  Опыт работы с детьми, имеющими нарушения интеллектуального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ind w:right="98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развития, показывает, что дети включаются в деятельность, если задание ими воспринимается как интересное. Отсюда  следует вывод – преподнести детям самоподготовку не как обязательный режимный момент, а как занятие, вызывающее интерес и несущее позитивный настрой. Как это реализовать?</w:t>
      </w:r>
    </w:p>
    <w:p w:rsidR="00B25B5E" w:rsidRPr="00B25B5E" w:rsidRDefault="00B25B5E" w:rsidP="00B25B5E">
      <w:pPr>
        <w:pStyle w:val="c3"/>
        <w:shd w:val="clear" w:color="auto" w:fill="FFFFFF"/>
        <w:spacing w:before="0" w:beforeAutospacing="0" w:after="0" w:afterAutospacing="0"/>
        <w:ind w:right="98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 Результат самоподготовки зависит:</w:t>
      </w:r>
    </w:p>
    <w:p w:rsidR="00B25B5E" w:rsidRPr="00B25B5E" w:rsidRDefault="00B25B5E" w:rsidP="00B25B5E">
      <w:pPr>
        <w:pStyle w:val="c3"/>
        <w:shd w:val="clear" w:color="auto" w:fill="FFFFFF"/>
        <w:spacing w:before="0" w:beforeAutospacing="0" w:after="0" w:afterAutospacing="0"/>
        <w:ind w:right="98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-1. От учителя – насколько он смог заинтересовать ученика своим предметом.</w:t>
      </w:r>
    </w:p>
    <w:p w:rsidR="00B25B5E" w:rsidRPr="00B25B5E" w:rsidRDefault="00B25B5E" w:rsidP="00B25B5E">
      <w:pPr>
        <w:pStyle w:val="c3"/>
        <w:shd w:val="clear" w:color="auto" w:fill="FFFFFF"/>
        <w:spacing w:before="0" w:beforeAutospacing="0" w:after="0" w:afterAutospacing="0"/>
        <w:ind w:right="98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-2. От организации самоподготовки воспитателем.</w:t>
      </w:r>
    </w:p>
    <w:p w:rsidR="00B25B5E" w:rsidRPr="00B25B5E" w:rsidRDefault="00B25B5E" w:rsidP="00B25B5E">
      <w:pPr>
        <w:pStyle w:val="c3"/>
        <w:shd w:val="clear" w:color="auto" w:fill="FFFFFF"/>
        <w:spacing w:before="0" w:beforeAutospacing="0" w:after="0" w:afterAutospacing="0"/>
        <w:ind w:right="98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  Самоподготовка должна носить организационную форму учебной  деятельности по выполнению домашних зад</w:t>
      </w:r>
      <w:r w:rsidR="00F901BE">
        <w:rPr>
          <w:rStyle w:val="c1"/>
          <w:color w:val="000000"/>
          <w:sz w:val="28"/>
          <w:szCs w:val="28"/>
        </w:rPr>
        <w:t>аний под руководством воспита</w:t>
      </w:r>
      <w:r w:rsidRPr="00B25B5E">
        <w:rPr>
          <w:rStyle w:val="c1"/>
          <w:color w:val="000000"/>
          <w:sz w:val="28"/>
          <w:szCs w:val="28"/>
        </w:rPr>
        <w:t>теля в ходе, которой необходимо целенаправленно формировать навыки самостоятельного учебного труда, что являе</w:t>
      </w:r>
      <w:r w:rsidR="00F901BE">
        <w:rPr>
          <w:rStyle w:val="c1"/>
          <w:color w:val="000000"/>
          <w:sz w:val="28"/>
          <w:szCs w:val="28"/>
        </w:rPr>
        <w:t>тся главнейшей целью самопод</w:t>
      </w:r>
      <w:r w:rsidR="00F901BE" w:rsidRPr="00B25B5E">
        <w:rPr>
          <w:rStyle w:val="c1"/>
          <w:color w:val="000000"/>
          <w:sz w:val="28"/>
          <w:szCs w:val="28"/>
        </w:rPr>
        <w:t>готовки</w:t>
      </w:r>
      <w:r w:rsidRPr="00B25B5E">
        <w:rPr>
          <w:rStyle w:val="c1"/>
          <w:color w:val="000000"/>
          <w:sz w:val="28"/>
          <w:szCs w:val="28"/>
        </w:rPr>
        <w:t>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 xml:space="preserve">Поэтому необходимо проводить самоподготовку так, чтобы усвоение знаний шло не только на основе запоминания, а с опорой на сознательное применение воспитанниками знаний в процессе решения познавательных задач. Не допускать подачи материала в готовых решениях, не ориентироваться на многократное повторение, что приводит к запоминанию материала, но не даёт развитие мышления. Дети в таком случае оказываются ведомыми нами, что исключает инициативу, и развитие познавательного интереса, являющегося средством формирования мотивационного компонента учебной деятельности. Поэтому для получения положительных </w:t>
      </w:r>
      <w:r w:rsidRPr="00B25B5E">
        <w:rPr>
          <w:rStyle w:val="c1"/>
          <w:color w:val="000000"/>
          <w:sz w:val="28"/>
          <w:szCs w:val="28"/>
        </w:rPr>
        <w:lastRenderedPageBreak/>
        <w:t>результатов по формированию у воспитанников навыка самостоятельного умственного труда использую методы, направленные  на развитие познавательного интереса. С этой целью в ходе самоподготовки применяю различные методы, приёмы, средства обучения и их сочетания. Рассмотрим некоторые из них: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Разнообразие форм самоподготовок: «Самоподготовка – путешествие»,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«Самоподготовка – сказка», «Самоподготовка – подарок», «Самоподготовка – сюрприз» и др. Данный приём способствует пробуждению интереса у детей, преодолению негативного отношения к этому режимному моменту, что зачастую имеет проявление в начальных классах.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На всех этапах самоподготовки провожу работу по активизации познавательного интереса, которую условно выстраиваю в виде схемы.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- 1. Развитие познавательного интереса.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- 2. Стимуляция познавательного интереса на всех этапах самоподготовки.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- 3. Меры по профилактике утомления ребёнка и как следствие, - потеря интереса к деятельности. ( Физкультминутки, релаксационные паузы и т.д.)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- 4. Меры, направленные на достижение получения ребёнком удовлетворения от проделанной им работы (метод поощрения, аргументированной оценки деятельности).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 Первым структурным элементом самоподготовки является организационный момент, во время которого,  организуя детей на учебную деятельность, предлагаю подготовить рабочее место – проверить наличие учебных принадлежностей, их расположение на столе. Ввожу приёмы, способствующие развитию заинтересованности, что является особенно необходимым в начальных классах. Введение элемента игры с привлечением сказочного персонажа, который проверяет готовность детей к работе, элементов краткого соревнования: « Кто сегодня быстрее и лучше подготовит своё рабочее место? » Проверка готовности в форме игры. Например – « Светофор », где подготовивший своё место, поднимает зелёный кружок. Включение этих приёмов способствует не только развитию заинтересованности у детей, но и созданию положительного эмоционального настроя на самом начальном этапе самоподготовки.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Следующая наша задача – максимально сконцентрировать внимание детей, включить их в деятельность. Осуществление этой задачи достигается применением специальных коррекционных упражнений. Например – «Лабиринт». Несколько дорожек разного цвета. Начинаем с двух, постепенно усложняем, увеличивая количество дорожек (не более 4 – 5). Предлагаю выбрать свою дорожку и глазами «пройти путь». Упражнения периодически меняю. У детей поддерживается интерес, концентрируется внимание, идет подготовка к восприятию дальнейшей информации.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Следующий эт</w:t>
      </w:r>
      <w:r w:rsidR="00E2161D">
        <w:rPr>
          <w:rStyle w:val="c1"/>
          <w:color w:val="000000"/>
          <w:sz w:val="28"/>
          <w:szCs w:val="28"/>
        </w:rPr>
        <w:t>ап самоподготовки -  инструктаж,</w:t>
      </w:r>
      <w:r w:rsidRPr="00B25B5E">
        <w:rPr>
          <w:rStyle w:val="c1"/>
          <w:color w:val="000000"/>
          <w:sz w:val="28"/>
          <w:szCs w:val="28"/>
        </w:rPr>
        <w:t xml:space="preserve"> </w:t>
      </w:r>
      <w:r w:rsidR="00E2161D">
        <w:rPr>
          <w:rStyle w:val="c1"/>
          <w:color w:val="000000"/>
          <w:sz w:val="28"/>
          <w:szCs w:val="28"/>
        </w:rPr>
        <w:t>це</w:t>
      </w:r>
      <w:r w:rsidRPr="00B25B5E">
        <w:rPr>
          <w:rStyle w:val="c1"/>
          <w:color w:val="000000"/>
          <w:sz w:val="28"/>
          <w:szCs w:val="28"/>
        </w:rPr>
        <w:t xml:space="preserve">ль которого – подготовка детей к самостоятельной работе по выполнению домашних заданий, на котором осуществляется связь с урока и самоподготовки. Применение специальных коррекционных упражнений помогает детям </w:t>
      </w:r>
      <w:r w:rsidRPr="00B25B5E">
        <w:rPr>
          <w:rStyle w:val="c1"/>
          <w:color w:val="000000"/>
          <w:sz w:val="28"/>
          <w:szCs w:val="28"/>
        </w:rPr>
        <w:lastRenderedPageBreak/>
        <w:t xml:space="preserve">активней включиться в деятельность. Воспроизведение материала урока становится для них интересным. Например, предстоит выполнение домашнего задания по русскому языку по теме «Разделительный мягкий знак в середине слова». В </w:t>
      </w:r>
      <w:r w:rsidR="00F901BE" w:rsidRPr="00B25B5E">
        <w:rPr>
          <w:rStyle w:val="c1"/>
          <w:color w:val="000000"/>
          <w:sz w:val="28"/>
          <w:szCs w:val="28"/>
        </w:rPr>
        <w:t>ходе,</w:t>
      </w:r>
      <w:r w:rsidRPr="00B25B5E">
        <w:rPr>
          <w:rStyle w:val="c1"/>
          <w:color w:val="000000"/>
          <w:sz w:val="28"/>
          <w:szCs w:val="28"/>
        </w:rPr>
        <w:t xml:space="preserve">  которого от детей потребуется активная работа мышления, познавательной деятельности. Применяю упражнение, задача которого: «Коррекция познавательной деятельности на основе упражнений в классификации». На доске </w:t>
      </w:r>
      <w:proofErr w:type="gramStart"/>
      <w:r w:rsidRPr="00B25B5E">
        <w:rPr>
          <w:rStyle w:val="c1"/>
          <w:color w:val="000000"/>
          <w:sz w:val="28"/>
          <w:szCs w:val="28"/>
        </w:rPr>
        <w:t>записаны</w:t>
      </w:r>
      <w:proofErr w:type="gramEnd"/>
      <w:r w:rsidRPr="00B25B5E">
        <w:rPr>
          <w:rStyle w:val="c1"/>
          <w:color w:val="000000"/>
          <w:sz w:val="28"/>
          <w:szCs w:val="28"/>
        </w:rPr>
        <w:t xml:space="preserve"> 5 слов по изучаемой теме и одно слово произвольное. Задание: «Определите лишнее слово, подберите правило  из учебника к оставшимся четырём». При этом дети не просто выполняют учебное задание, а осуществляют дополнительный анализ обрабатываемой информации. Происходит активизация интеллектуального компонента познавательной деятельности. Дети вспоминают учебный материал, после чего приступают к самостоятельному выполнению домашнего задания. Непосредственно перед </w:t>
      </w:r>
      <w:proofErr w:type="gramStart"/>
      <w:r w:rsidRPr="00B25B5E">
        <w:rPr>
          <w:rStyle w:val="c1"/>
          <w:color w:val="000000"/>
          <w:sz w:val="28"/>
          <w:szCs w:val="28"/>
        </w:rPr>
        <w:t>выполнением</w:t>
      </w:r>
      <w:proofErr w:type="gramEnd"/>
      <w:r w:rsidRPr="00B25B5E">
        <w:rPr>
          <w:rStyle w:val="c1"/>
          <w:color w:val="000000"/>
          <w:sz w:val="28"/>
          <w:szCs w:val="28"/>
        </w:rPr>
        <w:t xml:space="preserve"> которого, провожу эмоционально волевую установку. Например: «Ребята, задание сегодня трудное, но я верю, что вы успешно справитесь с ним». Содержание текста может быть различным, но смысл один – настроить детей на успех, помочь поверить в свои силы. Таким образом, постепенно подготавливаем детей к самостоятельной умственной работе. Этот этап самоподготовки самый трудный для детей, во время которого они самостоятельно должны выполнить домашнее задание. На этом этапе формируются навыки самостоятельного умственного труда.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 Во время самостоятельной работы  необходимо держать в поле зрения каждого ученика, чтобы вовремя заметить трудности, так как ребёнок не всегда сам просит помощи воспитателя. Оказанная  помощь, помогает предотвратить возникновения у ребенка волнения, тревоги, потери интереса к деятельности. Подхожу дифференцированно, оказывая дозируемую поэтапную помощь: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- 1. Предлагаю повторить правило.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- 2. Прочитать задание и подумать, как применить правило к конкретному заданию.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- 3. Просмотреть классную работу с аналогичным заданием.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Применяю индивидуальные памятки, нацеливающие ребёнка на цепочку последовательных действий, которые эффективны в работе с детьми, имеющими трудности при выполнении домашнего задания. Привлекаю к работе консультантов из числа учеников, первыми справившимися с работой. Что вносит разнообразия в ход самоподготовки, стимулирует к старательному выполнению задания, чтобы заслужить роль консультанта.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На этапе контроля выполнения домашнего задания применяю различные его виды: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       - Самоконтроль.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       - Взаимоконтроль.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       - Работа в группах переменного состава.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                     - Контроль, основанный на доверии воспитателя.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lastRenderedPageBreak/>
        <w:t>            У детей разный темп выполнения заданий. Детям, выполнившим работу,</w:t>
      </w:r>
    </w:p>
    <w:p w:rsidR="00B25B5E" w:rsidRPr="00B25B5E" w:rsidRDefault="00B25B5E" w:rsidP="00B25B5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25B5E">
        <w:rPr>
          <w:rStyle w:val="c1"/>
          <w:color w:val="000000"/>
          <w:sz w:val="28"/>
          <w:szCs w:val="28"/>
        </w:rPr>
        <w:t>предлагаю таблички с занимательными заданиями, коррекционно - дидактическими, для закрепления учебного материала. Чтобы дети получали удовлетворение от проделанной работы,  при подведении итога, применяю метод устного поощрения. Оцениваю деятельность детей (аккуратность, внимательность, старательность). Даже, если у ребёнка были ошибки, стараюсь поддержать его стремление к деятельности. Если дети с хорошим настроением, положительными эмоциями подошли  к итогу самоподготовки, то это залог успешной, заинтересованной работы детей в дальнейшем. Данные  методы и приёмы позволяет разнообразить ход самоподготовки, способствуют развитию познавательного интереса,   его сохранению на всех этапах работы, что служит средством формирования мотивационного компонента учебной деятельности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</w:t>
      </w:r>
      <w:r w:rsidRPr="003F66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«самоподготовка»</w:t>
      </w: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предполагает самостоятельную работу школьника под руководством воспитателя.</w:t>
      </w:r>
    </w:p>
    <w:p w:rsidR="00233934" w:rsidRDefault="00233934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161D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самоподготовки:</w:t>
      </w:r>
    </w:p>
    <w:p w:rsidR="00000000" w:rsidRDefault="001C244D" w:rsidP="001C244D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44D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навыки самообразовательной работы.</w:t>
      </w:r>
    </w:p>
    <w:p w:rsidR="00000000" w:rsidRDefault="001C244D" w:rsidP="001C244D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44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организованность, собранность и дисциплинированность, самостоятельность и прилежание.</w:t>
      </w:r>
    </w:p>
    <w:p w:rsidR="00000000" w:rsidRDefault="001C244D" w:rsidP="001C244D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C244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положительное отношение к учебе, потребность и способность своевременно и в установленной срок выполнять учебные задания.</w:t>
      </w:r>
      <w:proofErr w:type="gramEnd"/>
    </w:p>
    <w:p w:rsidR="00000000" w:rsidRDefault="001C244D" w:rsidP="001C244D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44D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пользоваться справочниками, словарями, дополнительной литературо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умению работать в библиотеке.</w:t>
      </w:r>
    </w:p>
    <w:p w:rsidR="00233934" w:rsidRPr="001C244D" w:rsidRDefault="001C244D" w:rsidP="003F66F7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44D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Приучать детей к быстрому выполнению домашних заданий, использовать памятки-инструкции, учить рациональным способам работы.</w:t>
      </w:r>
      <w:bookmarkStart w:id="0" w:name="_GoBack"/>
      <w:bookmarkEnd w:id="0"/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дидактические требования к самоподготовке: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● занятия по самоподготовке следует проводить регулярно, в одно время, иметь определенную продолжительность;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● задание </w:t>
      </w:r>
      <w:r w:rsidR="00E2161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воспитанники</w:t>
      </w: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выполняют самостоятельно;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● проверку рекомендуется проводить поэтапно: самопроверка, взаимопроверка, проверка воспитателем;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● первичная поэтапная оценка выполненной работы;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● индивидуальная работа со слабоуспевающими учениками;</w:t>
      </w:r>
    </w:p>
    <w:p w:rsid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● объем и характер заданий определяется и регулируется совместно учителями и воспитателями.</w:t>
      </w:r>
    </w:p>
    <w:p w:rsidR="00C938AD" w:rsidRPr="003F66F7" w:rsidRDefault="00C938AD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этапы самоподготовки.</w:t>
      </w:r>
    </w:p>
    <w:p w:rsidR="003F66F7" w:rsidRPr="003F66F7" w:rsidRDefault="003F66F7" w:rsidP="003F66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организация начала самоподготовки;</w:t>
      </w:r>
    </w:p>
    <w:p w:rsidR="003F66F7" w:rsidRPr="003F66F7" w:rsidRDefault="003F66F7" w:rsidP="003F66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подготовка к самостоятельной работе;</w:t>
      </w:r>
    </w:p>
    <w:p w:rsidR="003F66F7" w:rsidRPr="003F66F7" w:rsidRDefault="003F66F7" w:rsidP="003F66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самостоятельная работа детей;</w:t>
      </w:r>
    </w:p>
    <w:p w:rsidR="003F66F7" w:rsidRPr="003F66F7" w:rsidRDefault="003F66F7" w:rsidP="003F66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самооценка, взаимопроверка, оценка работы;</w:t>
      </w:r>
    </w:p>
    <w:p w:rsidR="003F66F7" w:rsidRPr="003F66F7" w:rsidRDefault="003F66F7" w:rsidP="003F66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подведение итогов работы, заключительный педагогический контроль.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Ведущие формы учебной деятельности на самоподготовке</w:t>
      </w: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Самоподготовка – это ежедневное внеурочное занятие, предусматривающее выполнение заданий учителя. В рамках времени, выделяемого на организацию самоподготовки, рекомендуется настроить ребёнка на развивающую и проектную деятельность. В целях предотвращения перегрузки обучающихся рекомендуется чередование различных видов деятельности:</w:t>
      </w:r>
    </w:p>
    <w:p w:rsidR="003F66F7" w:rsidRPr="003F66F7" w:rsidRDefault="003F66F7" w:rsidP="003F66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коллективная деятельность;</w:t>
      </w:r>
    </w:p>
    <w:p w:rsidR="003F66F7" w:rsidRPr="003F66F7" w:rsidRDefault="003F66F7" w:rsidP="003F66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деятельность;</w:t>
      </w:r>
    </w:p>
    <w:p w:rsidR="003F66F7" w:rsidRPr="003F66F7" w:rsidRDefault="003F66F7" w:rsidP="003F66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 ребят, хорошо выполнивших домашнее задание на роль консультантов – помощников и для проверки выполненного задания у других учащихся.</w:t>
      </w:r>
    </w:p>
    <w:p w:rsidR="003F66F7" w:rsidRPr="003F66F7" w:rsidRDefault="003F66F7" w:rsidP="003F66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чтении домашнего задания домашнего текста можно использовать работу в парах.</w:t>
      </w:r>
    </w:p>
    <w:p w:rsidR="00233934" w:rsidRDefault="00233934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Следующие </w:t>
      </w:r>
      <w:r w:rsidRPr="003F6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приемы</w:t>
      </w: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позволят воспитателю так организовать самопроверку, чтобы дети практически тренировались контролировать не только товарищей, но и формировали навык самоконтроля: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·  сверка с написанным образцом;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·  проверка по словесной инструкции;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·  взаимопроверка с товарищем;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·  сверка с готовым ответом или выполненным заданием в учебнике;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·  выполнение задания по алгоритму;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·  выполнение задания по наводящим вопросам;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·  выполнение задания по образу;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·  проверка с помощью сигнальных карточек;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·  подбор нескольких способов выполнения задания и выбор самого рационального;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·  проговаривание “про себя” объяснения выбора.</w:t>
      </w:r>
    </w:p>
    <w:p w:rsidR="003F66F7" w:rsidRPr="003F66F7" w:rsidRDefault="003F66F7" w:rsidP="002339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подготовке устных заданий рекомендую детям следующий примерный план действий:</w:t>
      </w:r>
    </w:p>
    <w:p w:rsidR="003F66F7" w:rsidRPr="003F66F7" w:rsidRDefault="003F66F7" w:rsidP="003F66F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Вспомни, что ты узнал на уроке. Прочти заданное по учебнику, что не понял, прочти два-три раза.</w:t>
      </w:r>
    </w:p>
    <w:p w:rsidR="003F66F7" w:rsidRPr="003F66F7" w:rsidRDefault="003F66F7" w:rsidP="003F66F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Подумай, что в </w:t>
      </w:r>
      <w:proofErr w:type="gramStart"/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прочитанном</w:t>
      </w:r>
      <w:proofErr w:type="gramEnd"/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главное, составь план рассказа.</w:t>
      </w:r>
    </w:p>
    <w:p w:rsidR="003F66F7" w:rsidRPr="003F66F7" w:rsidRDefault="003F66F7" w:rsidP="003F66F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Используй вопросы, которые помещены после рассказа.</w:t>
      </w:r>
    </w:p>
    <w:p w:rsidR="003F66F7" w:rsidRPr="003F66F7" w:rsidRDefault="003F66F7" w:rsidP="003F66F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чтении учебника природоведения пользуйся картами и иллюстрациями.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подготовке письменных заданий предлагается детям следующий порядок действий:</w:t>
      </w:r>
    </w:p>
    <w:p w:rsidR="003F66F7" w:rsidRPr="003F66F7" w:rsidRDefault="003F66F7" w:rsidP="003F66F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чем приступить к выполнению задания, исправь ошибки в своих предыдущих работах.</w:t>
      </w:r>
    </w:p>
    <w:p w:rsidR="003F66F7" w:rsidRPr="003F66F7" w:rsidRDefault="003F66F7" w:rsidP="003F66F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Повтори по учебнику правила, с которым связано выполнение упражнения.</w:t>
      </w:r>
    </w:p>
    <w:p w:rsidR="003F66F7" w:rsidRPr="003F66F7" w:rsidRDefault="003F66F7" w:rsidP="003F66F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Выполняя письменные задания, проверяй каждое предложение.</w:t>
      </w:r>
    </w:p>
    <w:p w:rsidR="003F66F7" w:rsidRPr="003F66F7" w:rsidRDefault="003F66F7" w:rsidP="003F66F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 аккуратно исправь. Если в работе много исправлений, то лучше, с разрешения воспитателя, переписать её заново.</w:t>
      </w:r>
    </w:p>
    <w:p w:rsidR="00233934" w:rsidRDefault="00233934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3934" w:rsidRDefault="00233934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6F7" w:rsidRPr="00DD6F91" w:rsidRDefault="003F66F7" w:rsidP="00DD6F9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Памятки </w:t>
      </w:r>
      <w:r w:rsidR="00233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воспитаннику: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приготовления устных заданий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1.Вспомни, что ты узнал на уроке. Прочти </w:t>
      </w:r>
      <w:proofErr w:type="gramStart"/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заданное</w:t>
      </w:r>
      <w:proofErr w:type="gramEnd"/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учебнику. То, что не понятно, прочти 2 или 3 раза.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2.Продумай, что в </w:t>
      </w:r>
      <w:proofErr w:type="gramStart"/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прочитанном</w:t>
      </w:r>
      <w:proofErr w:type="gramEnd"/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главное. Составь план рассказа.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3.При чтении учебника обращай внимание на разбивку текста, на заголовки параграфов. Используй вопросы в конце каждого параграфа учебника.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4.При чтении учебника пользуйся иллюстрациями (географическими картами). Каждое новое для тебя название нужно постараться найти в словаре и запомнить.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приготовления письменных заданий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1.Прежде чем приступить к выполнению задания, нужно исправить ошибки в предыдущих работах.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2.Повтори по учебнику правило, с которым связано выполнение задания.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3.Выполни письменное задание. Проверь каждое слово и предложение.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t>4.Замеченные ошибки аккуратно исправь. Если в работе много исправлений, то лучше переписать ее заново.</w:t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6F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F66F7" w:rsidRPr="003F66F7" w:rsidRDefault="003F66F7" w:rsidP="003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6F7" w:rsidRPr="003F66F7" w:rsidRDefault="003F66F7" w:rsidP="003F66F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66F7" w:rsidRPr="003F66F7" w:rsidSect="0039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5B3" w:rsidRDefault="000E55B3" w:rsidP="00DD6F91">
      <w:pPr>
        <w:spacing w:after="0" w:line="240" w:lineRule="auto"/>
      </w:pPr>
      <w:r>
        <w:separator/>
      </w:r>
    </w:p>
  </w:endnote>
  <w:endnote w:type="continuationSeparator" w:id="0">
    <w:p w:rsidR="000E55B3" w:rsidRDefault="000E55B3" w:rsidP="00DD6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5B3" w:rsidRDefault="000E55B3" w:rsidP="00DD6F91">
      <w:pPr>
        <w:spacing w:after="0" w:line="240" w:lineRule="auto"/>
      </w:pPr>
      <w:r>
        <w:separator/>
      </w:r>
    </w:p>
  </w:footnote>
  <w:footnote w:type="continuationSeparator" w:id="0">
    <w:p w:rsidR="000E55B3" w:rsidRDefault="000E55B3" w:rsidP="00DD6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2.2pt;height:22.8pt" o:bullet="t">
        <v:imagedata r:id="rId1" o:title="art8626"/>
      </v:shape>
    </w:pict>
  </w:numPicBullet>
  <w:abstractNum w:abstractNumId="0">
    <w:nsid w:val="0EFA2F43"/>
    <w:multiLevelType w:val="multilevel"/>
    <w:tmpl w:val="9F18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80EB6"/>
    <w:multiLevelType w:val="hybridMultilevel"/>
    <w:tmpl w:val="3D12573C"/>
    <w:lvl w:ilvl="0" w:tplc="22A2EE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1CEF7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8C0AC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449C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9A8A2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CC7C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389A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BA013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00FF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4BF6698"/>
    <w:multiLevelType w:val="hybridMultilevel"/>
    <w:tmpl w:val="664A9846"/>
    <w:lvl w:ilvl="0" w:tplc="63EA88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FA151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EE5A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3456F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30C1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8CAA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DA227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6A8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0B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7425A5E"/>
    <w:multiLevelType w:val="multilevel"/>
    <w:tmpl w:val="3EE2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2B1296"/>
    <w:multiLevelType w:val="multilevel"/>
    <w:tmpl w:val="8BA6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8014AC"/>
    <w:multiLevelType w:val="multilevel"/>
    <w:tmpl w:val="9708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11276"/>
    <w:multiLevelType w:val="hybridMultilevel"/>
    <w:tmpl w:val="C352A972"/>
    <w:lvl w:ilvl="0" w:tplc="2012CC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7A6EA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02252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0CA7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A8893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8ED1B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8EFA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AE72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86EF0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4A65EC1"/>
    <w:multiLevelType w:val="hybridMultilevel"/>
    <w:tmpl w:val="A64058EE"/>
    <w:lvl w:ilvl="0" w:tplc="38D83B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D08BE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FEC1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C269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4A19F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CC5D6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747B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0831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FE365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C0524AD"/>
    <w:multiLevelType w:val="multilevel"/>
    <w:tmpl w:val="6682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C56830"/>
    <w:multiLevelType w:val="multilevel"/>
    <w:tmpl w:val="7A3CB2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1058D"/>
    <w:multiLevelType w:val="hybridMultilevel"/>
    <w:tmpl w:val="53C054DA"/>
    <w:lvl w:ilvl="0" w:tplc="C5363B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B0BB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AECD4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5268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BE95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CC4E6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5868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E2D50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36D05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79562A48"/>
    <w:multiLevelType w:val="hybridMultilevel"/>
    <w:tmpl w:val="0226D54E"/>
    <w:lvl w:ilvl="0" w:tplc="099E3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E6034D"/>
    <w:multiLevelType w:val="multilevel"/>
    <w:tmpl w:val="7ABC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6"/>
  </w:num>
  <w:num w:numId="10">
    <w:abstractNumId w:val="7"/>
  </w:num>
  <w:num w:numId="11">
    <w:abstractNumId w:val="1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5B5E"/>
    <w:rsid w:val="000E55B3"/>
    <w:rsid w:val="001C244D"/>
    <w:rsid w:val="001F5EE6"/>
    <w:rsid w:val="00233934"/>
    <w:rsid w:val="003942AC"/>
    <w:rsid w:val="003F66F7"/>
    <w:rsid w:val="00B25B5E"/>
    <w:rsid w:val="00C938AD"/>
    <w:rsid w:val="00DC266D"/>
    <w:rsid w:val="00DD6F91"/>
    <w:rsid w:val="00E2161D"/>
    <w:rsid w:val="00E36EE6"/>
    <w:rsid w:val="00F9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2AC"/>
  </w:style>
  <w:style w:type="paragraph" w:styleId="1">
    <w:name w:val="heading 1"/>
    <w:basedOn w:val="a"/>
    <w:link w:val="10"/>
    <w:uiPriority w:val="9"/>
    <w:qFormat/>
    <w:rsid w:val="003F66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2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25B5E"/>
  </w:style>
  <w:style w:type="character" w:customStyle="1" w:styleId="c4">
    <w:name w:val="c4"/>
    <w:basedOn w:val="a0"/>
    <w:rsid w:val="00B25B5E"/>
  </w:style>
  <w:style w:type="paragraph" w:customStyle="1" w:styleId="c0">
    <w:name w:val="c0"/>
    <w:basedOn w:val="a"/>
    <w:rsid w:val="00B2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F66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F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F66F7"/>
    <w:rPr>
      <w:i/>
      <w:iCs/>
    </w:rPr>
  </w:style>
  <w:style w:type="character" w:styleId="a5">
    <w:name w:val="Hyperlink"/>
    <w:basedOn w:val="a0"/>
    <w:uiPriority w:val="99"/>
    <w:semiHidden/>
    <w:unhideWhenUsed/>
    <w:rsid w:val="003F66F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D6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F91"/>
  </w:style>
  <w:style w:type="paragraph" w:styleId="a8">
    <w:name w:val="footer"/>
    <w:basedOn w:val="a"/>
    <w:link w:val="a9"/>
    <w:uiPriority w:val="99"/>
    <w:unhideWhenUsed/>
    <w:rsid w:val="00DD6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F91"/>
  </w:style>
  <w:style w:type="paragraph" w:styleId="aa">
    <w:name w:val="List Paragraph"/>
    <w:basedOn w:val="a"/>
    <w:uiPriority w:val="34"/>
    <w:qFormat/>
    <w:rsid w:val="00E216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0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8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8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1970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2022-02-25T03:55:00Z</cp:lastPrinted>
  <dcterms:created xsi:type="dcterms:W3CDTF">2018-11-12T06:23:00Z</dcterms:created>
  <dcterms:modified xsi:type="dcterms:W3CDTF">2022-03-02T07:15:00Z</dcterms:modified>
</cp:coreProperties>
</file>