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C6" w:rsidRPr="009E7BED" w:rsidRDefault="000543C6" w:rsidP="000543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       </w:t>
      </w:r>
      <w:r w:rsidRPr="009E7BE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Поощрение и наказание </w:t>
      </w:r>
      <w:r w:rsidRPr="009E7BE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br/>
        <w:t>в процессе воспитания ребенка 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 xml:space="preserve">Во все времена родителей волновали вопросы по оптимальному воспитанию </w:t>
      </w:r>
      <w:proofErr w:type="gramStart"/>
      <w:r w:rsidRPr="000543C6">
        <w:rPr>
          <w:sz w:val="20"/>
          <w:szCs w:val="20"/>
          <w:lang w:eastAsia="ru-RU"/>
        </w:rPr>
        <w:t>детей</w:t>
      </w:r>
      <w:proofErr w:type="gramEnd"/>
      <w:r w:rsidRPr="000543C6">
        <w:rPr>
          <w:sz w:val="20"/>
          <w:szCs w:val="20"/>
          <w:lang w:eastAsia="ru-RU"/>
        </w:rPr>
        <w:t xml:space="preserve"> - каким образом поощрять и наказывать, чтобы это способствовало развитию гармоничной личности. 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 xml:space="preserve">Поощрение - сильный регулятор поведения, с его помощью </w:t>
      </w:r>
      <w:proofErr w:type="spellStart"/>
      <w:r w:rsidRPr="000543C6">
        <w:rPr>
          <w:sz w:val="20"/>
          <w:szCs w:val="20"/>
          <w:lang w:eastAsia="ru-RU"/>
        </w:rPr>
        <w:t>научение</w:t>
      </w:r>
      <w:proofErr w:type="spellEnd"/>
      <w:r w:rsidRPr="000543C6">
        <w:rPr>
          <w:sz w:val="20"/>
          <w:szCs w:val="20"/>
          <w:lang w:eastAsia="ru-RU"/>
        </w:rPr>
        <w:t xml:space="preserve"> происходит быстрее. Но не всякое поощрение может приносить пользу, как и наказание не всегда вредно – в воспитании нет плохих или хороших приемов, а есть </w:t>
      </w:r>
      <w:proofErr w:type="gramStart"/>
      <w:r w:rsidRPr="000543C6">
        <w:rPr>
          <w:sz w:val="20"/>
          <w:szCs w:val="20"/>
          <w:lang w:eastAsia="ru-RU"/>
        </w:rPr>
        <w:t>уместные</w:t>
      </w:r>
      <w:proofErr w:type="gramEnd"/>
      <w:r w:rsidRPr="000543C6">
        <w:rPr>
          <w:sz w:val="20"/>
          <w:szCs w:val="20"/>
          <w:lang w:eastAsia="ru-RU"/>
        </w:rPr>
        <w:t xml:space="preserve"> или неуместные.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 xml:space="preserve">Поощрение и наказание могут осуществляться в двух формах: </w:t>
      </w:r>
      <w:r w:rsidRPr="000543C6">
        <w:rPr>
          <w:b/>
          <w:i/>
          <w:sz w:val="20"/>
          <w:szCs w:val="20"/>
          <w:lang w:eastAsia="ru-RU"/>
        </w:rPr>
        <w:t>материальной и психологической</w:t>
      </w:r>
      <w:r w:rsidRPr="000543C6">
        <w:rPr>
          <w:sz w:val="20"/>
          <w:szCs w:val="20"/>
          <w:lang w:eastAsia="ru-RU"/>
        </w:rPr>
        <w:t xml:space="preserve"> (духовной). Современное общество предпочитает материальную форму поощрения и наказания, т.е. «Куплю конфету – не куплю конфету». Это характерно и для семьи, и для школы. </w:t>
      </w:r>
      <w:proofErr w:type="gramStart"/>
      <w:r w:rsidRPr="000543C6">
        <w:rPr>
          <w:sz w:val="20"/>
          <w:szCs w:val="20"/>
          <w:lang w:eastAsia="ru-RU"/>
        </w:rPr>
        <w:t>Редко используется психологическая форма, т.е. такие особенности взаимодействий и взаимоотношений людей, в которых проявляется одобрение (внимание к ребенку, сопереживание ему, поддержка, вера и т.д.) и наказание (огорчение, обида, показное равнодушие, сердитость, в крайних вариантах гнев).</w:t>
      </w:r>
      <w:proofErr w:type="gramEnd"/>
      <w:r w:rsidRPr="000543C6">
        <w:rPr>
          <w:sz w:val="20"/>
          <w:szCs w:val="20"/>
          <w:lang w:eastAsia="ru-RU"/>
        </w:rPr>
        <w:t xml:space="preserve"> Естественно, что использование психологических сре</w:t>
      </w:r>
      <w:proofErr w:type="gramStart"/>
      <w:r w:rsidRPr="000543C6">
        <w:rPr>
          <w:sz w:val="20"/>
          <w:szCs w:val="20"/>
          <w:lang w:eastAsia="ru-RU"/>
        </w:rPr>
        <w:t>дств тр</w:t>
      </w:r>
      <w:proofErr w:type="gramEnd"/>
      <w:r w:rsidRPr="000543C6">
        <w:rPr>
          <w:sz w:val="20"/>
          <w:szCs w:val="20"/>
          <w:lang w:eastAsia="ru-RU"/>
        </w:rPr>
        <w:t xml:space="preserve">ебует не только больше душевной отдачи, но и вполне определенного актерского мастерства. Недаром А.С. Макаренко писал, что учителем нельзя стать до тех пор, пока не научишься произносить слова «Подойди сюда» с 20 разными оттенками в голосе. Использование только материальных форм поощрения и наказания воспитывает человека зависимого, с низким самоконтролем, который, в основном, ориентируется по обстановке: «Попадусь – не попадусь». Использование психологической </w:t>
      </w:r>
      <w:r w:rsidRPr="000543C6">
        <w:rPr>
          <w:sz w:val="20"/>
          <w:szCs w:val="20"/>
          <w:lang w:eastAsia="ru-RU"/>
        </w:rPr>
        <w:lastRenderedPageBreak/>
        <w:t>формы воздействия формирует совесть как внутренний механизм контроля поведения.</w:t>
      </w:r>
    </w:p>
    <w:p w:rsidR="000543C6" w:rsidRPr="009E7BED" w:rsidRDefault="000543C6" w:rsidP="000543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поощрения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По своему действию похвала похожа на наркотик, т.е. привыкший к похвале будет всегда в ней нуждаться. Передозировка похвалы вредна.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Ограничители: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не хвалить ребенка за то, что достигнуто ребенком не своим трудом (красота, ум, сила, здоровье и т.д.);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 xml:space="preserve">не хвалить больше двух раз </w:t>
      </w:r>
      <w:proofErr w:type="gramStart"/>
      <w:r w:rsidRPr="000543C6">
        <w:rPr>
          <w:sz w:val="20"/>
          <w:szCs w:val="20"/>
          <w:lang w:eastAsia="ru-RU"/>
        </w:rPr>
        <w:t>за одно</w:t>
      </w:r>
      <w:proofErr w:type="gramEnd"/>
      <w:r w:rsidRPr="000543C6">
        <w:rPr>
          <w:sz w:val="20"/>
          <w:szCs w:val="20"/>
          <w:lang w:eastAsia="ru-RU"/>
        </w:rPr>
        <w:t xml:space="preserve"> и то же;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не хвалить из жалости;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не хвалить из желания понравиться.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Человеку в день нужно не менее 10 «поглаживаний», желательно, разных по способу и степени проявления.</w:t>
      </w:r>
    </w:p>
    <w:p w:rsidR="000543C6" w:rsidRPr="009E7BED" w:rsidRDefault="000543C6" w:rsidP="000543C6">
      <w:pPr>
        <w:pStyle w:val="a4"/>
        <w:rPr>
          <w:lang w:eastAsia="ru-RU"/>
        </w:rPr>
      </w:pPr>
      <w:r w:rsidRPr="004D2BC7">
        <w:rPr>
          <w:b/>
          <w:bCs/>
          <w:lang w:eastAsia="ru-RU"/>
        </w:rPr>
        <w:t>Индивидуальные требования к норме похвалы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Особенно в похвале нуждаются следующие категории детей: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 xml:space="preserve">дети с комплексом неполноценности, основанным на их действительных    недостатках. Без похвалы такие дети страдают. Эта похвала – пособие и подарок для </w:t>
      </w:r>
      <w:proofErr w:type="gramStart"/>
      <w:r w:rsidRPr="000543C6">
        <w:rPr>
          <w:sz w:val="20"/>
          <w:szCs w:val="20"/>
          <w:lang w:eastAsia="ru-RU"/>
        </w:rPr>
        <w:t>неимущих</w:t>
      </w:r>
      <w:proofErr w:type="gramEnd"/>
      <w:r w:rsidRPr="000543C6">
        <w:rPr>
          <w:sz w:val="20"/>
          <w:szCs w:val="20"/>
          <w:lang w:eastAsia="ru-RU"/>
        </w:rPr>
        <w:t>;</w:t>
      </w:r>
    </w:p>
    <w:p w:rsidR="000543C6" w:rsidRPr="000543C6" w:rsidRDefault="000543C6" w:rsidP="000543C6">
      <w:pPr>
        <w:pStyle w:val="a4"/>
        <w:rPr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дети с обоснованным комплексом «сверх полноценности» (действительно талантливые дети). Для них похвала – гормон роста, они знают о своих преимуществах, но нуждаются в признании окружающих. Если детей не хвалить, они не завянут, но и не расцветут;</w:t>
      </w:r>
    </w:p>
    <w:p w:rsidR="000543C6" w:rsidRPr="000543C6" w:rsidRDefault="000543C6" w:rsidP="000543C6">
      <w:pPr>
        <w:pStyle w:val="a4"/>
        <w:rPr>
          <w:b/>
          <w:i/>
          <w:sz w:val="20"/>
          <w:szCs w:val="20"/>
          <w:lang w:eastAsia="ru-RU"/>
        </w:rPr>
      </w:pPr>
      <w:r w:rsidRPr="000543C6">
        <w:rPr>
          <w:sz w:val="20"/>
          <w:szCs w:val="20"/>
          <w:lang w:eastAsia="ru-RU"/>
        </w:rPr>
        <w:t>самолюбивые дети с повышенной чувствительностью к оценке. Им похвала в принципе вредна, но без нее они не могут обходиться. </w:t>
      </w:r>
      <w:r w:rsidRPr="000543C6">
        <w:rPr>
          <w:b/>
          <w:i/>
          <w:sz w:val="20"/>
          <w:szCs w:val="20"/>
          <w:u w:val="single"/>
          <w:lang w:eastAsia="ru-RU"/>
        </w:rPr>
        <w:t>Выход:</w:t>
      </w:r>
      <w:r w:rsidRPr="000543C6">
        <w:rPr>
          <w:b/>
          <w:i/>
          <w:sz w:val="20"/>
          <w:szCs w:val="20"/>
          <w:lang w:eastAsia="ru-RU"/>
        </w:rPr>
        <w:t xml:space="preserve"> не хвалить открыто, но сообщать ребенку </w:t>
      </w:r>
      <w:proofErr w:type="spellStart"/>
      <w:r w:rsidRPr="000543C6">
        <w:rPr>
          <w:b/>
          <w:i/>
          <w:sz w:val="20"/>
          <w:szCs w:val="20"/>
          <w:lang w:eastAsia="ru-RU"/>
        </w:rPr>
        <w:t>безоценочные</w:t>
      </w:r>
      <w:proofErr w:type="spellEnd"/>
      <w:r w:rsidRPr="000543C6">
        <w:rPr>
          <w:b/>
          <w:i/>
          <w:sz w:val="20"/>
          <w:szCs w:val="20"/>
          <w:lang w:eastAsia="ru-RU"/>
        </w:rPr>
        <w:t xml:space="preserve"> сведения о его реальных достоинствах, избегая сравнений с другими детьми.</w:t>
      </w:r>
    </w:p>
    <w:p w:rsidR="000543C6" w:rsidRPr="009E7BED" w:rsidRDefault="000543C6" w:rsidP="000543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Типы похвалы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«Компенсация». Используется для тех детей, у которых чего-то серьезно не хватает (физический недостаток, плохой характер, неудачи в жизни). Их надо хвалить за то, что есть у них хорошего, не обязательно достигнутое ими самостоятельно (лучше не злоупотреблять такой похвалой, ибо такие дети могут превратиться в избалованных деспотов).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 xml:space="preserve">«Аванс» – это похвала за то, что будет, опережающий тип. Он внушает человеку веру в себя. Наша вера превращает возможность в действительность. Похвала за то, чего нет – это далеко не </w:t>
      </w:r>
      <w:proofErr w:type="gramStart"/>
      <w:r w:rsidRPr="000543C6">
        <w:rPr>
          <w:rFonts w:ascii="Times New Roman" w:hAnsi="Times New Roman" w:cs="Times New Roman"/>
          <w:sz w:val="20"/>
          <w:szCs w:val="20"/>
          <w:lang w:eastAsia="ru-RU"/>
        </w:rPr>
        <w:t>всегда то</w:t>
      </w:r>
      <w:proofErr w:type="gramEnd"/>
      <w:r w:rsidRPr="000543C6">
        <w:rPr>
          <w:rFonts w:ascii="Times New Roman" w:hAnsi="Times New Roman" w:cs="Times New Roman"/>
          <w:sz w:val="20"/>
          <w:szCs w:val="20"/>
          <w:lang w:eastAsia="ru-RU"/>
        </w:rPr>
        <w:t xml:space="preserve"> же самое, что говорить неправду.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«Подъемная» похвала. Если мы собираемся повышать требования к ребенку, то начинать их надо с похвалы, как вдохновения на новые подвиги.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 xml:space="preserve">Косвенное одобрение. Похвала, при которой вроде бы не хвалят, т.е. попросить помощи, совета и т.п. В разговоре с другим человеком как </w:t>
      </w:r>
      <w:proofErr w:type="gramStart"/>
      <w:r w:rsidRPr="000543C6">
        <w:rPr>
          <w:rFonts w:ascii="Times New Roman" w:hAnsi="Times New Roman" w:cs="Times New Roman"/>
          <w:sz w:val="20"/>
          <w:szCs w:val="20"/>
          <w:lang w:eastAsia="ru-RU"/>
        </w:rPr>
        <w:t>бы</w:t>
      </w:r>
      <w:proofErr w:type="gramEnd"/>
      <w:r w:rsidRPr="000543C6">
        <w:rPr>
          <w:rFonts w:ascii="Times New Roman" w:hAnsi="Times New Roman" w:cs="Times New Roman"/>
          <w:sz w:val="20"/>
          <w:szCs w:val="20"/>
          <w:lang w:eastAsia="ru-RU"/>
        </w:rPr>
        <w:t xml:space="preserve"> между прочим сказать добрые слова о ребенке, но так, чтобы он слышал их. Эти слова должны быть на уровне констатации достоинств ребенка, но нельзя задевать при этом его отрицательные качества.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«Взрыв любви» (скорая психологическая помощь). Используется в крайних случаях, когда у ребенка кризисное состояние.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u w:val="single"/>
          <w:lang w:eastAsia="ru-RU"/>
        </w:rPr>
        <w:t>Надо обязательно хвалить утром и на ночь. Хвалить за малейшую попытку совершенствования себя.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Можно выделить следующие типы аванса: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утверждать, что ребенок что-то делает лучше, независимо от реальности;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одобрять за малейшие попытки преодолеть себя и не ругать, если не получается;</w:t>
      </w:r>
    </w:p>
    <w:p w:rsidR="000543C6" w:rsidRPr="000543C6" w:rsidRDefault="000543C6" w:rsidP="000543C6">
      <w:pPr>
        <w:pStyle w:val="a4"/>
        <w:rPr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не замечать дурных проявлений, если они находятся на одном и том же уровне, а когда дело стало лучше, то заметить и </w:t>
      </w:r>
      <w:r w:rsidRPr="000543C6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похвалить</w:t>
      </w:r>
      <w:r w:rsidRPr="009E7BED">
        <w:rPr>
          <w:u w:val="single"/>
          <w:lang w:eastAsia="ru-RU"/>
        </w:rPr>
        <w:t>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                    </w:t>
      </w:r>
      <w:r w:rsidRPr="004D2B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НАКАЗАНИЕ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При всех разногласиях вокруг этого метода воспитания следует отметить, что он тоже имеет право на применение, потому что свидетельствует о неравнодушном отношении, а о любви родителей к ребенку и, одновременно, дает ему «отпущение грехов». Поэтому дети стремятся получать наказания и даже пытаются использовать их в своих целях.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Большинство родителей считают, что для прекращения непослушания ребенка больше подходят немедленные наказания, а не профилактические меры. Следует помнить, что любой метод наказания действует тем лучше, чем реже он применяется. При частом применении наказаний дети становятся лживыми, изворотливыми, у них появляются страхи, агрессия.</w:t>
      </w:r>
    </w:p>
    <w:p w:rsidR="000543C6" w:rsidRPr="000543C6" w:rsidRDefault="000543C6" w:rsidP="000543C6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0543C6">
        <w:rPr>
          <w:rFonts w:ascii="Times New Roman" w:hAnsi="Times New Roman" w:cs="Times New Roman"/>
          <w:sz w:val="20"/>
          <w:szCs w:val="20"/>
          <w:lang w:eastAsia="ru-RU"/>
        </w:rPr>
        <w:t>Наказание обладает внушающим воздействием, если оно соответствует проступку и применяется редко.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Рекомендуемые формы наказания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вынужденное безделье – сидит в специальном кресле, в углу и т.п.;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лишение поощрений и привилегий;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осуждение поведения;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народное средство.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 Леви рекомендует за чрезвычайные проступки наказывать в народном стиле, цель – отучить раз и навсегда.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4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Никогда нельзя использовать как наказание физическую или умственную работу.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2BC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Правила наказания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Наказывая, подумай: Зачем? Для чего?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Наказание никогда не должно вредить здоровью.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есть сомнения, наказывать или нет - не наказывать! Никаких наказаний не должно быть «на всякий случай», даже если кажется, что вы слишком добрая (</w:t>
      </w:r>
      <w:proofErr w:type="spellStart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ый</w:t>
      </w:r>
      <w:proofErr w:type="spellEnd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и мягкая (</w:t>
      </w:r>
      <w:proofErr w:type="spellStart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</w:t>
      </w:r>
      <w:proofErr w:type="spellEnd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 один раз можно наказать только за один проступок. «Салат» из наказаний не для детей.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Запоздало не наказывать – за давностью все списывается.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Наказан </w:t>
      </w:r>
      <w:proofErr w:type="gramStart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значит</w:t>
      </w:r>
      <w:proofErr w:type="gramEnd"/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прощен, страницу жизни перевернул – никаких напоминаний.</w:t>
      </w:r>
    </w:p>
    <w:p w:rsidR="000543C6" w:rsidRPr="009E7BED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Любое наказание не должно сопровождаться унижением, не должно рассматриваться как торжество силы взрослого над слабостью ребенка.</w:t>
      </w:r>
    </w:p>
    <w:p w:rsidR="000543C6" w:rsidRPr="000543C6" w:rsidRDefault="000543C6" w:rsidP="000543C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B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Ребенок не может не огорчать – это нормально, поэтому относиться к этому нужно соответственно. Не стремиться переделывать ребенка, а также не допускать, чтобы он жил в страхе перед наказанием.</w:t>
      </w: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</w:p>
    <w:p w:rsidR="000543C6" w:rsidRPr="00465BB5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</w:pPr>
      <w:r w:rsidRPr="00465BB5"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  <w:t xml:space="preserve">Консультация: </w:t>
      </w:r>
    </w:p>
    <w:p w:rsidR="000543C6" w:rsidRDefault="000543C6" w:rsidP="000543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465BB5">
        <w:rPr>
          <w:rFonts w:ascii="Bahnschrift Light Condensed" w:eastAsia="Times New Roman" w:hAnsi="Bahnschrift Light Condensed" w:cs="Arial"/>
          <w:b/>
          <w:bCs/>
          <w:color w:val="000000"/>
          <w:sz w:val="52"/>
          <w:szCs w:val="52"/>
          <w:lang w:eastAsia="ru-RU"/>
        </w:rPr>
        <w:t>«</w:t>
      </w:r>
      <w:r w:rsidRPr="000543C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Поощрение и наказание </w:t>
      </w:r>
      <w:r w:rsidRPr="009E7BE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br/>
      </w:r>
      <w:r w:rsidRPr="000543C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в процессе воспитания </w:t>
      </w:r>
    </w:p>
    <w:p w:rsidR="000543C6" w:rsidRPr="009E7BED" w:rsidRDefault="000543C6" w:rsidP="000543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543C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ребенка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  <w:r w:rsidRPr="000543C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:rsidR="000543C6" w:rsidRPr="00A83EDF" w:rsidRDefault="000543C6" w:rsidP="000543C6">
      <w:pPr>
        <w:shd w:val="clear" w:color="auto" w:fill="FFFFFF"/>
        <w:spacing w:after="0" w:line="240" w:lineRule="auto"/>
        <w:jc w:val="center"/>
        <w:rPr>
          <w:rFonts w:ascii="Bahnschrift Light Condensed" w:eastAsia="Times New Roman" w:hAnsi="Bahnschrift Light Condensed" w:cs="Calibri"/>
          <w:b/>
          <w:color w:val="000000"/>
          <w:sz w:val="52"/>
          <w:szCs w:val="52"/>
          <w:lang w:eastAsia="ru-RU"/>
        </w:rPr>
      </w:pPr>
    </w:p>
    <w:p w:rsidR="000543C6" w:rsidRPr="00465BB5" w:rsidRDefault="000543C6" w:rsidP="000543C6">
      <w:pPr>
        <w:pStyle w:val="a3"/>
      </w:pPr>
    </w:p>
    <w:p w:rsidR="000543C6" w:rsidRDefault="000543C6" w:rsidP="000543C6"/>
    <w:p w:rsidR="000543C6" w:rsidRDefault="000543C6" w:rsidP="000543C6"/>
    <w:p w:rsidR="000543C6" w:rsidRDefault="000543C6" w:rsidP="000543C6">
      <w:pPr>
        <w:jc w:val="center"/>
      </w:pPr>
      <w:r>
        <w:t>ГБУ АО «</w:t>
      </w:r>
      <w:proofErr w:type="spellStart"/>
      <w:r>
        <w:t>Котласский</w:t>
      </w:r>
      <w:proofErr w:type="spellEnd"/>
      <w:r>
        <w:t xml:space="preserve"> детский дом»</w:t>
      </w:r>
    </w:p>
    <w:p w:rsidR="000543C6" w:rsidRDefault="000543C6" w:rsidP="000543C6">
      <w:pPr>
        <w:jc w:val="center"/>
      </w:pPr>
      <w:r>
        <w:t>Педагог-психолог: Зинина И.А.</w:t>
      </w:r>
    </w:p>
    <w:p w:rsidR="000543C6" w:rsidRPr="00465BB5" w:rsidRDefault="000543C6" w:rsidP="000543C6">
      <w:pPr>
        <w:jc w:val="center"/>
      </w:pPr>
      <w:proofErr w:type="spellStart"/>
      <w:r>
        <w:t>Сот</w:t>
      </w:r>
      <w:proofErr w:type="gramStart"/>
      <w:r>
        <w:t>.т</w:t>
      </w:r>
      <w:proofErr w:type="gramEnd"/>
      <w:r>
        <w:t>елефон</w:t>
      </w:r>
      <w:proofErr w:type="spellEnd"/>
      <w:r>
        <w:t>: 89523018263</w:t>
      </w:r>
    </w:p>
    <w:p w:rsidR="009E022B" w:rsidRPr="000543C6" w:rsidRDefault="009E022B">
      <w:pPr>
        <w:rPr>
          <w:rFonts w:ascii="Times New Roman" w:hAnsi="Times New Roman" w:cs="Times New Roman"/>
          <w:sz w:val="20"/>
          <w:szCs w:val="20"/>
        </w:rPr>
      </w:pPr>
    </w:p>
    <w:sectPr w:rsidR="009E022B" w:rsidRPr="000543C6" w:rsidSect="000543C6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60547"/>
    <w:multiLevelType w:val="multilevel"/>
    <w:tmpl w:val="2884CE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0392C"/>
    <w:multiLevelType w:val="multilevel"/>
    <w:tmpl w:val="3E8E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53E58"/>
    <w:multiLevelType w:val="multilevel"/>
    <w:tmpl w:val="E1A61F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34AF5"/>
    <w:multiLevelType w:val="multilevel"/>
    <w:tmpl w:val="BCAE1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E674F"/>
    <w:multiLevelType w:val="multilevel"/>
    <w:tmpl w:val="0D42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26C81"/>
    <w:multiLevelType w:val="multilevel"/>
    <w:tmpl w:val="D38C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43C6"/>
    <w:rsid w:val="000543C6"/>
    <w:rsid w:val="009E022B"/>
    <w:rsid w:val="00AC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3C6"/>
    <w:pPr>
      <w:ind w:left="720"/>
      <w:contextualSpacing/>
    </w:pPr>
  </w:style>
  <w:style w:type="paragraph" w:styleId="a4">
    <w:name w:val="No Spacing"/>
    <w:uiPriority w:val="1"/>
    <w:qFormat/>
    <w:rsid w:val="000543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2022-10-19T08:38:00Z</cp:lastPrinted>
  <dcterms:created xsi:type="dcterms:W3CDTF">2022-10-19T08:13:00Z</dcterms:created>
  <dcterms:modified xsi:type="dcterms:W3CDTF">2022-10-19T08:41:00Z</dcterms:modified>
</cp:coreProperties>
</file>