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2B7" w:rsidRDefault="003262B7" w:rsidP="003262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Согласовано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У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тверждаю</w:t>
      </w:r>
    </w:p>
    <w:p w:rsidR="003262B7" w:rsidRDefault="003262B7" w:rsidP="003262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Совета МОУ Лесная СОШ:                                 28.08.13</w:t>
      </w:r>
    </w:p>
    <w:p w:rsidR="003262B7" w:rsidRDefault="003262B7" w:rsidP="003262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Цветкова Е.В.                                                  Директор МОУ Лесная СОШ:</w:t>
      </w:r>
    </w:p>
    <w:p w:rsidR="003262B7" w:rsidRDefault="003262B7" w:rsidP="003262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Иванова Н.Н.        </w:t>
      </w:r>
    </w:p>
    <w:p w:rsidR="003262B7" w:rsidRDefault="003262B7" w:rsidP="003262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62B7" w:rsidRDefault="003262B7" w:rsidP="003262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62B7" w:rsidRDefault="003262B7" w:rsidP="003262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62B7" w:rsidRDefault="003262B7" w:rsidP="003262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62B7" w:rsidRDefault="003262B7" w:rsidP="003262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62B7" w:rsidRPr="003262B7" w:rsidRDefault="003262B7" w:rsidP="003262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 w:rsidRPr="003262B7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ПОЛОЖЕНИЕ</w:t>
      </w:r>
    </w:p>
    <w:p w:rsidR="003262B7" w:rsidRPr="003262B7" w:rsidRDefault="003262B7" w:rsidP="003262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 w:rsidRPr="003262B7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о классном родительском комитете</w:t>
      </w:r>
    </w:p>
    <w:p w:rsidR="003262B7" w:rsidRPr="003262B7" w:rsidRDefault="003262B7" w:rsidP="003262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 w:rsidRPr="003262B7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МОУ Лесная СОШ</w:t>
      </w:r>
    </w:p>
    <w:p w:rsidR="003262B7" w:rsidRDefault="003262B7" w:rsidP="003262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62B7" w:rsidRDefault="003262B7" w:rsidP="003262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62B7" w:rsidRDefault="003262B7" w:rsidP="003262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62B7" w:rsidRDefault="003262B7" w:rsidP="003262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62B7" w:rsidRDefault="003262B7" w:rsidP="003262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62B7" w:rsidRDefault="003262B7" w:rsidP="003262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62B7" w:rsidRDefault="003262B7" w:rsidP="003262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62B7" w:rsidRDefault="003262B7" w:rsidP="003262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62B7" w:rsidRDefault="003262B7" w:rsidP="003262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62B7" w:rsidRDefault="003262B7" w:rsidP="003262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62B7" w:rsidRDefault="003262B7" w:rsidP="003262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92E80" w:rsidRPr="00510267" w:rsidRDefault="002D3A14" w:rsidP="002D3A1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D3A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I. Общие положения</w:t>
      </w:r>
      <w:r w:rsidRPr="002D3A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1.1. Настоящее Положение регламентирует деятельность родительского </w:t>
      </w:r>
      <w:r w:rsidR="00D96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комитета </w:t>
      </w:r>
      <w:r w:rsidR="00ED10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каждого класса</w:t>
      </w:r>
      <w:r w:rsidRPr="002D3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1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МОУ Лесная СОШ, </w:t>
      </w:r>
      <w:r w:rsidRPr="002D3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являющегося органом самоуправления </w:t>
      </w:r>
      <w:r w:rsidR="00ED1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класса </w:t>
      </w:r>
      <w:r w:rsidRPr="002D3A1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общеобразовательно</w:t>
      </w:r>
      <w:r w:rsidR="00ED101E">
        <w:rPr>
          <w:rFonts w:ascii="Times New Roman" w:eastAsia="Times New Roman" w:hAnsi="Times New Roman" w:cs="Times New Roman"/>
          <w:sz w:val="28"/>
          <w:szCs w:val="28"/>
          <w:lang w:eastAsia="ru-RU"/>
        </w:rPr>
        <w:t>й организации.</w:t>
      </w:r>
      <w:r w:rsidRPr="002D3A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1.2. Положение о родительском комит</w:t>
      </w:r>
      <w:r w:rsidR="006C7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ете принимается на общем </w:t>
      </w:r>
      <w:r w:rsidRPr="002D3A1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родительском собрании, утве</w:t>
      </w:r>
      <w:r w:rsidR="006C7A37">
        <w:rPr>
          <w:rFonts w:ascii="Times New Roman" w:eastAsia="Times New Roman" w:hAnsi="Times New Roman" w:cs="Times New Roman"/>
          <w:sz w:val="28"/>
          <w:szCs w:val="28"/>
          <w:lang w:eastAsia="ru-RU"/>
        </w:rPr>
        <w:t>рждается  директором</w:t>
      </w:r>
      <w:r w:rsidRPr="002D3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C7A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C7A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C7A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</w:t>
      </w:r>
      <w:r w:rsidRPr="002D3A14">
        <w:rPr>
          <w:rFonts w:ascii="Times New Roman" w:eastAsia="Times New Roman" w:hAnsi="Times New Roman" w:cs="Times New Roman"/>
          <w:sz w:val="28"/>
          <w:szCs w:val="28"/>
          <w:lang w:eastAsia="ru-RU"/>
        </w:rPr>
        <w:t>1.3. Родительский комитет (далее по тексту - комитет) возглавляет председатель. Комитет подчиняется и подотчетен общешк</w:t>
      </w:r>
      <w:r w:rsidR="00D96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ольному родительскому собранию. </w:t>
      </w:r>
      <w:r w:rsidRPr="002D3A1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полномочий комитета - 1 год (или ротация состава комитета проводится ежегодно на треть).</w:t>
      </w:r>
      <w:r w:rsidRPr="002D3A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1.5. Деятельность комитета осуществляется в соответствии с Конвенцией ООН о правах ребенка, действующим законодательством Российской Ф</w:t>
      </w:r>
      <w:r w:rsidR="00D96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едерации в области образования, </w:t>
      </w:r>
      <w:r w:rsidRPr="002D3A1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Типовым положением об общеобразовательном учреждении, уставом общеобразовательного учреждения и настоящим Положением.</w:t>
      </w:r>
      <w:r w:rsidRPr="002D3A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1.6. Решения комит</w:t>
      </w:r>
      <w:r w:rsidR="006C7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ета являются рекомендательными. </w:t>
      </w:r>
      <w:r w:rsidRPr="002D3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Обязательными являются только те решения комитета, в целях реализации которых издается приказ по общеобразовательному учреждению. </w:t>
      </w:r>
    </w:p>
    <w:p w:rsidR="002D3A14" w:rsidRPr="002D3A14" w:rsidRDefault="002D3A14" w:rsidP="002D3A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A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Основные задачи</w:t>
      </w:r>
      <w:r w:rsidRPr="002D3A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Основными задачами комитета являются:</w:t>
      </w:r>
      <w:r w:rsidRPr="002D3A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2.1. Содействие руководству общеобразовательного учреждения: </w:t>
      </w:r>
    </w:p>
    <w:p w:rsidR="002D3A14" w:rsidRPr="002D3A14" w:rsidRDefault="002D3A14" w:rsidP="002D3A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A1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совершенствовании условий для осуществления образовательного процесса, в охране жизни и здоровья обучающихся;</w:t>
      </w:r>
    </w:p>
    <w:p w:rsidR="002D3A14" w:rsidRPr="002D3A14" w:rsidRDefault="002D3A14" w:rsidP="002D3A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A14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защите законных прав и интересов обучающихся;</w:t>
      </w:r>
    </w:p>
    <w:p w:rsidR="002D3A14" w:rsidRPr="006C7A37" w:rsidRDefault="002D3A14" w:rsidP="006C7A37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142" w:firstLine="2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A1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организации и проведении общешкольных мероприятий.</w:t>
      </w:r>
      <w:r w:rsidR="006C7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Pr="006C7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Организация работы с родителями (законными представителями) обучающихся общеобразовательного учреждения по разъяснению их прав и обязанностей, значению всестороннего воспитания ребенка в семье. </w:t>
      </w:r>
    </w:p>
    <w:p w:rsidR="00ED101E" w:rsidRDefault="002D3A14" w:rsidP="002D3A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A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D3A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Функции общешкольного родительского комитета</w:t>
      </w:r>
      <w:r w:rsidRPr="002D3A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3.1. Содействует обеспечению оптимальных условий для организации образовательного </w:t>
      </w:r>
      <w:r w:rsidR="00ED1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воспитательного </w:t>
      </w:r>
      <w:r w:rsidRPr="002D3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процесса </w:t>
      </w:r>
      <w:r w:rsidR="00ED1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классе </w:t>
      </w:r>
    </w:p>
    <w:p w:rsidR="002D3A14" w:rsidRPr="002D3A14" w:rsidRDefault="002D3A14" w:rsidP="002D3A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Проводит разъяснительную и консультативную работу среди родителей (законных представителей) обучающихся </w:t>
      </w:r>
      <w:r w:rsidR="00ED1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класса </w:t>
      </w:r>
      <w:r w:rsidRPr="002D3A1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их правах и обязанностях.</w:t>
      </w:r>
      <w:r w:rsidRPr="002D3A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3.4. Оказывает содействие в проведении </w:t>
      </w:r>
      <w:r w:rsidR="00ED101E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классных</w:t>
      </w:r>
      <w:r w:rsidRPr="002D3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мероприятий.</w:t>
      </w:r>
      <w:r w:rsidRPr="002D3A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3.5. Участвует в подготовке </w:t>
      </w:r>
      <w:r w:rsidR="00ED101E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классного кабинета</w:t>
      </w:r>
      <w:r w:rsidRPr="002D3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новому учебному году.</w:t>
      </w:r>
      <w:r w:rsidRPr="002D3A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3.6. Совместно с руководством общеобразовательного учреждения контролирует организацию качества питания обучающихся, медицинского обслуживания.</w:t>
      </w:r>
      <w:r w:rsidRPr="002D3A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3.7. Оказывает помощь руководству общеобразовательного учреждения в </w:t>
      </w:r>
      <w:r w:rsidRPr="002D3A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организации и проведении общешкольных родительских собраний.</w:t>
      </w:r>
      <w:r w:rsidRPr="002D3A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3.8. Рассматривает обращения в свой адрес, а также обращения по вопросам, отнесенным настоящим Положением к компетенции коми</w:t>
      </w:r>
      <w:r w:rsidR="00D96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тета, по поручению руководителя </w:t>
      </w:r>
      <w:r w:rsidRPr="002D3A1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общеобразовательного учреждения.</w:t>
      </w:r>
      <w:r w:rsidRPr="002D3A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3.9. Обсуждает локальные акты общеобразовательного учреждения по вопросам, входящим в компетенцию </w:t>
      </w:r>
      <w:r w:rsidR="00ED1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классного родительского </w:t>
      </w:r>
      <w:r w:rsidRPr="002D3A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комитета.</w:t>
      </w:r>
      <w:r w:rsidRPr="002D3A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3.10. Принимает участие в организации безопасных условий осуществления образовательного процесса, выполнения санитарно-гигиенических правил и норм.</w:t>
      </w:r>
      <w:r w:rsidRPr="002D3A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3.11. Взаимодействует с общественными организациями по вопросу проп</w:t>
      </w:r>
      <w:r w:rsidR="00D96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аганды школьных традиций, правил </w:t>
      </w:r>
      <w:r w:rsidRPr="002D3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школьной жизни.</w:t>
      </w:r>
      <w:r w:rsidRPr="002D3A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3.12. Взаимодействует с педагогическим коллективом общеобразовательного учреждения по вопросам профилактики правонарушений, безнадзорности и беспризорности с</w:t>
      </w:r>
      <w:r w:rsidR="00D96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реди </w:t>
      </w:r>
      <w:r w:rsidRPr="002D3A1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несовершеннолетних обучающихся.</w:t>
      </w:r>
      <w:r w:rsidRPr="002D3A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3.13. Взаимодействует с другими органами самоуправления общеобразовательного учреждения по вопросам проведения общешкольных ме</w:t>
      </w:r>
      <w:r w:rsidR="00D96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роприятий и другим, относящимся </w:t>
      </w:r>
      <w:r w:rsidRPr="002D3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компетенции комитета. </w:t>
      </w:r>
    </w:p>
    <w:p w:rsidR="002D3A14" w:rsidRPr="002D3A14" w:rsidRDefault="002D3A14" w:rsidP="002D3A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A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D3A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 Права родительского комитета</w:t>
      </w:r>
      <w:r w:rsidRPr="002D3A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соответствии с компетенцией, установленной настоящим Положением, комитет имеет право:</w:t>
      </w:r>
      <w:r w:rsidRPr="002D3A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4.1. Вносить предложения </w:t>
      </w:r>
      <w:r w:rsidR="00ED101E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классному руководителю, администрации школы</w:t>
      </w:r>
      <w:r w:rsidRPr="002D3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другим органам самоуправления общеобразовательного учреждения и получать информацию о результатах их рассмотрения.</w:t>
      </w:r>
      <w:r w:rsidRPr="002D3A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4.2. Обращаться за разъяснениями в учреждения и организации.</w:t>
      </w:r>
      <w:r w:rsidRPr="002D3A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4.3. Заслушивать и получать информацию от </w:t>
      </w:r>
      <w:r w:rsidR="00ED1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классного руководителя, администрации </w:t>
      </w:r>
      <w:r w:rsidRPr="002D3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общеобразовательного учреждения, </w:t>
      </w:r>
      <w:r w:rsidR="00ED1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учителей-предметников, </w:t>
      </w:r>
      <w:r w:rsidRPr="002D3A14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других органов самоуправления</w:t>
      </w:r>
      <w:r w:rsidR="00ED1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</w:t>
      </w:r>
      <w:r w:rsidRPr="002D3A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D3A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</w:t>
      </w:r>
      <w:r w:rsidR="00ED101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D3A14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Принимать участ</w:t>
      </w:r>
      <w:r w:rsidR="00D96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в обсуждении локальных актов </w:t>
      </w:r>
      <w:r w:rsidR="00ED1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класса и </w:t>
      </w:r>
      <w:r w:rsidRPr="002D3A1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общеобразовательно</w:t>
      </w:r>
      <w:r w:rsidR="00ED1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Pr="002D3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101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2D3A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D3A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4.6. Давать разъяснения и принимать меры по рассматриваемым обращениям.</w:t>
      </w:r>
      <w:r w:rsidRPr="002D3A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4.7. Выносить общественное порицание родителям, уклоняющимся от воспитания детей в семье.</w:t>
      </w:r>
      <w:r w:rsidRPr="002D3A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4.8. Поощрять родителей (законных представителей) обучающихся за активную работу в комитете, оказание помощи в проведении </w:t>
      </w:r>
      <w:r w:rsidR="00ED1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классных и </w:t>
      </w:r>
      <w:r w:rsidRPr="002D3A1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общешкольных мероприятий и т. д.</w:t>
      </w:r>
      <w:r w:rsidRPr="002D3A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4.10. Разрабатывать и принимать локальные акты (о классном родительском комитете, о постоянных и временных комиссиях комитета).</w:t>
      </w:r>
      <w:r w:rsidRPr="002D3A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4.11. Председатель комитета может присутствовать (с последующим информированием комитета) на отдельных заседаниях педагог</w:t>
      </w:r>
      <w:r w:rsidR="00D96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ического совета, других органов </w:t>
      </w:r>
      <w:r w:rsidRPr="002D3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самоуправления по вопросам, относящимся к компетенции комитета. </w:t>
      </w:r>
    </w:p>
    <w:p w:rsidR="002D3A14" w:rsidRPr="002D3A14" w:rsidRDefault="002D3A14" w:rsidP="002D3A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A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2D3A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 Ответственность родительского комитета</w:t>
      </w:r>
      <w:r w:rsidRPr="002D3A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2D3A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 отвечает за:</w:t>
      </w:r>
      <w:r w:rsidRPr="002D3A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5.1. Выполнение плана работы.</w:t>
      </w:r>
      <w:r w:rsidRPr="002D3A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5.2. Выполнение решений</w:t>
      </w:r>
      <w:r w:rsidR="00D96229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рекомендаций комитета.</w:t>
      </w:r>
      <w:r w:rsidR="00D962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5.3. У</w:t>
      </w:r>
      <w:r w:rsidRPr="002D3A1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становление взаимопонимания между руководством общеобразовательного учреждения и родителями (законными представителями) обучающихся в вопросах семейного и общественного воспитания.</w:t>
      </w:r>
      <w:r w:rsidRPr="002D3A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5.4. Принятие решений в соответствии с действующим законодательством.</w:t>
      </w:r>
      <w:r w:rsidRPr="002D3A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5.5. Бездействие отдельных членов комитета или всего комитета.</w:t>
      </w:r>
      <w:r w:rsidRPr="002D3A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5.6. Члены комитета, не принимающие участия в его работе, по представлению председателя комитета </w:t>
      </w:r>
      <w:r w:rsidR="00D9622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быть отозваны</w:t>
      </w:r>
      <w:r w:rsidRPr="002D3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262B7" w:rsidRDefault="002D3A14" w:rsidP="002D3A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A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VI. Организация работы</w:t>
      </w:r>
      <w:r w:rsidRPr="002D3A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6.1. В состав комитета входят представители родителей (законных представителей) обучающихся </w:t>
      </w:r>
      <w:r w:rsidR="003262B7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класса.</w:t>
      </w:r>
    </w:p>
    <w:p w:rsidR="002D3A14" w:rsidRPr="002D3A14" w:rsidRDefault="002D3A14" w:rsidP="002D3A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Численный состав комитета </w:t>
      </w:r>
      <w:r w:rsidR="003262B7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</w:t>
      </w:r>
      <w:r w:rsidRPr="002D3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 самостоятельно.</w:t>
      </w:r>
      <w:r w:rsidRPr="002D3A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6.3. Из своего состава комитет избирает председателя (в зависимости от численного состава могут избираться заместители председателя, секретарь).</w:t>
      </w:r>
      <w:r w:rsidRPr="002D3A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6.4. Комитет работает по плану и регламенту, которые согласованы с директором школы.</w:t>
      </w:r>
      <w:r w:rsidRPr="002D3A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6.5. О своей работе комитет отчитывается перед общешкольным родительским собранием не реже двух раз в год.</w:t>
      </w:r>
      <w:r w:rsidRPr="002D3A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6.6. Комитет правомочен выносить решения при наличии на заседании не менее половины своего состава. Решения принимаются простым большинством голосов.</w:t>
      </w:r>
      <w:r w:rsidRPr="002D3A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6.7. Переписка комитета по вопросам, относящимся к его компетенции, ведется от имени общеобразовательного учреждения, документы </w:t>
      </w:r>
      <w:r w:rsidR="00D96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подписывают руководитель </w:t>
      </w:r>
      <w:r w:rsidRPr="002D3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общеобразовательного учреждения и председатель комитета. </w:t>
      </w:r>
    </w:p>
    <w:p w:rsidR="00D96229" w:rsidRDefault="00D96229" w:rsidP="002D3A1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96229" w:rsidRDefault="00D96229" w:rsidP="002D3A1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96229" w:rsidRDefault="00D96229" w:rsidP="002D3A1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96229" w:rsidRDefault="00D96229" w:rsidP="002D3A1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96229" w:rsidRDefault="00D96229" w:rsidP="002D3A1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sectPr w:rsidR="00D96229" w:rsidSect="00A14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Batang" w:eastAsia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%2."/>
      <w:lvlJc w:val="left"/>
      <w:rPr>
        <w:rFonts w:ascii="Batang" w:eastAsia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2.%3."/>
      <w:lvlJc w:val="left"/>
      <w:rPr>
        <w:rFonts w:ascii="Batang" w:eastAsia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2.%3."/>
      <w:lvlJc w:val="left"/>
      <w:rPr>
        <w:rFonts w:ascii="Batang" w:eastAsia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2.%3."/>
      <w:lvlJc w:val="left"/>
      <w:rPr>
        <w:rFonts w:ascii="Batang" w:eastAsia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2.%3."/>
      <w:lvlJc w:val="left"/>
      <w:rPr>
        <w:rFonts w:ascii="Batang" w:eastAsia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2.%3."/>
      <w:lvlJc w:val="left"/>
      <w:rPr>
        <w:rFonts w:ascii="Batang" w:eastAsia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2.%3."/>
      <w:lvlJc w:val="left"/>
      <w:rPr>
        <w:rFonts w:ascii="Batang" w:eastAsia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2.%3."/>
      <w:lvlJc w:val="left"/>
      <w:rPr>
        <w:rFonts w:ascii="Batang" w:eastAsia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Batang" w:eastAsia="Batang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bullet"/>
      <w:lvlText w:val="-"/>
      <w:lvlJc w:val="left"/>
      <w:rPr>
        <w:rFonts w:ascii="Batang" w:eastAsia="Batang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2">
      <w:start w:val="1"/>
      <w:numFmt w:val="bullet"/>
      <w:lvlText w:val="-"/>
      <w:lvlJc w:val="left"/>
      <w:rPr>
        <w:rFonts w:ascii="Batang" w:eastAsia="Batang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3">
      <w:start w:val="1"/>
      <w:numFmt w:val="bullet"/>
      <w:lvlText w:val="-"/>
      <w:lvlJc w:val="left"/>
      <w:rPr>
        <w:rFonts w:ascii="Batang" w:eastAsia="Batang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4">
      <w:start w:val="1"/>
      <w:numFmt w:val="bullet"/>
      <w:lvlText w:val="-"/>
      <w:lvlJc w:val="left"/>
      <w:rPr>
        <w:rFonts w:ascii="Batang" w:eastAsia="Batang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5">
      <w:start w:val="1"/>
      <w:numFmt w:val="bullet"/>
      <w:lvlText w:val="-"/>
      <w:lvlJc w:val="left"/>
      <w:rPr>
        <w:rFonts w:ascii="Batang" w:eastAsia="Batang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6">
      <w:start w:val="1"/>
      <w:numFmt w:val="bullet"/>
      <w:lvlText w:val="-"/>
      <w:lvlJc w:val="left"/>
      <w:rPr>
        <w:rFonts w:ascii="Batang" w:eastAsia="Batang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7">
      <w:start w:val="1"/>
      <w:numFmt w:val="bullet"/>
      <w:lvlText w:val="-"/>
      <w:lvlJc w:val="left"/>
      <w:rPr>
        <w:rFonts w:ascii="Batang" w:eastAsia="Batang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8">
      <w:start w:val="1"/>
      <w:numFmt w:val="bullet"/>
      <w:lvlText w:val="-"/>
      <w:lvlJc w:val="left"/>
      <w:rPr>
        <w:rFonts w:ascii="Batang" w:eastAsia="Batang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</w:abstractNum>
  <w:abstractNum w:abstractNumId="2">
    <w:nsid w:val="00000005"/>
    <w:multiLevelType w:val="multilevel"/>
    <w:tmpl w:val="00000004"/>
    <w:lvl w:ilvl="0">
      <w:start w:val="3"/>
      <w:numFmt w:val="decimal"/>
      <w:lvlText w:val="3.%1."/>
      <w:lvlJc w:val="left"/>
      <w:rPr>
        <w:rFonts w:ascii="Batang" w:eastAsia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3"/>
      <w:numFmt w:val="decimal"/>
      <w:lvlText w:val="3.%1."/>
      <w:lvlJc w:val="left"/>
      <w:rPr>
        <w:rFonts w:ascii="Batang" w:eastAsia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3"/>
      <w:numFmt w:val="decimal"/>
      <w:lvlText w:val="3.%1."/>
      <w:lvlJc w:val="left"/>
      <w:rPr>
        <w:rFonts w:ascii="Batang" w:eastAsia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3"/>
      <w:numFmt w:val="decimal"/>
      <w:lvlText w:val="3.%1."/>
      <w:lvlJc w:val="left"/>
      <w:rPr>
        <w:rFonts w:ascii="Batang" w:eastAsia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3"/>
      <w:numFmt w:val="decimal"/>
      <w:lvlText w:val="3.%1."/>
      <w:lvlJc w:val="left"/>
      <w:rPr>
        <w:rFonts w:ascii="Batang" w:eastAsia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3"/>
      <w:numFmt w:val="decimal"/>
      <w:lvlText w:val="3.%1."/>
      <w:lvlJc w:val="left"/>
      <w:rPr>
        <w:rFonts w:ascii="Batang" w:eastAsia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3"/>
      <w:numFmt w:val="decimal"/>
      <w:lvlText w:val="3.%1."/>
      <w:lvlJc w:val="left"/>
      <w:rPr>
        <w:rFonts w:ascii="Batang" w:eastAsia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3"/>
      <w:numFmt w:val="decimal"/>
      <w:lvlText w:val="3.%1."/>
      <w:lvlJc w:val="left"/>
      <w:rPr>
        <w:rFonts w:ascii="Batang" w:eastAsia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3"/>
      <w:numFmt w:val="decimal"/>
      <w:lvlText w:val="3.%1."/>
      <w:lvlJc w:val="left"/>
      <w:rPr>
        <w:rFonts w:ascii="Batang" w:eastAsia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ascii="Batang" w:eastAsia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5"/>
      <w:numFmt w:val="decimal"/>
      <w:lvlText w:val="%2."/>
      <w:lvlJc w:val="left"/>
      <w:rPr>
        <w:rFonts w:ascii="Batang" w:eastAsia="Batang" w:cs="Batang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2.%3."/>
      <w:lvlJc w:val="left"/>
      <w:rPr>
        <w:rFonts w:ascii="Batang" w:eastAsia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2.%3."/>
      <w:lvlJc w:val="left"/>
      <w:rPr>
        <w:rFonts w:ascii="Batang" w:eastAsia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2.%3."/>
      <w:lvlJc w:val="left"/>
      <w:rPr>
        <w:rFonts w:ascii="Batang" w:eastAsia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2.%3."/>
      <w:lvlJc w:val="left"/>
      <w:rPr>
        <w:rFonts w:ascii="Batang" w:eastAsia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2.%3."/>
      <w:lvlJc w:val="left"/>
      <w:rPr>
        <w:rFonts w:ascii="Batang" w:eastAsia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2.%3."/>
      <w:lvlJc w:val="left"/>
      <w:rPr>
        <w:rFonts w:ascii="Batang" w:eastAsia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2.%3."/>
      <w:lvlJc w:val="left"/>
      <w:rPr>
        <w:rFonts w:ascii="Batang" w:eastAsia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4">
    <w:nsid w:val="00000009"/>
    <w:multiLevelType w:val="multilevel"/>
    <w:tmpl w:val="00000008"/>
    <w:lvl w:ilvl="0">
      <w:start w:val="2"/>
      <w:numFmt w:val="decimal"/>
      <w:lvlText w:val="6.%1."/>
      <w:lvlJc w:val="left"/>
      <w:rPr>
        <w:rFonts w:ascii="Batang" w:eastAsia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%2."/>
      <w:lvlJc w:val="left"/>
      <w:rPr>
        <w:rFonts w:ascii="Batang" w:eastAsia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%2."/>
      <w:lvlJc w:val="left"/>
      <w:rPr>
        <w:rFonts w:ascii="Batang" w:eastAsia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%2."/>
      <w:lvlJc w:val="left"/>
      <w:rPr>
        <w:rFonts w:ascii="Batang" w:eastAsia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%2."/>
      <w:lvlJc w:val="left"/>
      <w:rPr>
        <w:rFonts w:ascii="Batang" w:eastAsia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%2."/>
      <w:lvlJc w:val="left"/>
      <w:rPr>
        <w:rFonts w:ascii="Batang" w:eastAsia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%2."/>
      <w:lvlJc w:val="left"/>
      <w:rPr>
        <w:rFonts w:ascii="Batang" w:eastAsia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%2."/>
      <w:lvlJc w:val="left"/>
      <w:rPr>
        <w:rFonts w:ascii="Batang" w:eastAsia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%2."/>
      <w:lvlJc w:val="left"/>
      <w:rPr>
        <w:rFonts w:ascii="Batang" w:eastAsia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5">
    <w:nsid w:val="37725ACC"/>
    <w:multiLevelType w:val="multilevel"/>
    <w:tmpl w:val="54826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874AE2"/>
    <w:multiLevelType w:val="multilevel"/>
    <w:tmpl w:val="1638C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2D3A14"/>
    <w:rsid w:val="00095AF6"/>
    <w:rsid w:val="00280F06"/>
    <w:rsid w:val="00294CD8"/>
    <w:rsid w:val="002D3A14"/>
    <w:rsid w:val="003262B7"/>
    <w:rsid w:val="00510267"/>
    <w:rsid w:val="0057684B"/>
    <w:rsid w:val="006C7A37"/>
    <w:rsid w:val="00774700"/>
    <w:rsid w:val="008C493A"/>
    <w:rsid w:val="00A149D0"/>
    <w:rsid w:val="00C352DF"/>
    <w:rsid w:val="00C92E80"/>
    <w:rsid w:val="00D730DF"/>
    <w:rsid w:val="00D96229"/>
    <w:rsid w:val="00ED101E"/>
    <w:rsid w:val="00EE7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9D0"/>
  </w:style>
  <w:style w:type="paragraph" w:styleId="1">
    <w:name w:val="heading 1"/>
    <w:basedOn w:val="a"/>
    <w:link w:val="10"/>
    <w:uiPriority w:val="9"/>
    <w:qFormat/>
    <w:rsid w:val="002D3A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D3A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3A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D3A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D3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3A14"/>
    <w:rPr>
      <w:b/>
      <w:bCs/>
    </w:rPr>
  </w:style>
  <w:style w:type="character" w:styleId="a5">
    <w:name w:val="Hyperlink"/>
    <w:basedOn w:val="a0"/>
    <w:uiPriority w:val="99"/>
    <w:semiHidden/>
    <w:unhideWhenUsed/>
    <w:rsid w:val="002D3A14"/>
    <w:rPr>
      <w:color w:val="0000FF"/>
      <w:u w:val="single"/>
    </w:rPr>
  </w:style>
  <w:style w:type="character" w:customStyle="1" w:styleId="12">
    <w:name w:val="Заголовок №1 (2)_"/>
    <w:basedOn w:val="a0"/>
    <w:link w:val="120"/>
    <w:uiPriority w:val="99"/>
    <w:locked/>
    <w:rsid w:val="002D3A14"/>
    <w:rPr>
      <w:rFonts w:ascii="Batang" w:eastAsia="Batang" w:cs="Batang"/>
      <w:b/>
      <w:bCs/>
      <w:sz w:val="18"/>
      <w:szCs w:val="18"/>
      <w:shd w:val="clear" w:color="auto" w:fill="FFFFFF"/>
    </w:rPr>
  </w:style>
  <w:style w:type="character" w:customStyle="1" w:styleId="11">
    <w:name w:val="Основной текст Знак1"/>
    <w:basedOn w:val="a0"/>
    <w:link w:val="a6"/>
    <w:uiPriority w:val="99"/>
    <w:locked/>
    <w:rsid w:val="002D3A14"/>
    <w:rPr>
      <w:rFonts w:ascii="Batang" w:eastAsia="Batang" w:cs="Batang"/>
      <w:sz w:val="18"/>
      <w:szCs w:val="18"/>
      <w:shd w:val="clear" w:color="auto" w:fill="FFFFFF"/>
    </w:rPr>
  </w:style>
  <w:style w:type="paragraph" w:customStyle="1" w:styleId="120">
    <w:name w:val="Заголовок №1 (2)"/>
    <w:basedOn w:val="a"/>
    <w:link w:val="12"/>
    <w:uiPriority w:val="99"/>
    <w:rsid w:val="002D3A14"/>
    <w:pPr>
      <w:shd w:val="clear" w:color="auto" w:fill="FFFFFF"/>
      <w:spacing w:before="420" w:after="240" w:line="240" w:lineRule="atLeast"/>
      <w:outlineLvl w:val="0"/>
    </w:pPr>
    <w:rPr>
      <w:rFonts w:ascii="Batang" w:eastAsia="Batang" w:cs="Batang"/>
      <w:b/>
      <w:bCs/>
      <w:sz w:val="18"/>
      <w:szCs w:val="18"/>
    </w:rPr>
  </w:style>
  <w:style w:type="paragraph" w:styleId="a6">
    <w:name w:val="Body Text"/>
    <w:basedOn w:val="a"/>
    <w:link w:val="11"/>
    <w:uiPriority w:val="99"/>
    <w:rsid w:val="002D3A14"/>
    <w:pPr>
      <w:shd w:val="clear" w:color="auto" w:fill="FFFFFF"/>
      <w:spacing w:before="360" w:after="180" w:line="371" w:lineRule="exact"/>
      <w:jc w:val="both"/>
    </w:pPr>
    <w:rPr>
      <w:rFonts w:ascii="Batang" w:eastAsia="Batang" w:cs="Batang"/>
      <w:sz w:val="18"/>
      <w:szCs w:val="18"/>
    </w:rPr>
  </w:style>
  <w:style w:type="character" w:customStyle="1" w:styleId="a7">
    <w:name w:val="Основной текст Знак"/>
    <w:basedOn w:val="a0"/>
    <w:uiPriority w:val="99"/>
    <w:semiHidden/>
    <w:rsid w:val="002D3A14"/>
  </w:style>
  <w:style w:type="character" w:customStyle="1" w:styleId="3">
    <w:name w:val="Основной текст (3)_"/>
    <w:basedOn w:val="a0"/>
    <w:link w:val="30"/>
    <w:uiPriority w:val="99"/>
    <w:locked/>
    <w:rsid w:val="002D3A14"/>
    <w:rPr>
      <w:rFonts w:ascii="Batang" w:eastAsia="Batang" w:cs="Batang"/>
      <w:b/>
      <w:bCs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2D3A14"/>
    <w:pPr>
      <w:shd w:val="clear" w:color="auto" w:fill="FFFFFF"/>
      <w:spacing w:before="180" w:after="0" w:line="584" w:lineRule="exact"/>
      <w:jc w:val="both"/>
    </w:pPr>
    <w:rPr>
      <w:rFonts w:ascii="Batang" w:eastAsia="Batang" w:cs="Batang"/>
      <w:b/>
      <w:bCs/>
      <w:sz w:val="18"/>
      <w:szCs w:val="18"/>
    </w:rPr>
  </w:style>
  <w:style w:type="paragraph" w:styleId="a8">
    <w:name w:val="Title"/>
    <w:basedOn w:val="a"/>
    <w:link w:val="a9"/>
    <w:qFormat/>
    <w:rsid w:val="002D3A1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Название Знак"/>
    <w:basedOn w:val="a0"/>
    <w:link w:val="a8"/>
    <w:rsid w:val="002D3A1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34"/>
    <w:qFormat/>
    <w:rsid w:val="007747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2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8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9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9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26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020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1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973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2015-03-26T10:06:00Z</cp:lastPrinted>
  <dcterms:created xsi:type="dcterms:W3CDTF">2014-04-09T07:17:00Z</dcterms:created>
  <dcterms:modified xsi:type="dcterms:W3CDTF">2015-03-26T10:06:00Z</dcterms:modified>
</cp:coreProperties>
</file>