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DC" w:rsidRPr="00154E16" w:rsidRDefault="008E6CDC" w:rsidP="00154E16">
      <w:pPr>
        <w:shd w:val="clear" w:color="auto" w:fill="FFFFFF"/>
        <w:spacing w:before="96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154E1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Правила поведения на детской площадке</w:t>
      </w:r>
    </w:p>
    <w:p w:rsidR="008E6CDC" w:rsidRPr="008E6CDC" w:rsidRDefault="008E6CDC" w:rsidP="008E6CDC">
      <w:pPr>
        <w:spacing w:after="336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CD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8E6CDC" w:rsidRPr="00CA4909" w:rsidRDefault="008E6CDC" w:rsidP="008E6CD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CA490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Памятка для родителей (законных представителей)!</w:t>
      </w:r>
    </w:p>
    <w:p w:rsidR="008E6CDC" w:rsidRPr="00CA4909" w:rsidRDefault="008E6CDC" w:rsidP="008E6CD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CA490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      </w:t>
      </w:r>
      <w:r w:rsidRPr="00CA490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«Детские площадки и безопасность детей»</w:t>
      </w:r>
    </w:p>
    <w:p w:rsidR="008E6CDC" w:rsidRPr="008E6CDC" w:rsidRDefault="008E6CDC" w:rsidP="00EA37F3">
      <w:pPr>
        <w:spacing w:after="0" w:line="240" w:lineRule="auto"/>
        <w:ind w:firstLine="708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Безусловно, основная ответственность взрослых по отношению к детям - обеспечить для них безопасную среду, в которой они могли бы играть и развиваться с минимальным риском для здоровья и жизни. Именно эта идея лежит в основе создания детских игровых площадок.</w:t>
      </w:r>
    </w:p>
    <w:p w:rsidR="008E6CDC" w:rsidRPr="008E6CDC" w:rsidRDefault="008E6CDC" w:rsidP="00EA37F3">
      <w:pPr>
        <w:spacing w:after="0" w:line="240" w:lineRule="auto"/>
        <w:ind w:firstLine="708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Детские игры занимают важное место в жизни ребенка, они являются одним из способов познания окружающего мира, приобретения опыта общения со сверстниками, значимым фактором физического развития, источником положительных эмоций. Но </w:t>
      </w:r>
      <w:proofErr w:type="gramStart"/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они</w:t>
      </w:r>
      <w:proofErr w:type="gramEnd"/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же сопровождаются различными опасностями:</w:t>
      </w:r>
    </w:p>
    <w:p w:rsidR="00EA37F3" w:rsidRDefault="00EA37F3" w:rsidP="008E6C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E6CDC" w:rsidRPr="008E6CDC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1.​ Опасные ситуации, связанные с игровой средой (качели, лесенки и т. д.)</w:t>
      </w:r>
    </w:p>
    <w:p w:rsidR="008E6CDC" w:rsidRPr="008E6CDC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2.​ С социальным окружением (старшие дети, незнакомые взрослые) .</w:t>
      </w:r>
    </w:p>
    <w:p w:rsidR="008E6CDC" w:rsidRPr="008E6CDC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3.​ Опасности, связанные с домашними и бродячими животными.</w:t>
      </w:r>
    </w:p>
    <w:p w:rsidR="008E6CDC" w:rsidRPr="008E6CDC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4.​ Различными предметами, непосредственно находящимися на площадке (различные растения, мусор, посторонние предметы).</w:t>
      </w:r>
    </w:p>
    <w:p w:rsidR="00EA37F3" w:rsidRDefault="00EA37F3" w:rsidP="008E6C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E6CDC" w:rsidRPr="00EA37F3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ru-RU"/>
        </w:rPr>
      </w:pPr>
      <w:r w:rsidRPr="00EA3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Уважаемые родители, ваши действия должны быть направлены на профилактику опасных ситуаций. Придя с ребенком на площадку:</w:t>
      </w:r>
    </w:p>
    <w:p w:rsidR="00EA37F3" w:rsidRDefault="00EA37F3" w:rsidP="008E6C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E6CDC" w:rsidRPr="00EA37F3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ru-RU"/>
        </w:rPr>
      </w:pPr>
      <w:r w:rsidRPr="00EA3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1.​ Обязательно обеспечьте ребенка удобной, соответствующей погоде одеждой и обувью (не одевать слишком холодно, но и не слишком жарко, т. к. в противном случае ребенок вспотеет и простудится)</w:t>
      </w:r>
    </w:p>
    <w:p w:rsidR="008E6CDC" w:rsidRPr="00EA37F3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ru-RU"/>
        </w:rPr>
      </w:pPr>
      <w:r w:rsidRPr="00EA3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2.​ Убедитесь в отсутствии опасных участков и предметов (торчащих болтов, корней деревьев, камней, острых углов и т. д.)</w:t>
      </w:r>
    </w:p>
    <w:p w:rsidR="008E6CDC" w:rsidRPr="00EA37F3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ru-RU"/>
        </w:rPr>
      </w:pPr>
      <w:r w:rsidRPr="00EA3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3.​ Убедитесь, что на игровой площадке нет крупного мусора, стекла и других материалов, которые могут навредить ребенку, а поверхность вокруг устлана слоем амортизирующего материала (песок, стружка, мелкий гравий).</w:t>
      </w:r>
    </w:p>
    <w:p w:rsidR="008E6CDC" w:rsidRPr="00EA37F3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ru-RU"/>
        </w:rPr>
      </w:pPr>
      <w:r w:rsidRPr="00EA3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4.​ Убедитесь в соответствии игрового оборудования возрастным и индивидуальным особенностям и возможностям вашего ребенка (не разрешайте ребенку залезать на лесенку в десять раз больше его самого).</w:t>
      </w:r>
    </w:p>
    <w:p w:rsidR="008E6CDC" w:rsidRPr="00EA37F3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ru-RU"/>
        </w:rPr>
      </w:pPr>
      <w:r w:rsidRPr="00EA3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5.​ Не позволяйте ребенку играть на высоте, скатываться с крутых горок и самостоятельно качаться на качелях.</w:t>
      </w:r>
    </w:p>
    <w:p w:rsidR="008E6CDC" w:rsidRPr="00EA37F3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ru-RU"/>
        </w:rPr>
      </w:pPr>
      <w:r w:rsidRPr="00EA3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6.​ Обсудите с ребенком возможные опасные ситуации, привлекая личный опыт, случаи из жизни, но не пугайте малыша. Беседуйте так, чтобы он усвоил правила безопасного поведения и спокойно соблюдал их. Зная о возможных последствиях, ребенок будет осторожнее.</w:t>
      </w:r>
    </w:p>
    <w:p w:rsidR="008E6CDC" w:rsidRPr="00EA37F3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ru-RU"/>
        </w:rPr>
      </w:pPr>
      <w:r w:rsidRPr="00EA3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7.​ Объясните ребенку правила поведения в различных социальных ситуациях (при встрече с незнакомым взрослым, ребенком младшего/старшего возраста или сверстником)</w:t>
      </w:r>
    </w:p>
    <w:p w:rsidR="008E6CDC" w:rsidRPr="00EA37F3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ru-RU"/>
        </w:rPr>
      </w:pPr>
      <w:r w:rsidRPr="00EA3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8.​ Объясните ребенку правила поведения при появлении животных (не подходить к собакам/кошкам)</w:t>
      </w:r>
    </w:p>
    <w:p w:rsidR="008E6CDC" w:rsidRPr="00EA37F3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ru-RU"/>
        </w:rPr>
      </w:pPr>
      <w:r w:rsidRPr="00EA3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9.​ Расскажите ребенку о представляющих опасность для здоровья </w:t>
      </w:r>
      <w:proofErr w:type="gramStart"/>
      <w:r w:rsidRPr="00EA3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мусоре</w:t>
      </w:r>
      <w:proofErr w:type="gramEnd"/>
      <w:r w:rsidRPr="00EA3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, посторонних предметах, растениях.</w:t>
      </w:r>
    </w:p>
    <w:p w:rsidR="008E6CDC" w:rsidRPr="00EA37F3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ru-RU"/>
        </w:rPr>
      </w:pPr>
      <w:r w:rsidRPr="00EA3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10.​ Организуйте игровую и двигательную деятельность ребенка в безопасной и соответствующей возрасту игровой зоне площадки.</w:t>
      </w:r>
    </w:p>
    <w:p w:rsidR="008E6CDC" w:rsidRPr="00EA37F3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ru-RU"/>
        </w:rPr>
      </w:pPr>
      <w:r w:rsidRPr="00EA3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11.​ Обязательно постоянно следите за ребенком.</w:t>
      </w:r>
    </w:p>
    <w:p w:rsidR="00EA37F3" w:rsidRDefault="00EA37F3" w:rsidP="008E6C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:rsidR="008E6CDC" w:rsidRPr="008E6CDC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CD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lastRenderedPageBreak/>
        <w:t>Уважаемые родители (законные представители), также вам следует познакомить детей с правилами безопасности при определенном виде игровой деятельности.</w:t>
      </w:r>
    </w:p>
    <w:p w:rsidR="00EA37F3" w:rsidRDefault="00EA37F3" w:rsidP="008E6C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:rsidR="008E6CDC" w:rsidRPr="00EA37F3" w:rsidRDefault="008E6CDC" w:rsidP="008E6CD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EA37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Безопасность на каруселях.</w:t>
      </w:r>
    </w:p>
    <w:p w:rsidR="008E6CDC" w:rsidRPr="008E6CDC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•​ Нельзя слезать с карусели, пока она крутится, так как следующее сиденье продолжает двигаться и может сильно ударить тебя, если ты не отбежал.</w:t>
      </w:r>
    </w:p>
    <w:p w:rsidR="008E6CDC" w:rsidRPr="008E6CDC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•​ Нельзя бежать по кругу, взявшись за одно сиденье, и </w:t>
      </w:r>
      <w:proofErr w:type="gramStart"/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раскручивать</w:t>
      </w:r>
      <w:proofErr w:type="gramEnd"/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пустую карусель, а потом вдруг резко остановиться — можно получить удар следующим сиденьем.</w:t>
      </w:r>
    </w:p>
    <w:p w:rsidR="008E6CDC" w:rsidRPr="008E6CDC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•​ Нельзя вставать на сиденье карусели ногами, так как при движении можно потерять равновесие и, падая, удариться.</w:t>
      </w:r>
    </w:p>
    <w:p w:rsidR="008E6CDC" w:rsidRDefault="008E6CDC" w:rsidP="008E6C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Запомните правила, которые необходимо соблюдать, если на детской площадке есть качели!</w:t>
      </w:r>
    </w:p>
    <w:p w:rsidR="00EA37F3" w:rsidRPr="008E6CDC" w:rsidRDefault="00EA37F3" w:rsidP="00EA37F3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A37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Безопасность на ка</w:t>
      </w:r>
      <w:r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ч</w:t>
      </w:r>
      <w:r w:rsidRPr="00EA37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елях</w:t>
      </w:r>
    </w:p>
    <w:p w:rsidR="008E6CDC" w:rsidRPr="008E6CDC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•​ Если качели очень тяжёлые (например, железные), нельзя спрыгивать на лету, ты можешь не успеть отбежать, и тогда качели ударят тебя прямо в затылок или в спину.</w:t>
      </w:r>
    </w:p>
    <w:p w:rsidR="008E6CDC" w:rsidRPr="008E6CDC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•​ Если ты любишь сам раскачивать качели, то должен всегда помнить: если их толкнуть посильнее и не поймать, качели попадут прямо тебе в лицо.</w:t>
      </w:r>
    </w:p>
    <w:p w:rsidR="008E6CDC" w:rsidRPr="008E6CDC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•​ Не бегай рядом с качелями! Может случиться так, что другой ребёнок не успеет затормозить, и вы оба получите травмы.</w:t>
      </w:r>
    </w:p>
    <w:p w:rsidR="008E6CDC" w:rsidRPr="008E6CDC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•​ Пластмассовые качели на верёвочках тоже небезопасны. Если ты на них сильно раскачаешься, то, наклонившись вперёд, можешь легко перевернуть сиденье своим весом.</w:t>
      </w:r>
    </w:p>
    <w:p w:rsidR="00EA37F3" w:rsidRDefault="00EA37F3" w:rsidP="008E6C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</w:pPr>
    </w:p>
    <w:p w:rsidR="008E6CDC" w:rsidRPr="00EA37F3" w:rsidRDefault="008E6CDC" w:rsidP="008E6CD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EA37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Безопасность на горке.</w:t>
      </w:r>
    </w:p>
    <w:p w:rsidR="008E6CDC" w:rsidRPr="008E6CDC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•​ Осторожно прикасайся к горке, пробуй её на ощупь: в жару железные горки сильно нагреваются и можно обжечься, прикоснувшись к металлическим частям. Будь внимательным!</w:t>
      </w:r>
    </w:p>
    <w:p w:rsidR="008E6CDC" w:rsidRPr="008E6CDC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•​ Постарайся отбежать от горки сразу после спуска. Иначе на тебя попадают все, кто сверху катится за тобой.</w:t>
      </w:r>
    </w:p>
    <w:p w:rsidR="008E6CDC" w:rsidRPr="008E6CDC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•​ В некоторых дворах горки деревянные. Летом осмотри её внимательно, нет ли на ней сколов, щербин, а то, спускаясь по ней, ты рискуешь получить занозу.</w:t>
      </w:r>
    </w:p>
    <w:p w:rsidR="00EA37F3" w:rsidRDefault="00EA37F3" w:rsidP="008E6C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E6CDC" w:rsidRPr="008E6CDC" w:rsidRDefault="008E6CDC" w:rsidP="00EA37F3">
      <w:pPr>
        <w:spacing w:after="0" w:line="240" w:lineRule="auto"/>
        <w:ind w:firstLine="708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A3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Уважаемые родител</w:t>
      </w:r>
      <w:proofErr w:type="gramStart"/>
      <w:r w:rsidRPr="00EA3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и(</w:t>
      </w:r>
      <w:proofErr w:type="gramEnd"/>
      <w:r w:rsidRPr="00EA3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законные представители),</w:t>
      </w:r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напоминаем Вам о необходимости регулярной проверки игрового оборудования на дачных и приусадебных участках, а так игровых форм, к которым ребенок имеет доступ</w:t>
      </w:r>
      <w:r w:rsidR="00154E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детские площадки соседей, родственников, друзей, у которых вы бываете в гостях вместе с детьми.</w:t>
      </w:r>
    </w:p>
    <w:p w:rsidR="00EA37F3" w:rsidRDefault="00EA37F3" w:rsidP="008E6C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E6CDC" w:rsidRPr="008E6CDC" w:rsidRDefault="008E6CDC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C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Помните, </w:t>
      </w:r>
      <w:r w:rsidRPr="008E6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недопустимо оставлять детей без присмотра на игровых площадках!</w:t>
      </w:r>
    </w:p>
    <w:p w:rsidR="00154E16" w:rsidRDefault="00154E16" w:rsidP="008E6C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54E16" w:rsidRDefault="00154E16" w:rsidP="008E6C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54E16" w:rsidRPr="00154E16" w:rsidRDefault="00154E16" w:rsidP="008E6C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154E1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Номера телефонов экстренных вызовов:</w:t>
      </w:r>
    </w:p>
    <w:p w:rsidR="00154E16" w:rsidRPr="00154E16" w:rsidRDefault="00154E16" w:rsidP="008E6C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</w:pPr>
      <w:r w:rsidRPr="00154E16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>Медицинская служба (скорая помощь) – 03</w:t>
      </w:r>
    </w:p>
    <w:p w:rsidR="00154E16" w:rsidRPr="00154E16" w:rsidRDefault="00154E16" w:rsidP="008E6CD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color w:val="FF0000"/>
          <w:sz w:val="24"/>
          <w:szCs w:val="24"/>
          <w:lang w:eastAsia="ru-RU"/>
        </w:rPr>
      </w:pPr>
      <w:r w:rsidRPr="00154E16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>Служба спасения - 112</w:t>
      </w:r>
    </w:p>
    <w:p w:rsidR="008E6CDC" w:rsidRPr="008E6CDC" w:rsidRDefault="008E6CDC" w:rsidP="008E6CDC">
      <w:pPr>
        <w:spacing w:after="336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9"/>
          <w:szCs w:val="9"/>
          <w:lang w:eastAsia="ru-RU"/>
        </w:rPr>
        <w:lastRenderedPageBreak/>
        <w:drawing>
          <wp:inline distT="0" distB="0" distL="0" distR="0">
            <wp:extent cx="3636645" cy="5084445"/>
            <wp:effectExtent l="19050" t="0" r="1905" b="0"/>
            <wp:docPr id="1" name="Рисунок 1" descr="http://ds10.educrub.ru/sites/default/files/images/%D0%B1%D0%B5%D0%B7%D0%BE%D0%BF%D0%B0%D1%81%D0%BD%D0%B0%D1%8F%2520%D0%BF%D0%BB%D0%BE%D1%89%D0%B0%D0%B4%D0%BA%D0%B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10.educrub.ru/sites/default/files/images/%D0%B1%D0%B5%D0%B7%D0%BE%D0%BF%D0%B0%D1%81%D0%BD%D0%B0%D1%8F%2520%D0%BF%D0%BB%D0%BE%D1%89%D0%B0%D0%B4%D0%BA%D0%B0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45" cy="508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C31" w:rsidRDefault="00110977"/>
    <w:sectPr w:rsidR="00D62C31" w:rsidSect="00FA7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D1FF3"/>
    <w:multiLevelType w:val="hybridMultilevel"/>
    <w:tmpl w:val="DE12E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8E6CDC"/>
    <w:rsid w:val="00025B18"/>
    <w:rsid w:val="00110977"/>
    <w:rsid w:val="00154E16"/>
    <w:rsid w:val="0022050B"/>
    <w:rsid w:val="003D2602"/>
    <w:rsid w:val="00821BAA"/>
    <w:rsid w:val="008E6CDC"/>
    <w:rsid w:val="00C63B43"/>
    <w:rsid w:val="00CA4909"/>
    <w:rsid w:val="00DE358C"/>
    <w:rsid w:val="00EA37F3"/>
    <w:rsid w:val="00FA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E2"/>
  </w:style>
  <w:style w:type="paragraph" w:styleId="1">
    <w:name w:val="heading 1"/>
    <w:basedOn w:val="a"/>
    <w:link w:val="10"/>
    <w:uiPriority w:val="9"/>
    <w:qFormat/>
    <w:rsid w:val="008E6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C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6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8E6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6CDC"/>
    <w:rPr>
      <w:b/>
      <w:bCs/>
    </w:rPr>
  </w:style>
  <w:style w:type="character" w:styleId="a5">
    <w:name w:val="Emphasis"/>
    <w:basedOn w:val="a0"/>
    <w:uiPriority w:val="20"/>
    <w:qFormat/>
    <w:rsid w:val="008E6CDC"/>
    <w:rPr>
      <w:i/>
      <w:iCs/>
    </w:rPr>
  </w:style>
  <w:style w:type="paragraph" w:customStyle="1" w:styleId="rtejustify">
    <w:name w:val="rtejustify"/>
    <w:basedOn w:val="a"/>
    <w:rsid w:val="008E6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E6CD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6CD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A37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6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1" w:color="auto"/>
                                        <w:left w:val="single" w:sz="8" w:space="4" w:color="auto"/>
                                        <w:bottom w:val="single" w:sz="8" w:space="1" w:color="auto"/>
                                        <w:right w:val="single" w:sz="8" w:space="4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742</Words>
  <Characters>4231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7</cp:revision>
  <dcterms:created xsi:type="dcterms:W3CDTF">2024-02-08T12:01:00Z</dcterms:created>
  <dcterms:modified xsi:type="dcterms:W3CDTF">2024-02-09T09:54:00Z</dcterms:modified>
</cp:coreProperties>
</file>