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57" w:rsidRPr="007C1929" w:rsidRDefault="00547957" w:rsidP="00BB4D5B">
      <w:pP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Cs/>
          <w:color w:val="17365D" w:themeColor="text2" w:themeShade="BF"/>
          <w:kern w:val="36"/>
          <w:sz w:val="24"/>
          <w:szCs w:val="24"/>
        </w:rPr>
      </w:pPr>
    </w:p>
    <w:p w:rsidR="007C1929" w:rsidRPr="007C1929" w:rsidRDefault="007C1929" w:rsidP="007C19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7C1929" w:rsidRPr="007C1929" w:rsidRDefault="007C1929" w:rsidP="007C19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hAnsi="Times New Roman" w:cs="Times New Roman"/>
          <w:sz w:val="28"/>
          <w:szCs w:val="28"/>
        </w:rPr>
        <w:t>Лесная средняя общеобразовательная школа</w:t>
      </w:r>
    </w:p>
    <w:p w:rsidR="007C1929" w:rsidRPr="007C1929" w:rsidRDefault="007C1929" w:rsidP="007C19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hAnsi="Times New Roman" w:cs="Times New Roman"/>
          <w:sz w:val="28"/>
          <w:szCs w:val="28"/>
        </w:rPr>
        <w:t>Лесного района Тверской области</w:t>
      </w:r>
    </w:p>
    <w:p w:rsidR="00BB4D5B" w:rsidRPr="007C1929" w:rsidRDefault="00BB4D5B" w:rsidP="00BB4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CDC" w:rsidRPr="007C1929" w:rsidRDefault="00E56CDC" w:rsidP="00BB4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CDC" w:rsidRDefault="00E56CDC" w:rsidP="00BB4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929" w:rsidRPr="007C1929" w:rsidRDefault="007C1929" w:rsidP="00BB4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D5B" w:rsidRDefault="007C1929" w:rsidP="00BB4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классного часа</w:t>
      </w:r>
    </w:p>
    <w:p w:rsidR="007C1929" w:rsidRPr="007C1929" w:rsidRDefault="007C1929" w:rsidP="00BB4D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BB4D5B" w:rsidRPr="007C1929" w:rsidRDefault="00BB4D5B" w:rsidP="00BB4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5B25EF" w:rsidRPr="007C19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Холокост….</w:t>
      </w:r>
      <w:r w:rsidR="00B0039B" w:rsidRPr="007C19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B25EF" w:rsidRPr="007C19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Помнить или забыть?</w:t>
      </w:r>
      <w:r w:rsidRPr="007C19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  <w:bookmarkStart w:id="0" w:name="_GoBack"/>
      <w:bookmarkEnd w:id="0"/>
    </w:p>
    <w:p w:rsidR="00BB4D5B" w:rsidRPr="007C1929" w:rsidRDefault="00BB4D5B" w:rsidP="00BB4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hAnsi="Times New Roman" w:cs="Times New Roman"/>
          <w:sz w:val="28"/>
          <w:szCs w:val="28"/>
        </w:rPr>
        <w:t xml:space="preserve">(для учащихся </w:t>
      </w:r>
      <w:r w:rsidR="007C1929" w:rsidRPr="007C1929">
        <w:rPr>
          <w:rFonts w:ascii="Times New Roman" w:hAnsi="Times New Roman" w:cs="Times New Roman"/>
          <w:sz w:val="28"/>
          <w:szCs w:val="28"/>
        </w:rPr>
        <w:t>8</w:t>
      </w:r>
      <w:r w:rsidR="00986966" w:rsidRPr="007C1929">
        <w:rPr>
          <w:rFonts w:ascii="Times New Roman" w:hAnsi="Times New Roman" w:cs="Times New Roman"/>
          <w:sz w:val="28"/>
          <w:szCs w:val="28"/>
        </w:rPr>
        <w:t>-9</w:t>
      </w:r>
      <w:r w:rsidRPr="007C192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86966" w:rsidRPr="007C1929">
        <w:rPr>
          <w:rFonts w:ascii="Times New Roman" w:hAnsi="Times New Roman" w:cs="Times New Roman"/>
          <w:sz w:val="28"/>
          <w:szCs w:val="28"/>
        </w:rPr>
        <w:t>ов</w:t>
      </w:r>
      <w:r w:rsidRPr="007C1929">
        <w:rPr>
          <w:rFonts w:ascii="Times New Roman" w:hAnsi="Times New Roman" w:cs="Times New Roman"/>
          <w:sz w:val="28"/>
          <w:szCs w:val="28"/>
        </w:rPr>
        <w:t>).</w:t>
      </w:r>
    </w:p>
    <w:p w:rsidR="00BB4D5B" w:rsidRPr="007C1929" w:rsidRDefault="00BB4D5B" w:rsidP="00BB4D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1929" w:rsidRDefault="00BB4D5B" w:rsidP="00BB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hAnsi="Times New Roman" w:cs="Times New Roman"/>
          <w:sz w:val="28"/>
          <w:szCs w:val="28"/>
        </w:rPr>
        <w:t xml:space="preserve"> Подготовила:</w:t>
      </w:r>
    </w:p>
    <w:p w:rsidR="00BB4D5B" w:rsidRDefault="00BB4D5B" w:rsidP="00BB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hAnsi="Times New Roman" w:cs="Times New Roman"/>
          <w:sz w:val="28"/>
          <w:szCs w:val="28"/>
        </w:rPr>
        <w:t xml:space="preserve"> </w:t>
      </w:r>
      <w:r w:rsidR="007C1929" w:rsidRPr="007C1929">
        <w:rPr>
          <w:rFonts w:ascii="Times New Roman" w:hAnsi="Times New Roman" w:cs="Times New Roman"/>
          <w:sz w:val="28"/>
          <w:szCs w:val="28"/>
        </w:rPr>
        <w:t>Кудрявцева Наталья Владимировна</w:t>
      </w:r>
      <w:r w:rsidR="007C1929">
        <w:rPr>
          <w:rFonts w:ascii="Times New Roman" w:hAnsi="Times New Roman" w:cs="Times New Roman"/>
          <w:sz w:val="28"/>
          <w:szCs w:val="28"/>
        </w:rPr>
        <w:t>,</w:t>
      </w:r>
    </w:p>
    <w:p w:rsidR="007C1929" w:rsidRPr="007C1929" w:rsidRDefault="007C1929" w:rsidP="00BB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BB4D5B" w:rsidRPr="007C1929" w:rsidRDefault="00BB4D5B" w:rsidP="00BB4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D5B" w:rsidRPr="007C1929" w:rsidRDefault="00BB4D5B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31" w:rsidRPr="007C1929" w:rsidRDefault="00A87431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31" w:rsidRDefault="00A87431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929" w:rsidRPr="007C1929" w:rsidRDefault="007C1929" w:rsidP="0001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CDC" w:rsidRPr="007C1929" w:rsidRDefault="00E56CDC" w:rsidP="00BB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D5B" w:rsidRPr="007C1929" w:rsidRDefault="00986966" w:rsidP="00BB4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hAnsi="Times New Roman" w:cs="Times New Roman"/>
          <w:sz w:val="28"/>
          <w:szCs w:val="28"/>
        </w:rPr>
        <w:t>с</w:t>
      </w:r>
      <w:r w:rsidR="00BB4D5B" w:rsidRPr="007C1929">
        <w:rPr>
          <w:rFonts w:ascii="Times New Roman" w:hAnsi="Times New Roman" w:cs="Times New Roman"/>
          <w:sz w:val="28"/>
          <w:szCs w:val="28"/>
        </w:rPr>
        <w:t>.</w:t>
      </w:r>
      <w:r w:rsidR="007C1929">
        <w:rPr>
          <w:rFonts w:ascii="Times New Roman" w:hAnsi="Times New Roman" w:cs="Times New Roman"/>
          <w:sz w:val="28"/>
          <w:szCs w:val="28"/>
        </w:rPr>
        <w:t xml:space="preserve"> </w:t>
      </w:r>
      <w:r w:rsidR="007C1929" w:rsidRPr="007C1929">
        <w:rPr>
          <w:rFonts w:ascii="Times New Roman" w:hAnsi="Times New Roman" w:cs="Times New Roman"/>
          <w:sz w:val="28"/>
          <w:szCs w:val="28"/>
        </w:rPr>
        <w:t>Лесное</w:t>
      </w:r>
    </w:p>
    <w:p w:rsidR="00BB4D5B" w:rsidRPr="007C1929" w:rsidRDefault="00BB4D5B" w:rsidP="00BB4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929">
        <w:rPr>
          <w:rFonts w:ascii="Times New Roman" w:hAnsi="Times New Roman" w:cs="Times New Roman"/>
          <w:sz w:val="28"/>
          <w:szCs w:val="28"/>
        </w:rPr>
        <w:t>20</w:t>
      </w:r>
      <w:r w:rsidR="00986966" w:rsidRPr="007C1929">
        <w:rPr>
          <w:rFonts w:ascii="Times New Roman" w:hAnsi="Times New Roman" w:cs="Times New Roman"/>
          <w:sz w:val="28"/>
          <w:szCs w:val="28"/>
        </w:rPr>
        <w:t>2</w:t>
      </w:r>
      <w:r w:rsidR="007C1929" w:rsidRPr="007C1929">
        <w:rPr>
          <w:rFonts w:ascii="Times New Roman" w:hAnsi="Times New Roman" w:cs="Times New Roman"/>
          <w:sz w:val="28"/>
          <w:szCs w:val="28"/>
        </w:rPr>
        <w:t>5</w:t>
      </w:r>
      <w:r w:rsidR="00986966" w:rsidRPr="007C1929">
        <w:rPr>
          <w:rFonts w:ascii="Times New Roman" w:hAnsi="Times New Roman" w:cs="Times New Roman"/>
          <w:sz w:val="28"/>
          <w:szCs w:val="28"/>
        </w:rPr>
        <w:t xml:space="preserve"> </w:t>
      </w:r>
      <w:r w:rsidRPr="007C1929">
        <w:rPr>
          <w:rFonts w:ascii="Times New Roman" w:hAnsi="Times New Roman" w:cs="Times New Roman"/>
          <w:sz w:val="28"/>
          <w:szCs w:val="28"/>
        </w:rPr>
        <w:t>год</w:t>
      </w:r>
    </w:p>
    <w:p w:rsidR="00BB4D5B" w:rsidRDefault="00BB4D5B" w:rsidP="00BB4D5B">
      <w:pPr>
        <w:shd w:val="clear" w:color="auto" w:fill="FFFFFF"/>
        <w:spacing w:after="0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24"/>
          <w:szCs w:val="24"/>
        </w:rPr>
      </w:pP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 xml:space="preserve">Цели: 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Образовательная: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ознакомление учащихся с  трагедией Холокоста как одним из примеров бесчеловечной политики нацистов;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-повышение  информационной грамотности учащихся;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Воспитательная: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– продолжение  работы по формированию толерантного сознания и активной позиции нетерпимости к современным проявлениям интолерантности, по воспитанию  осознанной гражданской позиции;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-развитие умения выслушивать другого человека, способности к сочувствию, сопереживанию;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научить понимать важность совместного противостояния таким явлениям, как этнические чистки, расизм и антисемитизм;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Развивающая: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– продолжение развития навыков монологической речи, развития  коммуникативных навыков, укрепляющих социальные связи.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Задачи: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образовательные: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ознакомление учащихся с некоторыми документами и фотоматериалами по истории Холокоста;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 развивающие: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• формирование толерантного сознания;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• формирование исторического мышления и сочувствия к жертвам геноцида;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- воспитательные: </w:t>
      </w:r>
    </w:p>
    <w:p w:rsidR="00EB673D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воспитание у учащихся понимания опасности распространения фашизма.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Актуальность.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наше время тема Холокоста не утратила актуальности; социальная напряженность, межэтнические и межконфессиональные конфликты, всплески экстремизма и неофашизма — всё это вынуждает вспоминать о</w:t>
      </w:r>
      <w:r w:rsidR="00330308"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катастрофе европейского еврейства и </w:t>
      </w: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массовом геноциде человечества.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Методы обучения: </w:t>
      </w: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наглядно-практический, словесный, частично- поисковый, исследовательский</w:t>
      </w: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EB673D" w:rsidRPr="007D4180" w:rsidRDefault="00EB673D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Целевая аудитория: </w:t>
      </w: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5-9 классы.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Оборудование:   </w:t>
      </w:r>
      <w:proofErr w:type="gramEnd"/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ПК, мультимедиа проектор, колонки, презентация, </w:t>
      </w:r>
      <w:r w:rsidR="007964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раздаточный материал ( глоссарий терминов), </w:t>
      </w: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В.А.Моцарт  Реквием – Лакримоза,</w:t>
      </w:r>
      <w:r w:rsidR="00AA0399"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В. А. Моцарт «Мелодия ангелов». Симфония № </w:t>
      </w:r>
      <w:proofErr w:type="gramStart"/>
      <w:r w:rsidR="00AA0399"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6, </w:t>
      </w: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</w:t>
      </w:r>
      <w:proofErr w:type="gramEnd"/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Бухенвальский набат» - автор текста: Соболев А., композитор: Мурадели В.</w:t>
      </w:r>
      <w:r w:rsidR="002F0F11"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звук метронома, звук колокола</w:t>
      </w:r>
      <w:r w:rsidR="00330308"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выставка , посвященная Холокосту – «Там, где сжигают книги, будут жечь людей». (Генрих Гейне.)</w:t>
      </w:r>
    </w:p>
    <w:p w:rsidR="00330308" w:rsidRPr="007D4180" w:rsidRDefault="00330308" w:rsidP="00B236D9">
      <w:pPr>
        <w:shd w:val="clear" w:color="auto" w:fill="FFFFFF"/>
        <w:spacing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Межпредметные связи: </w:t>
      </w: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история, обществознание, биология, музыка</w:t>
      </w:r>
      <w:r w:rsidR="00AA0399"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литература</w:t>
      </w:r>
      <w:r w:rsidR="00B0039B" w:rsidRPr="007D41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ОДНКР.</w:t>
      </w:r>
    </w:p>
    <w:p w:rsidR="00DA46D6" w:rsidRPr="007D4180" w:rsidRDefault="00DA46D6" w:rsidP="00B236D9">
      <w:pPr>
        <w:pStyle w:val="a4"/>
        <w:ind w:left="-709" w:right="14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4180">
        <w:rPr>
          <w:rFonts w:ascii="Times New Roman" w:eastAsia="Times New Roman" w:hAnsi="Times New Roman"/>
          <w:b/>
          <w:sz w:val="28"/>
          <w:szCs w:val="28"/>
        </w:rPr>
        <w:t>Ход  мероприятия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>На доске эпиграф.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D4180">
        <w:rPr>
          <w:rFonts w:ascii="Times New Roman" w:eastAsia="Times New Roman" w:hAnsi="Times New Roman"/>
          <w:i/>
          <w:sz w:val="28"/>
          <w:szCs w:val="28"/>
        </w:rPr>
        <w:t>«Память о Холокосте необходима, чтобы наши дети никогда не были жертвами, палачами или равнодушными наблюдателями».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D4180">
        <w:rPr>
          <w:rFonts w:ascii="Times New Roman" w:eastAsia="Times New Roman" w:hAnsi="Times New Roman"/>
          <w:i/>
          <w:sz w:val="28"/>
          <w:szCs w:val="28"/>
        </w:rPr>
        <w:t>И.Бауэр, исследователь Холокоста.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7D4180">
        <w:rPr>
          <w:rFonts w:ascii="Times New Roman" w:eastAsia="Times New Roman" w:hAnsi="Times New Roman"/>
          <w:sz w:val="28"/>
          <w:szCs w:val="28"/>
          <w:u w:val="single"/>
        </w:rPr>
        <w:lastRenderedPageBreak/>
        <w:t xml:space="preserve">Звучит музыка   В. А. Моцарта «Реквием». </w:t>
      </w:r>
      <w:r w:rsidR="006C2EBC">
        <w:rPr>
          <w:rFonts w:ascii="Times New Roman" w:eastAsia="Times New Roman" w:hAnsi="Times New Roman"/>
          <w:sz w:val="28"/>
          <w:szCs w:val="28"/>
          <w:u w:val="single"/>
        </w:rPr>
        <w:t>(1 слайд)</w:t>
      </w:r>
    </w:p>
    <w:p w:rsidR="00DA46D6" w:rsidRPr="007D4180" w:rsidRDefault="00B236D9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B236D9">
        <w:rPr>
          <w:rFonts w:ascii="Times New Roman" w:eastAsia="Times New Roman" w:hAnsi="Times New Roman"/>
          <w:b/>
          <w:i/>
          <w:sz w:val="28"/>
          <w:szCs w:val="28"/>
          <w:u w:val="single"/>
        </w:rPr>
        <w:t>Учитель</w:t>
      </w:r>
      <w:r w:rsidR="00DA46D6" w:rsidRPr="00B236D9">
        <w:rPr>
          <w:rFonts w:ascii="Times New Roman" w:eastAsia="Times New Roman" w:hAnsi="Times New Roman"/>
          <w:b/>
          <w:i/>
          <w:sz w:val="28"/>
          <w:szCs w:val="28"/>
          <w:u w:val="single"/>
        </w:rPr>
        <w:t>:</w:t>
      </w:r>
      <w:r w:rsidR="00DA46D6" w:rsidRPr="007D4180">
        <w:rPr>
          <w:rFonts w:ascii="Times New Roman" w:eastAsia="Times New Roman" w:hAnsi="Times New Roman"/>
          <w:sz w:val="28"/>
          <w:szCs w:val="28"/>
        </w:rPr>
        <w:t xml:space="preserve"> Говорят погибшие. Без точек.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И без запятых. Почти без слов.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Из концлагерей. Из одиночек.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Из горящих на ветру домов.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2 чтец: Говорят погибшие. Тетради.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Письма. Завещанья. Дневники.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На кирпичной, на шершавой глади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Росчерк торопящейся руки.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3 чтец: На промозглых парах железякой.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На стене осколками стекла.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Струйкой крови на полу барака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Расписалась жизнь — пока была.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4 чтец: Говорят погибшие. Дыханье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В грудах пепла раздувает жар.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Маутхаузен. Орадур. Дахау.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>Б</w:t>
      </w:r>
      <w:r w:rsidR="00A87431">
        <w:rPr>
          <w:rFonts w:ascii="Times New Roman" w:eastAsia="Times New Roman" w:hAnsi="Times New Roman"/>
          <w:sz w:val="28"/>
          <w:szCs w:val="28"/>
        </w:rPr>
        <w:t>у</w:t>
      </w:r>
      <w:r w:rsidRPr="007D4180">
        <w:rPr>
          <w:rFonts w:ascii="Times New Roman" w:eastAsia="Times New Roman" w:hAnsi="Times New Roman"/>
          <w:sz w:val="28"/>
          <w:szCs w:val="28"/>
        </w:rPr>
        <w:t xml:space="preserve">хенвальд. Освенцим. Бабий Яр.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5 чтец: У меня мечта есть у живого: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В эти мне отпущенные дни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 xml:space="preserve">Вымолвить хоть слово, хоть полслова, </w:t>
      </w:r>
    </w:p>
    <w:p w:rsidR="00DA46D6" w:rsidRPr="007D4180" w:rsidRDefault="00DA46D6" w:rsidP="00B236D9">
      <w:pPr>
        <w:pStyle w:val="a4"/>
        <w:ind w:left="-709" w:right="141"/>
        <w:jc w:val="both"/>
        <w:rPr>
          <w:rFonts w:ascii="Times New Roman" w:eastAsia="Times New Roman" w:hAnsi="Times New Roman"/>
          <w:sz w:val="28"/>
          <w:szCs w:val="28"/>
        </w:rPr>
      </w:pPr>
      <w:r w:rsidRPr="007D4180">
        <w:rPr>
          <w:rFonts w:ascii="Times New Roman" w:eastAsia="Times New Roman" w:hAnsi="Times New Roman"/>
          <w:sz w:val="28"/>
          <w:szCs w:val="28"/>
        </w:rPr>
        <w:t>Но из тех, что унесли они.</w:t>
      </w:r>
    </w:p>
    <w:p w:rsidR="00DA46D6" w:rsidRPr="007D4180" w:rsidRDefault="00A67AF9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Целеполагание.</w:t>
      </w:r>
    </w:p>
    <w:p w:rsidR="002F0F11" w:rsidRPr="007D4180" w:rsidRDefault="00DA46D6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 Сегодня мы собрались с вами чтобы обсудить очень важную для  нас, для всего общества  проблему- проблему толерантности, терпимости людей друг к другу вне зависимости от цвета кожи, вероисповедания и других этнических и культурных различий.  Тема нашего разговора </w:t>
      </w:r>
      <w:r w:rsidR="00B236D9">
        <w:rPr>
          <w:rFonts w:ascii="Times New Roman" w:eastAsia="Times New Roman" w:hAnsi="Times New Roman" w:cs="Times New Roman"/>
          <w:sz w:val="28"/>
          <w:szCs w:val="28"/>
        </w:rPr>
        <w:t xml:space="preserve">звучит так: «Холокост… Помнить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или забыть?»  (Слайд №</w:t>
      </w:r>
      <w:r w:rsidR="006C2EB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>Звучит звук колокола.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="007D4180" w:rsidRPr="007D418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Что это за звук? Что может означать этот звук?</w:t>
      </w:r>
      <w:r w:rsidR="00B23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(это колокол и раньше он оповещал о каком-то бедствии, 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о пожаре)</w:t>
      </w:r>
    </w:p>
    <w:p w:rsidR="00DA46D6" w:rsidRPr="007D4180" w:rsidRDefault="002F0F11" w:rsidP="00B23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180">
        <w:rPr>
          <w:rFonts w:ascii="Times New Roman" w:hAnsi="Times New Roman" w:cs="Times New Roman"/>
          <w:sz w:val="28"/>
          <w:szCs w:val="28"/>
        </w:rPr>
        <w:t>-Как похожи эти два слово КО -ЛО -КОЛ и ХО -ЛО -КО –СТ, наверно они оба оповещают нас о беде. О чём плачет колокол?</w:t>
      </w:r>
    </w:p>
    <w:p w:rsidR="00DA46D6" w:rsidRPr="007D4180" w:rsidRDefault="00B236D9" w:rsidP="00B23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Вчитайтесь в</w:t>
      </w:r>
      <w:r w:rsidR="00DA46D6" w:rsidRPr="007D4180">
        <w:rPr>
          <w:rFonts w:ascii="Times New Roman" w:hAnsi="Times New Roman" w:cs="Times New Roman"/>
          <w:sz w:val="28"/>
          <w:szCs w:val="28"/>
        </w:rPr>
        <w:t xml:space="preserve"> слово ХО-ЛО-КО(</w:t>
      </w:r>
      <w:proofErr w:type="spellStart"/>
      <w:r w:rsidR="00DA46D6" w:rsidRPr="007D4180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DA46D6" w:rsidRPr="007D4180">
        <w:rPr>
          <w:rFonts w:ascii="Times New Roman" w:hAnsi="Times New Roman" w:cs="Times New Roman"/>
          <w:sz w:val="28"/>
          <w:szCs w:val="28"/>
        </w:rPr>
        <w:t>). Какие ассоциации вызывает у вас это слово, что оно напоминает?  (предложения учащихся).</w:t>
      </w:r>
    </w:p>
    <w:p w:rsidR="00DA46D6" w:rsidRPr="007D4180" w:rsidRDefault="00DA46D6" w:rsidP="00B23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180">
        <w:rPr>
          <w:rFonts w:ascii="Times New Roman" w:hAnsi="Times New Roman" w:cs="Times New Roman"/>
          <w:sz w:val="28"/>
          <w:szCs w:val="28"/>
        </w:rPr>
        <w:t>- Да, оно напоминает славянское слово КОЛОКОЛ. И сразу на память приходят набатные колокола  древнерусского  Нижнего Новгорода, созывающие народ на вече для решения важных общенародных проблем, предупреждающие об опасности. Так о чём же  говорит нам  слово - колокол  Холокос</w:t>
      </w:r>
      <w:r w:rsidR="00A87431">
        <w:rPr>
          <w:rFonts w:ascii="Times New Roman" w:hAnsi="Times New Roman" w:cs="Times New Roman"/>
          <w:sz w:val="28"/>
          <w:szCs w:val="28"/>
        </w:rPr>
        <w:t>т</w:t>
      </w:r>
      <w:r w:rsidRPr="007D4180">
        <w:rPr>
          <w:rFonts w:ascii="Times New Roman" w:hAnsi="Times New Roman" w:cs="Times New Roman"/>
          <w:sz w:val="28"/>
          <w:szCs w:val="28"/>
        </w:rPr>
        <w:t>? Что же на самом деле скрывается под таким названием?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>Звучит «</w:t>
      </w:r>
      <w:proofErr w:type="spellStart"/>
      <w:r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>Бухенвальдский</w:t>
      </w:r>
      <w:proofErr w:type="spellEnd"/>
      <w:r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набат»</w:t>
      </w:r>
    </w:p>
    <w:p w:rsidR="00DA46D6" w:rsidRPr="007D4180" w:rsidRDefault="00DA46D6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: Слово ХОЛОКОСТ   в</w:t>
      </w:r>
      <w:r w:rsidR="00B236D9">
        <w:rPr>
          <w:rFonts w:ascii="Times New Roman" w:eastAsia="Times New Roman" w:hAnsi="Times New Roman" w:cs="Times New Roman"/>
          <w:sz w:val="28"/>
          <w:szCs w:val="28"/>
        </w:rPr>
        <w:t xml:space="preserve"> переводе с греческого означает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«сожженный целиком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>»,  в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переводе с английского - всесожжение, жертвоприношение с помощью огня. (Слайд №</w:t>
      </w:r>
      <w:r w:rsidR="006C2EB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6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Учитель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: Сегодня наш классный час посвящён памяти жертв нацизма и героев Сопротивления, жертв Холокоста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 xml:space="preserve"> (Слайд №</w:t>
      </w:r>
      <w:r w:rsidR="006C2EB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Генеральная Ассамблея ООН провозгласила 27 января Международным днём памяти жертв Холокоста. Именно в этот день  в 1945 году  Красная армия освободила Освенцим – крупнейший фашистский концлагерь, располагавшийся на территории Польши. За 4 года в Аушвице</w:t>
      </w:r>
      <w:r w:rsidR="00B236D9">
        <w:rPr>
          <w:rFonts w:ascii="Times New Roman" w:eastAsia="Times New Roman" w:hAnsi="Times New Roman" w:cs="Times New Roman"/>
          <w:sz w:val="28"/>
          <w:szCs w:val="28"/>
        </w:rPr>
        <w:t xml:space="preserve"> (немецкое название Освенцима) уничтожили более 2 </w:t>
      </w:r>
      <w:proofErr w:type="spellStart"/>
      <w:r w:rsidR="00B236D9">
        <w:rPr>
          <w:rFonts w:ascii="Times New Roman" w:eastAsia="Times New Roman" w:hAnsi="Times New Roman" w:cs="Times New Roman"/>
          <w:sz w:val="28"/>
          <w:szCs w:val="28"/>
        </w:rPr>
        <w:t>млн.чел</w:t>
      </w:r>
      <w:proofErr w:type="spellEnd"/>
      <w:r w:rsidR="00B236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. (Слайд №</w:t>
      </w:r>
      <w:r w:rsidR="006C2EBC">
        <w:rPr>
          <w:rFonts w:ascii="Times New Roman" w:eastAsia="Times New Roman" w:hAnsi="Times New Roman" w:cs="Times New Roman"/>
          <w:sz w:val="28"/>
          <w:szCs w:val="28"/>
        </w:rPr>
        <w:t>5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25EF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="00B23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>Прежде чем рассмотреть хронологию развития Холокоста, давайте ознакомимся с понятием «ХОЛОКОСТ».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В современном обществе это слово обозначает политику нацистской Германии, её союзников по преследованию и уничтожению евреев с 1933 по 1945 гг.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>,  а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также представителей других меньшинств, которые подвергались дискриминации, зверствам и жестоким убийствам. 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Холокост - это символ газовых камер, печей сжигающих детей, женщин, стариков, это массовый расстрел невинных мирных людей… </w:t>
      </w:r>
    </w:p>
    <w:p w:rsidR="00330308" w:rsidRPr="007D4180" w:rsidRDefault="00A67AF9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Постановка задач.</w:t>
      </w:r>
    </w:p>
    <w:p w:rsidR="005B25EF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</w:p>
    <w:p w:rsidR="00EB673D" w:rsidRPr="00B236D9" w:rsidRDefault="005B25EF" w:rsidP="00B236D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6D9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B236D9">
        <w:rPr>
          <w:rFonts w:ascii="Times New Roman" w:eastAsia="Times New Roman" w:hAnsi="Times New Roman" w:cs="Times New Roman"/>
          <w:sz w:val="28"/>
          <w:szCs w:val="28"/>
        </w:rPr>
        <w:tab/>
        <w:t>Какие же события привели к этой трагедии? Кто в ней повинен?</w:t>
      </w:r>
    </w:p>
    <w:p w:rsidR="005B25EF" w:rsidRPr="00B236D9" w:rsidRDefault="005B25EF" w:rsidP="00B236D9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6D9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B236D9">
        <w:rPr>
          <w:rFonts w:ascii="Times New Roman" w:eastAsia="Times New Roman" w:hAnsi="Times New Roman" w:cs="Times New Roman"/>
          <w:sz w:val="28"/>
          <w:szCs w:val="28"/>
        </w:rPr>
        <w:tab/>
        <w:t>Что необходимо сделать, чтобы подобные события больше никогда не повторились?</w:t>
      </w:r>
    </w:p>
    <w:p w:rsidR="005B25EF" w:rsidRPr="007D4180" w:rsidRDefault="00EB673D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На эти вопросы мы попытаемся с вами найти ответ.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6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Учитель:</w:t>
      </w:r>
      <w:r w:rsidR="00B23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После прихода к власти в январе 1933 Гитлер 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>проводит  в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Германии последовательную политику государственного антисемитизма.</w:t>
      </w:r>
      <w:r w:rsidR="006C2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(Слайд №</w:t>
      </w:r>
      <w:r w:rsidR="006C2EBC">
        <w:rPr>
          <w:rFonts w:ascii="Times New Roman" w:eastAsia="Times New Roman" w:hAnsi="Times New Roman" w:cs="Times New Roman"/>
          <w:sz w:val="28"/>
          <w:szCs w:val="28"/>
        </w:rPr>
        <w:t>6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Согласно этой политике  австрийцы и немцы были объявлены господствующими, чистокровными расами, остальные же -   недочеловеками, годными лишь к обслуживанию арийцев, - славяне, цыгане, евреи и представители многих других национальностей подлежали  полному уничтожению. Среди всех народов, обреченных нацистами на физическое истребление, евреи ими были объявлены главным врагом и, по их планам, этот народ надо было уничтожить.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6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Учитель: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Во время 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>Второй  мировой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войны немецко-фашистское руководство создало широкую сеть различного типа лагерей для содержания военнопленных (как советских, так и граждан других государств) и насильственно угнанных в рабство граждан оккупированных стран.  Всего на территории Германии и оккупированных ею стран действовало более 14 тысяч концлагерей. За годы второй мировой войны через лагеря смерти прошли 18 миллионов человек, из них по разным подсчётам от 5 до 7 миллионов – граждане России. Выжили чуть больше миллиона.</w:t>
      </w:r>
      <w:r w:rsidR="006C2EBC" w:rsidRPr="006C2EBC">
        <w:t xml:space="preserve"> 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(Слайд №</w:t>
      </w:r>
      <w:r w:rsidR="006C2EBC">
        <w:rPr>
          <w:rFonts w:ascii="Times New Roman" w:eastAsia="Times New Roman" w:hAnsi="Times New Roman" w:cs="Times New Roman"/>
          <w:sz w:val="28"/>
          <w:szCs w:val="28"/>
        </w:rPr>
        <w:t>7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B236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="00B236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Холокост – унес жизни 6 миллионов евреев, почти 3 миллиона из которых были  гражданами нашей страны. На оккупированных территориях входящих ныне в Российскую Федерацию, действовало 41 гетто, в которых методично истреблялось еврейское население.  Но самым страшным проявлением Холокоста стали лагеря или как их тогда называли «фабрики смерти», созданные фашистами для физического истребления людей, объявленных «недочеловеками».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Ученик: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>Бухенвальд  —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один из крупнейших  концентрационных лагерей на территории Германии. Бухенвальд имел 138 концлагерей - филиалов. Заключенных эксплуатировали и владельцы крупных промышленных фирм, чьи предприятия были расположены в районе Бухенвальда. В концлагерях Бухенвальда создаются оружейные фабрики, где в подземных цехах изготовлялись самолеты</w:t>
      </w:r>
      <w:r w:rsidR="00116B80" w:rsidRPr="007D41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снаряды "Фау".  Бухенвальд был мужским лагерем. Выучить свой номер на немецком языке узник должен был в течение первых суток.  Набор цифр заменял имя. В концлагере содержалось около 240 тысяч человек. 56 тысяч узников погибли.</w:t>
      </w:r>
      <w:r w:rsidR="000115C9" w:rsidRPr="000115C9">
        <w:t xml:space="preserve"> 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(Слайд №</w:t>
      </w:r>
      <w:r w:rsidR="000115C9">
        <w:rPr>
          <w:rFonts w:ascii="Times New Roman" w:eastAsia="Times New Roman" w:hAnsi="Times New Roman" w:cs="Times New Roman"/>
          <w:sz w:val="28"/>
          <w:szCs w:val="28"/>
        </w:rPr>
        <w:t>8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763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Лагерь Майданек был создан в августе-сентябре 1941 года, был поделён на пять секций, одна из которых была женской. У лагеря было 10 филиалов. В каждую топку закладывали по шесть трупов. Крематорий работал как доменная печь, без остановки, сжигая в среднем 1400 трупов в сутки…Через ко</w:t>
      </w:r>
      <w:r w:rsidR="0076373E">
        <w:rPr>
          <w:rFonts w:ascii="Times New Roman" w:eastAsia="Times New Roman" w:hAnsi="Times New Roman" w:cs="Times New Roman"/>
          <w:sz w:val="28"/>
          <w:szCs w:val="28"/>
        </w:rPr>
        <w:t xml:space="preserve">нцлагерь Майданек прошло более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миллиона узников.  В лагере было уничтожено 360 тысяч человек. 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763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Концлагерь Дахау был одним из первых и главных концлагерей на территории Германии.  Создан в марте 1933 года.  Концлагерь стал первым «опытным полигоном», где отрабатывалась система наказаний и других форм физических и психологических воздействий на заключенных. Многие узники Дахау принудительно трудились в качестве бесплатной рабочей силы на окрестных промышленных предприятиях. Во время войны Дахау приобрел зловещую известность как один из самых ужасных концлагерей, в которых проводились медицинские эксперименты над заключёнными. Лагерь имел 123 филиала, через которые прошло около 250 тысяч человек из 24 стран. Из них 70 тысяч погибло.</w:t>
      </w:r>
      <w:r w:rsidR="000115C9" w:rsidRPr="000115C9">
        <w:t xml:space="preserve"> 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(Слайд №</w:t>
      </w:r>
      <w:r w:rsidR="000115C9">
        <w:rPr>
          <w:rFonts w:ascii="Times New Roman" w:eastAsia="Times New Roman" w:hAnsi="Times New Roman" w:cs="Times New Roman"/>
          <w:sz w:val="28"/>
          <w:szCs w:val="28"/>
        </w:rPr>
        <w:t>9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4180">
        <w:rPr>
          <w:rFonts w:ascii="Times New Roman" w:eastAsia="Times New Roman" w:hAnsi="Times New Roman" w:cs="Times New Roman"/>
          <w:sz w:val="28"/>
          <w:szCs w:val="28"/>
        </w:rPr>
        <w:t>Аушвиц-Биркенау</w:t>
      </w:r>
      <w:proofErr w:type="spell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был крупнейшим и наиболее долго просуществовавшим из нацистских лагерей уничтожения, поэтому он стал одним из главных символов Холокоста.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763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Саласпилс –  концентрационный лагерь на территории, оккупированной нацистами Латвии, получивший   печальную известность в мире из-за содержания в нем детей. В лагере мученической смертью погибли около 7 тысяч детей. Тела были частью сожжены, а частью захоронены на старом гарнизонном кладбище у Саласпилса. Большинство из них подвергались выкачиванию крови  для раненых немецких солдат, вследствие чего дети быстро погибали.</w:t>
      </w:r>
      <w:r w:rsidR="000115C9" w:rsidRPr="000115C9">
        <w:t xml:space="preserve"> 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(Слайд №</w:t>
      </w:r>
      <w:r w:rsidR="000115C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763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Когда изможденные люди с больными, замученными детьми загонялись за тройную проволочную ограду концентрационного лагеря, для взрослых, но в особенности для беззащитных детей начиналось мучительное существование, насыщенное до предела тяжкими психическими и физическими истязаниями и издевательствами со стороны немцев и их прислужников. Несмотря на зимнюю стужу, привезенных детей голыми и босыми полкилометра гнали в барак, носивший наименование бани, где заставляли их мыться холодной водой. Затем</w:t>
      </w:r>
      <w:r w:rsidR="00DA6A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таким же порядком</w:t>
      </w:r>
      <w:r w:rsidR="00DA6A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детей, старший из которых не достигал еще 12-ти летнего возраста, гнали в другой 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>барак,  в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котором голыми держали на холоде по 5-6 суток. Фашисты, выстраивая матерей с детьми, насильно отрывали малюток от несчастных родителей.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7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Учитель: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Дети, начиная с грудного возраста, содержались немцами отдельно и строго изолированно. Дети в отдельном бараке находились в состоянии маленьких животных, лишенных даже примитивного ухода. Грязь, вспыхнувшие эпидемии кори, дизентерии приводили к массовой гибели. Немецкая охрана ежедневно в больших корзинах выносила из детского барака окоченевшие детские  трупики, погибших мучительной смертью. Они сбрасывались в выгребные ямы, сжигались за оградой лагеря и частично закапывались в лесу вблизи лагеря. Массовую беспрерывную смертность детей вызывали те эксперименты, для которых в роли  лабораторных животных использовались маленькие мученики Саласпилса.  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: В апреле 1940 года был организован лагерь Освенцим (Аушвиц-</w:t>
      </w:r>
      <w:proofErr w:type="gramStart"/>
      <w:r w:rsidRPr="007D4180">
        <w:rPr>
          <w:rFonts w:ascii="Times New Roman" w:eastAsia="Times New Roman" w:hAnsi="Times New Roman" w:cs="Times New Roman"/>
          <w:sz w:val="28"/>
          <w:szCs w:val="28"/>
        </w:rPr>
        <w:t>Биркенау)  комплекс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немецких концлагерей, располагавшийся на юге Польши, около города Освенцим. Это был огромный концлагерь,   располагался рядом с железной дорогой. Лагерь в Освенциме был самым большим  концентрационным лагерем для поляков и узников других национальностей, которых гитлеровский фашизм обрекал на  постепенное уничтожение голодом, тяжёлой работой, экспериментами, а также на немедленную смерть в результате массовых и индивидуальных казней. С 1942 года лагерь стал крупнейшим центром истребления европейских евреев. Большинство  евреев погибло в газовых камерах сразу же после прибытия, без регистрации и обозначения лагерными номерами. Наряду с казнями и газовыми камерами, эффективным средством уничтожения узников была изнурительная работа. За время существования Освенцима в нем погибли, по разным оценкам, от 1.5 до 2.2 миллионов человек.</w:t>
      </w:r>
    </w:p>
    <w:p w:rsidR="0009118C" w:rsidRPr="007D4180" w:rsidRDefault="0009118C" w:rsidP="0076373E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В лагере широко практиковались медицинские эксперименты и опыты. Изучались действия химических веществ на человеческий организм. Испытывались новейшие фармацевтические препараты. Заключённых искусственно заражали малярией, гепатитом и другими опасными заболеваниями в качестве эксперимента. Нацистские врачи тренировались в проведении хирургических операций на здоровых людях.</w:t>
      </w:r>
      <w:r w:rsidR="006C2EBC" w:rsidRPr="006C2EBC">
        <w:t xml:space="preserve"> 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 xml:space="preserve"> (Слайд</w:t>
      </w:r>
      <w:r w:rsidR="006C2EB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115C9">
        <w:rPr>
          <w:rFonts w:ascii="Times New Roman" w:eastAsia="Times New Roman" w:hAnsi="Times New Roman" w:cs="Times New Roman"/>
          <w:sz w:val="28"/>
          <w:szCs w:val="28"/>
        </w:rPr>
        <w:t>11-20</w:t>
      </w:r>
      <w:r w:rsidR="006C2EBC" w:rsidRPr="006C2E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763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Весь ужас плена Освенцима довелось испытать на себе и нашему земляку – Антонову Никите Ивановичу</w:t>
      </w:r>
      <w:r w:rsidR="00392AAE">
        <w:rPr>
          <w:rFonts w:ascii="Times New Roman" w:eastAsia="Times New Roman" w:hAnsi="Times New Roman" w:cs="Times New Roman"/>
          <w:sz w:val="28"/>
          <w:szCs w:val="28"/>
        </w:rPr>
        <w:t xml:space="preserve">. В книге «Они ковали Победу» о ветеране войны всего несколько строк. </w:t>
      </w:r>
      <w:r w:rsidR="00874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AAE">
        <w:rPr>
          <w:rFonts w:ascii="Times New Roman" w:eastAsia="Times New Roman" w:hAnsi="Times New Roman" w:cs="Times New Roman"/>
          <w:sz w:val="28"/>
          <w:szCs w:val="28"/>
        </w:rPr>
        <w:t xml:space="preserve">Но за этими строчками -  судьба человека, полная лишений и невзгод, не сдавшаяся, несломленная. 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(Слайды №</w:t>
      </w:r>
      <w:r w:rsidR="000115C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1-2</w:t>
      </w:r>
      <w:r w:rsidR="002558A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115C9" w:rsidRPr="000115C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9118C" w:rsidRPr="007D4180" w:rsidRDefault="0076373E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Ученик </w:t>
      </w:r>
      <w:r w:rsidR="00392AA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392AAE">
        <w:rPr>
          <w:rFonts w:ascii="Times New Roman" w:eastAsia="Times New Roman" w:hAnsi="Times New Roman" w:cs="Times New Roman"/>
          <w:sz w:val="28"/>
          <w:szCs w:val="28"/>
        </w:rPr>
        <w:t xml:space="preserve"> (рассказ о ветеране, узнике концлагеря Освенцим).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763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Все можно сокрушить,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Смести, предать забвенью,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Заасфальтировать и заковать в бетон,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Взорвать собор, как лишнее строенье,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На месте кладбища построить стадион.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Все можно растерять, что собрано веками,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Все может замолчать, расправами грозя,</w:t>
      </w:r>
    </w:p>
    <w:p w:rsidR="0009118C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И только человеческую память</w:t>
      </w:r>
    </w:p>
    <w:p w:rsidR="005B25EF" w:rsidRPr="007D4180" w:rsidRDefault="0009118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Забетонировать и истребить нельзя</w:t>
      </w:r>
      <w:r w:rsidR="007D4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: В 1945г. немецкий фашизм был побежден. Международный военный трибунал в Нюрнберге в октябре 1946 года назвал гитлеровские концентрационные лагеря одним из позорнейших средств террора по отношению к населению оккупированных стран, а с</w:t>
      </w:r>
      <w:r w:rsidR="00EB673D" w:rsidRPr="007D418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вершенные в них преступления - преступлениями против человечества.</w:t>
      </w:r>
      <w:r w:rsidR="00DD6DF4">
        <w:rPr>
          <w:rFonts w:ascii="Times New Roman" w:eastAsia="Times New Roman" w:hAnsi="Times New Roman" w:cs="Times New Roman"/>
          <w:sz w:val="28"/>
          <w:szCs w:val="28"/>
        </w:rPr>
        <w:t xml:space="preserve"> (Слайд 27)</w:t>
      </w:r>
    </w:p>
    <w:p w:rsidR="00EB673D" w:rsidRPr="007D4180" w:rsidRDefault="00EB673D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итогов.</w:t>
      </w:r>
      <w:r w:rsidR="00A67AF9" w:rsidRPr="007D41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:rsidR="005B25EF" w:rsidRDefault="00874FD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7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ab/>
      </w:r>
      <w:r w:rsidR="00A67AF9" w:rsidRPr="007D4180">
        <w:rPr>
          <w:rFonts w:ascii="Times New Roman" w:eastAsia="Times New Roman" w:hAnsi="Times New Roman" w:cs="Times New Roman"/>
          <w:sz w:val="28"/>
          <w:szCs w:val="28"/>
        </w:rPr>
        <w:t xml:space="preserve">На классной </w:t>
      </w:r>
      <w:proofErr w:type="gramStart"/>
      <w:r w:rsidR="00A67AF9" w:rsidRPr="007D4180">
        <w:rPr>
          <w:rFonts w:ascii="Times New Roman" w:eastAsia="Times New Roman" w:hAnsi="Times New Roman" w:cs="Times New Roman"/>
          <w:sz w:val="28"/>
          <w:szCs w:val="28"/>
        </w:rPr>
        <w:t xml:space="preserve">доске 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proofErr w:type="gramEnd"/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 xml:space="preserve"> вид</w:t>
      </w:r>
      <w:r w:rsidR="000B3B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7AF9" w:rsidRPr="007D4180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 xml:space="preserve"> высказывание </w:t>
      </w:r>
      <w:r w:rsidRPr="00874FDC">
        <w:rPr>
          <w:rFonts w:ascii="Times New Roman" w:eastAsia="Times New Roman" w:hAnsi="Times New Roman" w:cs="Times New Roman"/>
          <w:sz w:val="28"/>
          <w:szCs w:val="28"/>
        </w:rPr>
        <w:t>Иегуд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874FDC">
        <w:rPr>
          <w:rFonts w:ascii="Times New Roman" w:eastAsia="Times New Roman" w:hAnsi="Times New Roman" w:cs="Times New Roman"/>
          <w:sz w:val="28"/>
          <w:szCs w:val="28"/>
        </w:rPr>
        <w:t xml:space="preserve"> Бауэр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4FDC">
        <w:rPr>
          <w:rFonts w:ascii="Times New Roman" w:eastAsia="Times New Roman" w:hAnsi="Times New Roman" w:cs="Times New Roman"/>
          <w:sz w:val="28"/>
          <w:szCs w:val="28"/>
        </w:rPr>
        <w:t xml:space="preserve"> — израильск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74FDC">
        <w:rPr>
          <w:rFonts w:ascii="Times New Roman" w:eastAsia="Times New Roman" w:hAnsi="Times New Roman" w:cs="Times New Roman"/>
          <w:sz w:val="28"/>
          <w:szCs w:val="28"/>
        </w:rPr>
        <w:t xml:space="preserve"> историк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4FDC">
        <w:rPr>
          <w:rFonts w:ascii="Times New Roman" w:eastAsia="Times New Roman" w:hAnsi="Times New Roman" w:cs="Times New Roman"/>
          <w:sz w:val="28"/>
          <w:szCs w:val="28"/>
        </w:rPr>
        <w:t>, один из ведущих специалистов по Холокосту, лауреат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4FD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премии Израиля. 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 xml:space="preserve">"Память о Холокосте необходима, чтобы наши дети никогда не были жертвами, палачами или равнодушными наблюдателями". 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>Что такое Холокост?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Какой день считается « Международным днем памяти жертвам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>Холокоста»?</w:t>
      </w:r>
      <w:r w:rsidR="00DD6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Что является причинами Холокоста?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Кто стал его жертвами?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Считаете ли вы, что Холокост является уникальным событием в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>человеческой истории, полной войн и убийств? Почему?</w:t>
      </w:r>
    </w:p>
    <w:p w:rsidR="00A01CDB" w:rsidRPr="007D4180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>Каково общее значение явления Холокост для каждого из нас?</w:t>
      </w:r>
    </w:p>
    <w:p w:rsidR="00EB673D" w:rsidRPr="007D4180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ab/>
        <w:t>Почему проблема Холокоста сегодня столь актуальна в обществе?</w:t>
      </w:r>
    </w:p>
    <w:p w:rsidR="005B25EF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>Почему мы вспоминаем события тех лет?</w:t>
      </w:r>
    </w:p>
    <w:p w:rsidR="00CD0300" w:rsidRPr="00A01CDB" w:rsidRDefault="00A67AF9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D0300" w:rsidRPr="00A01CDB"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учащихся.</w:t>
      </w:r>
    </w:p>
    <w:p w:rsidR="005B25EF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r w:rsidR="007637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Хотя уже прошло две трети века,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я не нашел ответа на вопрос: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Что за душа была у человека,</w:t>
      </w:r>
    </w:p>
    <w:p w:rsidR="005B25EF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который мир обрек на Холокост?!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Мы рождены гораздо позже.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По счастью нам не довелось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Быть там, где выжить невозможно,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Где даже воздух полон слез.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И память павших в этой битве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Увековечить и почтить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Мы можем только лишь молитвой,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Которую нельзя забыть.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И только стоя на коленях,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И только в полной тишине </w:t>
      </w:r>
    </w:p>
    <w:p w:rsidR="002F0F11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Забыв про все на миг, на время, </w:t>
      </w:r>
    </w:p>
    <w:p w:rsidR="005B25EF" w:rsidRPr="007D4180" w:rsidRDefault="002F0F11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Произнесем ее в душе.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7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Учитель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 Так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 о чём же предупреждает  слово </w:t>
      </w:r>
      <w:r w:rsidR="001223C6" w:rsidRPr="007D418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колокол</w:t>
      </w:r>
      <w:r w:rsidR="001223C6" w:rsidRPr="007D4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-  Холокост? </w:t>
      </w:r>
    </w:p>
    <w:p w:rsidR="00CD0300" w:rsidRPr="00A01CDB" w:rsidRDefault="00CD0300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5B25EF" w:rsidRPr="00A01CDB">
        <w:rPr>
          <w:rFonts w:ascii="Times New Roman" w:eastAsia="Times New Roman" w:hAnsi="Times New Roman" w:cs="Times New Roman"/>
          <w:i/>
          <w:sz w:val="28"/>
          <w:szCs w:val="28"/>
        </w:rPr>
        <w:t>тветы</w:t>
      </w:r>
      <w:r w:rsidRPr="00A01CDB">
        <w:rPr>
          <w:rFonts w:ascii="Times New Roman" w:eastAsia="Times New Roman" w:hAnsi="Times New Roman" w:cs="Times New Roman"/>
          <w:i/>
          <w:sz w:val="28"/>
          <w:szCs w:val="28"/>
        </w:rPr>
        <w:t xml:space="preserve"> учащихся</w:t>
      </w:r>
      <w:r w:rsidR="005B25EF" w:rsidRPr="00A01CDB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CD0300" w:rsidRPr="007D4180" w:rsidRDefault="00CD0300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 xml:space="preserve"> Чтобы счастливо жить в настоящем и будущем, нужно помнить об уроках прошлого.</w:t>
      </w:r>
    </w:p>
    <w:p w:rsidR="005B25EF" w:rsidRPr="007D4180" w:rsidRDefault="00CD0300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 xml:space="preserve"> Мы должны выступать против любых проявлений расизма, чтобы не допустить нового Холокоста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1CDB" w:rsidRPr="00A01CDB">
        <w:t xml:space="preserve"> </w:t>
      </w:r>
      <w:r w:rsidR="00A01CDB" w:rsidRPr="00A01CDB">
        <w:rPr>
          <w:rFonts w:ascii="Times New Roman" w:eastAsia="Times New Roman" w:hAnsi="Times New Roman" w:cs="Times New Roman"/>
          <w:sz w:val="28"/>
          <w:szCs w:val="28"/>
        </w:rPr>
        <w:t>Тема трагедии не исчерпывается той</w:t>
      </w:r>
      <w:r w:rsidR="00A01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CDB" w:rsidRPr="00A01CDB">
        <w:rPr>
          <w:rFonts w:ascii="Times New Roman" w:eastAsia="Times New Roman" w:hAnsi="Times New Roman" w:cs="Times New Roman"/>
          <w:sz w:val="28"/>
          <w:szCs w:val="28"/>
        </w:rPr>
        <w:t>информацией, которую вы сегодня получили. Тема эта безгранична. И</w:t>
      </w:r>
      <w:r w:rsidR="00D3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CDB" w:rsidRPr="00A01CDB">
        <w:rPr>
          <w:rFonts w:ascii="Times New Roman" w:eastAsia="Times New Roman" w:hAnsi="Times New Roman" w:cs="Times New Roman"/>
          <w:sz w:val="28"/>
          <w:szCs w:val="28"/>
        </w:rPr>
        <w:t>мы могли бы её продолжить</w:t>
      </w:r>
      <w:r w:rsidR="00A01C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25EF" w:rsidRPr="007D4180" w:rsidRDefault="00CD0300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r w:rsidR="0076373E">
        <w:rPr>
          <w:rFonts w:ascii="Times New Roman" w:eastAsia="Times New Roman" w:hAnsi="Times New Roman" w:cs="Times New Roman"/>
          <w:b/>
          <w:sz w:val="28"/>
          <w:szCs w:val="28"/>
        </w:rPr>
        <w:t xml:space="preserve">еник 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5EF" w:rsidRPr="007D4180">
        <w:rPr>
          <w:rFonts w:ascii="Times New Roman" w:eastAsia="Times New Roman" w:hAnsi="Times New Roman" w:cs="Times New Roman"/>
          <w:sz w:val="28"/>
          <w:szCs w:val="28"/>
        </w:rPr>
        <w:t>-Прислушайтесь! Сердцем прислушайтесь!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И вы услышите тяжелый топот кованых сапог и глухие стоны. Это стонет сама земля, принявшая муки, крови, смерть женщин, детей, стариков, воинов… Они навсегда слились с многострадальной землей... Они любили жизнь, родину, они сгорели в печах крематориев, они замучены, растерзаны собаками, удавлены железными клещами голода, убиты пулей, зарыты заживо. Они хотели жить...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Пусть скорбь и печаль после услышанного сегодня обернутся в мужество ваше и силу, чтобы смогли вы утвердить навечно мир и покой на земле. Чтобы нигде в вихре пожаров жизнь не умирала!</w:t>
      </w:r>
    </w:p>
    <w:p w:rsidR="00A67AF9" w:rsidRPr="007D4180" w:rsidRDefault="0076373E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Ученик </w:t>
      </w:r>
      <w:r w:rsidR="00A67AF9" w:rsidRPr="007D41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="00A67AF9" w:rsidRPr="007D4180">
        <w:rPr>
          <w:rFonts w:ascii="Times New Roman" w:eastAsia="Times New Roman" w:hAnsi="Times New Roman" w:cs="Times New Roman"/>
          <w:sz w:val="28"/>
          <w:szCs w:val="28"/>
        </w:rPr>
        <w:t xml:space="preserve"> Объявляется минута молчания.</w:t>
      </w:r>
      <w:r w:rsidR="002558A4">
        <w:rPr>
          <w:rFonts w:ascii="Times New Roman" w:eastAsia="Times New Roman" w:hAnsi="Times New Roman" w:cs="Times New Roman"/>
          <w:sz w:val="28"/>
          <w:szCs w:val="28"/>
        </w:rPr>
        <w:t xml:space="preserve"> (Слайд 28)</w:t>
      </w:r>
    </w:p>
    <w:p w:rsidR="005B25EF" w:rsidRDefault="00173B46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>Звук метронома.</w:t>
      </w:r>
    </w:p>
    <w:p w:rsidR="006C5258" w:rsidRDefault="0076373E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Ученик </w:t>
      </w:r>
      <w:r w:rsidR="00874FDC" w:rsidRPr="00874FD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="00874F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4FDC" w:rsidRPr="00874FDC">
        <w:rPr>
          <w:rFonts w:ascii="Times New Roman" w:eastAsia="Times New Roman" w:hAnsi="Times New Roman" w:cs="Times New Roman"/>
          <w:sz w:val="28"/>
          <w:szCs w:val="28"/>
        </w:rPr>
        <w:t xml:space="preserve">В своём послании израильскому президенту </w:t>
      </w:r>
      <w:proofErr w:type="spellStart"/>
      <w:r w:rsidR="00874FDC" w:rsidRPr="00874FD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74FDC">
        <w:rPr>
          <w:rFonts w:ascii="Times New Roman" w:eastAsia="Times New Roman" w:hAnsi="Times New Roman" w:cs="Times New Roman"/>
          <w:sz w:val="28"/>
          <w:szCs w:val="28"/>
        </w:rPr>
        <w:t>оше</w:t>
      </w:r>
      <w:proofErr w:type="spellEnd"/>
      <w:r w:rsidR="00874FDC" w:rsidRPr="00874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74FDC" w:rsidRPr="00874FDC">
        <w:rPr>
          <w:rFonts w:ascii="Times New Roman" w:eastAsia="Times New Roman" w:hAnsi="Times New Roman" w:cs="Times New Roman"/>
          <w:sz w:val="28"/>
          <w:szCs w:val="28"/>
        </w:rPr>
        <w:t>Кацаву</w:t>
      </w:r>
      <w:proofErr w:type="spellEnd"/>
      <w:r w:rsidR="00874FDC" w:rsidRPr="00874FDC">
        <w:rPr>
          <w:rFonts w:ascii="Times New Roman" w:eastAsia="Times New Roman" w:hAnsi="Times New Roman" w:cs="Times New Roman"/>
          <w:sz w:val="28"/>
          <w:szCs w:val="28"/>
        </w:rPr>
        <w:t>, посвящённом впервые отмечаемому Дню памяти жертв холокоста</w:t>
      </w:r>
      <w:r w:rsidR="006C5258">
        <w:rPr>
          <w:rFonts w:ascii="Times New Roman" w:eastAsia="Times New Roman" w:hAnsi="Times New Roman" w:cs="Times New Roman"/>
          <w:sz w:val="28"/>
          <w:szCs w:val="28"/>
        </w:rPr>
        <w:t xml:space="preserve"> в 2006 году </w:t>
      </w:r>
      <w:r w:rsidR="00874FDC" w:rsidRPr="00874F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74FDC" w:rsidRPr="00874FDC" w:rsidRDefault="00874FDC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FDC">
        <w:rPr>
          <w:rFonts w:ascii="Times New Roman" w:eastAsia="Times New Roman" w:hAnsi="Times New Roman" w:cs="Times New Roman"/>
          <w:sz w:val="28"/>
          <w:szCs w:val="28"/>
        </w:rPr>
        <w:t>В. В. Путин сказал: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FDC">
        <w:rPr>
          <w:rFonts w:ascii="Times New Roman" w:eastAsia="Times New Roman" w:hAnsi="Times New Roman" w:cs="Times New Roman"/>
          <w:sz w:val="28"/>
          <w:szCs w:val="28"/>
        </w:rPr>
        <w:t>«Вижу в этом единогласно принятом решении твердую волю мирового сообщества передать будущим поколениям правду о варварских преступлениях нацизма, защитить человечество от пороков ксенофобии, расизма и экстремизма».</w:t>
      </w:r>
      <w:r w:rsidR="002558A4">
        <w:rPr>
          <w:rFonts w:ascii="Times New Roman" w:eastAsia="Times New Roman" w:hAnsi="Times New Roman" w:cs="Times New Roman"/>
          <w:sz w:val="28"/>
          <w:szCs w:val="28"/>
        </w:rPr>
        <w:t xml:space="preserve"> (Слайд 29 )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7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Учитель:</w:t>
      </w:r>
      <w:r w:rsidRPr="007D41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Знание уроков Холокоста необходимо, прежде всего, для того, чтобы подобный геноцид не повторился против какого-либо народа на Земле. Антисемитизм, рост экстремистских настроений продолжаются и в настоящее время.  А чтобы не повторились подобные события, которые уносят миллионы невинных жизней, мы должны быть терпимыми к другим людям, вне зависимости от расы, нации, вероисповедания и других отличий. В борьбе против подобных страшных процессов важно обращаться к прошлому человечества, анализировать причины, механизмы возникновения и развития нетерпимости.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Каждый из нас должен помнить: многое начинается с меня, моих мыслей, поступков, моих действий.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Совершая действия, помни, что ты – Человек!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Прислушайся к своему сердцу, загляни себе в душу, посмотри на мир справедливыми глазами и помни, что ты – Человек!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Протяни руку не для удара, а для помощи. Радуйся тому, что кто-то может быть тебе за это благодарен.</w:t>
      </w:r>
      <w:r w:rsidR="00DD6DF4">
        <w:rPr>
          <w:rFonts w:ascii="Times New Roman" w:eastAsia="Times New Roman" w:hAnsi="Times New Roman" w:cs="Times New Roman"/>
          <w:sz w:val="28"/>
          <w:szCs w:val="28"/>
        </w:rPr>
        <w:t xml:space="preserve"> (Слайд 30)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1 чтец: </w:t>
      </w:r>
      <w:r w:rsidR="0076373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>крики невинно павших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Проносятся к нам сквозь года,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Смерть ни за что принявших…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Пусть с миром живет их душа.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2 чтец: Помолимся, чтоб зло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Навек</w:t>
      </w:r>
      <w:r w:rsidR="007D4180" w:rsidRPr="007D4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180">
        <w:rPr>
          <w:rFonts w:ascii="Times New Roman" w:eastAsia="Times New Roman" w:hAnsi="Times New Roman" w:cs="Times New Roman"/>
          <w:sz w:val="28"/>
          <w:szCs w:val="28"/>
        </w:rPr>
        <w:t xml:space="preserve"> искоренилось.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Пускай миром правит добро,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Достоинство и справедливость.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3 чтец: О страшных издевательствах не смеем забывать,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Нам велено потомкам всю правду передать.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4 чтец: Я от души желаю всем, от сердца,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Чтоб доброты у вас была открыта дверца.</w:t>
      </w:r>
    </w:p>
    <w:p w:rsidR="005B25EF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Ведь главное не кто ты, а какой —</w:t>
      </w:r>
    </w:p>
    <w:p w:rsidR="00DA46D6" w:rsidRPr="007D4180" w:rsidRDefault="005B25EF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180">
        <w:rPr>
          <w:rFonts w:ascii="Times New Roman" w:eastAsia="Times New Roman" w:hAnsi="Times New Roman" w:cs="Times New Roman"/>
          <w:sz w:val="28"/>
          <w:szCs w:val="28"/>
        </w:rPr>
        <w:t>Нам Богом передан завет такой.</w:t>
      </w:r>
    </w:p>
    <w:p w:rsidR="00DA46D6" w:rsidRPr="007D4180" w:rsidRDefault="00CD0300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>Звучит музыка   В. А. Моцарта «</w:t>
      </w:r>
      <w:r w:rsidR="00AA0399"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>Мелодия ангелов</w:t>
      </w:r>
      <w:r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AA0399" w:rsidRPr="007D4180">
        <w:rPr>
          <w:rFonts w:ascii="Times New Roman" w:eastAsia="Times New Roman" w:hAnsi="Times New Roman" w:cs="Times New Roman"/>
          <w:sz w:val="28"/>
          <w:szCs w:val="28"/>
          <w:u w:val="single"/>
        </w:rPr>
        <w:t>. Симфония № 6.</w:t>
      </w:r>
    </w:p>
    <w:p w:rsidR="00433308" w:rsidRDefault="00433308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308" w:rsidRDefault="00433308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CDB" w:rsidRPr="0076373E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73E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CDB" w:rsidRPr="00433308" w:rsidRDefault="0064289B" w:rsidP="00B236D9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holocf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pages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25 Центр и фонд Холокост. Память и предупреждение. Цитаты</w:t>
      </w:r>
    </w:p>
    <w:p w:rsidR="00A01CDB" w:rsidRPr="00433308" w:rsidRDefault="0064289B" w:rsidP="00B236D9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rupoem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asadov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all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aspx</w:t>
        </w:r>
        <w:proofErr w:type="spellEnd"/>
      </w:hyperlink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 xml:space="preserve"> Русская </w:t>
      </w:r>
      <w:proofErr w:type="spellStart"/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поэзия.Эдурд</w:t>
      </w:r>
      <w:proofErr w:type="spellEnd"/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 xml:space="preserve"> Асадов. Все стихи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</w:t>
      </w:r>
    </w:p>
    <w:p w:rsidR="00A01CDB" w:rsidRPr="00433308" w:rsidRDefault="0064289B" w:rsidP="00B236D9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jhistory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nfurman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lessons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9/1942.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 xml:space="preserve"> Общество «Еврейское наследие». А. Подольский Геноцид еврейского населения в среднем </w:t>
      </w:r>
      <w:proofErr w:type="spellStart"/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Днепропетровье</w:t>
      </w:r>
      <w:proofErr w:type="spellEnd"/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 xml:space="preserve"> во время нацистской оккупации Украины /1941-1944/</w:t>
      </w:r>
    </w:p>
    <w:p w:rsidR="00A01CDB" w:rsidRPr="00433308" w:rsidRDefault="0064289B" w:rsidP="00B236D9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wiki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%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5%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EE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%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EB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%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EE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%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EA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%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EE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%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1%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433308" w:rsidRPr="0043330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</w:rPr>
        <w:t>икипедия – свободная энциклопедия</w:t>
      </w:r>
      <w:r w:rsidR="00A01CDB" w:rsidRPr="00433308">
        <w:rPr>
          <w:rFonts w:ascii="Times New Roman" w:eastAsia="Times New Roman" w:hAnsi="Times New Roman" w:cs="Times New Roman"/>
          <w:sz w:val="28"/>
          <w:szCs w:val="28"/>
          <w:lang w:val="en-US"/>
        </w:rPr>
        <w:t>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hyperlink r:id="rId10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jhistory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nfurman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shoa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hfond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Pr="0043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И.А. Альтман, А.Е. Гербер, Д.И. </w:t>
      </w:r>
      <w:proofErr w:type="gramStart"/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Полторак </w:t>
      </w:r>
      <w:r w:rsidR="00442E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>История</w:t>
      </w:r>
      <w:proofErr w:type="gramEnd"/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Холокоста на территории СССР Учебное пособие для средней общеобразовательной школы Москва,2001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hyperlink r:id="rId11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ushmm</w:t>
        </w:r>
        <w:proofErr w:type="spellEnd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wlc</w:t>
        </w:r>
        <w:proofErr w:type="spellEnd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article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?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ModuleId</w:t>
        </w:r>
        <w:proofErr w:type="spellEnd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=10005201</w:t>
        </w:r>
      </w:hyperlink>
      <w:r w:rsidRPr="00A01CDB">
        <w:rPr>
          <w:rFonts w:ascii="Times New Roman" w:eastAsia="Times New Roman" w:hAnsi="Times New Roman" w:cs="Times New Roman"/>
          <w:sz w:val="28"/>
          <w:szCs w:val="28"/>
        </w:rPr>
        <w:t>Энциклопедия Холокоста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hyperlink r:id="rId12" w:anchor="4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1.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yadvashem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yv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education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faq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asp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#4</w:t>
        </w:r>
      </w:hyperlink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Международная школа препод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>вания и изучения Катастрофы. Часто задаваемые вопросы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hyperlink r:id="rId13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netzulim</w:t>
        </w:r>
        <w:proofErr w:type="spellEnd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GettoCamps</w:t>
        </w:r>
        <w:proofErr w:type="spellEnd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GettoCamps</w:t>
        </w:r>
        <w:proofErr w:type="spellEnd"/>
      </w:hyperlink>
      <w:r w:rsidRPr="00A01CD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1CDB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1CDB">
        <w:rPr>
          <w:rFonts w:ascii="Times New Roman" w:eastAsia="Times New Roman" w:hAnsi="Times New Roman" w:cs="Times New Roman"/>
          <w:sz w:val="28"/>
          <w:szCs w:val="28"/>
        </w:rPr>
        <w:t>Всеизраильская</w:t>
      </w:r>
      <w:proofErr w:type="spellEnd"/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ассоциация «Уцелевшие в концлагерях и гетто». Будни геноцида</w:t>
      </w:r>
    </w:p>
    <w:p w:rsidR="00433308" w:rsidRPr="007C1929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hyperlink r:id="rId14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7C1929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sportschanel</w:t>
        </w:r>
        <w:proofErr w:type="spellEnd"/>
        <w:r w:rsidR="00433308" w:rsidRPr="007C1929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33308" w:rsidRPr="007C1929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view</w:t>
        </w:r>
        <w:r w:rsidR="00433308" w:rsidRPr="007C1929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433308" w:rsidRPr="007C1929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?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video</w:t>
        </w:r>
      </w:hyperlink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hyperlink r:id="rId15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help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rjc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site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aspx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?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SECTIONID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=2191771&amp;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IID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=2259578</w:t>
        </w:r>
      </w:hyperlink>
      <w:r w:rsidR="0043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>Российский еврейский конгресс. Фонд еврейской общины. Создан в 1996 году</w:t>
      </w:r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hyperlink r:id="rId16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stihi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/2011/03/04/5235</w:t>
        </w:r>
      </w:hyperlink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Сборник стихов Холокост 2010 – 11. Фридрих </w:t>
      </w:r>
      <w:proofErr w:type="spellStart"/>
      <w:r w:rsidRPr="00A01CDB">
        <w:rPr>
          <w:rFonts w:ascii="Times New Roman" w:eastAsia="Times New Roman" w:hAnsi="Times New Roman" w:cs="Times New Roman"/>
          <w:sz w:val="28"/>
          <w:szCs w:val="28"/>
        </w:rPr>
        <w:t>Золотковский</w:t>
      </w:r>
      <w:proofErr w:type="spellEnd"/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7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rg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rb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de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index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?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option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=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_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rg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&amp;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task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=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item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&amp;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id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=3422</w:t>
        </w:r>
      </w:hyperlink>
      <w:r w:rsidR="0043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>Русская Германия</w:t>
      </w:r>
    </w:p>
    <w:p w:rsidR="00A01CDB" w:rsidRPr="00874FDC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8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filerotor</w:t>
        </w:r>
        <w:proofErr w:type="spellEnd"/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item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/2039</w:t>
        </w:r>
      </w:hyperlink>
    </w:p>
    <w:p w:rsidR="00A01CDB" w:rsidRPr="00874FDC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FDC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hyperlink r:id="rId19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watch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?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v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=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Qks</w:t>
        </w:r>
        <w:proofErr w:type="spellEnd"/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1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TyoWl</w:t>
        </w:r>
        <w:proofErr w:type="spellEnd"/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8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</w:hyperlink>
    </w:p>
    <w:p w:rsidR="00A01CDB" w:rsidRPr="00A01CDB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20" w:history="1">
        <w:proofErr w:type="gram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pomnivoinu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home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reports</w:t>
        </w:r>
        <w:r w:rsidR="00433308" w:rsidRPr="0043330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/1347/</w:t>
        </w:r>
      </w:hyperlink>
      <w:r w:rsidRPr="0043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E1C" w:rsidRPr="0043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>Помни</w:t>
      </w:r>
      <w:proofErr w:type="gramEnd"/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 войну</w:t>
      </w:r>
    </w:p>
    <w:p w:rsidR="00A01CDB" w:rsidRPr="00874FDC" w:rsidRDefault="00A01CDB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CD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1C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21" w:history="1"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school</w:t>
        </w:r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-026.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33308"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/2.</w:t>
        </w:r>
        <w:r w:rsidR="00433308"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doc</w:t>
        </w:r>
      </w:hyperlink>
    </w:p>
    <w:p w:rsidR="00433308" w:rsidRPr="00874FDC" w:rsidRDefault="00433308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FDC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874FDC">
        <w:t xml:space="preserve"> </w:t>
      </w:r>
      <w:hyperlink r:id="rId22" w:history="1"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wiki</w:t>
        </w:r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/Геноцид</w:t>
        </w:r>
      </w:hyperlink>
    </w:p>
    <w:p w:rsidR="00433308" w:rsidRDefault="00433308" w:rsidP="00B236D9">
      <w:pPr>
        <w:shd w:val="clear" w:color="auto" w:fill="FFFFFF"/>
        <w:spacing w:after="0" w:line="240" w:lineRule="auto"/>
        <w:ind w:left="-709" w:right="141"/>
        <w:jc w:val="both"/>
        <w:rPr>
          <w:rStyle w:val="a7"/>
          <w:rFonts w:ascii="Times New Roman" w:eastAsia="Times New Roman" w:hAnsi="Times New Roman" w:cs="Times New Roman"/>
          <w:sz w:val="28"/>
          <w:szCs w:val="28"/>
        </w:rPr>
      </w:pPr>
      <w:r w:rsidRPr="00874FDC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hyperlink r:id="rId23" w:history="1"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</w:t>
        </w:r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</w:t>
        </w:r>
        <w:r w:rsidRPr="00116B4A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wiki</w:t>
        </w:r>
        <w:r w:rsidRPr="00874FD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/Холокост</w:t>
        </w:r>
      </w:hyperlink>
    </w:p>
    <w:p w:rsidR="00D305E5" w:rsidRPr="00874FDC" w:rsidRDefault="00D305E5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305E5">
        <w:rPr>
          <w:rFonts w:ascii="Times New Roman" w:eastAsia="Times New Roman" w:hAnsi="Times New Roman" w:cs="Times New Roman"/>
          <w:sz w:val="28"/>
          <w:szCs w:val="28"/>
        </w:rPr>
        <w:t>.Голубов С.Н., Снимем, товарищи, шапки!- Челябинск. Южно-Уральское       книжное издательство, 1989, -238 с.</w:t>
      </w:r>
    </w:p>
    <w:p w:rsidR="00DA46D6" w:rsidRDefault="00D305E5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A01CDB" w:rsidRPr="00A01CDB">
        <w:rPr>
          <w:rFonts w:ascii="Times New Roman" w:eastAsia="Times New Roman" w:hAnsi="Times New Roman" w:cs="Times New Roman"/>
          <w:sz w:val="28"/>
          <w:szCs w:val="28"/>
        </w:rPr>
        <w:t>. Живи и помни. – Екатеринбург, 2008. – 112 с.</w:t>
      </w:r>
    </w:p>
    <w:p w:rsidR="00796473" w:rsidRDefault="00796473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="00DA6ADD">
        <w:rPr>
          <w:rFonts w:ascii="Times New Roman" w:eastAsia="Times New Roman" w:hAnsi="Times New Roman" w:cs="Times New Roman"/>
          <w:sz w:val="28"/>
          <w:szCs w:val="28"/>
        </w:rPr>
        <w:t>Кузнецов А., Бабий Яр.- Москва. Советский писатель. Олимп.,1991.-334 с.</w:t>
      </w:r>
    </w:p>
    <w:p w:rsidR="00DA6ADD" w:rsidRDefault="00D305E5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5E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305E5">
        <w:rPr>
          <w:rFonts w:ascii="Times New Roman" w:eastAsia="Times New Roman" w:hAnsi="Times New Roman" w:cs="Times New Roman"/>
          <w:sz w:val="28"/>
          <w:szCs w:val="28"/>
        </w:rPr>
        <w:t>.Они ковали Победу.- Курган. «Парус-М», 2006.- 583 с.</w:t>
      </w:r>
      <w:r w:rsidR="00CD5CC8">
        <w:rPr>
          <w:rFonts w:ascii="Times New Roman" w:eastAsia="Times New Roman" w:hAnsi="Times New Roman" w:cs="Times New Roman"/>
          <w:sz w:val="28"/>
          <w:szCs w:val="28"/>
        </w:rPr>
        <w:t>\</w:t>
      </w:r>
    </w:p>
    <w:p w:rsidR="00CD5CC8" w:rsidRPr="00A01CDB" w:rsidRDefault="00CD5CC8" w:rsidP="00B236D9">
      <w:pPr>
        <w:shd w:val="clear" w:color="auto" w:fill="FFFFFF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Фотографии из семейного архива Антонова Н.И.</w:t>
      </w:r>
    </w:p>
    <w:p w:rsidR="00DA46D6" w:rsidRPr="00A01CDB" w:rsidRDefault="00DA46D6" w:rsidP="0076373E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A46D6" w:rsidRPr="00A01CDB" w:rsidSect="007C19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30C2"/>
    <w:multiLevelType w:val="hybridMultilevel"/>
    <w:tmpl w:val="FB00CEA6"/>
    <w:lvl w:ilvl="0" w:tplc="EAE27DD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2A27684"/>
    <w:multiLevelType w:val="hybridMultilevel"/>
    <w:tmpl w:val="7696B7E6"/>
    <w:lvl w:ilvl="0" w:tplc="8BB8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BF3264"/>
    <w:multiLevelType w:val="hybridMultilevel"/>
    <w:tmpl w:val="B6846F38"/>
    <w:lvl w:ilvl="0" w:tplc="47A273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C17096C"/>
    <w:multiLevelType w:val="multilevel"/>
    <w:tmpl w:val="4430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576CE"/>
    <w:multiLevelType w:val="multilevel"/>
    <w:tmpl w:val="239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648CE"/>
    <w:multiLevelType w:val="multilevel"/>
    <w:tmpl w:val="814CD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55D32"/>
    <w:multiLevelType w:val="hybridMultilevel"/>
    <w:tmpl w:val="4022E07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7A7770B1"/>
    <w:multiLevelType w:val="hybridMultilevel"/>
    <w:tmpl w:val="75CA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57"/>
    <w:rsid w:val="00000515"/>
    <w:rsid w:val="00010B39"/>
    <w:rsid w:val="000115C9"/>
    <w:rsid w:val="000867DD"/>
    <w:rsid w:val="0009118C"/>
    <w:rsid w:val="0009704C"/>
    <w:rsid w:val="000A76F1"/>
    <w:rsid w:val="000B3B08"/>
    <w:rsid w:val="00116B80"/>
    <w:rsid w:val="001223C6"/>
    <w:rsid w:val="00173B46"/>
    <w:rsid w:val="0021355A"/>
    <w:rsid w:val="002558A4"/>
    <w:rsid w:val="002F0F11"/>
    <w:rsid w:val="00330308"/>
    <w:rsid w:val="0035723D"/>
    <w:rsid w:val="0038148E"/>
    <w:rsid w:val="00392AAE"/>
    <w:rsid w:val="00433308"/>
    <w:rsid w:val="00442E1C"/>
    <w:rsid w:val="004564D2"/>
    <w:rsid w:val="00547957"/>
    <w:rsid w:val="005543C8"/>
    <w:rsid w:val="005B25EF"/>
    <w:rsid w:val="0063278C"/>
    <w:rsid w:val="0064289B"/>
    <w:rsid w:val="006979ED"/>
    <w:rsid w:val="006C2EBC"/>
    <w:rsid w:val="006C5258"/>
    <w:rsid w:val="0076373E"/>
    <w:rsid w:val="0078634F"/>
    <w:rsid w:val="00796473"/>
    <w:rsid w:val="007C1929"/>
    <w:rsid w:val="007D4180"/>
    <w:rsid w:val="0084078B"/>
    <w:rsid w:val="00842DFC"/>
    <w:rsid w:val="00874FDC"/>
    <w:rsid w:val="00914386"/>
    <w:rsid w:val="00946F67"/>
    <w:rsid w:val="00986966"/>
    <w:rsid w:val="00A01CDB"/>
    <w:rsid w:val="00A67AF9"/>
    <w:rsid w:val="00A87431"/>
    <w:rsid w:val="00AA0399"/>
    <w:rsid w:val="00B0039B"/>
    <w:rsid w:val="00B236D9"/>
    <w:rsid w:val="00B615E4"/>
    <w:rsid w:val="00B74646"/>
    <w:rsid w:val="00BB4D5B"/>
    <w:rsid w:val="00BF7D31"/>
    <w:rsid w:val="00C76097"/>
    <w:rsid w:val="00CD0300"/>
    <w:rsid w:val="00CD5CC8"/>
    <w:rsid w:val="00D04D3B"/>
    <w:rsid w:val="00D305E5"/>
    <w:rsid w:val="00DA46D6"/>
    <w:rsid w:val="00DA6ADD"/>
    <w:rsid w:val="00DD6DF4"/>
    <w:rsid w:val="00DF08BD"/>
    <w:rsid w:val="00E55E19"/>
    <w:rsid w:val="00E56CDC"/>
    <w:rsid w:val="00EB43DA"/>
    <w:rsid w:val="00EB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7E16B-AABD-48B7-9DA7-AC515D13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4795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1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3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15E4"/>
  </w:style>
  <w:style w:type="character" w:styleId="a7">
    <w:name w:val="Hyperlink"/>
    <w:basedOn w:val="a0"/>
    <w:uiPriority w:val="99"/>
    <w:unhideWhenUsed/>
    <w:rsid w:val="00B615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B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history.nfurman.com/lessons9/1942.htm" TargetMode="External"/><Relationship Id="rId13" Type="http://schemas.openxmlformats.org/officeDocument/2006/relationships/hyperlink" Target="http://www.netzulim.org/R/GettoCamps/GettoCamps" TargetMode="External"/><Relationship Id="rId18" Type="http://schemas.openxmlformats.org/officeDocument/2006/relationships/hyperlink" Target="http://filerotor.com/item/2039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026.narod.ru/2.doc" TargetMode="External"/><Relationship Id="rId7" Type="http://schemas.openxmlformats.org/officeDocument/2006/relationships/hyperlink" Target="http://rupoem.ru/asadov/all.aspx" TargetMode="External"/><Relationship Id="rId12" Type="http://schemas.openxmlformats.org/officeDocument/2006/relationships/hyperlink" Target="http://www1.yadvashem.org/yv/ru/education/faq.asp" TargetMode="External"/><Relationship Id="rId17" Type="http://schemas.openxmlformats.org/officeDocument/2006/relationships/hyperlink" Target="http://www.rg-rb.de/index.php?option=com_rg&amp;task=item&amp;id=342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ihi.ru/2011/03/04/5235" TargetMode="External"/><Relationship Id="rId20" Type="http://schemas.openxmlformats.org/officeDocument/2006/relationships/hyperlink" Target="http://www.pomnivoinu.ru/home/reports/134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holocf.ru/pages/" TargetMode="External"/><Relationship Id="rId11" Type="http://schemas.openxmlformats.org/officeDocument/2006/relationships/hyperlink" Target="http://www.ushmm.org/wlc/ru/article.php?ModuleId=1000520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elp.rjc.ru/site.aspx?SECTIONID=2191771&amp;IID=2259578" TargetMode="External"/><Relationship Id="rId23" Type="http://schemas.openxmlformats.org/officeDocument/2006/relationships/hyperlink" Target="https://ru.wikipedia.org/wiki/&#1061;&#1086;&#1083;&#1086;&#1082;&#1086;&#1089;&#1090;" TargetMode="External"/><Relationship Id="rId10" Type="http://schemas.openxmlformats.org/officeDocument/2006/relationships/hyperlink" Target="http://jhistory.nfurman.com/shoa/hfond.htm" TargetMode="External"/><Relationship Id="rId19" Type="http://schemas.openxmlformats.org/officeDocument/2006/relationships/hyperlink" Target="http://www.youtube.com/watch?v=Qks1TyoWl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" TargetMode="External"/><Relationship Id="rId14" Type="http://schemas.openxmlformats.org/officeDocument/2006/relationships/hyperlink" Target="http://sportschanel.ru/view.php?video" TargetMode="External"/><Relationship Id="rId22" Type="http://schemas.openxmlformats.org/officeDocument/2006/relationships/hyperlink" Target="https://ru.wikipedia.org/wiki/&#1043;&#1077;&#1085;&#1086;&#1094;&#1080;&#107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B5B4D-5FEF-485E-AF04-EA6753D6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2022-01-26T07:10:00Z</cp:lastPrinted>
  <dcterms:created xsi:type="dcterms:W3CDTF">2025-02-27T12:45:00Z</dcterms:created>
  <dcterms:modified xsi:type="dcterms:W3CDTF">2025-02-27T12:52:00Z</dcterms:modified>
</cp:coreProperties>
</file>