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1D3" w:rsidRDefault="008B71D3" w:rsidP="008B71D3">
      <w:pPr>
        <w:pStyle w:val="Default"/>
      </w:pP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889"/>
      </w:tblGrid>
      <w:tr w:rsidR="008B71D3" w:rsidRPr="008B71D3" w:rsidTr="008B71D3">
        <w:tblPrEx>
          <w:tblCellMar>
            <w:top w:w="0" w:type="dxa"/>
            <w:bottom w:w="0" w:type="dxa"/>
          </w:tblCellMar>
        </w:tblPrEx>
        <w:trPr>
          <w:trHeight w:val="2038"/>
        </w:trPr>
        <w:tc>
          <w:tcPr>
            <w:tcW w:w="9889" w:type="dxa"/>
          </w:tcPr>
          <w:p w:rsidR="008B71D3" w:rsidRPr="008B71D3" w:rsidRDefault="008B71D3" w:rsidP="008B71D3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56"/>
                <w:szCs w:val="56"/>
              </w:rPr>
            </w:pPr>
            <w:r w:rsidRPr="008B71D3">
              <w:rPr>
                <w:b/>
                <w:bCs/>
                <w:color w:val="FF0000"/>
                <w:sz w:val="56"/>
                <w:szCs w:val="56"/>
              </w:rPr>
              <w:t>ГРАЖДАНЕ!</w:t>
            </w:r>
          </w:p>
          <w:p w:rsidR="008B71D3" w:rsidRDefault="008B71D3" w:rsidP="008B71D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1"/>
                <w:szCs w:val="31"/>
              </w:rPr>
            </w:pPr>
            <w:r w:rsidRPr="008B71D3">
              <w:rPr>
                <w:rFonts w:ascii="Times New Roman" w:hAnsi="Times New Roman" w:cs="Times New Roman"/>
                <w:b/>
                <w:bCs/>
                <w:color w:val="FF0000"/>
                <w:sz w:val="31"/>
                <w:szCs w:val="31"/>
              </w:rPr>
              <w:t>СТРОГО СОБЛЮДАИТЕ ПРАВИЛА БЕЗОПАСНОГО ПОЛЬЗОВАНИЯ ГАЗОВЫМИ ПРИБОРАМИ!</w:t>
            </w:r>
          </w:p>
          <w:p w:rsidR="008B71D3" w:rsidRPr="008B71D3" w:rsidRDefault="008B71D3" w:rsidP="008B71D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1"/>
                <w:szCs w:val="31"/>
              </w:rPr>
            </w:pPr>
          </w:p>
          <w:p w:rsidR="008B71D3" w:rsidRDefault="008B71D3" w:rsidP="008B71D3">
            <w:pPr>
              <w:pStyle w:val="Default"/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 xml:space="preserve">Не оставляйте работающие газовые приборы без присмотра. Не допускайте к газовым приборам малолетних детей и лиц в нетрезвом состоянии. </w:t>
            </w:r>
          </w:p>
          <w:p w:rsidR="008B71D3" w:rsidRDefault="008B71D3" w:rsidP="008B71D3">
            <w:pPr>
              <w:pStyle w:val="Default"/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 xml:space="preserve">Во время работы газовых приборов постоянно проветривайте помещение. </w:t>
            </w:r>
          </w:p>
          <w:p w:rsidR="008B71D3" w:rsidRDefault="008B71D3" w:rsidP="008B71D3">
            <w:pPr>
              <w:pStyle w:val="Default"/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 xml:space="preserve">Помните, что газ в смеси с воздухом взрывоопасен. При появлении запаха газа немедленно сообщите об этом в аварийную службу по </w:t>
            </w:r>
            <w:r>
              <w:rPr>
                <w:rFonts w:ascii="Times New Roman" w:hAnsi="Times New Roman" w:cs="Times New Roman"/>
                <w:sz w:val="33"/>
                <w:szCs w:val="33"/>
              </w:rPr>
              <w:t xml:space="preserve">телефону </w:t>
            </w:r>
            <w:r>
              <w:rPr>
                <w:rFonts w:ascii="Times New Roman" w:hAnsi="Times New Roman" w:cs="Times New Roman"/>
                <w:sz w:val="34"/>
                <w:szCs w:val="34"/>
              </w:rPr>
              <w:t>04, проветрите помещение, не курите, не пользуйтесь открытым огнем и электроприборами.</w:t>
            </w:r>
          </w:p>
          <w:p w:rsidR="008B71D3" w:rsidRDefault="008B71D3" w:rsidP="008B71D3">
            <w:pPr>
              <w:pStyle w:val="Default"/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 xml:space="preserve"> Не производите самовольно ремонт, перестановку и подключение газовых приборов. </w:t>
            </w:r>
          </w:p>
          <w:p w:rsidR="008B71D3" w:rsidRDefault="008B71D3" w:rsidP="008B71D3">
            <w:pPr>
              <w:pStyle w:val="Default"/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 xml:space="preserve">ГАЗ - ЦЕННОЕ ТОПЛИВО, экономно и бережно используйте его. Не пользуйтесь газовой плитой для обогрева помещения - это очень опасно. </w:t>
            </w:r>
          </w:p>
          <w:p w:rsidR="008B71D3" w:rsidRDefault="008B71D3" w:rsidP="008B71D3">
            <w:pPr>
              <w:pStyle w:val="Default"/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872490</wp:posOffset>
                  </wp:positionV>
                  <wp:extent cx="1195070" cy="2579370"/>
                  <wp:effectExtent l="19050" t="0" r="5080" b="0"/>
                  <wp:wrapTight wrapText="bothSides">
                    <wp:wrapPolygon edited="0">
                      <wp:start x="-344" y="0"/>
                      <wp:lineTo x="-344" y="21377"/>
                      <wp:lineTo x="21692" y="21377"/>
                      <wp:lineTo x="21692" y="0"/>
                      <wp:lineTo x="-344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2579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34"/>
                <w:szCs w:val="34"/>
              </w:rPr>
              <w:t xml:space="preserve">Уходя из квартиры, убедитесь, все ли краны на газопроводе и газовых приборах закрыты. </w:t>
            </w:r>
          </w:p>
          <w:p w:rsidR="008B71D3" w:rsidRDefault="008B71D3" w:rsidP="008B71D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</w:pPr>
          </w:p>
          <w:p w:rsidR="008B71D3" w:rsidRPr="008B71D3" w:rsidRDefault="008B71D3" w:rsidP="008B71D3">
            <w:pPr>
              <w:pStyle w:val="Default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72"/>
                <w:szCs w:val="72"/>
              </w:rPr>
            </w:pPr>
            <w:r w:rsidRPr="008B71D3">
              <w:rPr>
                <w:rFonts w:ascii="Times New Roman" w:hAnsi="Times New Roman" w:cs="Times New Roman"/>
                <w:b/>
                <w:bCs/>
                <w:color w:val="FF0000"/>
                <w:sz w:val="72"/>
                <w:szCs w:val="72"/>
              </w:rPr>
              <w:t>ПОМНИТЕ!</w:t>
            </w:r>
          </w:p>
          <w:p w:rsidR="008B71D3" w:rsidRPr="008B71D3" w:rsidRDefault="008B71D3" w:rsidP="008B71D3">
            <w:pPr>
              <w:pStyle w:val="Default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38"/>
                <w:szCs w:val="38"/>
                <w:u w:val="single"/>
              </w:rPr>
            </w:pPr>
            <w:r w:rsidRPr="008B71D3">
              <w:rPr>
                <w:rFonts w:ascii="Times New Roman" w:hAnsi="Times New Roman" w:cs="Times New Roman"/>
                <w:b/>
                <w:bCs/>
                <w:sz w:val="38"/>
                <w:szCs w:val="38"/>
                <w:u w:val="single"/>
              </w:rPr>
              <w:t>Нарушение правил пользования</w:t>
            </w:r>
          </w:p>
          <w:p w:rsidR="008B71D3" w:rsidRDefault="008B71D3" w:rsidP="008B71D3">
            <w:pPr>
              <w:pStyle w:val="Default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>газовыми приборами может быть</w:t>
            </w:r>
          </w:p>
          <w:p w:rsidR="008B71D3" w:rsidRDefault="008B71D3" w:rsidP="008B71D3">
            <w:pPr>
              <w:pStyle w:val="Default"/>
              <w:ind w:right="-108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 xml:space="preserve">причиной несчастных случаев 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–</w:t>
            </w:r>
          </w:p>
          <w:p w:rsidR="008B71D3" w:rsidRPr="008B71D3" w:rsidRDefault="008B71D3" w:rsidP="008B71D3">
            <w:pPr>
              <w:pStyle w:val="Default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</w:pPr>
            <w:r w:rsidRPr="008B71D3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ВЗРЫВОВ,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 xml:space="preserve"> </w:t>
            </w:r>
            <w:r w:rsidRPr="008B71D3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ПОЖАРОВ,</w:t>
            </w:r>
          </w:p>
          <w:p w:rsidR="008B71D3" w:rsidRDefault="008B71D3" w:rsidP="008B71D3">
            <w:pPr>
              <w:pStyle w:val="Default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</w:pPr>
            <w:r w:rsidRPr="008B71D3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 xml:space="preserve">ОТРАВЛЕНИЯ </w:t>
            </w:r>
          </w:p>
          <w:p w:rsidR="008B71D3" w:rsidRDefault="008B71D3" w:rsidP="008B71D3">
            <w:pPr>
              <w:pStyle w:val="Default"/>
              <w:ind w:right="-108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B71D3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УГАРНЫМ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 xml:space="preserve"> </w:t>
            </w:r>
            <w:r w:rsidRPr="008B71D3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ГАЗОМ</w:t>
            </w:r>
          </w:p>
        </w:tc>
      </w:tr>
    </w:tbl>
    <w:p w:rsidR="00A87F37" w:rsidRPr="008B71D3" w:rsidRDefault="00A87F37">
      <w:pPr>
        <w:rPr>
          <w:lang w:val="ru-RU"/>
        </w:rPr>
      </w:pPr>
    </w:p>
    <w:sectPr w:rsidR="00A87F37" w:rsidRPr="008B71D3" w:rsidSect="008B71D3">
      <w:pgSz w:w="11906" w:h="16838"/>
      <w:pgMar w:top="993" w:right="424" w:bottom="1134" w:left="1276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B71D3"/>
    <w:rsid w:val="003A5D5D"/>
    <w:rsid w:val="008B71D3"/>
    <w:rsid w:val="00A87F37"/>
    <w:rsid w:val="00CA040E"/>
    <w:rsid w:val="00CB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5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5D5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D5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D5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D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D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D5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D5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D5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D5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D5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A5D5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5D5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5D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A5D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A5D5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5D5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5D5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5D5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A5D5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A5D5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A5D5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A5D5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A5D5D"/>
    <w:rPr>
      <w:b/>
      <w:bCs/>
    </w:rPr>
  </w:style>
  <w:style w:type="character" w:styleId="a8">
    <w:name w:val="Emphasis"/>
    <w:basedOn w:val="a0"/>
    <w:uiPriority w:val="20"/>
    <w:qFormat/>
    <w:rsid w:val="003A5D5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A5D5D"/>
    <w:rPr>
      <w:szCs w:val="32"/>
    </w:rPr>
  </w:style>
  <w:style w:type="paragraph" w:styleId="aa">
    <w:name w:val="List Paragraph"/>
    <w:basedOn w:val="a"/>
    <w:uiPriority w:val="34"/>
    <w:qFormat/>
    <w:rsid w:val="003A5D5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5D5D"/>
    <w:rPr>
      <w:i/>
    </w:rPr>
  </w:style>
  <w:style w:type="character" w:customStyle="1" w:styleId="22">
    <w:name w:val="Цитата 2 Знак"/>
    <w:basedOn w:val="a0"/>
    <w:link w:val="21"/>
    <w:uiPriority w:val="29"/>
    <w:rsid w:val="003A5D5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A5D5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A5D5D"/>
    <w:rPr>
      <w:b/>
      <w:i/>
      <w:sz w:val="24"/>
    </w:rPr>
  </w:style>
  <w:style w:type="character" w:styleId="ad">
    <w:name w:val="Subtle Emphasis"/>
    <w:uiPriority w:val="19"/>
    <w:qFormat/>
    <w:rsid w:val="003A5D5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A5D5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A5D5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A5D5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A5D5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A5D5D"/>
    <w:pPr>
      <w:outlineLvl w:val="9"/>
    </w:pPr>
  </w:style>
  <w:style w:type="paragraph" w:customStyle="1" w:styleId="Default">
    <w:name w:val="Default"/>
    <w:rsid w:val="008B71D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ru-RU" w:bidi="ar-SA"/>
    </w:rPr>
  </w:style>
  <w:style w:type="paragraph" w:styleId="af3">
    <w:name w:val="Balloon Text"/>
    <w:basedOn w:val="a"/>
    <w:link w:val="af4"/>
    <w:uiPriority w:val="99"/>
    <w:semiHidden/>
    <w:unhideWhenUsed/>
    <w:rsid w:val="008B71D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B71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2015-10-05T08:54:00Z</dcterms:created>
  <dcterms:modified xsi:type="dcterms:W3CDTF">2015-10-05T09:01:00Z</dcterms:modified>
</cp:coreProperties>
</file>