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97" w:rsidRPr="00DA4072" w:rsidRDefault="00423FB0" w:rsidP="00824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4072">
        <w:rPr>
          <w:rFonts w:ascii="Times New Roman" w:hAnsi="Times New Roman" w:cs="Times New Roman"/>
          <w:b/>
          <w:sz w:val="26"/>
          <w:szCs w:val="26"/>
        </w:rPr>
        <w:t>О безопасности на воде</w:t>
      </w:r>
    </w:p>
    <w:p w:rsidR="00423FB0" w:rsidRPr="00DA4072" w:rsidRDefault="00423FB0" w:rsidP="00EC48A6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EC48A6" w:rsidRPr="00DA4072" w:rsidRDefault="00EC48A6" w:rsidP="00EC48A6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DA4072">
        <w:rPr>
          <w:b w:val="0"/>
          <w:sz w:val="26"/>
          <w:szCs w:val="26"/>
        </w:rPr>
        <w:t xml:space="preserve">Постановлением Правительства Республики Карелия от 23.11.2010 № 259-П утверждены </w:t>
      </w:r>
      <w:hyperlink w:anchor="P37" w:history="1">
        <w:r w:rsidRPr="00DA4072">
          <w:rPr>
            <w:b w:val="0"/>
            <w:sz w:val="26"/>
            <w:szCs w:val="26"/>
          </w:rPr>
          <w:t>Правила</w:t>
        </w:r>
      </w:hyperlink>
      <w:r w:rsidRPr="00DA4072">
        <w:rPr>
          <w:b w:val="0"/>
          <w:sz w:val="26"/>
          <w:szCs w:val="26"/>
        </w:rPr>
        <w:t xml:space="preserve"> охраны жизни людей на водных объектах в Республике Карелия, которые устанавливают обязательные требования, предъявляемые к обеспечению безопасности людей на пляжах, местах массового отдыха населения на водных объектах.</w:t>
      </w:r>
    </w:p>
    <w:p w:rsidR="00CF0060" w:rsidRPr="00DA4072" w:rsidRDefault="00EC48A6" w:rsidP="00CF0060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Данными Правилами определены меры по обеспечению безопасности населения на пляжах и в других местах массового отдыха на водных объектах, в том числе</w:t>
      </w:r>
      <w:r w:rsidR="00CF0060" w:rsidRPr="00DA4072">
        <w:rPr>
          <w:sz w:val="26"/>
          <w:szCs w:val="26"/>
        </w:rPr>
        <w:t xml:space="preserve"> запрещается:</w:t>
      </w:r>
    </w:p>
    <w:p w:rsidR="00CF0060" w:rsidRPr="00DA4072" w:rsidRDefault="00CF0060" w:rsidP="00CF0060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купаться в местах, где выставлены щиты (аншлаги) с предупреждающими и запрещающими надписями;</w:t>
      </w:r>
    </w:p>
    <w:p w:rsidR="00CF0060" w:rsidRPr="00DA4072" w:rsidRDefault="00CF0060" w:rsidP="00CF0060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прыгать в воду с катеров, лодок, причалов, а также с сооружений, не приспособленных для этой цели;</w:t>
      </w:r>
    </w:p>
    <w:p w:rsidR="00CF0060" w:rsidRPr="00DA4072" w:rsidRDefault="00CF0060" w:rsidP="00CF0060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загрязнять и засорять водные объекты и прилегающую береговую территорию;</w:t>
      </w:r>
    </w:p>
    <w:p w:rsidR="00CF0060" w:rsidRPr="00DA4072" w:rsidRDefault="00CF0060" w:rsidP="00CF0060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купаться в состоянии опьянения;</w:t>
      </w:r>
    </w:p>
    <w:p w:rsidR="00CF0060" w:rsidRPr="00DA4072" w:rsidRDefault="00CF0060" w:rsidP="00CF0060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купать собак и других животных;</w:t>
      </w:r>
    </w:p>
    <w:p w:rsidR="00CF0060" w:rsidRPr="00DA4072" w:rsidRDefault="00CF0060" w:rsidP="00EC48A6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плавать на досках, бревнах, лежаках, автомобильных камерах, надувных матрацах и других несамоходных средствах, не гарантирующих безопасность на водных объектах.</w:t>
      </w:r>
    </w:p>
    <w:p w:rsidR="00EC48A6" w:rsidRPr="00DA4072" w:rsidRDefault="00EC48A6" w:rsidP="00EC48A6">
      <w:pPr>
        <w:pStyle w:val="ConsPlusNormal"/>
        <w:ind w:firstLine="540"/>
        <w:jc w:val="both"/>
        <w:rPr>
          <w:sz w:val="26"/>
          <w:szCs w:val="26"/>
        </w:rPr>
      </w:pPr>
      <w:r w:rsidRPr="00DA4072">
        <w:rPr>
          <w:sz w:val="26"/>
          <w:szCs w:val="26"/>
        </w:rPr>
        <w:t>Родители (лица, их заменяющие) или лица, осуществляющие мероприятия с участием детей, обязаны не допускать купание детей в неустановленных для этого местах, неприемлемые на водных объектах действия, а также плавания на неприспособленных для этого средствах (предметах) и других нарушений правил безопасности на водных объектах.</w:t>
      </w:r>
    </w:p>
    <w:p w:rsidR="008C0E1D" w:rsidRPr="00DA4072" w:rsidRDefault="008C0E1D" w:rsidP="008C0E1D">
      <w:pPr>
        <w:pStyle w:val="2"/>
        <w:shd w:val="clear" w:color="auto" w:fill="auto"/>
        <w:tabs>
          <w:tab w:val="left" w:pos="296"/>
          <w:tab w:val="left" w:pos="1134"/>
        </w:tabs>
        <w:spacing w:before="0" w:after="0" w:line="240" w:lineRule="auto"/>
        <w:ind w:firstLine="709"/>
        <w:jc w:val="both"/>
        <w:rPr>
          <w:lang w:val="ru-RU"/>
        </w:rPr>
      </w:pPr>
      <w:r w:rsidRPr="00DA4072">
        <w:rPr>
          <w:lang w:val="ru-RU"/>
        </w:rPr>
        <w:t xml:space="preserve">В соответствии с Водным кодексом РФ </w:t>
      </w:r>
      <w:r w:rsidR="00EC48A6" w:rsidRPr="00DA4072">
        <w:rPr>
          <w:lang w:val="ru-RU"/>
        </w:rPr>
        <w:t xml:space="preserve">и вышеуказанными Правилами охраны жизни </w:t>
      </w:r>
      <w:r w:rsidR="00EC48A6" w:rsidRPr="00DA4072">
        <w:t xml:space="preserve">людей на водных объектах </w:t>
      </w:r>
      <w:r w:rsidRPr="00DA4072">
        <w:rPr>
          <w:lang w:val="ru-RU"/>
        </w:rPr>
        <w:t>п</w:t>
      </w:r>
      <w:proofErr w:type="spellStart"/>
      <w:r w:rsidRPr="00DA4072">
        <w:t>остановлением</w:t>
      </w:r>
      <w:proofErr w:type="spellEnd"/>
      <w:r w:rsidRPr="00DA4072">
        <w:t xml:space="preserve"> администрации </w:t>
      </w:r>
      <w:proofErr w:type="spellStart"/>
      <w:r w:rsidR="00CF0060" w:rsidRPr="00DA4072">
        <w:rPr>
          <w:lang w:val="ru-RU"/>
        </w:rPr>
        <w:t>Олонецкого</w:t>
      </w:r>
      <w:proofErr w:type="spellEnd"/>
      <w:r w:rsidR="00CF0060" w:rsidRPr="00DA4072">
        <w:rPr>
          <w:lang w:val="ru-RU"/>
        </w:rPr>
        <w:t xml:space="preserve"> национального муниципального </w:t>
      </w:r>
      <w:r w:rsidRPr="00DA4072">
        <w:t>района от 29.04.2021 № 357</w:t>
      </w:r>
      <w:r w:rsidRPr="00DA4072">
        <w:rPr>
          <w:bCs/>
        </w:rPr>
        <w:t xml:space="preserve"> утверждены </w:t>
      </w:r>
      <w:r w:rsidRPr="00DA4072">
        <w:t xml:space="preserve">Правила использования водных объектов общего пользования для личных и бытовых нужд на территории </w:t>
      </w:r>
      <w:proofErr w:type="spellStart"/>
      <w:r w:rsidRPr="00DA4072">
        <w:t>Олонецкого</w:t>
      </w:r>
      <w:proofErr w:type="spellEnd"/>
      <w:r w:rsidRPr="00DA4072">
        <w:t xml:space="preserve"> района. </w:t>
      </w:r>
    </w:p>
    <w:p w:rsidR="008C0E1D" w:rsidRPr="00DA4072" w:rsidRDefault="008C0E1D" w:rsidP="008C0E1D">
      <w:pPr>
        <w:pStyle w:val="2"/>
        <w:shd w:val="clear" w:color="auto" w:fill="auto"/>
        <w:tabs>
          <w:tab w:val="left" w:pos="296"/>
          <w:tab w:val="left" w:pos="1134"/>
        </w:tabs>
        <w:spacing w:before="0" w:after="0" w:line="240" w:lineRule="auto"/>
        <w:ind w:firstLine="709"/>
        <w:jc w:val="both"/>
        <w:rPr>
          <w:lang w:val="ru-RU"/>
        </w:rPr>
      </w:pPr>
      <w:r w:rsidRPr="00DA4072">
        <w:rPr>
          <w:lang w:val="ru-RU"/>
        </w:rPr>
        <w:t xml:space="preserve">Данными </w:t>
      </w:r>
      <w:r w:rsidR="000872D7" w:rsidRPr="00DA4072">
        <w:rPr>
          <w:lang w:val="ru-RU"/>
        </w:rPr>
        <w:t>п</w:t>
      </w:r>
      <w:r w:rsidRPr="00DA4072">
        <w:rPr>
          <w:lang w:val="ru-RU"/>
        </w:rPr>
        <w:t>равилами установлено, что к</w:t>
      </w:r>
      <w:proofErr w:type="spellStart"/>
      <w:r w:rsidRPr="00DA4072">
        <w:t>упание</w:t>
      </w:r>
      <w:proofErr w:type="spellEnd"/>
      <w:r w:rsidRPr="00DA4072">
        <w:t xml:space="preserve">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к охране источников хозяйственно-питьевого водоснабжения от загрязнений</w:t>
      </w:r>
      <w:r w:rsidRPr="00DA4072">
        <w:rPr>
          <w:lang w:val="ru-RU"/>
        </w:rPr>
        <w:t>, а</w:t>
      </w:r>
      <w:r w:rsidRPr="00DA4072">
        <w:t xml:space="preserve"> </w:t>
      </w:r>
      <w:r w:rsidR="00CF0060" w:rsidRPr="00DA4072">
        <w:rPr>
          <w:lang w:val="ru-RU"/>
        </w:rPr>
        <w:t xml:space="preserve">купание </w:t>
      </w:r>
      <w:r w:rsidRPr="00DA4072">
        <w:t xml:space="preserve">в неустановленных местах </w:t>
      </w:r>
      <w:r w:rsidRPr="00DA4072">
        <w:rPr>
          <w:b/>
        </w:rPr>
        <w:t>запрещается</w:t>
      </w:r>
      <w:r w:rsidRPr="00DA4072">
        <w:t>.</w:t>
      </w:r>
      <w:r w:rsidRPr="00DA4072">
        <w:rPr>
          <w:lang w:val="ru-RU"/>
        </w:rPr>
        <w:t xml:space="preserve"> Данное постановление опубликовано в районной газете и размещено н</w:t>
      </w:r>
      <w:r w:rsidRPr="00DA4072">
        <w:t>а официальном сайте района</w:t>
      </w:r>
      <w:r w:rsidRPr="00DA4072">
        <w:rPr>
          <w:lang w:val="ru-RU"/>
        </w:rPr>
        <w:t>.</w:t>
      </w:r>
    </w:p>
    <w:p w:rsidR="00245103" w:rsidRPr="00DA4072" w:rsidRDefault="008C0E1D" w:rsidP="0024510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jc w:val="both"/>
        <w:rPr>
          <w:lang w:val="ru-RU"/>
        </w:rPr>
      </w:pPr>
      <w:r w:rsidRPr="00DA4072">
        <w:rPr>
          <w:iCs/>
        </w:rPr>
        <w:t xml:space="preserve">Также данными </w:t>
      </w:r>
      <w:r w:rsidR="006637C3" w:rsidRPr="00DA4072">
        <w:rPr>
          <w:iCs/>
          <w:lang w:val="ru-RU"/>
        </w:rPr>
        <w:t>правилами</w:t>
      </w:r>
      <w:r w:rsidRPr="00DA4072">
        <w:rPr>
          <w:iCs/>
        </w:rPr>
        <w:t xml:space="preserve"> </w:t>
      </w:r>
      <w:r w:rsidR="009512DE" w:rsidRPr="00DA4072">
        <w:rPr>
          <w:iCs/>
          <w:lang w:val="ru-RU"/>
        </w:rPr>
        <w:t>запрещено</w:t>
      </w:r>
      <w:r w:rsidR="00245103" w:rsidRPr="00DA4072">
        <w:rPr>
          <w:iCs/>
          <w:lang w:val="ru-RU"/>
        </w:rPr>
        <w:t xml:space="preserve"> </w:t>
      </w:r>
      <w:r w:rsidR="009512DE" w:rsidRPr="00DA4072">
        <w:t>оставлять на водных объектах несовершеннолетних детей без присмотра взрослых</w:t>
      </w:r>
      <w:r w:rsidR="00245103" w:rsidRPr="00DA4072">
        <w:rPr>
          <w:lang w:val="ru-RU"/>
        </w:rPr>
        <w:t xml:space="preserve">, </w:t>
      </w:r>
      <w:r w:rsidR="00245103" w:rsidRPr="00DA4072">
        <w:t>купаться, если качество воды в водоеме н</w:t>
      </w:r>
      <w:r w:rsidR="00245103" w:rsidRPr="00DA4072">
        <w:rPr>
          <w:lang w:val="ru-RU"/>
        </w:rPr>
        <w:t>е</w:t>
      </w:r>
      <w:r w:rsidR="00245103" w:rsidRPr="00DA4072">
        <w:t xml:space="preserve"> соответствует установленным нормативам</w:t>
      </w:r>
      <w:r w:rsidR="00245103" w:rsidRPr="00DA4072">
        <w:rPr>
          <w:lang w:val="ru-RU"/>
        </w:rPr>
        <w:t>.</w:t>
      </w:r>
    </w:p>
    <w:p w:rsidR="00CF0060" w:rsidRPr="00DA4072" w:rsidRDefault="00CF0060" w:rsidP="0024510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jc w:val="both"/>
        <w:rPr>
          <w:lang w:val="ru-RU"/>
        </w:rPr>
      </w:pPr>
      <w:r w:rsidRPr="00DA4072">
        <w:rPr>
          <w:lang w:val="ru-RU"/>
        </w:rPr>
        <w:t xml:space="preserve">На территории </w:t>
      </w:r>
      <w:proofErr w:type="spellStart"/>
      <w:r w:rsidRPr="00DA4072">
        <w:rPr>
          <w:lang w:val="ru-RU"/>
        </w:rPr>
        <w:t>Олонецкого</w:t>
      </w:r>
      <w:proofErr w:type="spellEnd"/>
      <w:r w:rsidRPr="00DA4072">
        <w:rPr>
          <w:lang w:val="ru-RU"/>
        </w:rPr>
        <w:t xml:space="preserve"> района отсутствуют </w:t>
      </w:r>
      <w:r w:rsidRPr="00DA4072">
        <w:t xml:space="preserve">специально </w:t>
      </w:r>
      <w:r w:rsidR="006637C3" w:rsidRPr="00DA4072">
        <w:rPr>
          <w:lang w:val="ru-RU"/>
        </w:rPr>
        <w:t>оборудова</w:t>
      </w:r>
      <w:r w:rsidRPr="00DA4072">
        <w:rPr>
          <w:lang w:val="ru-RU"/>
        </w:rPr>
        <w:t>нные</w:t>
      </w:r>
      <w:r w:rsidRPr="00DA4072">
        <w:t xml:space="preserve"> места</w:t>
      </w:r>
      <w:r w:rsidRPr="00DA4072">
        <w:rPr>
          <w:lang w:val="ru-RU"/>
        </w:rPr>
        <w:t xml:space="preserve"> для купания, пляжи.</w:t>
      </w:r>
    </w:p>
    <w:p w:rsidR="00427FFD" w:rsidRPr="00DA4072" w:rsidRDefault="00427FFD" w:rsidP="0024510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jc w:val="both"/>
        <w:rPr>
          <w:b/>
          <w:color w:val="auto"/>
          <w:lang w:val="ru-RU"/>
        </w:rPr>
      </w:pPr>
      <w:r w:rsidRPr="00DA4072">
        <w:rPr>
          <w:rStyle w:val="ab"/>
          <w:b w:val="0"/>
          <w:color w:val="auto"/>
          <w:shd w:val="clear" w:color="auto" w:fill="FFFFFF"/>
        </w:rPr>
        <w:t>Открытые водоемы, безусловно, источник опасности, и поэтому осторожность при купании и плавании вполне оправдана.</w:t>
      </w:r>
      <w:bookmarkStart w:id="0" w:name="_GoBack"/>
      <w:bookmarkEnd w:id="0"/>
    </w:p>
    <w:p w:rsidR="006637C3" w:rsidRPr="00DA4072" w:rsidRDefault="006637C3" w:rsidP="006637C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rPr>
          <w:color w:val="auto"/>
          <w:u w:val="single"/>
          <w:shd w:val="clear" w:color="auto" w:fill="FFFFFF"/>
          <w:lang w:val="ru-RU"/>
        </w:rPr>
      </w:pPr>
      <w:r w:rsidRPr="00DA4072">
        <w:rPr>
          <w:color w:val="auto"/>
          <w:u w:val="single"/>
          <w:shd w:val="clear" w:color="auto" w:fill="FFFFFF"/>
          <w:lang w:val="ru-RU"/>
        </w:rPr>
        <w:t>Уважаемые родители!</w:t>
      </w:r>
    </w:p>
    <w:p w:rsidR="006637C3" w:rsidRPr="00DA4072" w:rsidRDefault="006637C3" w:rsidP="006637C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jc w:val="both"/>
        <w:rPr>
          <w:color w:val="auto"/>
          <w:lang w:val="ru-RU"/>
        </w:rPr>
      </w:pPr>
      <w:r w:rsidRPr="00DA4072">
        <w:rPr>
          <w:color w:val="auto"/>
          <w:shd w:val="clear" w:color="auto" w:fill="FFFFFF"/>
        </w:rPr>
        <w:t>Научить плавать своего ребенка - обязанность, такая же, как научить переходить улицу. Уверенно держаться на воде ребенка можно научить за 5-7 дней, и это уже первый шаг к его безопасности.</w:t>
      </w:r>
    </w:p>
    <w:p w:rsidR="006637C3" w:rsidRPr="00DA4072" w:rsidRDefault="006637C3" w:rsidP="006637C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jc w:val="both"/>
        <w:rPr>
          <w:lang w:val="ru-RU"/>
        </w:rPr>
      </w:pPr>
      <w:r w:rsidRPr="00DA4072">
        <w:rPr>
          <w:lang w:val="ru-RU"/>
        </w:rPr>
        <w:t>Убедительно просим не оставлять детей одних у водоемов.</w:t>
      </w:r>
    </w:p>
    <w:p w:rsidR="00CF0060" w:rsidRPr="00DA4072" w:rsidRDefault="00CF0060" w:rsidP="00245103">
      <w:pPr>
        <w:pStyle w:val="2"/>
        <w:shd w:val="clear" w:color="auto" w:fill="auto"/>
        <w:tabs>
          <w:tab w:val="left" w:pos="278"/>
          <w:tab w:val="left" w:pos="1134"/>
        </w:tabs>
        <w:spacing w:before="0" w:after="0" w:line="240" w:lineRule="auto"/>
        <w:ind w:firstLine="709"/>
        <w:jc w:val="both"/>
        <w:rPr>
          <w:lang w:val="ru-RU"/>
        </w:rPr>
      </w:pPr>
    </w:p>
    <w:sectPr w:rsidR="00CF0060" w:rsidRPr="00DA4072" w:rsidSect="00E0684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7C" w:rsidRDefault="00DF1D7C" w:rsidP="00FF38F2">
      <w:pPr>
        <w:spacing w:after="0" w:line="240" w:lineRule="auto"/>
      </w:pPr>
      <w:r>
        <w:separator/>
      </w:r>
    </w:p>
  </w:endnote>
  <w:endnote w:type="continuationSeparator" w:id="0">
    <w:p w:rsidR="00DF1D7C" w:rsidRDefault="00DF1D7C" w:rsidP="00FF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7C" w:rsidRDefault="00DF1D7C" w:rsidP="00FF38F2">
      <w:pPr>
        <w:spacing w:after="0" w:line="240" w:lineRule="auto"/>
      </w:pPr>
      <w:r>
        <w:separator/>
      </w:r>
    </w:p>
  </w:footnote>
  <w:footnote w:type="continuationSeparator" w:id="0">
    <w:p w:rsidR="00DF1D7C" w:rsidRDefault="00DF1D7C" w:rsidP="00FF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409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38F2" w:rsidRPr="00D83613" w:rsidRDefault="00FF38F2" w:rsidP="00D836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8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8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8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40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8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04E3"/>
    <w:multiLevelType w:val="hybridMultilevel"/>
    <w:tmpl w:val="4A367B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49"/>
    <w:rsid w:val="00001844"/>
    <w:rsid w:val="00037770"/>
    <w:rsid w:val="00043AF1"/>
    <w:rsid w:val="00074790"/>
    <w:rsid w:val="000872D7"/>
    <w:rsid w:val="00094CFE"/>
    <w:rsid w:val="000F7363"/>
    <w:rsid w:val="00116835"/>
    <w:rsid w:val="001526A2"/>
    <w:rsid w:val="00161E58"/>
    <w:rsid w:val="0017199B"/>
    <w:rsid w:val="00202210"/>
    <w:rsid w:val="002111D5"/>
    <w:rsid w:val="00245103"/>
    <w:rsid w:val="0024608A"/>
    <w:rsid w:val="00263669"/>
    <w:rsid w:val="00290DC7"/>
    <w:rsid w:val="002A3A05"/>
    <w:rsid w:val="002F1D50"/>
    <w:rsid w:val="002F1ED5"/>
    <w:rsid w:val="00332F8F"/>
    <w:rsid w:val="003731D5"/>
    <w:rsid w:val="00394606"/>
    <w:rsid w:val="00394F3E"/>
    <w:rsid w:val="003B034A"/>
    <w:rsid w:val="003B259C"/>
    <w:rsid w:val="003E36B5"/>
    <w:rsid w:val="00423FB0"/>
    <w:rsid w:val="00425DB6"/>
    <w:rsid w:val="00427FFD"/>
    <w:rsid w:val="004310BA"/>
    <w:rsid w:val="0043163F"/>
    <w:rsid w:val="004549DB"/>
    <w:rsid w:val="00462131"/>
    <w:rsid w:val="00470F12"/>
    <w:rsid w:val="004A781D"/>
    <w:rsid w:val="004B5D30"/>
    <w:rsid w:val="004E56A2"/>
    <w:rsid w:val="00516F89"/>
    <w:rsid w:val="005353B5"/>
    <w:rsid w:val="005742C9"/>
    <w:rsid w:val="00590179"/>
    <w:rsid w:val="00592CEB"/>
    <w:rsid w:val="005A0994"/>
    <w:rsid w:val="005A77A3"/>
    <w:rsid w:val="005F2715"/>
    <w:rsid w:val="006637C3"/>
    <w:rsid w:val="006B662A"/>
    <w:rsid w:val="007156F2"/>
    <w:rsid w:val="00722905"/>
    <w:rsid w:val="007474D4"/>
    <w:rsid w:val="007760AE"/>
    <w:rsid w:val="007803DB"/>
    <w:rsid w:val="007D3ADE"/>
    <w:rsid w:val="007D6D0E"/>
    <w:rsid w:val="007E4D8C"/>
    <w:rsid w:val="00824797"/>
    <w:rsid w:val="00856549"/>
    <w:rsid w:val="008C0E1D"/>
    <w:rsid w:val="008C479B"/>
    <w:rsid w:val="008C59B7"/>
    <w:rsid w:val="009512DE"/>
    <w:rsid w:val="00AD02A9"/>
    <w:rsid w:val="00B866CD"/>
    <w:rsid w:val="00C04095"/>
    <w:rsid w:val="00C17E2D"/>
    <w:rsid w:val="00C667EB"/>
    <w:rsid w:val="00C7416F"/>
    <w:rsid w:val="00C91E8E"/>
    <w:rsid w:val="00CF0060"/>
    <w:rsid w:val="00D074F7"/>
    <w:rsid w:val="00D34419"/>
    <w:rsid w:val="00D64264"/>
    <w:rsid w:val="00D83613"/>
    <w:rsid w:val="00DA4072"/>
    <w:rsid w:val="00DA645E"/>
    <w:rsid w:val="00DC1D61"/>
    <w:rsid w:val="00DE3E92"/>
    <w:rsid w:val="00DF1D7C"/>
    <w:rsid w:val="00E0684E"/>
    <w:rsid w:val="00E5745B"/>
    <w:rsid w:val="00E602AE"/>
    <w:rsid w:val="00E837C4"/>
    <w:rsid w:val="00E84FE1"/>
    <w:rsid w:val="00E903FB"/>
    <w:rsid w:val="00EC067C"/>
    <w:rsid w:val="00EC48A6"/>
    <w:rsid w:val="00EE1C62"/>
    <w:rsid w:val="00F225A4"/>
    <w:rsid w:val="00F54C98"/>
    <w:rsid w:val="00F97E5C"/>
    <w:rsid w:val="00FD165E"/>
    <w:rsid w:val="00FE321F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56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8F2"/>
  </w:style>
  <w:style w:type="paragraph" w:styleId="a5">
    <w:name w:val="footer"/>
    <w:basedOn w:val="a"/>
    <w:link w:val="a6"/>
    <w:uiPriority w:val="99"/>
    <w:unhideWhenUsed/>
    <w:rsid w:val="00FF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8F2"/>
  </w:style>
  <w:style w:type="paragraph" w:styleId="a7">
    <w:name w:val="Normal (Web)"/>
    <w:basedOn w:val="a"/>
    <w:unhideWhenUsed/>
    <w:rsid w:val="007803DB"/>
    <w:pPr>
      <w:spacing w:before="100" w:beforeAutospacing="1" w:after="119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7803D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3DB"/>
    <w:pPr>
      <w:widowControl w:val="0"/>
      <w:shd w:val="clear" w:color="auto" w:fill="FFFFFF"/>
      <w:spacing w:before="300" w:after="0" w:line="278" w:lineRule="exact"/>
    </w:pPr>
  </w:style>
  <w:style w:type="paragraph" w:customStyle="1" w:styleId="2">
    <w:name w:val="Основной текст2"/>
    <w:basedOn w:val="a"/>
    <w:rsid w:val="008C0E1D"/>
    <w:pPr>
      <w:shd w:val="clear" w:color="auto" w:fill="FFFFFF"/>
      <w:spacing w:before="420" w:after="780" w:line="0" w:lineRule="atLeast"/>
      <w:ind w:hanging="34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character" w:styleId="a8">
    <w:name w:val="Hyperlink"/>
    <w:rsid w:val="005A09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8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6C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427F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56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8F2"/>
  </w:style>
  <w:style w:type="paragraph" w:styleId="a5">
    <w:name w:val="footer"/>
    <w:basedOn w:val="a"/>
    <w:link w:val="a6"/>
    <w:uiPriority w:val="99"/>
    <w:unhideWhenUsed/>
    <w:rsid w:val="00FF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8F2"/>
  </w:style>
  <w:style w:type="paragraph" w:styleId="a7">
    <w:name w:val="Normal (Web)"/>
    <w:basedOn w:val="a"/>
    <w:unhideWhenUsed/>
    <w:rsid w:val="007803DB"/>
    <w:pPr>
      <w:spacing w:before="100" w:beforeAutospacing="1" w:after="119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7803D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3DB"/>
    <w:pPr>
      <w:widowControl w:val="0"/>
      <w:shd w:val="clear" w:color="auto" w:fill="FFFFFF"/>
      <w:spacing w:before="300" w:after="0" w:line="278" w:lineRule="exact"/>
    </w:pPr>
  </w:style>
  <w:style w:type="paragraph" w:customStyle="1" w:styleId="2">
    <w:name w:val="Основной текст2"/>
    <w:basedOn w:val="a"/>
    <w:rsid w:val="008C0E1D"/>
    <w:pPr>
      <w:shd w:val="clear" w:color="auto" w:fill="FFFFFF"/>
      <w:spacing w:before="420" w:after="780" w:line="0" w:lineRule="atLeast"/>
      <w:ind w:hanging="34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character" w:styleId="a8">
    <w:name w:val="Hyperlink"/>
    <w:rsid w:val="005A09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8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6C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427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FE72-97E6-4780-80E7-DC40F70A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2022-06-23T12:53:00Z</cp:lastPrinted>
  <dcterms:created xsi:type="dcterms:W3CDTF">2022-06-28T08:51:00Z</dcterms:created>
  <dcterms:modified xsi:type="dcterms:W3CDTF">2022-06-28T09:14:00Z</dcterms:modified>
</cp:coreProperties>
</file>