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7A6A6A" w:rsidRDefault="007A6A6A">
      <w:pPr>
        <w:spacing w:after="200" w:line="276" w:lineRule="auto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7A6A6A" w:rsidRDefault="007A6A6A" w:rsidP="0016431A">
      <w:pPr>
        <w:shd w:val="clear" w:color="auto" w:fill="FFFFFF"/>
        <w:jc w:val="right"/>
        <w:rPr>
          <w:sz w:val="24"/>
        </w:rPr>
        <w:sectPr w:rsidR="007A6A6A" w:rsidSect="00C81A9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16431A" w:rsidRPr="0016431A" w:rsidRDefault="00011DEC" w:rsidP="0016431A">
      <w:pPr>
        <w:shd w:val="clear" w:color="auto" w:fill="FFFFFF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 w:rsidR="0016431A" w:rsidRPr="0016431A">
        <w:rPr>
          <w:sz w:val="24"/>
        </w:rPr>
        <w:t xml:space="preserve"> к Постановлению</w:t>
      </w:r>
    </w:p>
    <w:p w:rsidR="0016431A" w:rsidRPr="0016431A" w:rsidRDefault="0016431A" w:rsidP="0016431A">
      <w:pPr>
        <w:shd w:val="clear" w:color="auto" w:fill="FFFFFF"/>
        <w:jc w:val="right"/>
        <w:rPr>
          <w:sz w:val="24"/>
        </w:rPr>
      </w:pPr>
      <w:r w:rsidRPr="0016431A">
        <w:rPr>
          <w:sz w:val="24"/>
        </w:rPr>
        <w:t xml:space="preserve">администрации </w:t>
      </w:r>
      <w:r w:rsidR="002001F4">
        <w:rPr>
          <w:sz w:val="24"/>
        </w:rPr>
        <w:t xml:space="preserve">Коткозерского </w:t>
      </w:r>
      <w:r w:rsidRPr="0016431A">
        <w:rPr>
          <w:sz w:val="24"/>
        </w:rPr>
        <w:t>сельского поселения</w:t>
      </w:r>
    </w:p>
    <w:p w:rsidR="0016431A" w:rsidRPr="0016431A" w:rsidRDefault="0016431A" w:rsidP="0016431A">
      <w:pPr>
        <w:shd w:val="clear" w:color="auto" w:fill="FFFFFF"/>
        <w:jc w:val="right"/>
        <w:rPr>
          <w:sz w:val="24"/>
        </w:rPr>
      </w:pPr>
      <w:r w:rsidRPr="00B1162D">
        <w:rPr>
          <w:sz w:val="24"/>
        </w:rPr>
        <w:t xml:space="preserve">от </w:t>
      </w:r>
      <w:r w:rsidR="00FA5758">
        <w:rPr>
          <w:sz w:val="24"/>
        </w:rPr>
        <w:t>11.07.2022</w:t>
      </w:r>
      <w:r w:rsidRPr="00B1162D">
        <w:rPr>
          <w:sz w:val="24"/>
        </w:rPr>
        <w:t xml:space="preserve"> года </w:t>
      </w:r>
      <w:r w:rsidR="00B1162D" w:rsidRPr="00B1162D">
        <w:rPr>
          <w:sz w:val="24"/>
        </w:rPr>
        <w:t xml:space="preserve">№ </w:t>
      </w:r>
      <w:r w:rsidR="00FA5758">
        <w:rPr>
          <w:sz w:val="24"/>
        </w:rPr>
        <w:t>7</w:t>
      </w:r>
    </w:p>
    <w:p w:rsidR="007A6A6A" w:rsidRDefault="007A6A6A" w:rsidP="007A6A6A">
      <w:pPr>
        <w:jc w:val="center"/>
        <w:rPr>
          <w:b/>
        </w:rPr>
      </w:pPr>
    </w:p>
    <w:p w:rsidR="007A6A6A" w:rsidRDefault="007A6A6A" w:rsidP="007A6A6A">
      <w:pPr>
        <w:jc w:val="center"/>
        <w:rPr>
          <w:b/>
        </w:rPr>
      </w:pPr>
    </w:p>
    <w:p w:rsidR="007A6A6A" w:rsidRPr="007A6A6A" w:rsidRDefault="007A6A6A" w:rsidP="007A6A6A">
      <w:pPr>
        <w:jc w:val="center"/>
        <w:rPr>
          <w:sz w:val="24"/>
        </w:rPr>
      </w:pPr>
    </w:p>
    <w:p w:rsidR="007A6A6A" w:rsidRPr="007A6A6A" w:rsidRDefault="007A6A6A" w:rsidP="007A6A6A">
      <w:pPr>
        <w:jc w:val="center"/>
        <w:rPr>
          <w:sz w:val="24"/>
        </w:rPr>
      </w:pPr>
      <w:r w:rsidRPr="007A6A6A">
        <w:rPr>
          <w:sz w:val="24"/>
        </w:rPr>
        <w:t>План - график по разработке проекта бюджета</w:t>
      </w:r>
    </w:p>
    <w:p w:rsidR="007A6A6A" w:rsidRPr="007A6A6A" w:rsidRDefault="002001F4" w:rsidP="007A6A6A">
      <w:pPr>
        <w:jc w:val="center"/>
        <w:rPr>
          <w:sz w:val="24"/>
        </w:rPr>
      </w:pPr>
      <w:r>
        <w:rPr>
          <w:sz w:val="24"/>
        </w:rPr>
        <w:t xml:space="preserve"> Коткозерского</w:t>
      </w:r>
      <w:r w:rsidR="007A6A6A" w:rsidRPr="007A6A6A">
        <w:rPr>
          <w:sz w:val="24"/>
        </w:rPr>
        <w:t xml:space="preserve"> сельского поселения на 202</w:t>
      </w:r>
      <w:r w:rsidR="00FA5758">
        <w:rPr>
          <w:sz w:val="24"/>
        </w:rPr>
        <w:t>2</w:t>
      </w:r>
      <w:r w:rsidR="007A6A6A" w:rsidRPr="007A6A6A">
        <w:rPr>
          <w:sz w:val="24"/>
        </w:rPr>
        <w:t xml:space="preserve"> год</w:t>
      </w:r>
    </w:p>
    <w:p w:rsidR="007A6A6A" w:rsidRDefault="007A6A6A" w:rsidP="007A6A6A">
      <w:pPr>
        <w:jc w:val="center"/>
        <w:rPr>
          <w:b/>
          <w:bCs/>
        </w:rPr>
      </w:pPr>
    </w:p>
    <w:p w:rsidR="007A6A6A" w:rsidRDefault="007A6A6A" w:rsidP="007A6A6A">
      <w:pPr>
        <w:rPr>
          <w:snapToGrid w:val="0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6415"/>
        <w:gridCol w:w="2699"/>
        <w:gridCol w:w="2340"/>
        <w:gridCol w:w="2879"/>
      </w:tblGrid>
      <w:tr w:rsidR="007A6A6A" w:rsidRPr="007A6A6A" w:rsidTr="00517F84">
        <w:trPr>
          <w:trHeight w:val="669"/>
          <w:tblHeader/>
        </w:trPr>
        <w:tc>
          <w:tcPr>
            <w:tcW w:w="712" w:type="dxa"/>
            <w:vAlign w:val="center"/>
            <w:hideMark/>
          </w:tcPr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415" w:type="dxa"/>
            <w:vAlign w:val="center"/>
            <w:hideMark/>
          </w:tcPr>
          <w:p w:rsidR="007A6A6A" w:rsidRPr="007A6A6A" w:rsidRDefault="003F3E98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3F3E98"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293.8pt;margin-top:3.3pt;width:9pt;height:13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" stroked="f">
                  <v:textbox>
                    <w:txbxContent>
                      <w:p w:rsidR="007A6A6A" w:rsidRDefault="007A6A6A" w:rsidP="007A6A6A"/>
                    </w:txbxContent>
                  </v:textbox>
                </v:shape>
              </w:pict>
            </w:r>
            <w:r w:rsidR="007A6A6A" w:rsidRPr="007A6A6A">
              <w:rPr>
                <w:bCs/>
                <w:snapToGrid w:val="0"/>
                <w:sz w:val="24"/>
                <w:szCs w:val="24"/>
              </w:rPr>
              <w:t>Наименование документа (материала)</w:t>
            </w:r>
          </w:p>
        </w:tc>
        <w:tc>
          <w:tcPr>
            <w:tcW w:w="2699" w:type="dxa"/>
            <w:vAlign w:val="center"/>
            <w:hideMark/>
          </w:tcPr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40" w:type="dxa"/>
            <w:vAlign w:val="center"/>
            <w:hideMark/>
          </w:tcPr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Срок представления</w:t>
            </w:r>
          </w:p>
        </w:tc>
        <w:tc>
          <w:tcPr>
            <w:tcW w:w="2879" w:type="dxa"/>
            <w:vAlign w:val="center"/>
            <w:hideMark/>
          </w:tcPr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Куда</w:t>
            </w:r>
          </w:p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представляется</w:t>
            </w:r>
          </w:p>
        </w:tc>
      </w:tr>
      <w:tr w:rsidR="007A6A6A" w:rsidRPr="007A6A6A" w:rsidTr="00517F84">
        <w:trPr>
          <w:trHeight w:val="729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6415" w:type="dxa"/>
            <w:hideMark/>
          </w:tcPr>
          <w:p w:rsidR="007A6A6A" w:rsidRPr="007A6A6A" w:rsidRDefault="007A6A6A" w:rsidP="001E7F1E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П</w:t>
            </w:r>
            <w:r w:rsidR="002001F4">
              <w:rPr>
                <w:snapToGrid w:val="0"/>
                <w:sz w:val="24"/>
                <w:szCs w:val="24"/>
              </w:rPr>
              <w:t>рогнозная оценка доходов на 2022</w:t>
            </w:r>
            <w:r w:rsidRPr="007A6A6A">
              <w:rPr>
                <w:snapToGrid w:val="0"/>
                <w:sz w:val="24"/>
                <w:szCs w:val="24"/>
              </w:rPr>
              <w:t xml:space="preserve"> </w:t>
            </w:r>
            <w:r w:rsidR="001E7F1E">
              <w:rPr>
                <w:snapToGrid w:val="0"/>
                <w:sz w:val="24"/>
                <w:szCs w:val="24"/>
              </w:rPr>
              <w:t>год</w:t>
            </w:r>
            <w:r w:rsidRPr="007A6A6A">
              <w:rPr>
                <w:snapToGrid w:val="0"/>
                <w:sz w:val="24"/>
                <w:szCs w:val="24"/>
              </w:rPr>
              <w:t xml:space="preserve"> с указанием основных параметров расчета</w:t>
            </w:r>
            <w:bookmarkStart w:id="0" w:name="_GoBack"/>
            <w:bookmarkEnd w:id="0"/>
          </w:p>
        </w:tc>
        <w:tc>
          <w:tcPr>
            <w:tcW w:w="2699" w:type="dxa"/>
            <w:hideMark/>
          </w:tcPr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</w:t>
            </w:r>
          </w:p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rPr>
          <w:trHeight w:val="643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6415" w:type="dxa"/>
            <w:hideMark/>
          </w:tcPr>
          <w:p w:rsidR="007A6A6A" w:rsidRPr="007A6A6A" w:rsidRDefault="007A6A6A" w:rsidP="002001F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Прогнозная оценка доходов от использования муниципальной  собственности и продажи муниципального имущества  администрации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  в разрезе доходных источников на 202</w:t>
            </w:r>
            <w:r w:rsidR="002001F4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</w:t>
            </w:r>
          </w:p>
        </w:tc>
        <w:tc>
          <w:tcPr>
            <w:tcW w:w="2699" w:type="dxa"/>
            <w:hideMark/>
          </w:tcPr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 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rPr>
          <w:trHeight w:val="1732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jc w:val="both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Основные показатели прогноза социально-экономического развития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 202</w:t>
            </w:r>
            <w:r w:rsidR="00FA5758">
              <w:rPr>
                <w:snapToGrid w:val="0"/>
                <w:sz w:val="24"/>
                <w:szCs w:val="24"/>
              </w:rPr>
              <w:t xml:space="preserve">2 </w:t>
            </w:r>
            <w:r w:rsidRPr="007A6A6A">
              <w:rPr>
                <w:snapToGrid w:val="0"/>
                <w:sz w:val="24"/>
                <w:szCs w:val="24"/>
              </w:rPr>
              <w:t>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rPr>
          <w:trHeight w:val="74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6415" w:type="dxa"/>
            <w:hideMark/>
          </w:tcPr>
          <w:p w:rsidR="007A6A6A" w:rsidRPr="007A6A6A" w:rsidRDefault="007A6A6A" w:rsidP="002001F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Полный перечень муниципальных программ, реализуемых на территории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  за счет средств  местного бюджета, и потребность в финансировании программ на 202</w:t>
            </w:r>
            <w:r w:rsidR="002001F4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</w:t>
            </w:r>
          </w:p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="002001F4">
              <w:rPr>
                <w:snapToGrid w:val="0"/>
                <w:sz w:val="24"/>
                <w:szCs w:val="24"/>
              </w:rPr>
              <w:t xml:space="preserve"> </w:t>
            </w:r>
            <w:r w:rsidRPr="007A6A6A">
              <w:rPr>
                <w:snapToGrid w:val="0"/>
                <w:sz w:val="24"/>
                <w:szCs w:val="24"/>
              </w:rPr>
              <w:t>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rPr>
          <w:trHeight w:val="74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jc w:val="both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Предварительные итоги прогноза социально-экономического развития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  за истекший период финансового года с пояснительной запиской и ожидаемые итоги прогноза социально-экономического развития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  за текущий финансовый год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 До 15 ноября  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Проект перечня работ по благоустройству и предложения по финансированию</w:t>
            </w:r>
          </w:p>
        </w:tc>
        <w:tc>
          <w:tcPr>
            <w:tcW w:w="2699" w:type="dxa"/>
          </w:tcPr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01  ноября</w:t>
            </w:r>
          </w:p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Проект перечня дорожного фонда и предложения по финансированию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01 ноября</w:t>
            </w:r>
          </w:p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Основные направления бюджетной и налоговой </w:t>
            </w:r>
            <w:proofErr w:type="gramStart"/>
            <w:r w:rsidRPr="007A6A6A">
              <w:rPr>
                <w:snapToGrid w:val="0"/>
                <w:sz w:val="24"/>
                <w:szCs w:val="24"/>
              </w:rPr>
              <w:t>политики</w:t>
            </w:r>
            <w:proofErr w:type="gramEnd"/>
            <w:r w:rsidRPr="007A6A6A">
              <w:rPr>
                <w:snapToGrid w:val="0"/>
                <w:sz w:val="24"/>
                <w:szCs w:val="24"/>
              </w:rPr>
              <w:t xml:space="preserve"> на очередной финансовый год 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</w:t>
            </w:r>
            <w:r w:rsidR="002001F4">
              <w:rPr>
                <w:snapToGrid w:val="0"/>
                <w:sz w:val="24"/>
                <w:szCs w:val="24"/>
              </w:rPr>
              <w:t xml:space="preserve"> </w:t>
            </w:r>
            <w:r w:rsidRPr="007A6A6A">
              <w:rPr>
                <w:snapToGrid w:val="0"/>
                <w:sz w:val="24"/>
                <w:szCs w:val="24"/>
              </w:rPr>
              <w:t>октября</w:t>
            </w:r>
          </w:p>
          <w:p w:rsidR="007A6A6A" w:rsidRPr="007A6A6A" w:rsidRDefault="007A6A6A" w:rsidP="002001F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="002001F4">
              <w:rPr>
                <w:snapToGrid w:val="0"/>
                <w:sz w:val="24"/>
                <w:szCs w:val="24"/>
              </w:rPr>
              <w:t xml:space="preserve"> </w:t>
            </w:r>
            <w:r w:rsidRPr="007A6A6A">
              <w:rPr>
                <w:snapToGrid w:val="0"/>
                <w:sz w:val="24"/>
                <w:szCs w:val="24"/>
              </w:rPr>
              <w:t>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Совет </w:t>
            </w:r>
            <w:r w:rsidR="002001F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6415" w:type="dxa"/>
          </w:tcPr>
          <w:p w:rsidR="007A6A6A" w:rsidRPr="007A6A6A" w:rsidRDefault="007A6A6A" w:rsidP="000D7C7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Предельные объемы бюджетных ассигнований по главным распорядителям бюджетных средств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  на очередной финансовый год 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</w:t>
            </w:r>
          </w:p>
          <w:p w:rsidR="007A6A6A" w:rsidRPr="007A6A6A" w:rsidRDefault="007A6A6A" w:rsidP="000D7C7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7A6A6A">
              <w:rPr>
                <w:snapToGrid w:val="0"/>
                <w:sz w:val="24"/>
                <w:szCs w:val="24"/>
              </w:rPr>
              <w:t>непрограммным</w:t>
            </w:r>
            <w:proofErr w:type="spellEnd"/>
            <w:r w:rsidRPr="007A6A6A">
              <w:rPr>
                <w:snapToGrid w:val="0"/>
                <w:sz w:val="24"/>
                <w:szCs w:val="24"/>
              </w:rPr>
              <w:t xml:space="preserve"> направлениям деятельности), группам (группам и подгруппам) видов расходов и (или) по целевым статьям (муниципальным программам и </w:t>
            </w:r>
            <w:proofErr w:type="spellStart"/>
            <w:r w:rsidRPr="007A6A6A">
              <w:rPr>
                <w:snapToGrid w:val="0"/>
                <w:sz w:val="24"/>
                <w:szCs w:val="24"/>
              </w:rPr>
              <w:t>непрограммным</w:t>
            </w:r>
            <w:proofErr w:type="spellEnd"/>
            <w:r w:rsidRPr="007A6A6A">
              <w:rPr>
                <w:snapToGrid w:val="0"/>
                <w:sz w:val="24"/>
                <w:szCs w:val="24"/>
              </w:rPr>
              <w:t xml:space="preserve"> направлениям деятельности), группам (группам и подгруппам) видов расходов </w:t>
            </w:r>
            <w:r w:rsidRPr="007A6A6A">
              <w:rPr>
                <w:sz w:val="24"/>
                <w:szCs w:val="24"/>
              </w:rPr>
              <w:t xml:space="preserve">классификации расходов бюджетов на очередной год 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Финансовое 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управление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05 ноября</w:t>
            </w:r>
          </w:p>
          <w:p w:rsidR="007A6A6A" w:rsidRPr="007A6A6A" w:rsidRDefault="007A6A6A" w:rsidP="000D7C7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z w:val="24"/>
                <w:szCs w:val="24"/>
              </w:rPr>
            </w:pPr>
            <w:r w:rsidRPr="007A6A6A">
              <w:rPr>
                <w:sz w:val="24"/>
                <w:szCs w:val="24"/>
              </w:rPr>
              <w:t xml:space="preserve">Совет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Оценка ожидаемого исполнения бюджета за текущий финансовый год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10 ноября</w:t>
            </w:r>
          </w:p>
          <w:p w:rsidR="007A6A6A" w:rsidRPr="007A6A6A" w:rsidRDefault="007A6A6A" w:rsidP="000D7C7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z w:val="24"/>
                <w:szCs w:val="24"/>
              </w:rPr>
            </w:pPr>
            <w:r w:rsidRPr="007A6A6A">
              <w:rPr>
                <w:sz w:val="24"/>
                <w:szCs w:val="24"/>
              </w:rPr>
              <w:t xml:space="preserve">Совет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="000D7C74" w:rsidRPr="007A6A6A">
              <w:rPr>
                <w:sz w:val="24"/>
                <w:szCs w:val="24"/>
              </w:rPr>
              <w:t xml:space="preserve"> </w:t>
            </w:r>
            <w:r w:rsidRPr="007A6A6A">
              <w:rPr>
                <w:sz w:val="24"/>
                <w:szCs w:val="24"/>
              </w:rPr>
              <w:t>сельского поселения</w:t>
            </w:r>
          </w:p>
        </w:tc>
      </w:tr>
      <w:tr w:rsidR="007A6A6A" w:rsidRPr="007A6A6A" w:rsidTr="00517F84"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Формирование проекта бюджета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 на очередной </w:t>
            </w:r>
            <w:r w:rsidRPr="007A6A6A">
              <w:rPr>
                <w:sz w:val="24"/>
                <w:szCs w:val="24"/>
              </w:rPr>
              <w:t xml:space="preserve">финансовый год 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12 ноября</w:t>
            </w:r>
          </w:p>
          <w:p w:rsidR="007A6A6A" w:rsidRPr="007A6A6A" w:rsidRDefault="00FA5758" w:rsidP="00517F8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2022</w:t>
            </w:r>
            <w:r w:rsidR="000D7C74">
              <w:rPr>
                <w:snapToGrid w:val="0"/>
                <w:sz w:val="24"/>
                <w:szCs w:val="24"/>
              </w:rPr>
              <w:t xml:space="preserve"> </w:t>
            </w:r>
            <w:r w:rsidR="007A6A6A" w:rsidRPr="007A6A6A">
              <w:rPr>
                <w:snapToGrid w:val="0"/>
                <w:sz w:val="24"/>
                <w:szCs w:val="24"/>
              </w:rPr>
              <w:t>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z w:val="24"/>
                <w:szCs w:val="24"/>
              </w:rPr>
              <w:t xml:space="preserve">Совет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A6A6A" w:rsidRPr="007A6A6A" w:rsidTr="00517F84">
        <w:trPr>
          <w:trHeight w:val="947"/>
        </w:trPr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13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Проект решения о бюджете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 на очередной </w:t>
            </w:r>
            <w:r w:rsidRPr="007A6A6A">
              <w:rPr>
                <w:sz w:val="24"/>
                <w:szCs w:val="24"/>
              </w:rPr>
              <w:t>финансовый год, документы и материалы, представляемые одновременно с проектом Решения о бюджете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Администрация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 До 15 ноября</w:t>
            </w:r>
          </w:p>
          <w:p w:rsidR="007A6A6A" w:rsidRPr="007A6A6A" w:rsidRDefault="007A6A6A" w:rsidP="000D7C7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</w:t>
            </w:r>
            <w:r w:rsidR="00FA5758">
              <w:rPr>
                <w:snapToGrid w:val="0"/>
                <w:sz w:val="24"/>
                <w:szCs w:val="24"/>
              </w:rPr>
              <w:t>2</w:t>
            </w:r>
            <w:r w:rsidRPr="007A6A6A">
              <w:rPr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z w:val="24"/>
                <w:szCs w:val="24"/>
              </w:rPr>
              <w:t xml:space="preserve">Совет </w:t>
            </w:r>
            <w:r w:rsidR="000D7C74">
              <w:rPr>
                <w:snapToGrid w:val="0"/>
                <w:sz w:val="24"/>
                <w:szCs w:val="24"/>
              </w:rPr>
              <w:t>Коткозерского</w:t>
            </w:r>
            <w:r w:rsidRPr="007A6A6A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7A6A6A" w:rsidRDefault="007A6A6A" w:rsidP="007A6A6A">
      <w:pPr>
        <w:jc w:val="both"/>
      </w:pPr>
      <w:r>
        <w:tab/>
      </w:r>
    </w:p>
    <w:sectPr w:rsidR="007A6A6A" w:rsidSect="007A6A6A">
      <w:pgSz w:w="16838" w:h="11906" w:orient="landscape"/>
      <w:pgMar w:top="1135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9"/>
    <w:multiLevelType w:val="hybridMultilevel"/>
    <w:tmpl w:val="DA1CE602"/>
    <w:lvl w:ilvl="0" w:tplc="7C9C0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31A"/>
    <w:rsid w:val="00011DEC"/>
    <w:rsid w:val="00066D75"/>
    <w:rsid w:val="00092A91"/>
    <w:rsid w:val="000D7C74"/>
    <w:rsid w:val="0016431A"/>
    <w:rsid w:val="001C0797"/>
    <w:rsid w:val="001E7F1E"/>
    <w:rsid w:val="002001F4"/>
    <w:rsid w:val="00227166"/>
    <w:rsid w:val="0023289E"/>
    <w:rsid w:val="002C1EC6"/>
    <w:rsid w:val="003415B2"/>
    <w:rsid w:val="003E2982"/>
    <w:rsid w:val="003E6A81"/>
    <w:rsid w:val="003F3E98"/>
    <w:rsid w:val="003F4817"/>
    <w:rsid w:val="004038BC"/>
    <w:rsid w:val="004757B7"/>
    <w:rsid w:val="004A1D75"/>
    <w:rsid w:val="00514534"/>
    <w:rsid w:val="005A53AF"/>
    <w:rsid w:val="005C2451"/>
    <w:rsid w:val="005C6D63"/>
    <w:rsid w:val="00653289"/>
    <w:rsid w:val="00687543"/>
    <w:rsid w:val="006E2B4D"/>
    <w:rsid w:val="006F1996"/>
    <w:rsid w:val="007624C8"/>
    <w:rsid w:val="007A6A6A"/>
    <w:rsid w:val="007C4D50"/>
    <w:rsid w:val="00816514"/>
    <w:rsid w:val="00861F6F"/>
    <w:rsid w:val="00932AA4"/>
    <w:rsid w:val="00A57898"/>
    <w:rsid w:val="00AC3EE2"/>
    <w:rsid w:val="00AE3C16"/>
    <w:rsid w:val="00AF3392"/>
    <w:rsid w:val="00B0002D"/>
    <w:rsid w:val="00B1162D"/>
    <w:rsid w:val="00B4339F"/>
    <w:rsid w:val="00BE5FC2"/>
    <w:rsid w:val="00C34991"/>
    <w:rsid w:val="00C63EC3"/>
    <w:rsid w:val="00C81A90"/>
    <w:rsid w:val="00D702CF"/>
    <w:rsid w:val="00DA2868"/>
    <w:rsid w:val="00DA3A0B"/>
    <w:rsid w:val="00DB43A4"/>
    <w:rsid w:val="00E42A3E"/>
    <w:rsid w:val="00F03E59"/>
    <w:rsid w:val="00F048EA"/>
    <w:rsid w:val="00F14ED9"/>
    <w:rsid w:val="00F15D36"/>
    <w:rsid w:val="00FA0508"/>
    <w:rsid w:val="00FA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431A"/>
    <w:pPr>
      <w:keepNext/>
      <w:jc w:val="center"/>
      <w:outlineLvl w:val="0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1643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4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99"/>
    <w:qFormat/>
    <w:rsid w:val="0016431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16431A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643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3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3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6431A"/>
    <w:rPr>
      <w:color w:val="0000FF"/>
      <w:u w:val="single"/>
    </w:rPr>
  </w:style>
  <w:style w:type="paragraph" w:customStyle="1" w:styleId="11">
    <w:name w:val="Цитата1"/>
    <w:basedOn w:val="a"/>
    <w:rsid w:val="0016431A"/>
    <w:pPr>
      <w:widowControl w:val="0"/>
      <w:suppressAutoHyphens/>
      <w:ind w:left="567" w:right="509" w:firstLine="851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dcterms:created xsi:type="dcterms:W3CDTF">2022-07-11T13:11:00Z</dcterms:created>
  <dcterms:modified xsi:type="dcterms:W3CDTF">2022-07-11T13:11:00Z</dcterms:modified>
</cp:coreProperties>
</file>