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B7E" w:rsidRPr="009B1B7E" w:rsidRDefault="009B1B7E" w:rsidP="009B1B7E">
      <w:pPr>
        <w:spacing w:after="0"/>
        <w:jc w:val="center"/>
        <w:rPr>
          <w:rFonts w:ascii="Times New Roman" w:hAnsi="Times New Roman" w:cs="Times New Roman"/>
          <w:sz w:val="28"/>
          <w:szCs w:val="28"/>
        </w:rPr>
      </w:pPr>
      <w:r w:rsidRPr="009B1B7E">
        <w:rPr>
          <w:rFonts w:ascii="Times New Roman" w:hAnsi="Times New Roman" w:cs="Times New Roman"/>
          <w:sz w:val="28"/>
          <w:szCs w:val="28"/>
        </w:rPr>
        <w:t xml:space="preserve">Муниципальное бюджетное общеобразовательное </w:t>
      </w:r>
      <w:proofErr w:type="gramStart"/>
      <w:r w:rsidRPr="009B1B7E">
        <w:rPr>
          <w:rFonts w:ascii="Times New Roman" w:hAnsi="Times New Roman" w:cs="Times New Roman"/>
          <w:sz w:val="28"/>
          <w:szCs w:val="28"/>
        </w:rPr>
        <w:t xml:space="preserve">учреждение </w:t>
      </w:r>
      <w:r w:rsidR="002D4275">
        <w:rPr>
          <w:rFonts w:ascii="Times New Roman" w:hAnsi="Times New Roman" w:cs="Times New Roman"/>
          <w:sz w:val="28"/>
          <w:szCs w:val="28"/>
        </w:rPr>
        <w:t xml:space="preserve"> «</w:t>
      </w:r>
      <w:proofErr w:type="gramEnd"/>
      <w:r w:rsidR="002D4275">
        <w:rPr>
          <w:rFonts w:ascii="Times New Roman" w:hAnsi="Times New Roman" w:cs="Times New Roman"/>
          <w:sz w:val="28"/>
          <w:szCs w:val="28"/>
        </w:rPr>
        <w:t>Чамеровская средняя общеобразовательная школа»</w:t>
      </w:r>
    </w:p>
    <w:p w:rsidR="009B1B7E" w:rsidRPr="009B1B7E" w:rsidRDefault="009B1B7E" w:rsidP="009B1B7E">
      <w:pPr>
        <w:spacing w:after="0"/>
        <w:jc w:val="center"/>
        <w:rPr>
          <w:rFonts w:ascii="Times New Roman" w:hAnsi="Times New Roman" w:cs="Times New Roman"/>
          <w:sz w:val="28"/>
          <w:szCs w:val="28"/>
        </w:rPr>
      </w:pPr>
    </w:p>
    <w:tbl>
      <w:tblPr>
        <w:tblpPr w:leftFromText="180" w:rightFromText="180" w:bottomFromText="200" w:vertAnchor="text" w:horzAnchor="margin" w:tblpY="123"/>
        <w:tblW w:w="0" w:type="auto"/>
        <w:tblLook w:val="04A0" w:firstRow="1" w:lastRow="0" w:firstColumn="1" w:lastColumn="0" w:noHBand="0" w:noVBand="1"/>
      </w:tblPr>
      <w:tblGrid>
        <w:gridCol w:w="3114"/>
        <w:gridCol w:w="3115"/>
        <w:gridCol w:w="3115"/>
      </w:tblGrid>
      <w:tr w:rsidR="001B47B9" w:rsidTr="0070496C">
        <w:tc>
          <w:tcPr>
            <w:tcW w:w="3114" w:type="dxa"/>
          </w:tcPr>
          <w:p w:rsidR="001B47B9" w:rsidRDefault="001B47B9" w:rsidP="0070496C">
            <w:pPr>
              <w:autoSpaceDE w:val="0"/>
              <w:autoSpaceDN w:val="0"/>
              <w:spacing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РАССМОТРЕНО:</w:t>
            </w:r>
          </w:p>
          <w:p w:rsidR="001B47B9" w:rsidRDefault="001B47B9" w:rsidP="0070496C">
            <w:pPr>
              <w:autoSpaceDE w:val="0"/>
              <w:autoSpaceDN w:val="0"/>
              <w:spacing w:after="120"/>
              <w:jc w:val="both"/>
              <w:rPr>
                <w:rFonts w:ascii="Times New Roman" w:eastAsia="Times New Roman" w:hAnsi="Times New Roman"/>
                <w:color w:val="000000"/>
                <w:sz w:val="24"/>
                <w:szCs w:val="24"/>
              </w:rPr>
            </w:pPr>
            <w:proofErr w:type="gramStart"/>
            <w:r>
              <w:rPr>
                <w:rFonts w:ascii="Times New Roman" w:eastAsia="Times New Roman" w:hAnsi="Times New Roman"/>
                <w:color w:val="000000"/>
                <w:sz w:val="24"/>
                <w:szCs w:val="24"/>
              </w:rPr>
              <w:t>на</w:t>
            </w:r>
            <w:proofErr w:type="gramEnd"/>
            <w:r>
              <w:rPr>
                <w:rFonts w:ascii="Times New Roman" w:eastAsia="Times New Roman" w:hAnsi="Times New Roman"/>
                <w:color w:val="000000"/>
                <w:sz w:val="24"/>
                <w:szCs w:val="24"/>
              </w:rPr>
              <w:t xml:space="preserve"> заседании учителей МО начальных классов председатель ШМО </w:t>
            </w:r>
          </w:p>
          <w:p w:rsidR="001B47B9" w:rsidRDefault="001B47B9" w:rsidP="0070496C">
            <w:pPr>
              <w:autoSpaceDE w:val="0"/>
              <w:autoSpaceDN w:val="0"/>
              <w:spacing w:after="120"/>
              <w:jc w:val="both"/>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Кирчина</w:t>
            </w:r>
            <w:proofErr w:type="spellEnd"/>
            <w:r>
              <w:rPr>
                <w:rFonts w:ascii="Times New Roman" w:eastAsia="Times New Roman" w:hAnsi="Times New Roman"/>
                <w:color w:val="000000"/>
                <w:sz w:val="24"/>
                <w:szCs w:val="24"/>
              </w:rPr>
              <w:t xml:space="preserve"> Н.С.</w:t>
            </w:r>
          </w:p>
          <w:p w:rsidR="001B47B9" w:rsidRDefault="001B47B9" w:rsidP="0070496C">
            <w:pPr>
              <w:autoSpaceDE w:val="0"/>
              <w:autoSpaceDN w:val="0"/>
              <w:spacing w:after="1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 </w:t>
            </w:r>
          </w:p>
          <w:p w:rsidR="001B47B9" w:rsidRDefault="001B47B9" w:rsidP="0070496C">
            <w:pPr>
              <w:shd w:val="clear" w:color="auto" w:fill="FFFFFF"/>
              <w:spacing w:after="0" w:line="240" w:lineRule="auto"/>
              <w:rPr>
                <w:rFonts w:ascii="Helvetica" w:eastAsia="Times New Roman" w:hAnsi="Helvetica" w:cs="Helvetica"/>
                <w:color w:val="1A1A1A"/>
                <w:sz w:val="23"/>
                <w:szCs w:val="23"/>
              </w:rPr>
            </w:pPr>
            <w:r>
              <w:rPr>
                <w:rFonts w:ascii="Helvetica" w:eastAsia="Times New Roman" w:hAnsi="Helvetica" w:cs="Helvetica"/>
                <w:color w:val="1A1A1A"/>
                <w:sz w:val="23"/>
                <w:szCs w:val="23"/>
              </w:rPr>
              <w:t>Протокол № 1 от «_28_»</w:t>
            </w:r>
          </w:p>
          <w:p w:rsidR="001B47B9" w:rsidRDefault="001B47B9" w:rsidP="0070496C">
            <w:pPr>
              <w:shd w:val="clear" w:color="auto" w:fill="FFFFFF"/>
              <w:spacing w:after="0" w:line="240" w:lineRule="auto"/>
              <w:rPr>
                <w:rFonts w:ascii="Helvetica" w:eastAsia="Times New Roman" w:hAnsi="Helvetica" w:cs="Helvetica"/>
                <w:color w:val="1A1A1A"/>
                <w:sz w:val="23"/>
                <w:szCs w:val="23"/>
              </w:rPr>
            </w:pPr>
            <w:r>
              <w:rPr>
                <w:rFonts w:ascii="Helvetica" w:eastAsia="Times New Roman" w:hAnsi="Helvetica" w:cs="Helvetica"/>
                <w:color w:val="1A1A1A"/>
                <w:sz w:val="23"/>
                <w:szCs w:val="23"/>
              </w:rPr>
              <w:t>_08_ 2024 г.</w:t>
            </w:r>
          </w:p>
          <w:p w:rsidR="001B47B9" w:rsidRDefault="001B47B9" w:rsidP="0070496C">
            <w:pPr>
              <w:autoSpaceDE w:val="0"/>
              <w:autoSpaceDN w:val="0"/>
              <w:spacing w:after="120"/>
              <w:jc w:val="both"/>
              <w:rPr>
                <w:rFonts w:ascii="Times New Roman" w:eastAsia="Times New Roman" w:hAnsi="Times New Roman"/>
                <w:color w:val="000000"/>
                <w:sz w:val="24"/>
                <w:szCs w:val="24"/>
              </w:rPr>
            </w:pPr>
          </w:p>
        </w:tc>
        <w:tc>
          <w:tcPr>
            <w:tcW w:w="3115" w:type="dxa"/>
          </w:tcPr>
          <w:p w:rsidR="001B47B9" w:rsidRDefault="001B47B9" w:rsidP="0070496C">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СОГЛАСОВАНО:</w:t>
            </w:r>
          </w:p>
          <w:p w:rsidR="001B47B9" w:rsidRDefault="001B47B9" w:rsidP="0070496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Заместитель директора по          УВР</w:t>
            </w:r>
          </w:p>
          <w:p w:rsidR="001B47B9" w:rsidRDefault="001B47B9" w:rsidP="0070496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Дроздова Т.В.</w:t>
            </w:r>
          </w:p>
          <w:p w:rsidR="001B47B9" w:rsidRDefault="001B47B9" w:rsidP="0070496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 </w:t>
            </w:r>
          </w:p>
          <w:p w:rsidR="001B47B9" w:rsidRDefault="001B47B9" w:rsidP="0070496C">
            <w:pPr>
              <w:autoSpaceDE w:val="0"/>
              <w:autoSpaceDN w:val="0"/>
              <w:spacing w:after="0" w:line="240" w:lineRule="auto"/>
              <w:rPr>
                <w:rFonts w:ascii="Times New Roman" w:eastAsia="Times New Roman" w:hAnsi="Times New Roman"/>
                <w:color w:val="000000"/>
                <w:sz w:val="24"/>
                <w:szCs w:val="24"/>
              </w:rPr>
            </w:pPr>
          </w:p>
          <w:p w:rsidR="001B47B9" w:rsidRDefault="001B47B9" w:rsidP="0070496C">
            <w:pPr>
              <w:shd w:val="clear" w:color="auto" w:fill="FFFFFF"/>
              <w:spacing w:after="0" w:line="240" w:lineRule="auto"/>
              <w:rPr>
                <w:rFonts w:ascii="Helvetica" w:eastAsia="Times New Roman" w:hAnsi="Helvetica" w:cs="Helvetica"/>
                <w:color w:val="1A1A1A"/>
                <w:sz w:val="23"/>
                <w:szCs w:val="23"/>
              </w:rPr>
            </w:pPr>
            <w:r>
              <w:rPr>
                <w:rFonts w:ascii="Helvetica" w:eastAsia="Times New Roman" w:hAnsi="Helvetica" w:cs="Helvetica"/>
                <w:color w:val="1A1A1A"/>
                <w:sz w:val="23"/>
                <w:szCs w:val="23"/>
              </w:rPr>
              <w:t xml:space="preserve">Приказ № </w:t>
            </w:r>
            <w:proofErr w:type="gramStart"/>
            <w:r>
              <w:rPr>
                <w:rFonts w:ascii="Helvetica" w:eastAsia="Times New Roman" w:hAnsi="Helvetica" w:cs="Helvetica"/>
                <w:color w:val="1A1A1A"/>
                <w:sz w:val="23"/>
                <w:szCs w:val="23"/>
              </w:rPr>
              <w:t>1  от</w:t>
            </w:r>
            <w:proofErr w:type="gramEnd"/>
            <w:r>
              <w:rPr>
                <w:rFonts w:ascii="Helvetica" w:eastAsia="Times New Roman" w:hAnsi="Helvetica" w:cs="Helvetica"/>
                <w:color w:val="1A1A1A"/>
                <w:sz w:val="23"/>
                <w:szCs w:val="23"/>
              </w:rPr>
              <w:t xml:space="preserve"> «_28_»</w:t>
            </w:r>
          </w:p>
          <w:p w:rsidR="001B47B9" w:rsidRDefault="001B47B9" w:rsidP="0070496C">
            <w:pPr>
              <w:shd w:val="clear" w:color="auto" w:fill="FFFFFF"/>
              <w:spacing w:after="0" w:line="240" w:lineRule="auto"/>
              <w:rPr>
                <w:rFonts w:ascii="Helvetica" w:eastAsia="Times New Roman" w:hAnsi="Helvetica" w:cs="Helvetica"/>
                <w:color w:val="1A1A1A"/>
                <w:sz w:val="23"/>
                <w:szCs w:val="23"/>
              </w:rPr>
            </w:pPr>
            <w:r>
              <w:rPr>
                <w:rFonts w:ascii="Helvetica" w:eastAsia="Times New Roman" w:hAnsi="Helvetica" w:cs="Helvetica"/>
                <w:color w:val="1A1A1A"/>
                <w:sz w:val="23"/>
                <w:szCs w:val="23"/>
              </w:rPr>
              <w:t>__08___ 2024 г.</w:t>
            </w:r>
          </w:p>
          <w:p w:rsidR="001B47B9" w:rsidRDefault="001B47B9" w:rsidP="0070496C">
            <w:pPr>
              <w:autoSpaceDE w:val="0"/>
              <w:autoSpaceDN w:val="0"/>
              <w:spacing w:after="0" w:line="240" w:lineRule="auto"/>
              <w:rPr>
                <w:rFonts w:ascii="Times New Roman" w:eastAsia="Times New Roman" w:hAnsi="Times New Roman"/>
                <w:color w:val="000000"/>
                <w:sz w:val="24"/>
                <w:szCs w:val="24"/>
              </w:rPr>
            </w:pPr>
          </w:p>
        </w:tc>
        <w:tc>
          <w:tcPr>
            <w:tcW w:w="3115" w:type="dxa"/>
          </w:tcPr>
          <w:p w:rsidR="001B47B9" w:rsidRDefault="001B47B9" w:rsidP="0070496C">
            <w:pPr>
              <w:autoSpaceDE w:val="0"/>
              <w:autoSpaceDN w:val="0"/>
              <w:spacing w:after="120"/>
              <w:rPr>
                <w:rFonts w:ascii="Times New Roman" w:eastAsia="Times New Roman" w:hAnsi="Times New Roman"/>
                <w:color w:val="000000"/>
                <w:sz w:val="24"/>
                <w:szCs w:val="24"/>
              </w:rPr>
            </w:pPr>
            <w:r>
              <w:rPr>
                <w:rFonts w:ascii="Times New Roman" w:eastAsia="Times New Roman" w:hAnsi="Times New Roman"/>
                <w:color w:val="000000"/>
                <w:sz w:val="24"/>
                <w:szCs w:val="24"/>
              </w:rPr>
              <w:t>УТВЕРЖДЕНО:</w:t>
            </w:r>
          </w:p>
          <w:p w:rsidR="001B47B9" w:rsidRDefault="001B47B9" w:rsidP="0070496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Директор МБОУ «Чамеровская СОШ»</w:t>
            </w:r>
          </w:p>
          <w:p w:rsidR="001B47B9" w:rsidRDefault="001B47B9" w:rsidP="0070496C">
            <w:pPr>
              <w:autoSpaceDE w:val="0"/>
              <w:autoSpaceDN w:val="0"/>
              <w:spacing w:after="120" w:line="240" w:lineRule="auto"/>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Вергилесова</w:t>
            </w:r>
            <w:proofErr w:type="spellEnd"/>
            <w:r>
              <w:rPr>
                <w:rFonts w:ascii="Times New Roman" w:eastAsia="Times New Roman" w:hAnsi="Times New Roman"/>
                <w:color w:val="000000"/>
                <w:sz w:val="24"/>
                <w:szCs w:val="24"/>
              </w:rPr>
              <w:t xml:space="preserve"> О.В.</w:t>
            </w:r>
          </w:p>
          <w:p w:rsidR="001B47B9" w:rsidRDefault="001B47B9" w:rsidP="0070496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 </w:t>
            </w:r>
          </w:p>
          <w:p w:rsidR="001B47B9" w:rsidRDefault="001B47B9" w:rsidP="0070496C">
            <w:pPr>
              <w:autoSpaceDE w:val="0"/>
              <w:autoSpaceDN w:val="0"/>
              <w:spacing w:after="0" w:line="240" w:lineRule="auto"/>
              <w:rPr>
                <w:rFonts w:ascii="Times New Roman" w:eastAsia="Times New Roman" w:hAnsi="Times New Roman"/>
                <w:color w:val="000000"/>
                <w:sz w:val="24"/>
                <w:szCs w:val="24"/>
              </w:rPr>
            </w:pPr>
          </w:p>
          <w:p w:rsidR="001B47B9" w:rsidRDefault="001B47B9" w:rsidP="0070496C">
            <w:pPr>
              <w:shd w:val="clear" w:color="auto" w:fill="FFFFFF"/>
              <w:spacing w:after="0" w:line="240" w:lineRule="auto"/>
              <w:rPr>
                <w:rFonts w:ascii="Helvetica" w:eastAsia="Times New Roman" w:hAnsi="Helvetica" w:cs="Helvetica"/>
                <w:color w:val="1A1A1A"/>
                <w:sz w:val="23"/>
                <w:szCs w:val="23"/>
              </w:rPr>
            </w:pPr>
            <w:r>
              <w:rPr>
                <w:rFonts w:ascii="Helvetica" w:eastAsia="Times New Roman" w:hAnsi="Helvetica" w:cs="Helvetica"/>
                <w:color w:val="1A1A1A"/>
                <w:sz w:val="23"/>
                <w:szCs w:val="23"/>
              </w:rPr>
              <w:t xml:space="preserve">Приказ № </w:t>
            </w:r>
            <w:proofErr w:type="gramStart"/>
            <w:r>
              <w:rPr>
                <w:rFonts w:ascii="Helvetica" w:eastAsia="Times New Roman" w:hAnsi="Helvetica" w:cs="Helvetica"/>
                <w:color w:val="1A1A1A"/>
                <w:sz w:val="23"/>
                <w:szCs w:val="23"/>
              </w:rPr>
              <w:t>1  от</w:t>
            </w:r>
            <w:proofErr w:type="gramEnd"/>
            <w:r>
              <w:rPr>
                <w:rFonts w:ascii="Helvetica" w:eastAsia="Times New Roman" w:hAnsi="Helvetica" w:cs="Helvetica"/>
                <w:color w:val="1A1A1A"/>
                <w:sz w:val="23"/>
                <w:szCs w:val="23"/>
              </w:rPr>
              <w:t xml:space="preserve"> «_28_»</w:t>
            </w:r>
          </w:p>
          <w:p w:rsidR="001B47B9" w:rsidRDefault="001B47B9" w:rsidP="0070496C">
            <w:pPr>
              <w:shd w:val="clear" w:color="auto" w:fill="FFFFFF"/>
              <w:spacing w:after="0" w:line="240" w:lineRule="auto"/>
              <w:rPr>
                <w:rFonts w:ascii="Helvetica" w:eastAsia="Times New Roman" w:hAnsi="Helvetica" w:cs="Helvetica"/>
                <w:color w:val="1A1A1A"/>
                <w:sz w:val="23"/>
                <w:szCs w:val="23"/>
              </w:rPr>
            </w:pPr>
            <w:r>
              <w:rPr>
                <w:rFonts w:ascii="Helvetica" w:eastAsia="Times New Roman" w:hAnsi="Helvetica" w:cs="Helvetica"/>
                <w:color w:val="1A1A1A"/>
                <w:sz w:val="23"/>
                <w:szCs w:val="23"/>
              </w:rPr>
              <w:t>_08__ 2024 г.</w:t>
            </w:r>
          </w:p>
          <w:p w:rsidR="001B47B9" w:rsidRDefault="001B47B9" w:rsidP="0070496C">
            <w:pPr>
              <w:autoSpaceDE w:val="0"/>
              <w:autoSpaceDN w:val="0"/>
              <w:spacing w:after="0" w:line="240" w:lineRule="auto"/>
              <w:rPr>
                <w:rFonts w:ascii="Times New Roman" w:eastAsia="Times New Roman" w:hAnsi="Times New Roman"/>
                <w:color w:val="000000"/>
                <w:sz w:val="24"/>
                <w:szCs w:val="24"/>
              </w:rPr>
            </w:pPr>
          </w:p>
        </w:tc>
      </w:tr>
    </w:tbl>
    <w:p w:rsidR="009B1B7E" w:rsidRPr="009B1B7E" w:rsidRDefault="009B1B7E" w:rsidP="001B47B9">
      <w:pPr>
        <w:spacing w:after="0"/>
        <w:rPr>
          <w:rStyle w:val="a4"/>
          <w:rFonts w:ascii="Times New Roman" w:hAnsi="Times New Roman" w:cs="Times New Roman"/>
          <w:sz w:val="28"/>
          <w:szCs w:val="28"/>
        </w:rPr>
      </w:pPr>
    </w:p>
    <w:p w:rsidR="009B1B7E" w:rsidRPr="009B1B7E" w:rsidRDefault="009B1B7E" w:rsidP="009B1B7E">
      <w:pPr>
        <w:spacing w:after="0"/>
        <w:jc w:val="center"/>
        <w:rPr>
          <w:rStyle w:val="a4"/>
          <w:rFonts w:ascii="Times New Roman" w:hAnsi="Times New Roman" w:cs="Times New Roman"/>
          <w:sz w:val="28"/>
          <w:szCs w:val="28"/>
        </w:rPr>
      </w:pPr>
    </w:p>
    <w:p w:rsidR="009B1B7E" w:rsidRPr="009B1B7E" w:rsidRDefault="009B1B7E" w:rsidP="009B1B7E">
      <w:pPr>
        <w:spacing w:after="0" w:line="240" w:lineRule="auto"/>
        <w:jc w:val="center"/>
        <w:rPr>
          <w:rFonts w:ascii="Times New Roman" w:hAnsi="Times New Roman" w:cs="Times New Roman"/>
          <w:b/>
          <w:sz w:val="28"/>
          <w:szCs w:val="28"/>
        </w:rPr>
      </w:pPr>
      <w:r w:rsidRPr="009B1B7E">
        <w:rPr>
          <w:rFonts w:ascii="Times New Roman" w:hAnsi="Times New Roman" w:cs="Times New Roman"/>
          <w:b/>
          <w:sz w:val="28"/>
          <w:szCs w:val="28"/>
        </w:rPr>
        <w:t>«За страницами учебника- биологии.</w:t>
      </w:r>
    </w:p>
    <w:p w:rsidR="009B1B7E" w:rsidRPr="009B1B7E" w:rsidRDefault="009B1B7E" w:rsidP="009B1B7E">
      <w:pPr>
        <w:spacing w:after="0" w:line="240" w:lineRule="auto"/>
        <w:jc w:val="center"/>
        <w:rPr>
          <w:rFonts w:ascii="Times New Roman" w:hAnsi="Times New Roman" w:cs="Times New Roman"/>
          <w:b/>
          <w:sz w:val="28"/>
          <w:szCs w:val="28"/>
        </w:rPr>
      </w:pPr>
      <w:r w:rsidRPr="009B1B7E">
        <w:rPr>
          <w:rFonts w:ascii="Times New Roman" w:hAnsi="Times New Roman" w:cs="Times New Roman"/>
          <w:b/>
          <w:sz w:val="28"/>
          <w:szCs w:val="28"/>
        </w:rPr>
        <w:t>Подготовка к ОГЭ»</w:t>
      </w:r>
    </w:p>
    <w:p w:rsidR="009B1B7E" w:rsidRPr="009B1B7E" w:rsidRDefault="009B1B7E" w:rsidP="009B1B7E">
      <w:pPr>
        <w:tabs>
          <w:tab w:val="center" w:pos="4677"/>
          <w:tab w:val="left" w:pos="7065"/>
        </w:tabs>
        <w:spacing w:after="0" w:line="240" w:lineRule="auto"/>
        <w:rPr>
          <w:rFonts w:ascii="Times New Roman" w:hAnsi="Times New Roman" w:cs="Times New Roman"/>
          <w:b/>
          <w:sz w:val="28"/>
          <w:szCs w:val="28"/>
        </w:rPr>
      </w:pPr>
      <w:r w:rsidRPr="009B1B7E">
        <w:rPr>
          <w:rFonts w:ascii="Times New Roman" w:hAnsi="Times New Roman" w:cs="Times New Roman"/>
          <w:b/>
          <w:sz w:val="28"/>
          <w:szCs w:val="28"/>
        </w:rPr>
        <w:tab/>
      </w:r>
      <w:proofErr w:type="gramStart"/>
      <w:r w:rsidRPr="009B1B7E">
        <w:rPr>
          <w:rFonts w:ascii="Times New Roman" w:hAnsi="Times New Roman" w:cs="Times New Roman"/>
          <w:b/>
          <w:sz w:val="28"/>
          <w:szCs w:val="28"/>
        </w:rPr>
        <w:t>( Естественно</w:t>
      </w:r>
      <w:proofErr w:type="gramEnd"/>
      <w:r w:rsidRPr="009B1B7E">
        <w:rPr>
          <w:rFonts w:ascii="Times New Roman" w:hAnsi="Times New Roman" w:cs="Times New Roman"/>
          <w:b/>
          <w:sz w:val="28"/>
          <w:szCs w:val="28"/>
        </w:rPr>
        <w:t>-научной направленности)</w:t>
      </w:r>
      <w:r w:rsidRPr="009B1B7E">
        <w:rPr>
          <w:rFonts w:ascii="Times New Roman" w:hAnsi="Times New Roman" w:cs="Times New Roman"/>
          <w:b/>
          <w:sz w:val="28"/>
          <w:szCs w:val="28"/>
        </w:rPr>
        <w:tab/>
      </w:r>
    </w:p>
    <w:p w:rsidR="009B1B7E" w:rsidRPr="009B1B7E" w:rsidRDefault="009B1B7E" w:rsidP="009B1B7E">
      <w:pPr>
        <w:spacing w:after="0" w:line="240" w:lineRule="auto"/>
        <w:jc w:val="center"/>
        <w:rPr>
          <w:rStyle w:val="a4"/>
          <w:rFonts w:ascii="Times New Roman" w:hAnsi="Times New Roman" w:cs="Times New Roman"/>
          <w:bCs w:val="0"/>
          <w:sz w:val="28"/>
          <w:szCs w:val="28"/>
        </w:rPr>
      </w:pPr>
      <w:r w:rsidRPr="009B1B7E">
        <w:rPr>
          <w:rFonts w:ascii="Times New Roman" w:hAnsi="Times New Roman" w:cs="Times New Roman"/>
          <w:b/>
          <w:sz w:val="28"/>
          <w:szCs w:val="28"/>
        </w:rPr>
        <w:t>для 9 класса</w:t>
      </w:r>
    </w:p>
    <w:p w:rsidR="009B1B7E" w:rsidRPr="009B1B7E" w:rsidRDefault="009B1B7E" w:rsidP="009B1B7E">
      <w:pPr>
        <w:keepNext/>
        <w:spacing w:after="0"/>
        <w:jc w:val="center"/>
        <w:outlineLvl w:val="0"/>
        <w:rPr>
          <w:rFonts w:ascii="Times New Roman" w:hAnsi="Times New Roman" w:cs="Times New Roman"/>
          <w:b/>
          <w:bCs/>
          <w:i/>
          <w:iCs/>
          <w:sz w:val="28"/>
          <w:szCs w:val="28"/>
        </w:rPr>
      </w:pPr>
      <w:r w:rsidRPr="009B1B7E">
        <w:rPr>
          <w:rFonts w:ascii="Times New Roman" w:hAnsi="Times New Roman" w:cs="Times New Roman"/>
          <w:noProof/>
          <w:sz w:val="28"/>
          <w:szCs w:val="28"/>
        </w:rPr>
        <w:drawing>
          <wp:inline distT="0" distB="0" distL="0" distR="0" wp14:anchorId="49201BD6" wp14:editId="6FD8C67E">
            <wp:extent cx="2552700" cy="847725"/>
            <wp:effectExtent l="0" t="0" r="0" b="9525"/>
            <wp:docPr id="1" name="Рисунок 1" descr="https://pbs.twimg.com/media/EwSi1uKXAAQrit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media/EwSi1uKXAAQrit3.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4027" cy="848166"/>
                    </a:xfrm>
                    <a:prstGeom prst="rect">
                      <a:avLst/>
                    </a:prstGeom>
                    <a:noFill/>
                    <a:ln>
                      <a:noFill/>
                    </a:ln>
                  </pic:spPr>
                </pic:pic>
              </a:graphicData>
            </a:graphic>
          </wp:inline>
        </w:drawing>
      </w:r>
    </w:p>
    <w:p w:rsidR="009B1B7E" w:rsidRPr="009B1B7E" w:rsidRDefault="002D4275" w:rsidP="009B1B7E">
      <w:pPr>
        <w:keepNext/>
        <w:spacing w:after="0"/>
        <w:jc w:val="center"/>
        <w:outlineLvl w:val="0"/>
        <w:rPr>
          <w:rFonts w:ascii="Times New Roman" w:hAnsi="Times New Roman" w:cs="Times New Roman"/>
          <w:b/>
          <w:bCs/>
          <w:i/>
          <w:iCs/>
          <w:sz w:val="28"/>
          <w:szCs w:val="28"/>
        </w:rPr>
      </w:pPr>
      <w:proofErr w:type="gramStart"/>
      <w:r>
        <w:rPr>
          <w:rFonts w:ascii="Times New Roman" w:hAnsi="Times New Roman" w:cs="Times New Roman"/>
          <w:b/>
          <w:bCs/>
          <w:sz w:val="28"/>
          <w:szCs w:val="28"/>
        </w:rPr>
        <w:t>на</w:t>
      </w:r>
      <w:proofErr w:type="gramEnd"/>
      <w:r>
        <w:rPr>
          <w:rFonts w:ascii="Times New Roman" w:hAnsi="Times New Roman" w:cs="Times New Roman"/>
          <w:b/>
          <w:bCs/>
          <w:sz w:val="28"/>
          <w:szCs w:val="28"/>
        </w:rPr>
        <w:t xml:space="preserve"> 2024 - 2025</w:t>
      </w:r>
      <w:r w:rsidR="009B1B7E" w:rsidRPr="009B1B7E">
        <w:rPr>
          <w:rFonts w:ascii="Times New Roman" w:hAnsi="Times New Roman" w:cs="Times New Roman"/>
          <w:b/>
          <w:bCs/>
          <w:sz w:val="28"/>
          <w:szCs w:val="28"/>
        </w:rPr>
        <w:t xml:space="preserve"> учебный год</w:t>
      </w:r>
    </w:p>
    <w:p w:rsidR="009B1B7E" w:rsidRPr="009B1B7E" w:rsidRDefault="009B1B7E" w:rsidP="009B1B7E">
      <w:pPr>
        <w:spacing w:after="0"/>
        <w:rPr>
          <w:rFonts w:ascii="Times New Roman" w:hAnsi="Times New Roman" w:cs="Times New Roman"/>
          <w:sz w:val="28"/>
          <w:szCs w:val="28"/>
        </w:rPr>
      </w:pPr>
    </w:p>
    <w:p w:rsidR="009B1B7E" w:rsidRPr="009B1B7E" w:rsidRDefault="009B1B7E" w:rsidP="009B1B7E">
      <w:pPr>
        <w:spacing w:after="0"/>
        <w:jc w:val="center"/>
        <w:rPr>
          <w:rFonts w:ascii="Times New Roman" w:hAnsi="Times New Roman" w:cs="Times New Roman"/>
          <w:sz w:val="28"/>
          <w:szCs w:val="28"/>
        </w:rPr>
      </w:pPr>
    </w:p>
    <w:p w:rsidR="009B1B7E" w:rsidRPr="009B1B7E" w:rsidRDefault="009B1B7E" w:rsidP="001B47B9">
      <w:pPr>
        <w:spacing w:after="0"/>
        <w:rPr>
          <w:rFonts w:ascii="Times New Roman" w:hAnsi="Times New Roman" w:cs="Times New Roman"/>
          <w:sz w:val="28"/>
          <w:szCs w:val="28"/>
        </w:rPr>
      </w:pPr>
      <w:bookmarkStart w:id="0" w:name="_GoBack"/>
      <w:bookmarkEnd w:id="0"/>
    </w:p>
    <w:tbl>
      <w:tblPr>
        <w:tblStyle w:val="a5"/>
        <w:tblpPr w:leftFromText="180" w:rightFromText="180" w:vertAnchor="text" w:horzAnchor="margin" w:tblpXSpec="right" w:tblpY="68"/>
        <w:tblW w:w="79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1349"/>
        <w:gridCol w:w="4071"/>
      </w:tblGrid>
      <w:tr w:rsidR="009B1B7E" w:rsidRPr="009B1B7E" w:rsidTr="009B1B7E">
        <w:trPr>
          <w:trHeight w:val="1932"/>
        </w:trPr>
        <w:tc>
          <w:tcPr>
            <w:tcW w:w="2483" w:type="dxa"/>
          </w:tcPr>
          <w:p w:rsidR="009B1B7E" w:rsidRPr="009B1B7E" w:rsidRDefault="009B1B7E" w:rsidP="009B1B7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jc w:val="center"/>
              <w:rPr>
                <w:rFonts w:ascii="Times New Roman" w:hAnsi="Times New Roman" w:cs="Times New Roman"/>
                <w:b/>
                <w:sz w:val="28"/>
                <w:szCs w:val="28"/>
              </w:rPr>
            </w:pPr>
          </w:p>
        </w:tc>
        <w:tc>
          <w:tcPr>
            <w:tcW w:w="1349" w:type="dxa"/>
          </w:tcPr>
          <w:p w:rsidR="009B1B7E" w:rsidRPr="009B1B7E" w:rsidRDefault="009B1B7E" w:rsidP="009B1B7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jc w:val="center"/>
              <w:rPr>
                <w:rFonts w:ascii="Times New Roman" w:hAnsi="Times New Roman" w:cs="Times New Roman"/>
                <w:b/>
                <w:sz w:val="28"/>
                <w:szCs w:val="28"/>
              </w:rPr>
            </w:pPr>
          </w:p>
        </w:tc>
        <w:tc>
          <w:tcPr>
            <w:tcW w:w="4071" w:type="dxa"/>
          </w:tcPr>
          <w:p w:rsidR="009B1B7E" w:rsidRPr="009B1B7E" w:rsidRDefault="009B1B7E" w:rsidP="009B1B7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rFonts w:ascii="Times New Roman" w:hAnsi="Times New Roman" w:cs="Times New Roman"/>
                <w:b/>
                <w:bCs/>
                <w:sz w:val="28"/>
                <w:szCs w:val="28"/>
              </w:rPr>
            </w:pPr>
            <w:r w:rsidRPr="009B1B7E">
              <w:rPr>
                <w:rFonts w:ascii="Times New Roman" w:hAnsi="Times New Roman" w:cs="Times New Roman"/>
                <w:b/>
                <w:bCs/>
                <w:sz w:val="28"/>
                <w:szCs w:val="28"/>
              </w:rPr>
              <w:t>Составитель:</w:t>
            </w:r>
          </w:p>
          <w:p w:rsidR="009B1B7E" w:rsidRPr="009B1B7E" w:rsidRDefault="002D4275" w:rsidP="009B1B7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rFonts w:ascii="Times New Roman" w:hAnsi="Times New Roman" w:cs="Times New Roman"/>
                <w:b/>
                <w:bCs/>
                <w:sz w:val="28"/>
                <w:szCs w:val="28"/>
              </w:rPr>
            </w:pPr>
            <w:r>
              <w:rPr>
                <w:rFonts w:ascii="Times New Roman" w:hAnsi="Times New Roman" w:cs="Times New Roman"/>
                <w:sz w:val="28"/>
                <w:szCs w:val="28"/>
              </w:rPr>
              <w:t>Тарасова Елена Александровна</w:t>
            </w:r>
            <w:r w:rsidR="009B1B7E" w:rsidRPr="009B1B7E">
              <w:rPr>
                <w:rFonts w:ascii="Times New Roman" w:hAnsi="Times New Roman" w:cs="Times New Roman"/>
                <w:sz w:val="28"/>
                <w:szCs w:val="28"/>
              </w:rPr>
              <w:t xml:space="preserve">,    </w:t>
            </w:r>
          </w:p>
          <w:p w:rsidR="009B1B7E" w:rsidRPr="009B1B7E" w:rsidRDefault="002D4275" w:rsidP="009B1B7E">
            <w:pPr>
              <w:ind w:right="282"/>
              <w:rPr>
                <w:rFonts w:ascii="Times New Roman" w:hAnsi="Times New Roman" w:cs="Times New Roman"/>
                <w:sz w:val="28"/>
                <w:szCs w:val="28"/>
              </w:rPr>
            </w:pPr>
            <w:r>
              <w:rPr>
                <w:rFonts w:ascii="Times New Roman" w:hAnsi="Times New Roman" w:cs="Times New Roman"/>
                <w:sz w:val="28"/>
                <w:szCs w:val="28"/>
              </w:rPr>
              <w:t xml:space="preserve">Учитель биологии и химии </w:t>
            </w:r>
          </w:p>
          <w:p w:rsidR="009B1B7E" w:rsidRPr="009B1B7E" w:rsidRDefault="002D4275" w:rsidP="009B1B7E">
            <w:pPr>
              <w:ind w:right="282"/>
              <w:rPr>
                <w:rFonts w:ascii="Times New Roman" w:hAnsi="Times New Roman" w:cs="Times New Roman"/>
                <w:sz w:val="28"/>
                <w:szCs w:val="28"/>
              </w:rPr>
            </w:pPr>
            <w:proofErr w:type="gramStart"/>
            <w:r>
              <w:rPr>
                <w:rFonts w:ascii="Times New Roman" w:hAnsi="Times New Roman" w:cs="Times New Roman"/>
                <w:sz w:val="28"/>
                <w:szCs w:val="28"/>
              </w:rPr>
              <w:t>первой</w:t>
            </w:r>
            <w:proofErr w:type="gramEnd"/>
            <w:r>
              <w:rPr>
                <w:rFonts w:ascii="Times New Roman" w:hAnsi="Times New Roman" w:cs="Times New Roman"/>
                <w:sz w:val="28"/>
                <w:szCs w:val="28"/>
              </w:rPr>
              <w:t xml:space="preserve"> категории</w:t>
            </w:r>
          </w:p>
          <w:p w:rsidR="009B1B7E" w:rsidRPr="009B1B7E" w:rsidRDefault="009B1B7E" w:rsidP="009B1B7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pacing w:line="276" w:lineRule="auto"/>
              <w:rPr>
                <w:rFonts w:ascii="Times New Roman" w:hAnsi="Times New Roman" w:cs="Times New Roman"/>
                <w:sz w:val="28"/>
                <w:szCs w:val="28"/>
              </w:rPr>
            </w:pPr>
            <w:r w:rsidRPr="009B1B7E">
              <w:rPr>
                <w:rFonts w:ascii="Times New Roman" w:hAnsi="Times New Roman" w:cs="Times New Roman"/>
                <w:sz w:val="28"/>
                <w:szCs w:val="28"/>
              </w:rPr>
              <w:t xml:space="preserve">                                                                                        </w:t>
            </w:r>
          </w:p>
        </w:tc>
      </w:tr>
    </w:tbl>
    <w:p w:rsidR="009B1B7E" w:rsidRPr="009B1B7E" w:rsidRDefault="009B1B7E" w:rsidP="009B1B7E">
      <w:pPr>
        <w:spacing w:after="0"/>
        <w:rPr>
          <w:rFonts w:ascii="Times New Roman" w:hAnsi="Times New Roman" w:cs="Times New Roman"/>
          <w:sz w:val="28"/>
          <w:szCs w:val="28"/>
        </w:rPr>
      </w:pPr>
    </w:p>
    <w:p w:rsidR="009B1B7E" w:rsidRPr="009B1B7E" w:rsidRDefault="009B1B7E" w:rsidP="009B1B7E">
      <w:pPr>
        <w:spacing w:after="0"/>
        <w:jc w:val="center"/>
        <w:rPr>
          <w:rFonts w:ascii="Times New Roman" w:hAnsi="Times New Roman" w:cs="Times New Roman"/>
          <w:sz w:val="28"/>
          <w:szCs w:val="28"/>
        </w:rPr>
      </w:pPr>
    </w:p>
    <w:p w:rsidR="009B1B7E" w:rsidRPr="009B1B7E" w:rsidRDefault="009B1B7E" w:rsidP="009B1B7E">
      <w:pPr>
        <w:spacing w:after="0"/>
        <w:ind w:right="282"/>
        <w:jc w:val="right"/>
        <w:rPr>
          <w:rFonts w:ascii="Times New Roman" w:hAnsi="Times New Roman" w:cs="Times New Roman"/>
          <w:sz w:val="28"/>
          <w:szCs w:val="28"/>
        </w:rPr>
      </w:pPr>
    </w:p>
    <w:p w:rsidR="009B1B7E" w:rsidRPr="009B1B7E" w:rsidRDefault="009B1B7E" w:rsidP="009B1B7E">
      <w:pPr>
        <w:spacing w:after="0"/>
        <w:ind w:right="282"/>
        <w:jc w:val="right"/>
        <w:rPr>
          <w:rFonts w:ascii="Times New Roman" w:hAnsi="Times New Roman" w:cs="Times New Roman"/>
          <w:sz w:val="28"/>
          <w:szCs w:val="28"/>
        </w:rPr>
      </w:pPr>
    </w:p>
    <w:p w:rsidR="009B1B7E" w:rsidRPr="009B1B7E" w:rsidRDefault="009B1B7E" w:rsidP="009B1B7E">
      <w:pPr>
        <w:spacing w:after="0"/>
        <w:rPr>
          <w:rFonts w:ascii="Times New Roman" w:hAnsi="Times New Roman" w:cs="Times New Roman"/>
          <w:sz w:val="28"/>
          <w:szCs w:val="28"/>
        </w:rPr>
      </w:pPr>
    </w:p>
    <w:p w:rsidR="009B1B7E" w:rsidRPr="009B1B7E" w:rsidRDefault="009B1B7E" w:rsidP="009B1B7E">
      <w:pPr>
        <w:spacing w:after="0"/>
        <w:jc w:val="center"/>
        <w:rPr>
          <w:rFonts w:ascii="Times New Roman" w:hAnsi="Times New Roman" w:cs="Times New Roman"/>
          <w:sz w:val="28"/>
          <w:szCs w:val="28"/>
        </w:rPr>
      </w:pPr>
      <w:r w:rsidRPr="009B1B7E">
        <w:rPr>
          <w:rFonts w:ascii="Times New Roman" w:hAnsi="Times New Roman" w:cs="Times New Roman"/>
          <w:sz w:val="28"/>
          <w:szCs w:val="28"/>
        </w:rPr>
        <w:t xml:space="preserve">                                                                                            </w:t>
      </w:r>
    </w:p>
    <w:p w:rsidR="009B1B7E" w:rsidRPr="009B1B7E" w:rsidRDefault="009B1B7E" w:rsidP="009B1B7E">
      <w:pPr>
        <w:spacing w:after="0"/>
        <w:jc w:val="center"/>
        <w:rPr>
          <w:rFonts w:ascii="Times New Roman" w:hAnsi="Times New Roman" w:cs="Times New Roman"/>
          <w:sz w:val="28"/>
          <w:szCs w:val="28"/>
        </w:rPr>
      </w:pPr>
    </w:p>
    <w:p w:rsidR="009B1B7E" w:rsidRPr="009B1B7E" w:rsidRDefault="009B1B7E" w:rsidP="009B1B7E">
      <w:pPr>
        <w:spacing w:after="0"/>
        <w:jc w:val="center"/>
        <w:rPr>
          <w:rFonts w:ascii="Times New Roman" w:hAnsi="Times New Roman" w:cs="Times New Roman"/>
          <w:sz w:val="28"/>
          <w:szCs w:val="28"/>
        </w:rPr>
      </w:pPr>
    </w:p>
    <w:p w:rsidR="009B1B7E" w:rsidRPr="009B1B7E" w:rsidRDefault="009B1B7E" w:rsidP="009B1B7E">
      <w:pPr>
        <w:spacing w:after="0"/>
        <w:jc w:val="center"/>
        <w:rPr>
          <w:rFonts w:ascii="Times New Roman" w:hAnsi="Times New Roman" w:cs="Times New Roman"/>
          <w:sz w:val="28"/>
          <w:szCs w:val="28"/>
        </w:rPr>
      </w:pPr>
    </w:p>
    <w:p w:rsidR="009B1B7E" w:rsidRPr="009B1B7E" w:rsidRDefault="009B1B7E" w:rsidP="009B1B7E">
      <w:pPr>
        <w:spacing w:after="0"/>
        <w:rPr>
          <w:rFonts w:ascii="Times New Roman" w:hAnsi="Times New Roman" w:cs="Times New Roman"/>
          <w:sz w:val="28"/>
          <w:szCs w:val="28"/>
        </w:rPr>
      </w:pPr>
    </w:p>
    <w:p w:rsidR="009B1B7E" w:rsidRPr="009B1B7E" w:rsidRDefault="009B1B7E" w:rsidP="009B1B7E">
      <w:pPr>
        <w:spacing w:after="0"/>
        <w:jc w:val="center"/>
        <w:rPr>
          <w:rFonts w:ascii="Times New Roman" w:hAnsi="Times New Roman" w:cs="Times New Roman"/>
          <w:sz w:val="28"/>
          <w:szCs w:val="28"/>
        </w:rPr>
      </w:pPr>
    </w:p>
    <w:p w:rsidR="009B1B7E" w:rsidRPr="009B1B7E" w:rsidRDefault="009B1B7E" w:rsidP="009B1B7E">
      <w:pPr>
        <w:spacing w:after="0"/>
        <w:jc w:val="center"/>
        <w:rPr>
          <w:rFonts w:ascii="Times New Roman" w:hAnsi="Times New Roman" w:cs="Times New Roman"/>
          <w:sz w:val="28"/>
          <w:szCs w:val="28"/>
        </w:rPr>
      </w:pPr>
    </w:p>
    <w:p w:rsidR="009B1B7E" w:rsidRPr="009B1B7E" w:rsidRDefault="009B1B7E" w:rsidP="009B1B7E">
      <w:pPr>
        <w:spacing w:after="0"/>
        <w:jc w:val="center"/>
        <w:rPr>
          <w:rFonts w:ascii="Times New Roman" w:hAnsi="Times New Roman" w:cs="Times New Roman"/>
          <w:sz w:val="28"/>
          <w:szCs w:val="28"/>
        </w:rPr>
      </w:pPr>
    </w:p>
    <w:p w:rsidR="009B1B7E" w:rsidRPr="009B1B7E" w:rsidRDefault="002D4275" w:rsidP="009B1B7E">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С.Чамерово</w:t>
      </w:r>
      <w:proofErr w:type="spellEnd"/>
    </w:p>
    <w:p w:rsidR="002D4275" w:rsidRDefault="001B47B9" w:rsidP="001B47B9">
      <w:pPr>
        <w:spacing w:after="0"/>
        <w:jc w:val="center"/>
        <w:rPr>
          <w:rFonts w:ascii="Times New Roman" w:hAnsi="Times New Roman" w:cs="Times New Roman"/>
          <w:sz w:val="28"/>
          <w:szCs w:val="28"/>
        </w:rPr>
      </w:pPr>
      <w:r>
        <w:rPr>
          <w:rFonts w:ascii="Times New Roman" w:hAnsi="Times New Roman" w:cs="Times New Roman"/>
          <w:sz w:val="28"/>
          <w:szCs w:val="28"/>
        </w:rPr>
        <w:t>2024</w:t>
      </w:r>
    </w:p>
    <w:p w:rsidR="002D4275" w:rsidRPr="009B1B7E" w:rsidRDefault="002D4275" w:rsidP="009B1B7E">
      <w:pPr>
        <w:spacing w:after="0"/>
        <w:jc w:val="center"/>
        <w:rPr>
          <w:rFonts w:ascii="Times New Roman" w:hAnsi="Times New Roman" w:cs="Times New Roman"/>
          <w:sz w:val="28"/>
          <w:szCs w:val="28"/>
        </w:rPr>
      </w:pPr>
    </w:p>
    <w:p w:rsidR="009B1B7E" w:rsidRPr="009B1B7E" w:rsidRDefault="009B1B7E" w:rsidP="009B1B7E">
      <w:pPr>
        <w:spacing w:after="0"/>
        <w:jc w:val="center"/>
        <w:rPr>
          <w:rFonts w:ascii="Times New Roman" w:hAnsi="Times New Roman" w:cs="Times New Roman"/>
          <w:b/>
          <w:sz w:val="28"/>
          <w:szCs w:val="28"/>
        </w:rPr>
      </w:pPr>
      <w:r w:rsidRPr="009B1B7E">
        <w:rPr>
          <w:rFonts w:ascii="Times New Roman" w:hAnsi="Times New Roman" w:cs="Times New Roman"/>
          <w:b/>
          <w:sz w:val="28"/>
          <w:szCs w:val="28"/>
        </w:rPr>
        <w:t>1.Пояснительная записка</w:t>
      </w:r>
    </w:p>
    <w:p w:rsidR="009B1B7E" w:rsidRPr="009B1B7E" w:rsidRDefault="009B1B7E" w:rsidP="009B1B7E">
      <w:pPr>
        <w:spacing w:after="0"/>
        <w:ind w:firstLine="360"/>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На уроках биологии в 9  классах недостаточное количество часов отведено для тщательной отработки  знаний и умений базового уровня. С этой целью при проведении групповых занятий особое внимание целесообразно уделить повторению и закреплению наиболее значимых и наиболее трудно усваиваемых  школьниками знаний   из основной школы, изучаемых на заключительном этапе биологического образования: о классификации органического мира,  его историческом развитии, особенностях строения и жизнедеятельности организмов разных царств живой природы, а также вопросов экологии, онтогенеза, селекции, клеточной, эволюционной, хромосомной теорий, вопросов антропогенеза, Кроме того, при изучении соответствующих разделов следует обратить внимание на формирование у учащихся умений работать с текстами, рисунками, иллюстрирующими биологические объекты и процессы.</w:t>
      </w:r>
    </w:p>
    <w:p w:rsidR="009B1B7E" w:rsidRPr="009B1B7E" w:rsidRDefault="009B1B7E" w:rsidP="009B1B7E">
      <w:pPr>
        <w:spacing w:after="0"/>
        <w:ind w:firstLine="360"/>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 xml:space="preserve">Учитывая результаты анализа экзаменуемых на протяжении нескольких лет, при подготовке к ОГЭ  следует обратить внимание на закрепление материала, который ежегодно вызывает затруднения: химическая организация клетки; обмен веществ и превращение энергии; нейрогуморальная регуляция физиологических процессов, протекающих в организме человека; способы видообразования; определение движущих сил и результатов эволюции, путей и направлений эволюционного процесса, ароморфозы у конкретных групп организмов; особенности митоза и мейоза, фотосинтеза и хемосинтеза, биогеоценоза и </w:t>
      </w:r>
      <w:proofErr w:type="spellStart"/>
      <w:r w:rsidRPr="009B1B7E">
        <w:rPr>
          <w:rFonts w:ascii="Times New Roman" w:hAnsi="Times New Roman" w:cs="Times New Roman"/>
          <w:color w:val="000000"/>
          <w:sz w:val="28"/>
          <w:szCs w:val="28"/>
        </w:rPr>
        <w:t>агроценоза</w:t>
      </w:r>
      <w:proofErr w:type="spellEnd"/>
      <w:r w:rsidRPr="009B1B7E">
        <w:rPr>
          <w:rFonts w:ascii="Times New Roman" w:hAnsi="Times New Roman" w:cs="Times New Roman"/>
          <w:color w:val="000000"/>
          <w:sz w:val="28"/>
          <w:szCs w:val="28"/>
        </w:rPr>
        <w:t>, характеристика классов покрытосеменных растений, позвоночных животных.</w:t>
      </w:r>
    </w:p>
    <w:p w:rsidR="009B1B7E" w:rsidRPr="009B1B7E" w:rsidRDefault="009B1B7E" w:rsidP="009B1B7E">
      <w:pPr>
        <w:spacing w:after="0"/>
        <w:ind w:firstLine="360"/>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Особое внимание следует уделить формированию у школьников умений обосновывать сущность биологических процессов и явлений, наследственности и изменчивости, норм и правил здорового образа жизни, поведения человека в природе, последствий глобальных изменений в биосфере; устанавливать единство и эволюцию органического мира, взаимосвязь строения и функций клеток, тканей, организма и окружающей среды; выявлять причинно-следственные связи в природе; формулировать мировоззренческие выводы на основе знаний биологических теорий, законов, закономерностей.</w:t>
      </w:r>
    </w:p>
    <w:p w:rsidR="009B1B7E" w:rsidRPr="009B1B7E" w:rsidRDefault="009B1B7E" w:rsidP="009B1B7E">
      <w:pPr>
        <w:spacing w:after="0"/>
        <w:ind w:firstLine="360"/>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 xml:space="preserve"> В ходе групповых занятий следует уделять большое внимание формированию предметной компетентности - природоохранной, </w:t>
      </w:r>
      <w:proofErr w:type="spellStart"/>
      <w:r w:rsidRPr="009B1B7E">
        <w:rPr>
          <w:rFonts w:ascii="Times New Roman" w:hAnsi="Times New Roman" w:cs="Times New Roman"/>
          <w:color w:val="000000"/>
          <w:sz w:val="28"/>
          <w:szCs w:val="28"/>
        </w:rPr>
        <w:t>здоровьесберегающей</w:t>
      </w:r>
      <w:proofErr w:type="spellEnd"/>
      <w:r w:rsidRPr="009B1B7E">
        <w:rPr>
          <w:rFonts w:ascii="Times New Roman" w:hAnsi="Times New Roman" w:cs="Times New Roman"/>
          <w:color w:val="000000"/>
          <w:sz w:val="28"/>
          <w:szCs w:val="28"/>
        </w:rPr>
        <w:t>, исследовательской, формированию у учащихся умений работать с текстом, рисунками, схемами, извлекать и анализировать информацию из различных источников. Сформировать умение четко и кратко, по существу вопроса письменно излагать свои мысли при выполнении заданий со свободным развёрнутым ответом.</w:t>
      </w:r>
    </w:p>
    <w:p w:rsidR="009B1B7E" w:rsidRPr="009B1B7E" w:rsidRDefault="009B1B7E" w:rsidP="009B1B7E">
      <w:pPr>
        <w:spacing w:after="0"/>
        <w:ind w:firstLine="360"/>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lastRenderedPageBreak/>
        <w:t xml:space="preserve">Курс создан для обучающихся 9 классов. Занятия проводятся  1 раз в неделю по 1часу. Занятия начинаются с </w:t>
      </w:r>
      <w:r>
        <w:rPr>
          <w:rFonts w:ascii="Times New Roman" w:hAnsi="Times New Roman" w:cs="Times New Roman"/>
          <w:color w:val="000000"/>
          <w:sz w:val="28"/>
          <w:szCs w:val="28"/>
        </w:rPr>
        <w:t>сентября</w:t>
      </w:r>
      <w:r w:rsidRPr="009B1B7E">
        <w:rPr>
          <w:rFonts w:ascii="Times New Roman" w:hAnsi="Times New Roman" w:cs="Times New Roman"/>
          <w:color w:val="000000"/>
          <w:sz w:val="28"/>
          <w:szCs w:val="28"/>
        </w:rPr>
        <w:t xml:space="preserve"> месяца, таким образом курс рассчитан на </w:t>
      </w:r>
      <w:r>
        <w:rPr>
          <w:rFonts w:ascii="Times New Roman" w:hAnsi="Times New Roman" w:cs="Times New Roman"/>
          <w:color w:val="000000"/>
          <w:sz w:val="28"/>
          <w:szCs w:val="28"/>
        </w:rPr>
        <w:t>34</w:t>
      </w:r>
      <w:r w:rsidRPr="009B1B7E">
        <w:rPr>
          <w:rFonts w:ascii="Times New Roman" w:hAnsi="Times New Roman" w:cs="Times New Roman"/>
          <w:color w:val="000000"/>
          <w:sz w:val="28"/>
          <w:szCs w:val="28"/>
        </w:rPr>
        <w:t xml:space="preserve"> час</w:t>
      </w:r>
      <w:r>
        <w:rPr>
          <w:rFonts w:ascii="Times New Roman" w:hAnsi="Times New Roman" w:cs="Times New Roman"/>
          <w:color w:val="000000"/>
          <w:sz w:val="28"/>
          <w:szCs w:val="28"/>
        </w:rPr>
        <w:t>а</w:t>
      </w:r>
      <w:r w:rsidRPr="009B1B7E">
        <w:rPr>
          <w:rFonts w:ascii="Times New Roman" w:hAnsi="Times New Roman" w:cs="Times New Roman"/>
          <w:color w:val="000000"/>
          <w:sz w:val="28"/>
          <w:szCs w:val="28"/>
        </w:rPr>
        <w:t>.</w:t>
      </w:r>
      <w:bookmarkStart w:id="1" w:name="h.gjdgxs"/>
      <w:bookmarkEnd w:id="1"/>
    </w:p>
    <w:p w:rsidR="009B1B7E" w:rsidRPr="009B1B7E" w:rsidRDefault="009B1B7E" w:rsidP="009B1B7E">
      <w:pPr>
        <w:spacing w:after="0"/>
        <w:ind w:firstLine="360"/>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В качестве текущего контроля знаний и умений обучающихся предусмотрено проведение промежуточного тестирования по пройденным темам, итоговая проверка знаний – в виде выполнения демонстрационных вариантов ОГЭ за текущий и прошедший года.</w:t>
      </w:r>
    </w:p>
    <w:p w:rsidR="009B1B7E" w:rsidRPr="009B1B7E" w:rsidRDefault="009B1B7E" w:rsidP="009B1B7E">
      <w:pPr>
        <w:spacing w:after="0"/>
        <w:jc w:val="both"/>
        <w:rPr>
          <w:rFonts w:ascii="Times New Roman" w:hAnsi="Times New Roman" w:cs="Times New Roman"/>
          <w:color w:val="000000"/>
          <w:sz w:val="28"/>
          <w:szCs w:val="28"/>
        </w:rPr>
      </w:pPr>
      <w:r w:rsidRPr="009B1B7E">
        <w:rPr>
          <w:rFonts w:ascii="Times New Roman" w:hAnsi="Times New Roman" w:cs="Times New Roman"/>
          <w:b/>
          <w:bCs/>
          <w:color w:val="000000"/>
          <w:sz w:val="28"/>
          <w:szCs w:val="28"/>
        </w:rPr>
        <w:t> </w:t>
      </w:r>
      <w:r w:rsidRPr="009B1B7E">
        <w:rPr>
          <w:rFonts w:ascii="Times New Roman" w:hAnsi="Times New Roman" w:cs="Times New Roman"/>
          <w:b/>
          <w:bCs/>
          <w:color w:val="000000"/>
          <w:sz w:val="28"/>
          <w:szCs w:val="28"/>
          <w:u w:val="single"/>
        </w:rPr>
        <w:t>Цель:</w:t>
      </w:r>
      <w:r w:rsidRPr="009B1B7E">
        <w:rPr>
          <w:rFonts w:ascii="Times New Roman" w:hAnsi="Times New Roman" w:cs="Times New Roman"/>
          <w:b/>
          <w:bCs/>
          <w:color w:val="000000"/>
          <w:sz w:val="28"/>
          <w:szCs w:val="28"/>
        </w:rPr>
        <w:t> </w:t>
      </w:r>
      <w:r w:rsidRPr="009B1B7E">
        <w:rPr>
          <w:rFonts w:ascii="Times New Roman" w:hAnsi="Times New Roman" w:cs="Times New Roman"/>
          <w:color w:val="000000"/>
          <w:sz w:val="28"/>
          <w:szCs w:val="28"/>
        </w:rPr>
        <w:t>Подготовка к  успешной  сдаче ОГЭ обучающихся 9  классов.</w:t>
      </w:r>
    </w:p>
    <w:p w:rsidR="009B1B7E" w:rsidRPr="009B1B7E" w:rsidRDefault="009B1B7E" w:rsidP="009B1B7E">
      <w:pPr>
        <w:spacing w:after="0"/>
        <w:jc w:val="both"/>
        <w:rPr>
          <w:rFonts w:ascii="Times New Roman" w:hAnsi="Times New Roman" w:cs="Times New Roman"/>
          <w:color w:val="000000"/>
          <w:sz w:val="28"/>
          <w:szCs w:val="28"/>
          <w:u w:val="single"/>
        </w:rPr>
      </w:pPr>
      <w:r w:rsidRPr="009B1B7E">
        <w:rPr>
          <w:rFonts w:ascii="Times New Roman" w:hAnsi="Times New Roman" w:cs="Times New Roman"/>
          <w:b/>
          <w:bCs/>
          <w:color w:val="000000"/>
          <w:sz w:val="28"/>
          <w:szCs w:val="28"/>
          <w:u w:val="single"/>
        </w:rPr>
        <w:t>Задачи:</w:t>
      </w:r>
    </w:p>
    <w:p w:rsidR="009B1B7E" w:rsidRPr="009B1B7E" w:rsidRDefault="009B1B7E" w:rsidP="009B1B7E">
      <w:pPr>
        <w:numPr>
          <w:ilvl w:val="0"/>
          <w:numId w:val="5"/>
        </w:numPr>
        <w:spacing w:after="0" w:line="240" w:lineRule="auto"/>
        <w:ind w:left="0" w:firstLine="709"/>
        <w:jc w:val="both"/>
        <w:rPr>
          <w:rFonts w:ascii="Times New Roman" w:hAnsi="Times New Roman" w:cs="Times New Roman"/>
          <w:color w:val="000000"/>
          <w:sz w:val="28"/>
          <w:szCs w:val="28"/>
        </w:rPr>
      </w:pPr>
      <w:proofErr w:type="gramStart"/>
      <w:r w:rsidRPr="009B1B7E">
        <w:rPr>
          <w:rFonts w:ascii="Times New Roman" w:hAnsi="Times New Roman" w:cs="Times New Roman"/>
          <w:color w:val="000000"/>
          <w:sz w:val="28"/>
          <w:szCs w:val="28"/>
        </w:rPr>
        <w:t>повторить</w:t>
      </w:r>
      <w:proofErr w:type="gramEnd"/>
      <w:r w:rsidRPr="009B1B7E">
        <w:rPr>
          <w:rFonts w:ascii="Times New Roman" w:hAnsi="Times New Roman" w:cs="Times New Roman"/>
          <w:color w:val="000000"/>
          <w:sz w:val="28"/>
          <w:szCs w:val="28"/>
        </w:rPr>
        <w:t xml:space="preserve"> и закрепить наиболее значимые темы   из основной школы изучаемые на заключительном этапе общего биологического образования;</w:t>
      </w:r>
    </w:p>
    <w:p w:rsidR="009B1B7E" w:rsidRPr="009B1B7E" w:rsidRDefault="009B1B7E" w:rsidP="009B1B7E">
      <w:pPr>
        <w:numPr>
          <w:ilvl w:val="0"/>
          <w:numId w:val="5"/>
        </w:numPr>
        <w:spacing w:after="0" w:line="240" w:lineRule="auto"/>
        <w:ind w:left="0" w:firstLine="709"/>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закрепить материал, который ежегодно вызывает затруднения при сдаче ОГЭ;</w:t>
      </w:r>
    </w:p>
    <w:p w:rsidR="009B1B7E" w:rsidRPr="009B1B7E" w:rsidRDefault="009B1B7E" w:rsidP="009B1B7E">
      <w:pPr>
        <w:numPr>
          <w:ilvl w:val="0"/>
          <w:numId w:val="6"/>
        </w:numPr>
        <w:spacing w:after="0" w:line="240" w:lineRule="auto"/>
        <w:ind w:left="0" w:firstLine="709"/>
        <w:jc w:val="both"/>
        <w:rPr>
          <w:rFonts w:ascii="Times New Roman" w:hAnsi="Times New Roman" w:cs="Times New Roman"/>
          <w:color w:val="000000"/>
          <w:sz w:val="28"/>
          <w:szCs w:val="28"/>
        </w:rPr>
      </w:pPr>
      <w:proofErr w:type="gramStart"/>
      <w:r w:rsidRPr="009B1B7E">
        <w:rPr>
          <w:rFonts w:ascii="Times New Roman" w:hAnsi="Times New Roman" w:cs="Times New Roman"/>
          <w:color w:val="000000"/>
          <w:sz w:val="28"/>
          <w:szCs w:val="28"/>
        </w:rPr>
        <w:t>формировать</w:t>
      </w:r>
      <w:proofErr w:type="gramEnd"/>
      <w:r w:rsidRPr="009B1B7E">
        <w:rPr>
          <w:rFonts w:ascii="Times New Roman" w:hAnsi="Times New Roman" w:cs="Times New Roman"/>
          <w:color w:val="000000"/>
          <w:sz w:val="28"/>
          <w:szCs w:val="28"/>
        </w:rPr>
        <w:t xml:space="preserve"> у обучающихся умения работать с текстом, рисунками, схемами, извлекать и анализировать информацию из различных источников;</w:t>
      </w:r>
    </w:p>
    <w:p w:rsidR="009B1B7E" w:rsidRPr="009B1B7E" w:rsidRDefault="009B1B7E" w:rsidP="009B1B7E">
      <w:pPr>
        <w:numPr>
          <w:ilvl w:val="0"/>
          <w:numId w:val="6"/>
        </w:numPr>
        <w:spacing w:after="0" w:line="240" w:lineRule="auto"/>
        <w:ind w:left="0" w:firstLine="709"/>
        <w:jc w:val="both"/>
        <w:rPr>
          <w:rFonts w:ascii="Times New Roman" w:hAnsi="Times New Roman" w:cs="Times New Roman"/>
          <w:color w:val="000000"/>
          <w:sz w:val="28"/>
          <w:szCs w:val="28"/>
        </w:rPr>
      </w:pPr>
      <w:r w:rsidRPr="009B1B7E">
        <w:rPr>
          <w:rFonts w:ascii="Times New Roman" w:hAnsi="Times New Roman" w:cs="Times New Roman"/>
          <w:color w:val="000000"/>
          <w:sz w:val="28"/>
          <w:szCs w:val="28"/>
        </w:rPr>
        <w:t> научить четко и кратко, по существу вопроса письменно излагать свои мысли при выполнении заданий со свободным развёрнутым ответом.</w:t>
      </w:r>
    </w:p>
    <w:p w:rsidR="009B1B7E" w:rsidRPr="009B1B7E" w:rsidRDefault="009B1B7E" w:rsidP="009B1B7E">
      <w:pPr>
        <w:spacing w:after="0" w:line="240" w:lineRule="auto"/>
        <w:ind w:left="709"/>
        <w:jc w:val="both"/>
        <w:rPr>
          <w:rFonts w:ascii="Times New Roman" w:hAnsi="Times New Roman" w:cs="Times New Roman"/>
          <w:color w:val="000000"/>
          <w:sz w:val="28"/>
          <w:szCs w:val="28"/>
        </w:rPr>
      </w:pPr>
    </w:p>
    <w:p w:rsidR="009B1B7E" w:rsidRPr="009B1B7E" w:rsidRDefault="009B1B7E" w:rsidP="009B1B7E">
      <w:pPr>
        <w:spacing w:after="0"/>
        <w:rPr>
          <w:rFonts w:ascii="Times New Roman" w:hAnsi="Times New Roman" w:cs="Times New Roman"/>
          <w:b/>
          <w:sz w:val="28"/>
          <w:szCs w:val="28"/>
        </w:rPr>
      </w:pPr>
      <w:r w:rsidRPr="009B1B7E">
        <w:rPr>
          <w:rFonts w:ascii="Times New Roman" w:hAnsi="Times New Roman" w:cs="Times New Roman"/>
          <w:b/>
          <w:sz w:val="28"/>
          <w:szCs w:val="28"/>
        </w:rPr>
        <w:t xml:space="preserve">2. Планируемые результаты  освоения курса </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Личностные результаты</w:t>
      </w:r>
      <w:r w:rsidRPr="009B1B7E">
        <w:rPr>
          <w:rFonts w:ascii="Times New Roman" w:hAnsi="Times New Roman" w:cs="Times New Roman"/>
          <w:sz w:val="28"/>
          <w:szCs w:val="28"/>
        </w:rPr>
        <w:t>: развитие любознательности, сообразительности при выполнении разнообразных заданий проблемного и эвристического характера; развитие внимательности, настойчивости, целеустремлённости, умения преодолевать трудности — качеств весьма важных в практической деятельности любого человека; воспитание чувства справедливости, ответственности; развитие самостоятельности суждений, независимости и нестандартности мышления.</w:t>
      </w:r>
    </w:p>
    <w:p w:rsidR="009B1B7E" w:rsidRPr="009B1B7E" w:rsidRDefault="009B1B7E" w:rsidP="009B1B7E">
      <w:pPr>
        <w:spacing w:after="0"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1. Готовность и способность обучающихся к саморазвитию и самообразованию на основе мотивации к обучению и познанию;</w:t>
      </w:r>
    </w:p>
    <w:p w:rsidR="009B1B7E" w:rsidRPr="009B1B7E" w:rsidRDefault="009B1B7E" w:rsidP="009B1B7E">
      <w:pPr>
        <w:spacing w:after="0"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2.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B1B7E" w:rsidRPr="009B1B7E" w:rsidRDefault="009B1B7E" w:rsidP="009B1B7E">
      <w:pPr>
        <w:spacing w:after="0"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3. 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rsidR="009B1B7E" w:rsidRPr="009B1B7E" w:rsidRDefault="009B1B7E" w:rsidP="009B1B7E">
      <w:pPr>
        <w:spacing w:after="0" w:line="240" w:lineRule="auto"/>
        <w:jc w:val="both"/>
        <w:rPr>
          <w:rStyle w:val="dash041e005f0431005f044b005f0447005f043d005f044b005f0439005f005fchar1char1"/>
          <w:sz w:val="28"/>
          <w:szCs w:val="28"/>
        </w:rPr>
      </w:pPr>
      <w:r w:rsidRPr="009B1B7E">
        <w:rPr>
          <w:rStyle w:val="dash041e005f0431005f044b005f0447005f043d005f044b005f0439005f005fchar1char1"/>
          <w:sz w:val="28"/>
          <w:szCs w:val="28"/>
        </w:rPr>
        <w:t xml:space="preserve">4.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ценности здорового и безопасного образа жизни; </w:t>
      </w:r>
      <w:proofErr w:type="spellStart"/>
      <w:r w:rsidRPr="009B1B7E">
        <w:rPr>
          <w:rStyle w:val="dash041e005f0431005f044b005f0447005f043d005f044b005f0439005f005fchar1char1"/>
          <w:sz w:val="28"/>
          <w:szCs w:val="28"/>
        </w:rPr>
        <w:t>интериоризация</w:t>
      </w:r>
      <w:proofErr w:type="spellEnd"/>
      <w:r w:rsidRPr="009B1B7E">
        <w:rPr>
          <w:rStyle w:val="dash041e005f0431005f044b005f0447005f043d005f044b005f0439005f005fchar1char1"/>
          <w:sz w:val="28"/>
          <w:szCs w:val="28"/>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B1B7E" w:rsidRPr="009B1B7E" w:rsidRDefault="009B1B7E" w:rsidP="009B1B7E">
      <w:pPr>
        <w:spacing w:after="0" w:line="240" w:lineRule="auto"/>
        <w:jc w:val="both"/>
        <w:rPr>
          <w:rFonts w:ascii="Times New Roman" w:hAnsi="Times New Roman" w:cs="Times New Roman"/>
          <w:sz w:val="28"/>
          <w:szCs w:val="28"/>
        </w:rPr>
      </w:pPr>
      <w:r w:rsidRPr="009B1B7E">
        <w:rPr>
          <w:rStyle w:val="dash041e005f0431005f044b005f0447005f043d005f044b005f0439005f005fchar1char1"/>
          <w:sz w:val="28"/>
          <w:szCs w:val="28"/>
        </w:rPr>
        <w:t xml:space="preserve">5. </w:t>
      </w:r>
      <w:proofErr w:type="spellStart"/>
      <w:r w:rsidRPr="009B1B7E">
        <w:rPr>
          <w:rStyle w:val="dash041e005f0431005f044b005f0447005f043d005f044b005f0439005f005fchar1char1"/>
          <w:sz w:val="28"/>
          <w:szCs w:val="28"/>
        </w:rPr>
        <w:t>Сформированность</w:t>
      </w:r>
      <w:proofErr w:type="spellEnd"/>
      <w:r w:rsidRPr="009B1B7E">
        <w:rPr>
          <w:rStyle w:val="dash041e005f0431005f044b005f0447005f043d005f044b005f0439005f005fchar1char1"/>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w:t>
      </w:r>
      <w:r w:rsidRPr="009B1B7E">
        <w:rPr>
          <w:rStyle w:val="dash041e005f0431005f044b005f0447005f043d005f044b005f0439005f005fchar1char1"/>
          <w:sz w:val="28"/>
          <w:szCs w:val="28"/>
        </w:rPr>
        <w:lastRenderedPageBreak/>
        <w:t>деятельности в жизненных ситуациях (готовность к исследованию природы, к занятиям сельскохозяйственным трудом, к художественно-эстетическому отражению природы, к занятиям туризмом, в том числе экотуризмом, к осуществлению природоохранной деятельности).</w:t>
      </w:r>
    </w:p>
    <w:p w:rsidR="009B1B7E" w:rsidRPr="009B1B7E" w:rsidRDefault="009B1B7E" w:rsidP="009B1B7E">
      <w:pPr>
        <w:spacing w:after="0"/>
        <w:jc w:val="both"/>
        <w:rPr>
          <w:rFonts w:ascii="Times New Roman" w:hAnsi="Times New Roman" w:cs="Times New Roman"/>
          <w:sz w:val="28"/>
          <w:szCs w:val="28"/>
        </w:rPr>
      </w:pPr>
    </w:p>
    <w:p w:rsidR="009B1B7E" w:rsidRPr="009B1B7E" w:rsidRDefault="009B1B7E" w:rsidP="009B1B7E">
      <w:pPr>
        <w:spacing w:after="0"/>
        <w:jc w:val="both"/>
        <w:rPr>
          <w:rFonts w:ascii="Times New Roman" w:hAnsi="Times New Roman" w:cs="Times New Roman"/>
          <w:sz w:val="28"/>
          <w:szCs w:val="28"/>
        </w:rPr>
      </w:pPr>
      <w:proofErr w:type="spellStart"/>
      <w:r w:rsidRPr="009B1B7E">
        <w:rPr>
          <w:rFonts w:ascii="Times New Roman" w:hAnsi="Times New Roman" w:cs="Times New Roman"/>
          <w:b/>
          <w:sz w:val="28"/>
          <w:szCs w:val="28"/>
        </w:rPr>
        <w:t>Метапредметные</w:t>
      </w:r>
      <w:proofErr w:type="spellEnd"/>
      <w:r w:rsidRPr="009B1B7E">
        <w:rPr>
          <w:rFonts w:ascii="Times New Roman" w:hAnsi="Times New Roman" w:cs="Times New Roman"/>
          <w:b/>
          <w:sz w:val="28"/>
          <w:szCs w:val="28"/>
        </w:rPr>
        <w:t xml:space="preserve"> результаты</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i/>
          <w:sz w:val="28"/>
          <w:szCs w:val="28"/>
        </w:rPr>
        <w:t>Регулятивные УУД</w:t>
      </w:r>
      <w:r w:rsidRPr="009B1B7E">
        <w:rPr>
          <w:rFonts w:ascii="Times New Roman" w:hAnsi="Times New Roman" w:cs="Times New Roman"/>
          <w:sz w:val="28"/>
          <w:szCs w:val="28"/>
        </w:rPr>
        <w:t>: Определять и формулировать цель деятельности с помощью учителя. Проговаривать последовательность действий. Учиться работать по предложенному учителем плану. Учиться отличать верно выполненное задание от неверного. Учиться совместно с учителем и другими учениками давать</w:t>
      </w:r>
      <w:r w:rsidRPr="009B1B7E">
        <w:rPr>
          <w:rFonts w:ascii="Times New Roman" w:hAnsi="Times New Roman" w:cs="Times New Roman"/>
          <w:sz w:val="28"/>
          <w:szCs w:val="28"/>
        </w:rPr>
        <w:sym w:font="Symbol" w:char="F02D"/>
      </w:r>
      <w:r w:rsidRPr="009B1B7E">
        <w:rPr>
          <w:rFonts w:ascii="Times New Roman" w:hAnsi="Times New Roman" w:cs="Times New Roman"/>
          <w:sz w:val="28"/>
          <w:szCs w:val="28"/>
        </w:rPr>
        <w:t xml:space="preserve"> эмоциональную оценку деятельности товарищей. </w:t>
      </w:r>
    </w:p>
    <w:p w:rsidR="009B1B7E" w:rsidRPr="009B1B7E" w:rsidRDefault="009B1B7E" w:rsidP="009B1B7E">
      <w:pPr>
        <w:widowControl w:val="0"/>
        <w:tabs>
          <w:tab w:val="left" w:pos="1134"/>
        </w:tabs>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анализировать существующие и планировать будущие образовательные результаты;</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идентифицировать собственные проблемы и определять главную проблему;</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выдвигать версии решения проблемы, формулировать гипотезы, предвосхищать конечный результат;</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ставить цель деятельности на основе определенной проблемы и существующих возможностей;</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формулировать учебные задачи как шаги достижения поставленной цели деятельности;</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обосновывать целевые ориентиры и приоритеты ссылками на ценности, указывая и обосновывая логическую последовательность шагов.</w:t>
      </w:r>
    </w:p>
    <w:p w:rsidR="009B1B7E" w:rsidRPr="009B1B7E" w:rsidRDefault="009B1B7E" w:rsidP="009B1B7E">
      <w:pPr>
        <w:widowControl w:val="0"/>
        <w:tabs>
          <w:tab w:val="left" w:pos="1134"/>
        </w:tabs>
        <w:spacing w:after="0" w:line="240" w:lineRule="auto"/>
        <w:jc w:val="both"/>
        <w:rPr>
          <w:rFonts w:ascii="Times New Roman" w:hAnsi="Times New Roman" w:cs="Times New Roman"/>
          <w:b/>
          <w:sz w:val="28"/>
          <w:szCs w:val="28"/>
        </w:rPr>
      </w:pPr>
      <w:r w:rsidRPr="009B1B7E">
        <w:rPr>
          <w:rFonts w:ascii="Times New Roman" w:hAnsi="Times New Roman" w:cs="Times New Roman"/>
          <w:sz w:val="28"/>
          <w:szCs w:val="28"/>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Обучающийся сможет:</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proofErr w:type="gramStart"/>
      <w:r w:rsidRPr="009B1B7E">
        <w:rPr>
          <w:rFonts w:ascii="Times New Roman" w:hAnsi="Times New Roman" w:cs="Times New Roman"/>
          <w:sz w:val="28"/>
          <w:szCs w:val="28"/>
        </w:rPr>
        <w:t>определять</w:t>
      </w:r>
      <w:proofErr w:type="gramEnd"/>
      <w:r w:rsidRPr="009B1B7E">
        <w:rPr>
          <w:rFonts w:ascii="Times New Roman" w:hAnsi="Times New Roman" w:cs="Times New Roman"/>
          <w:sz w:val="28"/>
          <w:szCs w:val="28"/>
        </w:rPr>
        <w:t xml:space="preserve"> необходимые действие(я) в соответствии с учебной и познавательной задачей и составлять алгоритм их выполнения;</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обосновывать и осуществлять выбор наиболее эффективных способов решения учебных и познавательных задач;</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определять/находить, в том числе из предложенных вариантов, условия для выполнения учебной и познавательной задачи;</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выбирать из предложенных вариантов и самостоятельно искать средства/ресурсы для решения задачи/достижения цели;</w:t>
      </w:r>
    </w:p>
    <w:p w:rsidR="009B1B7E" w:rsidRPr="009B1B7E" w:rsidRDefault="009B1B7E" w:rsidP="009B1B7E">
      <w:pPr>
        <w:widowControl w:val="0"/>
        <w:numPr>
          <w:ilvl w:val="0"/>
          <w:numId w:val="1"/>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составлять план решения проблемы (выполнения проекта, проведения исследования);</w:t>
      </w:r>
    </w:p>
    <w:p w:rsidR="009B1B7E" w:rsidRPr="009B1B7E" w:rsidRDefault="009B1B7E" w:rsidP="009B1B7E">
      <w:pPr>
        <w:widowControl w:val="0"/>
        <w:tabs>
          <w:tab w:val="left" w:pos="1134"/>
        </w:tabs>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w:t>
      </w:r>
      <w:r w:rsidRPr="009B1B7E">
        <w:rPr>
          <w:rFonts w:ascii="Times New Roman" w:hAnsi="Times New Roman" w:cs="Times New Roman"/>
          <w:sz w:val="28"/>
          <w:szCs w:val="28"/>
        </w:rPr>
        <w:lastRenderedPageBreak/>
        <w:t>ситуацией. Обучающийся сможет:</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определять совместно с педагогом и сверстниками критерии планируемых результатов и критерии оценки своей учебной деятельности;</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систематизировать (в том числе выбирать приоритетные) критерии планируемых результатов и оценки своей деятельности;</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отбирать инструменты для оценивания своей деятельности, осуществлять самоконтроль своей деятельности в рамках предложенных условий и требований;</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оценивать свою деятельность, аргументируя причины достижения или отсутствия планируемого результата;</w:t>
      </w:r>
    </w:p>
    <w:p w:rsidR="009B1B7E" w:rsidRPr="009B1B7E" w:rsidRDefault="009B1B7E" w:rsidP="009B1B7E">
      <w:pPr>
        <w:spacing w:after="0"/>
        <w:jc w:val="both"/>
        <w:rPr>
          <w:rFonts w:ascii="Times New Roman" w:hAnsi="Times New Roman" w:cs="Times New Roman"/>
          <w:sz w:val="28"/>
          <w:szCs w:val="28"/>
        </w:rPr>
      </w:pP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i/>
          <w:sz w:val="28"/>
          <w:szCs w:val="28"/>
        </w:rPr>
        <w:t>Познавательные УУД</w:t>
      </w:r>
      <w:r w:rsidRPr="009B1B7E">
        <w:rPr>
          <w:rFonts w:ascii="Times New Roman" w:hAnsi="Times New Roman" w:cs="Times New Roman"/>
          <w:sz w:val="28"/>
          <w:szCs w:val="28"/>
        </w:rPr>
        <w:t xml:space="preserve">: Ориентироваться в своей системе знаний: отличать новое от уже известного с помощью учителя.  Делать предварительный отбор источников информации. Добывать новые знания: находить ответы на вопросы. Перерабатывать полученную информацию: делать выводы в результате совместной работы всего класса. </w:t>
      </w:r>
    </w:p>
    <w:p w:rsidR="009B1B7E" w:rsidRPr="009B1B7E" w:rsidRDefault="009B1B7E" w:rsidP="009B1B7E">
      <w:pPr>
        <w:widowControl w:val="0"/>
        <w:tabs>
          <w:tab w:val="left" w:pos="1134"/>
        </w:tabs>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Обучающийся сможет:</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подбирать слова, соподчиненные ключевому слову, определяющие его признаки и свойства;</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выстраивать логическую цепочку, состоящую из ключевого слова и соподчиненных ему слов;</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выделять общий признак двух или нескольких предметов или явлений и объяснять их сходство;</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объединять предметы и явления в группы по определенным признакам, сравнивать, классифицировать и обобщать факты и явления;</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выделять явление из общего ряда других явлений;</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строить рассуждение от общих закономерностей к частным явлениям и от частных явлений к общим закономерностям;</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строить рассуждение на основе сравнения предметов и явлений, выделяя при этом общие признаки;</w:t>
      </w:r>
    </w:p>
    <w:p w:rsidR="009B1B7E" w:rsidRPr="009B1B7E" w:rsidRDefault="009B1B7E" w:rsidP="009B1B7E">
      <w:pPr>
        <w:spacing w:after="0"/>
        <w:jc w:val="both"/>
        <w:rPr>
          <w:rFonts w:ascii="Times New Roman" w:hAnsi="Times New Roman" w:cs="Times New Roman"/>
          <w:sz w:val="28"/>
          <w:szCs w:val="28"/>
        </w:rPr>
      </w:pP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i/>
          <w:sz w:val="28"/>
          <w:szCs w:val="28"/>
        </w:rPr>
        <w:t>Коммуникативные УУД</w:t>
      </w:r>
      <w:r w:rsidRPr="009B1B7E">
        <w:rPr>
          <w:rFonts w:ascii="Times New Roman" w:hAnsi="Times New Roman" w:cs="Times New Roman"/>
          <w:sz w:val="28"/>
          <w:szCs w:val="28"/>
        </w:rPr>
        <w:t>:  Донести свою позицию до других: оформлять свою мысль в устной и письменной речи (на уровне одного предложения или небольшого текста).  Слушать и понимать речь других. Читать и пересказывать текст. Совместно договариваться о правилах общения и поведения в школе и следовать им.  Учиться выполнять различные роли в группе (лидера, исполнителя,</w:t>
      </w:r>
      <w:r w:rsidRPr="009B1B7E">
        <w:rPr>
          <w:rFonts w:ascii="Times New Roman" w:hAnsi="Times New Roman" w:cs="Times New Roman"/>
          <w:sz w:val="28"/>
          <w:szCs w:val="28"/>
        </w:rPr>
        <w:sym w:font="Symbol" w:char="F02D"/>
      </w:r>
      <w:r w:rsidRPr="009B1B7E">
        <w:rPr>
          <w:rFonts w:ascii="Times New Roman" w:hAnsi="Times New Roman" w:cs="Times New Roman"/>
          <w:sz w:val="28"/>
          <w:szCs w:val="28"/>
        </w:rPr>
        <w:t xml:space="preserve"> критика).</w:t>
      </w:r>
    </w:p>
    <w:p w:rsidR="009B1B7E" w:rsidRPr="009B1B7E" w:rsidRDefault="009B1B7E" w:rsidP="009B1B7E">
      <w:pPr>
        <w:widowControl w:val="0"/>
        <w:tabs>
          <w:tab w:val="left" w:pos="142"/>
        </w:tabs>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lastRenderedPageBreak/>
        <w:t>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Обучающийся сможет:</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определять задачу коммуникации и в соответствии с ней отбирать речевые средства;</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отбирать и использовать речевые средства в процессе коммуникации с другими людьми (диалог в паре, в малой группе и т. д.);</w:t>
      </w:r>
    </w:p>
    <w:p w:rsidR="009B1B7E" w:rsidRPr="009B1B7E" w:rsidRDefault="009B1B7E" w:rsidP="009B1B7E">
      <w:pPr>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t>представлять в устной или письменной форме развернутый план собственной деятельности</w:t>
      </w:r>
    </w:p>
    <w:p w:rsidR="009B1B7E" w:rsidRPr="009B1B7E" w:rsidRDefault="009B1B7E" w:rsidP="009B1B7E">
      <w:pPr>
        <w:widowControl w:val="0"/>
        <w:tabs>
          <w:tab w:val="left" w:pos="993"/>
        </w:tabs>
        <w:spacing w:after="0" w:line="240" w:lineRule="auto"/>
        <w:jc w:val="both"/>
        <w:rPr>
          <w:rFonts w:ascii="Times New Roman" w:hAnsi="Times New Roman" w:cs="Times New Roman"/>
          <w:sz w:val="28"/>
          <w:szCs w:val="28"/>
        </w:rPr>
      </w:pPr>
      <w:r w:rsidRPr="009B1B7E">
        <w:rPr>
          <w:rFonts w:ascii="Times New Roman" w:hAnsi="Times New Roman" w:cs="Times New Roman"/>
          <w:sz w:val="28"/>
          <w:szCs w:val="28"/>
        </w:rPr>
        <w:t>Формирование и развитие компетентности в области использования информационно-коммуникационных технологий (далее – ИКТ). Обучающийся сможет:</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целенаправленно искать и использовать информационные ресурсы, необходимые для решения учебных и практических задач с помощью средств ИКТ;</w:t>
      </w:r>
    </w:p>
    <w:p w:rsidR="009B1B7E" w:rsidRPr="009B1B7E" w:rsidRDefault="009B1B7E" w:rsidP="009B1B7E">
      <w:pPr>
        <w:widowControl w:val="0"/>
        <w:numPr>
          <w:ilvl w:val="0"/>
          <w:numId w:val="2"/>
        </w:numPr>
        <w:tabs>
          <w:tab w:val="left" w:pos="993"/>
        </w:tabs>
        <w:spacing w:after="0" w:line="240" w:lineRule="auto"/>
        <w:ind w:left="0" w:firstLine="709"/>
        <w:jc w:val="both"/>
        <w:rPr>
          <w:rFonts w:ascii="Times New Roman" w:hAnsi="Times New Roman" w:cs="Times New Roman"/>
          <w:sz w:val="28"/>
          <w:szCs w:val="28"/>
        </w:rPr>
      </w:pPr>
      <w:r w:rsidRPr="009B1B7E">
        <w:rPr>
          <w:rFonts w:ascii="Times New Roman" w:hAnsi="Times New Roman" w:cs="Times New Roman"/>
          <w:sz w:val="28"/>
          <w:szCs w:val="28"/>
        </w:rPr>
        <w:t>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w:t>
      </w:r>
    </w:p>
    <w:p w:rsidR="009B1B7E" w:rsidRPr="009B1B7E" w:rsidRDefault="009B1B7E" w:rsidP="009B1B7E">
      <w:pPr>
        <w:widowControl w:val="0"/>
        <w:tabs>
          <w:tab w:val="left" w:pos="993"/>
        </w:tabs>
        <w:spacing w:after="0" w:line="240" w:lineRule="auto"/>
        <w:ind w:left="709"/>
        <w:jc w:val="both"/>
        <w:rPr>
          <w:rFonts w:ascii="Times New Roman" w:hAnsi="Times New Roman" w:cs="Times New Roman"/>
          <w:sz w:val="28"/>
          <w:szCs w:val="28"/>
        </w:rPr>
      </w:pPr>
    </w:p>
    <w:p w:rsidR="009B1B7E" w:rsidRPr="009B1B7E" w:rsidRDefault="009B1B7E" w:rsidP="009B1B7E">
      <w:pPr>
        <w:spacing w:after="0" w:line="240" w:lineRule="auto"/>
        <w:rPr>
          <w:rFonts w:ascii="Times New Roman" w:hAnsi="Times New Roman" w:cs="Times New Roman"/>
          <w:b/>
          <w:sz w:val="28"/>
          <w:szCs w:val="28"/>
        </w:rPr>
      </w:pPr>
      <w:r w:rsidRPr="009B1B7E">
        <w:rPr>
          <w:rFonts w:ascii="Times New Roman" w:hAnsi="Times New Roman" w:cs="Times New Roman"/>
          <w:b/>
          <w:sz w:val="28"/>
          <w:szCs w:val="28"/>
        </w:rPr>
        <w:t>Предметные результаты:</w:t>
      </w:r>
    </w:p>
    <w:p w:rsidR="009B1B7E" w:rsidRPr="009B1B7E" w:rsidRDefault="009B1B7E" w:rsidP="009B1B7E">
      <w:pPr>
        <w:autoSpaceDE w:val="0"/>
        <w:autoSpaceDN w:val="0"/>
        <w:adjustRightInd w:val="0"/>
        <w:spacing w:after="0" w:line="240" w:lineRule="auto"/>
        <w:ind w:firstLine="709"/>
        <w:jc w:val="both"/>
        <w:rPr>
          <w:rFonts w:ascii="Times New Roman" w:hAnsi="Times New Roman" w:cs="Times New Roman"/>
          <w:b/>
          <w:sz w:val="28"/>
          <w:szCs w:val="28"/>
        </w:rPr>
      </w:pPr>
      <w:r w:rsidRPr="009B1B7E">
        <w:rPr>
          <w:rFonts w:ascii="Times New Roman" w:hAnsi="Times New Roman" w:cs="Times New Roman"/>
          <w:b/>
          <w:sz w:val="28"/>
          <w:szCs w:val="28"/>
        </w:rPr>
        <w:t>Выпускник научится:</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9B1B7E">
        <w:rPr>
          <w:rFonts w:ascii="Times New Roman" w:hAnsi="Times New Roman" w:cs="Times New Roman"/>
          <w:sz w:val="28"/>
          <w:szCs w:val="28"/>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9B1B7E">
        <w:rPr>
          <w:rFonts w:ascii="Times New Roman" w:hAnsi="Times New Roman" w:cs="Times New Roman"/>
          <w:sz w:val="28"/>
          <w:szCs w:val="28"/>
        </w:rPr>
        <w:t>аргументировать, приводить доказательства необходимости защиты окружающей среды;</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аргументировать, приводить доказательства зависимости здоровья человека от состояния окружающей среды;</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объяснять общность происхождения и эволюции организмов на основе сопоставления особенностей их строения и функционирования;</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объяснять механизмы наследственности и изменчивости, возникновения приспособленности, процесс видообразования;</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 xml:space="preserve">сравнивать биологические объекты, процессы; делать выводы и умозаключения на основе сравнения; </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lastRenderedPageBreak/>
        <w:t>устанавливать взаимосвязи между особенностями строения и функциями органов и систем органов;</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9B1B7E" w:rsidRPr="009B1B7E" w:rsidRDefault="009B1B7E" w:rsidP="009B1B7E">
      <w:pPr>
        <w:numPr>
          <w:ilvl w:val="0"/>
          <w:numId w:val="3"/>
        </w:numPr>
        <w:tabs>
          <w:tab w:val="num" w:pos="360"/>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 xml:space="preserve">описывать и использовать приемы выращивания и размножения культурных растений и домашних животных, ухода за ними в </w:t>
      </w:r>
      <w:proofErr w:type="spellStart"/>
      <w:r w:rsidRPr="009B1B7E">
        <w:rPr>
          <w:rFonts w:ascii="Times New Roman" w:hAnsi="Times New Roman" w:cs="Times New Roman"/>
          <w:sz w:val="28"/>
          <w:szCs w:val="28"/>
        </w:rPr>
        <w:t>агроценозах</w:t>
      </w:r>
      <w:proofErr w:type="spellEnd"/>
      <w:r w:rsidRPr="009B1B7E">
        <w:rPr>
          <w:rFonts w:ascii="Times New Roman" w:hAnsi="Times New Roman" w:cs="Times New Roman"/>
          <w:sz w:val="28"/>
          <w:szCs w:val="28"/>
        </w:rPr>
        <w:t>;</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9B1B7E" w:rsidRPr="009B1B7E" w:rsidRDefault="009B1B7E" w:rsidP="009B1B7E">
      <w:pPr>
        <w:numPr>
          <w:ilvl w:val="0"/>
          <w:numId w:val="3"/>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знать и соблюдать правила работы в кабинете биологии.</w:t>
      </w:r>
    </w:p>
    <w:p w:rsidR="009B1B7E" w:rsidRPr="009B1B7E" w:rsidRDefault="009B1B7E" w:rsidP="009B1B7E">
      <w:pPr>
        <w:autoSpaceDE w:val="0"/>
        <w:autoSpaceDN w:val="0"/>
        <w:adjustRightInd w:val="0"/>
        <w:spacing w:after="0" w:line="240" w:lineRule="auto"/>
        <w:ind w:firstLine="709"/>
        <w:jc w:val="both"/>
        <w:rPr>
          <w:rFonts w:ascii="Times New Roman" w:hAnsi="Times New Roman" w:cs="Times New Roman"/>
          <w:b/>
          <w:sz w:val="28"/>
          <w:szCs w:val="28"/>
        </w:rPr>
      </w:pPr>
      <w:r w:rsidRPr="009B1B7E">
        <w:rPr>
          <w:rFonts w:ascii="Times New Roman" w:hAnsi="Times New Roman" w:cs="Times New Roman"/>
          <w:b/>
          <w:sz w:val="28"/>
          <w:szCs w:val="28"/>
        </w:rPr>
        <w:t>Выпускник получит возможность научиться:</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iCs/>
          <w:sz w:val="28"/>
          <w:szCs w:val="28"/>
        </w:rPr>
      </w:pPr>
      <w:r w:rsidRPr="009B1B7E">
        <w:rPr>
          <w:rFonts w:ascii="Times New Roman" w:hAnsi="Times New Roman" w:cs="Times New Roman"/>
          <w:sz w:val="28"/>
          <w:szCs w:val="28"/>
        </w:rPr>
        <w:t>понимать экологические проблемы, возникающие в условиях нерационального природопользования, и пути решения этих проблем</w:t>
      </w:r>
      <w:r w:rsidRPr="009B1B7E">
        <w:rPr>
          <w:rFonts w:ascii="Times New Roman" w:hAnsi="Times New Roman" w:cs="Times New Roman"/>
          <w:iCs/>
          <w:sz w:val="28"/>
          <w:szCs w:val="28"/>
        </w:rPr>
        <w:t>;</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9B1B7E">
        <w:rPr>
          <w:rFonts w:ascii="Times New Roman" w:hAnsi="Times New Roman" w:cs="Times New Roman"/>
          <w:sz w:val="28"/>
          <w:szCs w:val="28"/>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b/>
          <w:sz w:val="28"/>
          <w:szCs w:val="28"/>
        </w:rPr>
      </w:pPr>
      <w:r w:rsidRPr="009B1B7E">
        <w:rPr>
          <w:rFonts w:ascii="Times New Roman" w:hAnsi="Times New Roman" w:cs="Times New Roman"/>
          <w:sz w:val="28"/>
          <w:szCs w:val="28"/>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sz w:val="28"/>
          <w:szCs w:val="28"/>
        </w:rPr>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9B1B7E">
        <w:rPr>
          <w:rFonts w:ascii="Times New Roman" w:hAnsi="Times New Roman" w:cs="Times New Roman"/>
          <w:iCs/>
          <w:sz w:val="28"/>
          <w:szCs w:val="28"/>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9B1B7E" w:rsidRPr="009B1B7E" w:rsidRDefault="009B1B7E" w:rsidP="009B1B7E">
      <w:pPr>
        <w:numPr>
          <w:ilvl w:val="0"/>
          <w:numId w:val="4"/>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
          <w:bCs/>
          <w:iCs/>
          <w:sz w:val="28"/>
          <w:szCs w:val="28"/>
        </w:rPr>
      </w:pPr>
      <w:r w:rsidRPr="009B1B7E">
        <w:rPr>
          <w:rFonts w:ascii="Times New Roman" w:hAnsi="Times New Roman" w:cs="Times New Roman"/>
          <w:sz w:val="28"/>
          <w:szCs w:val="28"/>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9B1B7E" w:rsidRPr="009B1B7E" w:rsidRDefault="009B1B7E" w:rsidP="009B1B7E">
      <w:pPr>
        <w:spacing w:after="0"/>
        <w:rPr>
          <w:rFonts w:ascii="Times New Roman" w:hAnsi="Times New Roman" w:cs="Times New Roman"/>
          <w:sz w:val="28"/>
          <w:szCs w:val="28"/>
        </w:rPr>
      </w:pPr>
    </w:p>
    <w:p w:rsidR="009B1B7E" w:rsidRPr="009B1B7E" w:rsidRDefault="009B1B7E" w:rsidP="009B1B7E">
      <w:pPr>
        <w:spacing w:after="0"/>
        <w:jc w:val="both"/>
        <w:rPr>
          <w:rFonts w:ascii="Times New Roman" w:hAnsi="Times New Roman" w:cs="Times New Roman"/>
          <w:b/>
          <w:sz w:val="28"/>
          <w:szCs w:val="28"/>
        </w:rPr>
      </w:pPr>
      <w:r w:rsidRPr="009B1B7E">
        <w:rPr>
          <w:rFonts w:ascii="Times New Roman" w:hAnsi="Times New Roman" w:cs="Times New Roman"/>
          <w:b/>
          <w:sz w:val="28"/>
          <w:szCs w:val="28"/>
        </w:rPr>
        <w:t>3.Содержание учебного курса</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Тема 1. Биология как наука. Методы биологии (1 ч)</w:t>
      </w:r>
      <w:r w:rsidRPr="009B1B7E">
        <w:rPr>
          <w:rFonts w:ascii="Times New Roman" w:hAnsi="Times New Roman" w:cs="Times New Roman"/>
          <w:sz w:val="28"/>
          <w:szCs w:val="28"/>
        </w:rPr>
        <w:t xml:space="preserve"> Роль биологии в формировании современной естественнонаучной картины мира, в практической деятельности людей. Методы изучения живых объектов. Биологический эксперимент. Наблюдение, описание, измерение биологических объектов. </w:t>
      </w:r>
    </w:p>
    <w:p w:rsidR="009B1B7E" w:rsidRPr="009B1B7E" w:rsidRDefault="009B1B7E" w:rsidP="009B1B7E">
      <w:pPr>
        <w:spacing w:after="0"/>
        <w:jc w:val="both"/>
        <w:rPr>
          <w:rFonts w:ascii="Times New Roman" w:hAnsi="Times New Roman" w:cs="Times New Roman"/>
          <w:b/>
          <w:sz w:val="28"/>
          <w:szCs w:val="28"/>
        </w:rPr>
      </w:pPr>
      <w:r w:rsidRPr="009B1B7E">
        <w:rPr>
          <w:rFonts w:ascii="Times New Roman" w:hAnsi="Times New Roman" w:cs="Times New Roman"/>
          <w:b/>
          <w:sz w:val="28"/>
          <w:szCs w:val="28"/>
        </w:rPr>
        <w:lastRenderedPageBreak/>
        <w:t>Тема 2. Признаки живых организмов (2 ч)</w:t>
      </w:r>
      <w:r w:rsidRPr="009B1B7E">
        <w:rPr>
          <w:rFonts w:ascii="Times New Roman" w:hAnsi="Times New Roman" w:cs="Times New Roman"/>
          <w:sz w:val="28"/>
          <w:szCs w:val="28"/>
        </w:rPr>
        <w:t xml:space="preserve"> Клеточное строение организмов как доказательство их родства, единства живой природы. Клетка как биологическая система. Неорганические вещества: вода и минеральные соли. Клетка как биологическая система. Неорганические вещества: вода и минеральные соли. Органические вещества клетки – белки, углеводы, нуклеиновые кислоты, АТФ и другие макроэргические вещества. Гены и хромосомы. Нарушения в строении и функционировании клеток – одна из причин заболеваний организмов. Биологические мембраны. Строение </w:t>
      </w:r>
      <w:proofErr w:type="spellStart"/>
      <w:r w:rsidRPr="009B1B7E">
        <w:rPr>
          <w:rFonts w:ascii="Times New Roman" w:hAnsi="Times New Roman" w:cs="Times New Roman"/>
          <w:sz w:val="28"/>
          <w:szCs w:val="28"/>
        </w:rPr>
        <w:t>эукариотической</w:t>
      </w:r>
      <w:proofErr w:type="spellEnd"/>
      <w:r w:rsidRPr="009B1B7E">
        <w:rPr>
          <w:rFonts w:ascii="Times New Roman" w:hAnsi="Times New Roman" w:cs="Times New Roman"/>
          <w:sz w:val="28"/>
          <w:szCs w:val="28"/>
        </w:rPr>
        <w:t xml:space="preserve"> клетки. Мембранные и </w:t>
      </w:r>
      <w:proofErr w:type="spellStart"/>
      <w:r w:rsidRPr="009B1B7E">
        <w:rPr>
          <w:rFonts w:ascii="Times New Roman" w:hAnsi="Times New Roman" w:cs="Times New Roman"/>
          <w:sz w:val="28"/>
          <w:szCs w:val="28"/>
        </w:rPr>
        <w:t>немембранные</w:t>
      </w:r>
      <w:proofErr w:type="spellEnd"/>
      <w:r w:rsidRPr="009B1B7E">
        <w:rPr>
          <w:rFonts w:ascii="Times New Roman" w:hAnsi="Times New Roman" w:cs="Times New Roman"/>
          <w:sz w:val="28"/>
          <w:szCs w:val="28"/>
        </w:rPr>
        <w:t xml:space="preserve"> органоиды. Органоиды клетки, их структура, назначение в клетке. Органоиды клеток представителей разных таксонов. Включения клетки, </w:t>
      </w:r>
      <w:proofErr w:type="spellStart"/>
      <w:r w:rsidRPr="009B1B7E">
        <w:rPr>
          <w:rFonts w:ascii="Times New Roman" w:hAnsi="Times New Roman" w:cs="Times New Roman"/>
          <w:sz w:val="28"/>
          <w:szCs w:val="28"/>
        </w:rPr>
        <w:t>цитоскелет</w:t>
      </w:r>
      <w:proofErr w:type="spellEnd"/>
      <w:r w:rsidRPr="009B1B7E">
        <w:rPr>
          <w:rFonts w:ascii="Times New Roman" w:hAnsi="Times New Roman" w:cs="Times New Roman"/>
          <w:sz w:val="28"/>
          <w:szCs w:val="28"/>
        </w:rPr>
        <w:t xml:space="preserve"> – принципы организации, функции в клетке. Вирусы – неклеточные формы жизни. Признаки организмов. Наследственность и изменчивость – свойства организмов. Прокариоты и эукариоты. Строение ядра. Нуклеиновые кислоты, их роль в клетке. Хромосомы. Ген – носитель наследственности. Гены прокариот и эукариот. Матричный принцип воспроизведения информации. </w:t>
      </w:r>
      <w:proofErr w:type="spellStart"/>
      <w:r w:rsidRPr="009B1B7E">
        <w:rPr>
          <w:rFonts w:ascii="Times New Roman" w:hAnsi="Times New Roman" w:cs="Times New Roman"/>
          <w:sz w:val="28"/>
          <w:szCs w:val="28"/>
        </w:rPr>
        <w:t>Комплементарность</w:t>
      </w:r>
      <w:proofErr w:type="spellEnd"/>
      <w:r w:rsidRPr="009B1B7E">
        <w:rPr>
          <w:rFonts w:ascii="Times New Roman" w:hAnsi="Times New Roman" w:cs="Times New Roman"/>
          <w:sz w:val="28"/>
          <w:szCs w:val="28"/>
        </w:rPr>
        <w:t>. Репликация ДНК. Принципы репликации ДНК. Жизненный цикл клетки. Интерфаза. Митоз и мейоз. Оплодотворение. Виды полового процесса. Метаболизм. Анаболизм и катаболизм на клетки. Биосинтез белка. Механизм биосинтеза белка. Транскрипция. Генетический код. Трансляция белка. Утилизация белков в клетке. Лизосомы. Автотрофы и гетеротрофы. Фотосинтез. Хемосинтез. Энергетический обмен. Гликолиз. Этапы гликолиза. Роль АТФ. Кислородный этап катаболизма глюкозы. Классификация организмов по способам питания. Одноклеточные и многоклеточные организмы. Ткани, органы, системы органов растений и животных, выявление изменчивости организмов. Приемы выращивания и размножения растений и домашних животных, ухода за ними.</w:t>
      </w:r>
      <w:r w:rsidRPr="009B1B7E">
        <w:rPr>
          <w:rFonts w:ascii="Times New Roman" w:hAnsi="Times New Roman" w:cs="Times New Roman"/>
          <w:b/>
          <w:sz w:val="28"/>
          <w:szCs w:val="28"/>
        </w:rPr>
        <w:t xml:space="preserve"> </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Тема 3. Система, многообразие и эволюция живой природы (7 ч)</w:t>
      </w:r>
      <w:r w:rsidRPr="009B1B7E">
        <w:rPr>
          <w:rFonts w:ascii="Times New Roman" w:hAnsi="Times New Roman" w:cs="Times New Roman"/>
          <w:sz w:val="28"/>
          <w:szCs w:val="28"/>
        </w:rPr>
        <w:t xml:space="preserve"> Царство Бактерии. Роль бактерий в природе, жизни человека и собственной деятельности. Бактерии – возбудители заболеваний растений, животных, человека. Царство Грибы. Лишайники</w:t>
      </w:r>
      <w:proofErr w:type="gramStart"/>
      <w:r w:rsidRPr="009B1B7E">
        <w:rPr>
          <w:rFonts w:ascii="Times New Roman" w:hAnsi="Times New Roman" w:cs="Times New Roman"/>
          <w:sz w:val="28"/>
          <w:szCs w:val="28"/>
        </w:rPr>
        <w:t>. организация</w:t>
      </w:r>
      <w:proofErr w:type="gramEnd"/>
      <w:r w:rsidRPr="009B1B7E">
        <w:rPr>
          <w:rFonts w:ascii="Times New Roman" w:hAnsi="Times New Roman" w:cs="Times New Roman"/>
          <w:sz w:val="28"/>
          <w:szCs w:val="28"/>
        </w:rPr>
        <w:t xml:space="preserve">, классификация, роль и место в биосфере, значение для человека. Царство Растения. Систематический обзор царства Растения: мхи, папоротникообразные, голосеменные и покрытосеменные (цветковые). Ткани и органы высших растений. Основные семейства цветковых растений. Царство Животные. Систематический обзор царства Животные. Общая характеристика беспозвоночных животных. Кишечнополостные. Плоские черви. Круглые черви. Кольчатые черви. Моллюски. Членистоногие. 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 Учение об эволюции органического мира. Ч. Дарвин – основоположник учения об эволюции. Усложнение растений и животных в </w:t>
      </w:r>
      <w:r w:rsidRPr="009B1B7E">
        <w:rPr>
          <w:rFonts w:ascii="Times New Roman" w:hAnsi="Times New Roman" w:cs="Times New Roman"/>
          <w:sz w:val="28"/>
          <w:szCs w:val="28"/>
        </w:rPr>
        <w:lastRenderedPageBreak/>
        <w:t>процессе эволюции. Биологическое разнообразие как основа устойчивости биосферы и результата эволюции.</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Тема 4.  Человек и его здоровье (11 ч)</w:t>
      </w:r>
      <w:r w:rsidRPr="009B1B7E">
        <w:rPr>
          <w:rFonts w:ascii="Times New Roman" w:hAnsi="Times New Roman" w:cs="Times New Roman"/>
          <w:sz w:val="28"/>
          <w:szCs w:val="28"/>
        </w:rPr>
        <w:t xml:space="preserve"> Сходство человека с животными и отличие от них. Общий план строения и процессы жизнедеятельности человека. </w:t>
      </w:r>
      <w:proofErr w:type="spellStart"/>
      <w:proofErr w:type="gramStart"/>
      <w:r w:rsidRPr="009B1B7E">
        <w:rPr>
          <w:rFonts w:ascii="Times New Roman" w:hAnsi="Times New Roman" w:cs="Times New Roman"/>
          <w:sz w:val="28"/>
          <w:szCs w:val="28"/>
        </w:rPr>
        <w:t>Нейро</w:t>
      </w:r>
      <w:proofErr w:type="spellEnd"/>
      <w:r w:rsidRPr="009B1B7E">
        <w:rPr>
          <w:rFonts w:ascii="Times New Roman" w:hAnsi="Times New Roman" w:cs="Times New Roman"/>
          <w:sz w:val="28"/>
          <w:szCs w:val="28"/>
        </w:rPr>
        <w:t>-гуморальная</w:t>
      </w:r>
      <w:proofErr w:type="gramEnd"/>
      <w:r w:rsidRPr="009B1B7E">
        <w:rPr>
          <w:rFonts w:ascii="Times New Roman" w:hAnsi="Times New Roman" w:cs="Times New Roman"/>
          <w:sz w:val="28"/>
          <w:szCs w:val="28"/>
        </w:rPr>
        <w:t xml:space="preserve"> регуляция процессов жизнедеятельности организма. Рефлекторная дуга. Железы внутренней секреции. Эндокринный аппарат. Его роль в общей регуляции функций организма человека. Нервная система человека. Рефлекс. Состав центрального и периферического отделов нервной системы. Вегетативная нервная система. Строение спинного и головного мозга. Питание. Система пищеварения. Роль ферментов в пищеварении. Дыхание. Система дыхания. Внутренняя среда организма: кровь, лимфа, тканевая жидкость. Кровь и кровообращение. Состав и функции крови. Кроветворение. Роль клеток крови в жизнедеятельности организма. Взаимосвязь систем внутренней среды организма: крови, лимфы и тканевой жидкости. Иммунитет. Системы иммунитета. Виды иммунитета. Клеточный и гуморальный иммунитет. Кровеносная система. Сердце. Работа и регуляция. Транспорт веществ. Кровеносная и лимфатическая системы. Структурно функциональные единицы органов. Обмен веществ и превращение энергии в организме человека. Витамины. Выделение продуктов жизнедеятельности. Система выделения. Структурно функциональные единицы органов. Покровы тела и их функции. Размножение и развитие организма человека. Система размножения. Индивидуальное развитие человека. Эмбриональный и постэмбриональный периоды. Структурно функциональные единицы органов. Наследование признаков у человека. Наследственные болезни, их причины и предупреждение. Опора и движение. Опорно-двигательный аппарат. Структурно-функциональные единицы органов. Органы чувств, их роль в жизни человека. Структурно-функциональные единицы органов. Психология и поведение человека. Высшая нервная деятельность Условные и безусловные рефлексы, их биологическое значение. Познавательная деятельность мозга. Сон, его значение. Биологическая природа и социальная сущность человека. Сознание человека. Память, эмоции, речь, мышление.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Значение интеллектуальных, творческих и эстетических потребностей. Цели и мотивы деятельности. Индивидуальные особенности личности: способности, темперамент, характер. Роль обучения и воспитания в развитии психики и поведения человека. Соблюдение санитарно-гигиенических норм и правил здорового образа жизни. Переливание крови. Профилактические прививки. Уход за кожей, волосами, ногтями. Укрепление здоровья: аутотренинг, закаливание, двигательная активность, сбалансированное питание, рациональная организация труда и </w:t>
      </w:r>
      <w:r w:rsidRPr="009B1B7E">
        <w:rPr>
          <w:rFonts w:ascii="Times New Roman" w:hAnsi="Times New Roman" w:cs="Times New Roman"/>
          <w:sz w:val="28"/>
          <w:szCs w:val="28"/>
        </w:rPr>
        <w:lastRenderedPageBreak/>
        <w:t>отдыха, чистый воздух. Факторы риска: несбалансированное питание, гиподинамия, курение, употребление алкоголя и наркотиков, стресс, вредные условия труда, и др. Инфекционные заболевания: грипп, гепатит, ВИЧ-инфекция и другие инфекционные заболевания (кишечные, мочеполовые, органов дыхания). Предупреждение инфекционных заболеваний. Профилактика: отравлений, вызываемых ядовитыми растениями и грибами; заболеваний, вызываемых паразитическими животными и животными переносчиками возбудителей болезней; травматизма; ожогов, обморожений, нарушения зрения и слуха. Приемы оказания первой доврачебной помощи при отравлении некачественными продуктами, ядовитыми грибами и растениями, угарным газом, спасении утопающего; кровотечениях; травмах опорно-двигательного аппарата, ожогах, обморожениях, повреждении зрения</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Тема 5.  Взаимосвязи организмов и окружающей среды (3 ч</w:t>
      </w:r>
      <w:r w:rsidRPr="009B1B7E">
        <w:rPr>
          <w:rFonts w:ascii="Times New Roman" w:hAnsi="Times New Roman" w:cs="Times New Roman"/>
          <w:sz w:val="28"/>
          <w:szCs w:val="28"/>
        </w:rPr>
        <w:t xml:space="preserve">) Влияние экологических факторов на организмы. Приспособления организмов к различным экологическим факторам. Популяция. Взаимодействия разных видов (конкуренция, хищничество, симбиоз, паразитизм). Сезонные изменения в живой природе. </w:t>
      </w:r>
      <w:proofErr w:type="spellStart"/>
      <w:r w:rsidRPr="009B1B7E">
        <w:rPr>
          <w:rFonts w:ascii="Times New Roman" w:hAnsi="Times New Roman" w:cs="Times New Roman"/>
          <w:sz w:val="28"/>
          <w:szCs w:val="28"/>
        </w:rPr>
        <w:t>Экосистемная</w:t>
      </w:r>
      <w:proofErr w:type="spellEnd"/>
      <w:r w:rsidRPr="009B1B7E">
        <w:rPr>
          <w:rFonts w:ascii="Times New Roman" w:hAnsi="Times New Roman" w:cs="Times New Roman"/>
          <w:sz w:val="28"/>
          <w:szCs w:val="28"/>
        </w:rPr>
        <w:t xml:space="preserve"> организация живой природы. Роль производителей, потребителей и разрушителей органических веществ в экосистемах и круговороте веществ в природе. Пищевые связи в экосистеме. Цепи питания. Особенности </w:t>
      </w:r>
      <w:proofErr w:type="spellStart"/>
      <w:r w:rsidRPr="009B1B7E">
        <w:rPr>
          <w:rFonts w:ascii="Times New Roman" w:hAnsi="Times New Roman" w:cs="Times New Roman"/>
          <w:sz w:val="28"/>
          <w:szCs w:val="28"/>
        </w:rPr>
        <w:t>агроэкосистем</w:t>
      </w:r>
      <w:proofErr w:type="spellEnd"/>
      <w:r w:rsidRPr="009B1B7E">
        <w:rPr>
          <w:rFonts w:ascii="Times New Roman" w:hAnsi="Times New Roman" w:cs="Times New Roman"/>
          <w:sz w:val="28"/>
          <w:szCs w:val="28"/>
        </w:rPr>
        <w:t>. Биосфера – глобальная экосистема. Роль человека в биосфере. Экологические проблемы, их влияние на собственную жизнь и жизнь других людей. Последствия деятельности человека в экосистемах, влияние собственных поступков на живые организмы и экосистемы.</w:t>
      </w:r>
    </w:p>
    <w:p w:rsidR="009B1B7E" w:rsidRPr="009B1B7E" w:rsidRDefault="009B1B7E" w:rsidP="009B1B7E">
      <w:pPr>
        <w:spacing w:after="0"/>
        <w:jc w:val="both"/>
        <w:rPr>
          <w:rFonts w:ascii="Times New Roman" w:hAnsi="Times New Roman" w:cs="Times New Roman"/>
          <w:sz w:val="28"/>
          <w:szCs w:val="28"/>
        </w:rPr>
      </w:pPr>
      <w:r w:rsidRPr="009B1B7E">
        <w:rPr>
          <w:rFonts w:ascii="Times New Roman" w:hAnsi="Times New Roman" w:cs="Times New Roman"/>
          <w:b/>
          <w:sz w:val="28"/>
          <w:szCs w:val="28"/>
        </w:rPr>
        <w:t>Тема 6. «Решение демонстрационных вариантов ГИА» (2 ч)</w:t>
      </w:r>
      <w:r w:rsidRPr="009B1B7E">
        <w:rPr>
          <w:rFonts w:ascii="Times New Roman" w:hAnsi="Times New Roman" w:cs="Times New Roman"/>
          <w:sz w:val="28"/>
          <w:szCs w:val="28"/>
        </w:rPr>
        <w:t xml:space="preserve"> Характеристика структуры и содержания экзаменационной работы. Распределение заданий экзаменационной работы по содержанию, проверяемым умениям и видам деятельности. Распределение заданий экзаменационной работы по уровню сложности Время выполнения работы. Выполнение демонстрационных вариантов ГИА. Разбор типичных ошибок. Рекомендации по выполнению.</w:t>
      </w:r>
    </w:p>
    <w:p w:rsidR="009B1B7E" w:rsidRPr="009B1B7E" w:rsidRDefault="009B1B7E" w:rsidP="009B1B7E">
      <w:pPr>
        <w:spacing w:after="0"/>
        <w:jc w:val="both"/>
        <w:rPr>
          <w:rFonts w:ascii="Times New Roman" w:hAnsi="Times New Roman" w:cs="Times New Roman"/>
          <w:sz w:val="28"/>
          <w:szCs w:val="28"/>
        </w:rPr>
      </w:pPr>
    </w:p>
    <w:p w:rsidR="009B1B7E" w:rsidRPr="009B1B7E" w:rsidRDefault="009B1B7E" w:rsidP="009B1B7E">
      <w:pPr>
        <w:spacing w:after="0"/>
        <w:ind w:right="227"/>
        <w:jc w:val="both"/>
        <w:rPr>
          <w:rFonts w:ascii="Times New Roman" w:hAnsi="Times New Roman" w:cs="Times New Roman"/>
          <w:b/>
          <w:sz w:val="28"/>
          <w:szCs w:val="28"/>
        </w:rPr>
      </w:pPr>
      <w:r w:rsidRPr="009B1B7E">
        <w:rPr>
          <w:rFonts w:ascii="Times New Roman" w:hAnsi="Times New Roman" w:cs="Times New Roman"/>
          <w:b/>
          <w:sz w:val="28"/>
          <w:szCs w:val="28"/>
        </w:rPr>
        <w:t xml:space="preserve">4.Тематическое планирование </w:t>
      </w:r>
    </w:p>
    <w:p w:rsidR="009B1B7E" w:rsidRPr="009B1B7E" w:rsidRDefault="009B1B7E" w:rsidP="009B1B7E">
      <w:pPr>
        <w:pStyle w:val="1"/>
        <w:spacing w:after="0" w:line="240" w:lineRule="auto"/>
        <w:ind w:left="787" w:right="846"/>
        <w:jc w:val="center"/>
        <w:rPr>
          <w:rFonts w:ascii="Times New Roman" w:hAnsi="Times New Roman"/>
          <w:b/>
          <w:bCs/>
          <w:kern w:val="1"/>
          <w:sz w:val="28"/>
          <w:szCs w:val="28"/>
          <w:lang w:eastAsia="ru-RU"/>
        </w:rPr>
      </w:pPr>
    </w:p>
    <w:tbl>
      <w:tblPr>
        <w:tblW w:w="9606" w:type="dxa"/>
        <w:tblLayout w:type="fixed"/>
        <w:tblLook w:val="0000" w:firstRow="0" w:lastRow="0" w:firstColumn="0" w:lastColumn="0" w:noHBand="0" w:noVBand="0"/>
      </w:tblPr>
      <w:tblGrid>
        <w:gridCol w:w="903"/>
        <w:gridCol w:w="5301"/>
        <w:gridCol w:w="1701"/>
        <w:gridCol w:w="1701"/>
      </w:tblGrid>
      <w:tr w:rsidR="009B1B7E" w:rsidRPr="009B1B7E" w:rsidTr="009B1B7E">
        <w:tc>
          <w:tcPr>
            <w:tcW w:w="9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ind w:right="227"/>
              <w:jc w:val="both"/>
              <w:rPr>
                <w:rFonts w:ascii="Times New Roman" w:hAnsi="Times New Roman" w:cs="Times New Roman"/>
                <w:sz w:val="28"/>
                <w:szCs w:val="28"/>
              </w:rPr>
            </w:pPr>
            <w:r w:rsidRPr="009B1B7E">
              <w:rPr>
                <w:rFonts w:ascii="Times New Roman" w:hAnsi="Times New Roman" w:cs="Times New Roman"/>
                <w:sz w:val="28"/>
                <w:szCs w:val="28"/>
              </w:rPr>
              <w:t>№</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ind w:right="227"/>
              <w:jc w:val="both"/>
              <w:rPr>
                <w:rFonts w:ascii="Times New Roman" w:hAnsi="Times New Roman" w:cs="Times New Roman"/>
                <w:sz w:val="28"/>
                <w:szCs w:val="28"/>
              </w:rPr>
            </w:pPr>
            <w:r w:rsidRPr="009B1B7E">
              <w:rPr>
                <w:rFonts w:ascii="Times New Roman" w:hAnsi="Times New Roman" w:cs="Times New Roman"/>
                <w:sz w:val="28"/>
                <w:szCs w:val="28"/>
              </w:rPr>
              <w:t>Тема</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ind w:right="227"/>
              <w:jc w:val="both"/>
              <w:rPr>
                <w:rFonts w:ascii="Times New Roman" w:hAnsi="Times New Roman" w:cs="Times New Roman"/>
                <w:sz w:val="28"/>
                <w:szCs w:val="28"/>
              </w:rPr>
            </w:pPr>
            <w:r w:rsidRPr="009B1B7E">
              <w:rPr>
                <w:rFonts w:ascii="Times New Roman" w:hAnsi="Times New Roman" w:cs="Times New Roman"/>
                <w:sz w:val="28"/>
                <w:szCs w:val="28"/>
              </w:rPr>
              <w:t>Количество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227"/>
              <w:jc w:val="both"/>
              <w:rPr>
                <w:rFonts w:ascii="Times New Roman" w:hAnsi="Times New Roman" w:cs="Times New Roman"/>
                <w:sz w:val="28"/>
                <w:szCs w:val="28"/>
              </w:rPr>
            </w:pPr>
            <w:r w:rsidRPr="009B1B7E">
              <w:rPr>
                <w:rFonts w:ascii="Times New Roman" w:hAnsi="Times New Roman" w:cs="Times New Roman"/>
                <w:sz w:val="28"/>
                <w:szCs w:val="28"/>
              </w:rPr>
              <w:t>Число практических работ</w:t>
            </w:r>
          </w:p>
        </w:tc>
      </w:tr>
      <w:tr w:rsidR="009B1B7E" w:rsidRPr="009B1B7E" w:rsidTr="009B1B7E">
        <w:tc>
          <w:tcPr>
            <w:tcW w:w="903" w:type="dxa"/>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pacing w:after="0" w:line="240" w:lineRule="auto"/>
              <w:ind w:right="-51"/>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b/>
                <w:bCs/>
                <w:sz w:val="28"/>
                <w:szCs w:val="28"/>
              </w:rPr>
              <w:t>Тема 1 Биология как наука. Методы биологии (1 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r>
      <w:tr w:rsidR="009B1B7E" w:rsidRPr="009B1B7E" w:rsidTr="009B1B7E">
        <w:trPr>
          <w:cantSplit/>
          <w:trHeight w:val="234"/>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pacing w:after="0"/>
              <w:ind w:right="-51"/>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2</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b/>
                <w:bCs/>
                <w:sz w:val="28"/>
                <w:szCs w:val="28"/>
              </w:rPr>
              <w:t>Тема 2 Признаки живых организмов (2 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23"/>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1"/>
                <w:numId w:val="7"/>
              </w:numPr>
              <w:suppressAutoHyphens/>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Клеточное строение организмов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29"/>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1"/>
                <w:numId w:val="7"/>
              </w:numPr>
              <w:suppressAutoHyphens/>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Признаки живых организмов.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419"/>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pacing w:after="0" w:line="240" w:lineRule="auto"/>
              <w:ind w:right="-51"/>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3</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b/>
                <w:bCs/>
                <w:sz w:val="28"/>
                <w:szCs w:val="28"/>
              </w:rPr>
              <w:t>Тема 3 Система, многообразие и эволюция живой природы (7 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01"/>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3.1 Царство Бактерии.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r>
      <w:tr w:rsidR="009B1B7E" w:rsidRPr="009B1B7E" w:rsidTr="009B1B7E">
        <w:trPr>
          <w:cantSplit/>
          <w:trHeight w:val="435"/>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b/>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3.2 Царство Грибы.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r>
      <w:tr w:rsidR="009B1B7E" w:rsidRPr="009B1B7E" w:rsidTr="009B1B7E">
        <w:trPr>
          <w:cantSplit/>
          <w:trHeight w:val="399"/>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b/>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3.3 Царство Растения</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335"/>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3.4. Царство Животные.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352"/>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3.5 Учение об эволюции органического мира.</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268"/>
        </w:trPr>
        <w:tc>
          <w:tcPr>
            <w:tcW w:w="903" w:type="dxa"/>
            <w:vMerge w:val="restart"/>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pacing w:after="0" w:line="240" w:lineRule="auto"/>
              <w:ind w:right="-51"/>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b/>
                <w:bCs/>
                <w:sz w:val="28"/>
                <w:szCs w:val="28"/>
              </w:rPr>
              <w:t>Тема 4 Человек и его здоровье (11 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1</w:t>
            </w:r>
            <w:r w:rsidRPr="009B1B7E">
              <w:rPr>
                <w:rFonts w:ascii="Times New Roman" w:hAnsi="Times New Roman" w:cs="Times New Roman"/>
                <w:b/>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r>
      <w:tr w:rsidR="009B1B7E" w:rsidRPr="009B1B7E" w:rsidTr="009B1B7E">
        <w:trPr>
          <w:cantSplit/>
          <w:trHeight w:val="1653"/>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b/>
                <w:sz w:val="28"/>
                <w:szCs w:val="28"/>
              </w:rPr>
            </w:pPr>
          </w:p>
        </w:tc>
        <w:tc>
          <w:tcPr>
            <w:tcW w:w="5301" w:type="dxa"/>
            <w:tcBorders>
              <w:top w:val="single" w:sz="4" w:space="0" w:color="000000"/>
              <w:left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4.1. Сходство человека с животными и отличие от них. Общий план строения и процессы жизнедеятельности человека.</w:t>
            </w:r>
          </w:p>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4.2. </w:t>
            </w:r>
            <w:proofErr w:type="spellStart"/>
            <w:proofErr w:type="gramStart"/>
            <w:r w:rsidRPr="009B1B7E">
              <w:rPr>
                <w:rFonts w:ascii="Times New Roman" w:eastAsia="Times New Roman" w:hAnsi="Times New Roman" w:cs="Times New Roman"/>
                <w:sz w:val="28"/>
                <w:szCs w:val="28"/>
              </w:rPr>
              <w:t>Нейро</w:t>
            </w:r>
            <w:proofErr w:type="spellEnd"/>
            <w:r w:rsidRPr="009B1B7E">
              <w:rPr>
                <w:rFonts w:ascii="Times New Roman" w:eastAsia="Times New Roman" w:hAnsi="Times New Roman" w:cs="Times New Roman"/>
                <w:sz w:val="28"/>
                <w:szCs w:val="28"/>
              </w:rPr>
              <w:t>-гуморальная</w:t>
            </w:r>
            <w:proofErr w:type="gramEnd"/>
            <w:r w:rsidRPr="009B1B7E">
              <w:rPr>
                <w:rFonts w:ascii="Times New Roman" w:eastAsia="Times New Roman" w:hAnsi="Times New Roman" w:cs="Times New Roman"/>
                <w:sz w:val="28"/>
                <w:szCs w:val="28"/>
              </w:rPr>
              <w:t xml:space="preserve"> регуляция процессов жизнедеятельности организма. </w:t>
            </w:r>
          </w:p>
        </w:tc>
        <w:tc>
          <w:tcPr>
            <w:tcW w:w="1701" w:type="dxa"/>
            <w:tcBorders>
              <w:top w:val="single" w:sz="4" w:space="0" w:color="000000"/>
              <w:lef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b/>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b/>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968"/>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4.3. Питание. Система пищеварения. Роль ферментов в пищеварении.</w:t>
            </w:r>
          </w:p>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4.4. Дыхание. Система дыхания.</w:t>
            </w:r>
          </w:p>
        </w:tc>
        <w:tc>
          <w:tcPr>
            <w:tcW w:w="1701" w:type="dxa"/>
            <w:tcBorders>
              <w:top w:val="single" w:sz="4" w:space="0" w:color="000000"/>
              <w:lef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931"/>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4.5. Внутренняя среда организма.</w:t>
            </w:r>
          </w:p>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4.6. Транспорт веществ. Кровеносная и лимфатическая системы.</w:t>
            </w:r>
          </w:p>
        </w:tc>
        <w:tc>
          <w:tcPr>
            <w:tcW w:w="1701" w:type="dxa"/>
            <w:tcBorders>
              <w:top w:val="single" w:sz="4" w:space="0" w:color="000000"/>
              <w:lef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99"/>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4.7. Обмен веществ и превращение энергии.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818"/>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4.8. Выделение продуктов жизнедеятельности. Система выделения.</w:t>
            </w:r>
          </w:p>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4.9. Покровы тела и их функции.</w:t>
            </w:r>
          </w:p>
        </w:tc>
        <w:tc>
          <w:tcPr>
            <w:tcW w:w="1701" w:type="dxa"/>
            <w:tcBorders>
              <w:top w:val="single" w:sz="4" w:space="0" w:color="000000"/>
              <w:lef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523"/>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4.10. Размножение и развитие организма человека.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980"/>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4.11. Опора и движение. Опорно-двигательный аппарат.</w:t>
            </w:r>
          </w:p>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4.12. Органы чувств, их роль в жизни человека.</w:t>
            </w:r>
          </w:p>
        </w:tc>
        <w:tc>
          <w:tcPr>
            <w:tcW w:w="1701" w:type="dxa"/>
            <w:tcBorders>
              <w:top w:val="single" w:sz="4" w:space="0" w:color="000000"/>
              <w:lef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p w:rsidR="009B1B7E" w:rsidRPr="009B1B7E" w:rsidRDefault="009B1B7E" w:rsidP="009B1B7E">
            <w:pPr>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74"/>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4.13. Психология и поведение человека. Высшая нервная деятельность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432"/>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4.13. Гигиена. Здоровый образ жизни. Инфекционные заболевания.</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r>
      <w:tr w:rsidR="009B1B7E" w:rsidRPr="009B1B7E" w:rsidTr="009B1B7E">
        <w:trPr>
          <w:cantSplit/>
          <w:trHeight w:val="704"/>
        </w:trPr>
        <w:tc>
          <w:tcPr>
            <w:tcW w:w="903" w:type="dxa"/>
            <w:vMerge/>
            <w:tcBorders>
              <w:top w:val="single" w:sz="4" w:space="0" w:color="000000"/>
              <w:left w:val="single" w:sz="4" w:space="0" w:color="000000"/>
              <w:bottom w:val="single" w:sz="4" w:space="0" w:color="000000"/>
            </w:tcBorders>
            <w:shd w:val="clear" w:color="auto" w:fill="auto"/>
            <w:vAlign w:val="center"/>
          </w:tcPr>
          <w:p w:rsidR="009B1B7E" w:rsidRPr="009B1B7E" w:rsidRDefault="009B1B7E" w:rsidP="009B1B7E">
            <w:pPr>
              <w:snapToGrid w:val="0"/>
              <w:spacing w:after="0" w:line="240" w:lineRule="auto"/>
              <w:ind w:right="-51"/>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4.14. Приемы оказания первой доврачебной помощи при неотложных ситуациях.</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cantSplit/>
          <w:trHeight w:val="385"/>
        </w:trPr>
        <w:tc>
          <w:tcPr>
            <w:tcW w:w="903" w:type="dxa"/>
            <w:vMerge w:val="restart"/>
            <w:tcBorders>
              <w:top w:val="single" w:sz="4" w:space="0" w:color="000000"/>
              <w:left w:val="single" w:sz="4" w:space="0" w:color="000000"/>
              <w:bottom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p w:rsidR="009B1B7E" w:rsidRPr="009B1B7E" w:rsidRDefault="009B1B7E" w:rsidP="009B1B7E">
            <w:pPr>
              <w:spacing w:after="0" w:line="240" w:lineRule="auto"/>
              <w:jc w:val="center"/>
              <w:rPr>
                <w:rFonts w:ascii="Times New Roman" w:eastAsia="Times New Roman" w:hAnsi="Times New Roman" w:cs="Times New Roman"/>
                <w:sz w:val="28"/>
                <w:szCs w:val="28"/>
              </w:rPr>
            </w:pPr>
          </w:p>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5.</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b/>
                <w:bCs/>
                <w:sz w:val="28"/>
                <w:szCs w:val="28"/>
              </w:rPr>
              <w:t>Тема 5 Взаимосвязи организмов и окружающей среды (3 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r>
      <w:tr w:rsidR="009B1B7E" w:rsidRPr="009B1B7E" w:rsidTr="009B1B7E">
        <w:trPr>
          <w:cantSplit/>
          <w:trHeight w:val="729"/>
        </w:trPr>
        <w:tc>
          <w:tcPr>
            <w:tcW w:w="903" w:type="dxa"/>
            <w:vMerge/>
            <w:tcBorders>
              <w:top w:val="single" w:sz="4" w:space="0" w:color="000000"/>
              <w:left w:val="single" w:sz="4" w:space="0" w:color="000000"/>
              <w:bottom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b/>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Влияние экологических факторов на организмы. Взаимодействия видов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jc w:val="center"/>
              <w:rPr>
                <w:rFonts w:ascii="Times New Roman" w:eastAsia="Times New Roman" w:hAnsi="Times New Roman" w:cs="Times New Roman"/>
                <w:sz w:val="28"/>
                <w:szCs w:val="28"/>
              </w:rPr>
            </w:pPr>
          </w:p>
        </w:tc>
      </w:tr>
      <w:tr w:rsidR="009B1B7E" w:rsidRPr="009B1B7E" w:rsidTr="009B1B7E">
        <w:trPr>
          <w:cantSplit/>
          <w:trHeight w:val="388"/>
        </w:trPr>
        <w:tc>
          <w:tcPr>
            <w:tcW w:w="903" w:type="dxa"/>
            <w:vMerge/>
            <w:tcBorders>
              <w:top w:val="single" w:sz="4" w:space="0" w:color="000000"/>
              <w:left w:val="single" w:sz="4" w:space="0" w:color="000000"/>
              <w:bottom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autoSpaceDE w:val="0"/>
              <w:spacing w:after="0"/>
              <w:rPr>
                <w:rFonts w:ascii="Times New Roman" w:eastAsia="Times New Roman" w:hAnsi="Times New Roman" w:cs="Times New Roman"/>
                <w:sz w:val="28"/>
                <w:szCs w:val="28"/>
              </w:rPr>
            </w:pPr>
            <w:proofErr w:type="spellStart"/>
            <w:r w:rsidRPr="009B1B7E">
              <w:rPr>
                <w:rFonts w:ascii="Times New Roman" w:eastAsia="Times New Roman" w:hAnsi="Times New Roman" w:cs="Times New Roman"/>
                <w:sz w:val="28"/>
                <w:szCs w:val="28"/>
              </w:rPr>
              <w:t>Экосистемная</w:t>
            </w:r>
            <w:proofErr w:type="spellEnd"/>
            <w:r w:rsidRPr="009B1B7E">
              <w:rPr>
                <w:rFonts w:ascii="Times New Roman" w:eastAsia="Times New Roman" w:hAnsi="Times New Roman" w:cs="Times New Roman"/>
                <w:sz w:val="28"/>
                <w:szCs w:val="28"/>
              </w:rPr>
              <w:t xml:space="preserve"> организация живой природы. </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napToGrid w:val="0"/>
              <w:spacing w:after="0"/>
              <w:jc w:val="center"/>
              <w:rPr>
                <w:rFonts w:ascii="Times New Roman" w:eastAsia="Times New Roman" w:hAnsi="Times New Roman" w:cs="Times New Roman"/>
                <w:sz w:val="28"/>
                <w:szCs w:val="28"/>
              </w:rPr>
            </w:pPr>
          </w:p>
        </w:tc>
      </w:tr>
      <w:tr w:rsidR="009B1B7E" w:rsidRPr="009B1B7E" w:rsidTr="009B1B7E">
        <w:trPr>
          <w:cantSplit/>
          <w:trHeight w:val="396"/>
        </w:trPr>
        <w:tc>
          <w:tcPr>
            <w:tcW w:w="903" w:type="dxa"/>
            <w:vMerge/>
            <w:tcBorders>
              <w:top w:val="single" w:sz="4" w:space="0" w:color="000000"/>
              <w:left w:val="single" w:sz="4" w:space="0" w:color="000000"/>
              <w:bottom w:val="single" w:sz="4" w:space="0" w:color="000000"/>
            </w:tcBorders>
            <w:shd w:val="clear" w:color="auto" w:fill="auto"/>
          </w:tcPr>
          <w:p w:rsidR="009B1B7E" w:rsidRPr="009B1B7E" w:rsidRDefault="009B1B7E" w:rsidP="009B1B7E">
            <w:pPr>
              <w:snapToGrid w:val="0"/>
              <w:spacing w:after="0" w:line="240" w:lineRule="auto"/>
              <w:jc w:val="center"/>
              <w:rPr>
                <w:rFonts w:ascii="Times New Roman" w:eastAsia="Times New Roman" w:hAnsi="Times New Roman" w:cs="Times New Roman"/>
                <w:sz w:val="28"/>
                <w:szCs w:val="28"/>
              </w:rPr>
            </w:pP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Учение о биосфере.</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318"/>
        </w:trPr>
        <w:tc>
          <w:tcPr>
            <w:tcW w:w="9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6</w:t>
            </w:r>
          </w:p>
        </w:tc>
        <w:tc>
          <w:tcPr>
            <w:tcW w:w="53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Тема 6 «Решение демонстрационных вариантов ГИА» (2ч)</w:t>
            </w:r>
          </w:p>
        </w:tc>
        <w:tc>
          <w:tcPr>
            <w:tcW w:w="1701"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line="240" w:lineRule="auto"/>
              <w:jc w:val="center"/>
              <w:rPr>
                <w:rFonts w:ascii="Times New Roman" w:eastAsia="Times New Roman" w:hAnsi="Times New Roman" w:cs="Times New Roman"/>
                <w:sz w:val="28"/>
                <w:szCs w:val="28"/>
              </w:rPr>
            </w:pPr>
            <w:r w:rsidRPr="009B1B7E">
              <w:rPr>
                <w:rFonts w:ascii="Times New Roman" w:eastAsia="Times New Roman" w:hAnsi="Times New Roman" w:cs="Times New Roman"/>
                <w:b/>
                <w:sz w:val="28"/>
                <w:szCs w:val="28"/>
              </w:rPr>
              <w:t>2</w:t>
            </w:r>
          </w:p>
        </w:tc>
      </w:tr>
    </w:tbl>
    <w:p w:rsidR="009B1B7E" w:rsidRPr="009B1B7E" w:rsidRDefault="009B1B7E" w:rsidP="009B1B7E">
      <w:pPr>
        <w:spacing w:after="0"/>
        <w:rPr>
          <w:rFonts w:ascii="Times New Roman" w:hAnsi="Times New Roman" w:cs="Times New Roman"/>
          <w:sz w:val="28"/>
          <w:szCs w:val="28"/>
        </w:rPr>
      </w:pPr>
      <w:r w:rsidRPr="009B1B7E">
        <w:rPr>
          <w:rFonts w:ascii="Times New Roman" w:hAnsi="Times New Roman" w:cs="Times New Roman"/>
          <w:sz w:val="28"/>
          <w:szCs w:val="28"/>
        </w:rPr>
        <w:t>\</w:t>
      </w:r>
    </w:p>
    <w:p w:rsidR="009B1B7E" w:rsidRPr="009B1B7E" w:rsidRDefault="009B1B7E" w:rsidP="009B1B7E">
      <w:pPr>
        <w:spacing w:after="0"/>
        <w:ind w:right="846"/>
        <w:rPr>
          <w:rFonts w:ascii="Times New Roman" w:eastAsia="Times New Roman" w:hAnsi="Times New Roman" w:cs="Times New Roman"/>
          <w:b/>
          <w:bCs/>
          <w:sz w:val="28"/>
          <w:szCs w:val="28"/>
        </w:rPr>
      </w:pPr>
      <w:r w:rsidRPr="009B1B7E">
        <w:rPr>
          <w:rFonts w:ascii="Times New Roman" w:eastAsia="Times New Roman" w:hAnsi="Times New Roman" w:cs="Times New Roman"/>
          <w:b/>
          <w:bCs/>
          <w:sz w:val="28"/>
          <w:szCs w:val="28"/>
        </w:rPr>
        <w:t>Перечень практических работ</w:t>
      </w:r>
    </w:p>
    <w:tbl>
      <w:tblPr>
        <w:tblW w:w="9762" w:type="dxa"/>
        <w:tblInd w:w="-15" w:type="dxa"/>
        <w:tblLayout w:type="fixed"/>
        <w:tblLook w:val="0000" w:firstRow="0" w:lastRow="0" w:firstColumn="0" w:lastColumn="0" w:noHBand="0" w:noVBand="0"/>
      </w:tblPr>
      <w:tblGrid>
        <w:gridCol w:w="758"/>
        <w:gridCol w:w="7303"/>
        <w:gridCol w:w="1701"/>
      </w:tblGrid>
      <w:tr w:rsidR="009B1B7E" w:rsidRPr="009B1B7E" w:rsidTr="009B1B7E">
        <w:trPr>
          <w:trHeight w:val="1075"/>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b/>
                <w:sz w:val="28"/>
                <w:szCs w:val="28"/>
              </w:rPr>
            </w:pPr>
            <w:r w:rsidRPr="009B1B7E">
              <w:rPr>
                <w:rFonts w:ascii="Times New Roman" w:eastAsia="Times New Roman" w:hAnsi="Times New Roman" w:cs="Times New Roman"/>
                <w:b/>
                <w:sz w:val="28"/>
                <w:szCs w:val="28"/>
              </w:rPr>
              <w:t>№ п/п</w:t>
            </w: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ind w:right="846"/>
              <w:jc w:val="center"/>
              <w:rPr>
                <w:rFonts w:ascii="Times New Roman" w:eastAsia="Times New Roman" w:hAnsi="Times New Roman" w:cs="Times New Roman"/>
                <w:b/>
                <w:sz w:val="28"/>
                <w:szCs w:val="28"/>
              </w:rPr>
            </w:pPr>
            <w:r w:rsidRPr="009B1B7E">
              <w:rPr>
                <w:rFonts w:ascii="Times New Roman" w:eastAsia="Times New Roman" w:hAnsi="Times New Roman" w:cs="Times New Roman"/>
                <w:b/>
                <w:sz w:val="28"/>
                <w:szCs w:val="28"/>
              </w:rPr>
              <w:t>Содержание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tabs>
                <w:tab w:val="left" w:pos="864"/>
              </w:tabs>
              <w:spacing w:after="0"/>
              <w:ind w:right="186"/>
              <w:jc w:val="center"/>
              <w:rPr>
                <w:rFonts w:ascii="Times New Roman" w:eastAsia="Times New Roman" w:hAnsi="Times New Roman" w:cs="Times New Roman"/>
                <w:b/>
                <w:sz w:val="28"/>
                <w:szCs w:val="28"/>
              </w:rPr>
            </w:pPr>
            <w:r w:rsidRPr="009B1B7E">
              <w:rPr>
                <w:rFonts w:ascii="Times New Roman" w:eastAsia="Times New Roman" w:hAnsi="Times New Roman" w:cs="Times New Roman"/>
                <w:b/>
                <w:sz w:val="28"/>
                <w:szCs w:val="28"/>
              </w:rPr>
              <w:t>Количество часов</w:t>
            </w:r>
          </w:p>
        </w:tc>
      </w:tr>
      <w:tr w:rsidR="009B1B7E" w:rsidRPr="009B1B7E" w:rsidTr="009B1B7E">
        <w:trPr>
          <w:trHeight w:val="78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«Биология как наука», «Методы биологии», «Признаки живых организмов»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545"/>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 xml:space="preserve">Решение тестовых заданий по темам: «Царства: Бактерии, Грибы, Растения»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78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«Царство Животные, Учение об эволюции органического мира»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78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«Общий план строения человека», «</w:t>
            </w:r>
            <w:proofErr w:type="spellStart"/>
            <w:proofErr w:type="gramStart"/>
            <w:r w:rsidRPr="009B1B7E">
              <w:rPr>
                <w:rFonts w:ascii="Times New Roman" w:eastAsia="Times New Roman" w:hAnsi="Times New Roman" w:cs="Times New Roman"/>
                <w:sz w:val="28"/>
                <w:szCs w:val="28"/>
              </w:rPr>
              <w:t>Нейро</w:t>
            </w:r>
            <w:proofErr w:type="spellEnd"/>
            <w:r w:rsidRPr="009B1B7E">
              <w:rPr>
                <w:rFonts w:ascii="Times New Roman" w:eastAsia="Times New Roman" w:hAnsi="Times New Roman" w:cs="Times New Roman"/>
                <w:sz w:val="28"/>
                <w:szCs w:val="28"/>
              </w:rPr>
              <w:t>-гуморальная</w:t>
            </w:r>
            <w:proofErr w:type="gramEnd"/>
            <w:r w:rsidRPr="009B1B7E">
              <w:rPr>
                <w:rFonts w:ascii="Times New Roman" w:eastAsia="Times New Roman" w:hAnsi="Times New Roman" w:cs="Times New Roman"/>
                <w:sz w:val="28"/>
                <w:szCs w:val="28"/>
              </w:rPr>
              <w:t xml:space="preserve"> регуляция организма»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560"/>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«Система пищеварения, дыхание»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772"/>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«Внутренняя среда организма человека», «Транспорт веществ» и «Обмен веществ»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78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«Система выделения», «Покровы тела», «Размножение и развитие человека»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78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«Опорно-двигательный аппарат», «Органы чувств»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947"/>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темам: «Психология и поведение человека», «Гигиена. Здоровый образ жизни», «Приемы оказания первой помощи»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845"/>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тестовых заданий по теме: «Взаимосвязи организмов и окружающей среды»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545"/>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демонстрационного варианта ГИА прошлого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575"/>
        </w:trPr>
        <w:tc>
          <w:tcPr>
            <w:tcW w:w="758"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numPr>
                <w:ilvl w:val="0"/>
                <w:numId w:val="9"/>
              </w:numPr>
              <w:suppressAutoHyphens/>
              <w:snapToGrid w:val="0"/>
              <w:spacing w:after="0"/>
              <w:ind w:right="846"/>
              <w:jc w:val="center"/>
              <w:rPr>
                <w:rFonts w:ascii="Times New Roman" w:eastAsia="Times New Roman" w:hAnsi="Times New Roman" w:cs="Times New Roman"/>
                <w:b/>
                <w:sz w:val="28"/>
                <w:szCs w:val="28"/>
              </w:rPr>
            </w:pPr>
          </w:p>
        </w:tc>
        <w:tc>
          <w:tcPr>
            <w:tcW w:w="7303" w:type="dxa"/>
            <w:tcBorders>
              <w:top w:val="single" w:sz="4" w:space="0" w:color="000000"/>
              <w:left w:val="single" w:sz="4" w:space="0" w:color="000000"/>
              <w:bottom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Решение демонстрационного варианта ГИА текущего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sz w:val="28"/>
                <w:szCs w:val="28"/>
              </w:rPr>
            </w:pPr>
            <w:r w:rsidRPr="009B1B7E">
              <w:rPr>
                <w:rFonts w:ascii="Times New Roman" w:eastAsia="Times New Roman" w:hAnsi="Times New Roman" w:cs="Times New Roman"/>
                <w:sz w:val="28"/>
                <w:szCs w:val="28"/>
              </w:rPr>
              <w:t>1</w:t>
            </w:r>
          </w:p>
        </w:tc>
      </w:tr>
      <w:tr w:rsidR="009B1B7E" w:rsidRPr="009B1B7E" w:rsidTr="009B1B7E">
        <w:trPr>
          <w:trHeight w:val="575"/>
        </w:trPr>
        <w:tc>
          <w:tcPr>
            <w:tcW w:w="9762" w:type="dxa"/>
            <w:gridSpan w:val="3"/>
            <w:tcBorders>
              <w:top w:val="single" w:sz="4" w:space="0" w:color="000000"/>
              <w:left w:val="single" w:sz="4" w:space="0" w:color="000000"/>
              <w:bottom w:val="single" w:sz="4" w:space="0" w:color="000000"/>
              <w:right w:val="single" w:sz="4" w:space="0" w:color="000000"/>
            </w:tcBorders>
            <w:shd w:val="clear" w:color="auto" w:fill="auto"/>
          </w:tcPr>
          <w:p w:rsidR="009B1B7E" w:rsidRPr="009B1B7E" w:rsidRDefault="009B1B7E" w:rsidP="009B1B7E">
            <w:pPr>
              <w:spacing w:after="0"/>
              <w:ind w:right="846"/>
              <w:rPr>
                <w:rFonts w:ascii="Times New Roman" w:eastAsia="Times New Roman" w:hAnsi="Times New Roman" w:cs="Times New Roman"/>
                <w:b/>
                <w:sz w:val="28"/>
                <w:szCs w:val="28"/>
              </w:rPr>
            </w:pPr>
            <w:r w:rsidRPr="009B1B7E">
              <w:rPr>
                <w:rFonts w:ascii="Times New Roman" w:eastAsia="Times New Roman" w:hAnsi="Times New Roman" w:cs="Times New Roman"/>
                <w:b/>
                <w:sz w:val="28"/>
                <w:szCs w:val="28"/>
              </w:rPr>
              <w:t>Итого: 12 практических работ</w:t>
            </w:r>
          </w:p>
        </w:tc>
      </w:tr>
    </w:tbl>
    <w:p w:rsidR="009B1B7E" w:rsidRPr="009B1B7E" w:rsidRDefault="009B1B7E" w:rsidP="00FE44B6">
      <w:pPr>
        <w:spacing w:after="0" w:line="240" w:lineRule="atLeast"/>
        <w:jc w:val="right"/>
        <w:rPr>
          <w:rFonts w:ascii="Times New Roman" w:eastAsiaTheme="majorEastAsia" w:hAnsi="Times New Roman" w:cs="Times New Roman"/>
          <w:b/>
          <w:kern w:val="24"/>
          <w:sz w:val="28"/>
          <w:szCs w:val="28"/>
        </w:rPr>
      </w:pPr>
      <w:r w:rsidRPr="009B1B7E">
        <w:rPr>
          <w:rFonts w:ascii="Times New Roman" w:eastAsiaTheme="majorEastAsia" w:hAnsi="Times New Roman" w:cs="Times New Roman"/>
          <w:b/>
          <w:kern w:val="24"/>
          <w:sz w:val="28"/>
          <w:szCs w:val="28"/>
        </w:rPr>
        <w:lastRenderedPageBreak/>
        <w:t>Приложение №1</w:t>
      </w:r>
    </w:p>
    <w:p w:rsidR="009B1B7E" w:rsidRPr="009B1B7E" w:rsidRDefault="009B1B7E" w:rsidP="009B1B7E">
      <w:pPr>
        <w:spacing w:after="0" w:line="240" w:lineRule="atLeast"/>
        <w:jc w:val="center"/>
        <w:rPr>
          <w:rFonts w:ascii="Times New Roman" w:eastAsiaTheme="majorEastAsia" w:hAnsi="Times New Roman" w:cs="Times New Roman"/>
          <w:b/>
          <w:kern w:val="24"/>
          <w:sz w:val="28"/>
          <w:szCs w:val="28"/>
        </w:rPr>
      </w:pPr>
      <w:r w:rsidRPr="009B1B7E">
        <w:rPr>
          <w:rFonts w:ascii="Times New Roman" w:eastAsiaTheme="majorEastAsia" w:hAnsi="Times New Roman" w:cs="Times New Roman"/>
          <w:b/>
          <w:kern w:val="24"/>
          <w:sz w:val="28"/>
          <w:szCs w:val="28"/>
        </w:rPr>
        <w:t>«Календарно-тематическое планирование»</w:t>
      </w:r>
    </w:p>
    <w:p w:rsidR="009B1B7E" w:rsidRPr="009B1B7E" w:rsidRDefault="009B1B7E" w:rsidP="009B1B7E">
      <w:pPr>
        <w:spacing w:after="0" w:line="240" w:lineRule="atLeast"/>
        <w:jc w:val="center"/>
        <w:rPr>
          <w:rFonts w:ascii="Times New Roman" w:eastAsiaTheme="majorEastAsia" w:hAnsi="Times New Roman" w:cs="Times New Roman"/>
          <w:b/>
          <w:kern w:val="24"/>
          <w:sz w:val="28"/>
          <w:szCs w:val="28"/>
        </w:rPr>
      </w:pPr>
    </w:p>
    <w:tbl>
      <w:tblPr>
        <w:tblW w:w="10348" w:type="dxa"/>
        <w:tblInd w:w="-459" w:type="dxa"/>
        <w:tblLayout w:type="fixed"/>
        <w:tblLook w:val="0000" w:firstRow="0" w:lastRow="0" w:firstColumn="0" w:lastColumn="0" w:noHBand="0" w:noVBand="0"/>
      </w:tblPr>
      <w:tblGrid>
        <w:gridCol w:w="993"/>
        <w:gridCol w:w="850"/>
        <w:gridCol w:w="5812"/>
        <w:gridCol w:w="1134"/>
        <w:gridCol w:w="1559"/>
      </w:tblGrid>
      <w:tr w:rsidR="009B1B7E" w:rsidRPr="00FE44B6" w:rsidTr="00FE44B6">
        <w:trPr>
          <w:trHeight w:val="769"/>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pacing w:after="0" w:line="240" w:lineRule="auto"/>
              <w:jc w:val="center"/>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п/п</w:t>
            </w:r>
          </w:p>
        </w:tc>
        <w:tc>
          <w:tcPr>
            <w:tcW w:w="850"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pacing w:after="0" w:line="240" w:lineRule="auto"/>
              <w:jc w:val="center"/>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 </w:t>
            </w:r>
            <w:proofErr w:type="spellStart"/>
            <w:r w:rsidRPr="00FE44B6">
              <w:rPr>
                <w:rFonts w:ascii="Times New Roman" w:eastAsia="Times New Roman" w:hAnsi="Times New Roman" w:cs="Times New Roman"/>
                <w:sz w:val="24"/>
                <w:szCs w:val="24"/>
              </w:rPr>
              <w:t>заня</w:t>
            </w:r>
            <w:proofErr w:type="spellEnd"/>
          </w:p>
          <w:p w:rsidR="009B1B7E" w:rsidRPr="00FE44B6" w:rsidRDefault="009B1B7E" w:rsidP="009B1B7E">
            <w:pPr>
              <w:spacing w:after="0" w:line="240" w:lineRule="auto"/>
              <w:jc w:val="center"/>
              <w:rPr>
                <w:rFonts w:ascii="Times New Roman" w:eastAsia="Times New Roman" w:hAnsi="Times New Roman" w:cs="Times New Roman"/>
                <w:sz w:val="24"/>
                <w:szCs w:val="24"/>
              </w:rPr>
            </w:pPr>
            <w:proofErr w:type="spellStart"/>
            <w:r w:rsidRPr="00FE44B6">
              <w:rPr>
                <w:rFonts w:ascii="Times New Roman" w:eastAsia="Times New Roman" w:hAnsi="Times New Roman" w:cs="Times New Roman"/>
                <w:sz w:val="24"/>
                <w:szCs w:val="24"/>
              </w:rPr>
              <w:t>тия</w:t>
            </w:r>
            <w:proofErr w:type="spellEnd"/>
            <w:r w:rsidRPr="00FE44B6">
              <w:rPr>
                <w:rFonts w:ascii="Times New Roman" w:eastAsia="Times New Roman" w:hAnsi="Times New Roman" w:cs="Times New Roman"/>
                <w:sz w:val="24"/>
                <w:szCs w:val="24"/>
              </w:rPr>
              <w:t xml:space="preserve"> по теме</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pacing w:after="0" w:line="240" w:lineRule="atLeast"/>
              <w:jc w:val="center"/>
              <w:rPr>
                <w:rFonts w:ascii="Times New Roman" w:hAnsi="Times New Roman" w:cs="Times New Roman"/>
                <w:sz w:val="24"/>
                <w:szCs w:val="24"/>
              </w:rPr>
            </w:pPr>
          </w:p>
          <w:p w:rsidR="009B1B7E" w:rsidRPr="00FE44B6" w:rsidRDefault="009B1B7E" w:rsidP="009B1B7E">
            <w:pPr>
              <w:spacing w:after="0" w:line="240" w:lineRule="atLeast"/>
              <w:jc w:val="center"/>
              <w:rPr>
                <w:rFonts w:ascii="Times New Roman" w:hAnsi="Times New Roman" w:cs="Times New Roman"/>
                <w:sz w:val="24"/>
                <w:szCs w:val="24"/>
              </w:rPr>
            </w:pPr>
            <w:r w:rsidRPr="00FE44B6">
              <w:rPr>
                <w:rFonts w:ascii="Times New Roman" w:hAnsi="Times New Roman" w:cs="Times New Roman"/>
                <w:sz w:val="24"/>
                <w:szCs w:val="24"/>
              </w:rPr>
              <w:t>Наименование разделов и тем</w:t>
            </w:r>
          </w:p>
          <w:p w:rsidR="009B1B7E" w:rsidRPr="00FE44B6" w:rsidRDefault="009B1B7E" w:rsidP="009B1B7E">
            <w:pPr>
              <w:spacing w:after="0" w:line="240" w:lineRule="atLeast"/>
              <w:jc w:val="center"/>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tLeast"/>
              <w:rPr>
                <w:rFonts w:ascii="Times New Roman" w:hAnsi="Times New Roman" w:cs="Times New Roman"/>
                <w:sz w:val="24"/>
                <w:szCs w:val="24"/>
              </w:rPr>
            </w:pPr>
            <w:r w:rsidRPr="00FE44B6">
              <w:rPr>
                <w:rFonts w:ascii="Times New Roman" w:hAnsi="Times New Roman" w:cs="Times New Roman"/>
                <w:sz w:val="24"/>
                <w:szCs w:val="24"/>
              </w:rPr>
              <w:t>Плановые сроки прохождения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autoSpaceDE w:val="0"/>
              <w:autoSpaceDN w:val="0"/>
              <w:adjustRightInd w:val="0"/>
              <w:spacing w:after="0" w:line="240" w:lineRule="atLeast"/>
              <w:rPr>
                <w:rFonts w:ascii="Times New Roman" w:hAnsi="Times New Roman" w:cs="Times New Roman"/>
                <w:sz w:val="24"/>
                <w:szCs w:val="24"/>
              </w:rPr>
            </w:pPr>
            <w:r w:rsidRPr="00FE44B6">
              <w:rPr>
                <w:rFonts w:ascii="Times New Roman" w:hAnsi="Times New Roman" w:cs="Times New Roman"/>
                <w:sz w:val="24"/>
                <w:szCs w:val="24"/>
              </w:rPr>
              <w:t>Скорректированные сроки прохождения</w:t>
            </w:r>
          </w:p>
        </w:tc>
      </w:tr>
      <w:tr w:rsidR="009B1B7E" w:rsidRPr="00FE44B6" w:rsidTr="00FE44B6">
        <w:trPr>
          <w:trHeight w:val="269"/>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left="360" w:right="846"/>
              <w:jc w:val="center"/>
              <w:rPr>
                <w:rFonts w:ascii="Times New Roman" w:eastAsia="Times New Roman" w:hAnsi="Times New Roman" w:cs="Times New Roman"/>
                <w:b/>
                <w:sz w:val="24"/>
                <w:szCs w:val="24"/>
                <w:lang w:val="en-US"/>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line="240" w:lineRule="auto"/>
              <w:ind w:right="-51"/>
              <w:rPr>
                <w:rFonts w:ascii="Times New Roman" w:eastAsia="Times New Roman" w:hAnsi="Times New Roman" w:cs="Times New Roman"/>
                <w:b/>
                <w:sz w:val="24"/>
                <w:szCs w:val="24"/>
                <w:lang w:val="en-US"/>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b/>
                <w:bCs/>
                <w:sz w:val="24"/>
                <w:szCs w:val="24"/>
              </w:rPr>
            </w:pPr>
            <w:r w:rsidRPr="00FE44B6">
              <w:rPr>
                <w:rFonts w:ascii="Times New Roman" w:eastAsia="Times New Roman" w:hAnsi="Times New Roman" w:cs="Times New Roman"/>
                <w:b/>
                <w:bCs/>
                <w:sz w:val="24"/>
                <w:szCs w:val="24"/>
              </w:rPr>
              <w:t xml:space="preserve">Тема 1 Биология как наука. Методы биологии </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b/>
                <w:bCs/>
                <w:sz w:val="24"/>
                <w:szCs w:val="24"/>
              </w:rPr>
              <w:t>(1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44"/>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44"/>
              <w:rPr>
                <w:rFonts w:ascii="Times New Roman" w:eastAsia="Times New Roman" w:hAnsi="Times New Roman" w:cs="Times New Roman"/>
                <w:sz w:val="24"/>
                <w:szCs w:val="24"/>
              </w:rPr>
            </w:pPr>
          </w:p>
        </w:tc>
      </w:tr>
      <w:tr w:rsidR="009B1B7E" w:rsidRPr="00FE44B6" w:rsidTr="00FE44B6">
        <w:trPr>
          <w:trHeight w:val="293"/>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lang w:val="en-US"/>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Cs/>
                <w:sz w:val="24"/>
                <w:szCs w:val="24"/>
              </w:rPr>
              <w:t>Биология как наука. Методы биологии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ind w:left="44"/>
              <w:rPr>
                <w:rFonts w:ascii="Times New Roman" w:eastAsia="Times New Roman" w:hAnsi="Times New Roman" w:cs="Times New Roman"/>
                <w:b/>
                <w:bCs/>
                <w:sz w:val="24"/>
                <w:szCs w:val="24"/>
              </w:rPr>
            </w:pPr>
          </w:p>
        </w:tc>
      </w:tr>
      <w:tr w:rsidR="009B1B7E" w:rsidRPr="00FE44B6" w:rsidTr="00FE44B6">
        <w:trPr>
          <w:trHeight w:val="199"/>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bCs/>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ind w:right="-51"/>
              <w:rPr>
                <w:rFonts w:ascii="Times New Roman" w:eastAsia="Times New Roman" w:hAnsi="Times New Roman" w:cs="Times New Roman"/>
                <w:b/>
                <w:bCs/>
                <w:sz w:val="24"/>
                <w:szCs w:val="24"/>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
                <w:bCs/>
                <w:sz w:val="24"/>
                <w:szCs w:val="24"/>
              </w:rPr>
              <w:t>Тема 2 Признаки живых организмов (2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rPr>
                <w:rFonts w:ascii="Times New Roman" w:eastAsia="Times New Roman" w:hAnsi="Times New Roman" w:cs="Times New Roman"/>
                <w:sz w:val="24"/>
                <w:szCs w:val="24"/>
              </w:rPr>
            </w:pPr>
          </w:p>
        </w:tc>
      </w:tr>
      <w:tr w:rsidR="009B1B7E" w:rsidRPr="00FE44B6" w:rsidTr="00FE44B6">
        <w:trPr>
          <w:trHeight w:val="1656"/>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2.1. Клеточное строение организмов</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Клеточное строение организмов как доказательство их родства, единства живой природы. Гены и хромосомы.</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Нарушения в строении и функционировании клеток. Вирусы.</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rPr>
                <w:rFonts w:ascii="Times New Roman" w:eastAsia="Times New Roman" w:hAnsi="Times New Roman" w:cs="Times New Roman"/>
                <w:sz w:val="24"/>
                <w:szCs w:val="24"/>
              </w:rPr>
            </w:pPr>
          </w:p>
        </w:tc>
      </w:tr>
      <w:tr w:rsidR="009B1B7E" w:rsidRPr="00FE44B6" w:rsidTr="00FE44B6">
        <w:trPr>
          <w:trHeight w:val="2407"/>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2</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2.2. Признаки живых организмов</w:t>
            </w:r>
            <w:r w:rsidRPr="00FE44B6">
              <w:rPr>
                <w:rFonts w:ascii="Times New Roman" w:eastAsia="Times New Roman" w:hAnsi="Times New Roman" w:cs="Times New Roman"/>
                <w:sz w:val="24"/>
                <w:szCs w:val="24"/>
              </w:rPr>
              <w:t xml:space="preserve">. Наследственность и изменчивость. Одноклеточные и многоклеточные организмы. </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Ткани, органы, системы органов растений и животных. </w:t>
            </w:r>
            <w:r w:rsidRPr="00FE44B6">
              <w:rPr>
                <w:rFonts w:ascii="Times New Roman" w:eastAsia="Times New Roman" w:hAnsi="Times New Roman" w:cs="Times New Roman"/>
                <w:i/>
                <w:sz w:val="24"/>
                <w:szCs w:val="24"/>
              </w:rPr>
              <w:t>Практическая работа № 1: «Решение тестовых заданий по темам: «Биология как наука», «Методы биологии», «Признаки живых организмов»</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rPr>
                <w:rFonts w:ascii="Times New Roman" w:eastAsia="Times New Roman" w:hAnsi="Times New Roman" w:cs="Times New Roman"/>
                <w:sz w:val="24"/>
                <w:szCs w:val="24"/>
              </w:rPr>
            </w:pPr>
          </w:p>
        </w:tc>
      </w:tr>
      <w:tr w:rsidR="009B1B7E" w:rsidRPr="00FE44B6" w:rsidTr="00FE44B6">
        <w:trPr>
          <w:trHeight w:val="234"/>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i/>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line="240" w:lineRule="auto"/>
              <w:ind w:right="-51"/>
              <w:rPr>
                <w:rFonts w:ascii="Times New Roman" w:eastAsia="Times New Roman" w:hAnsi="Times New Roman" w:cs="Times New Roman"/>
                <w:b/>
                <w:i/>
                <w:sz w:val="24"/>
                <w:szCs w:val="24"/>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
                <w:bCs/>
                <w:sz w:val="24"/>
                <w:szCs w:val="24"/>
              </w:rPr>
              <w:t>Тема 3 Система, многообразие и эволюция живой природы (7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28" w:right="72"/>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28" w:right="72"/>
              <w:rPr>
                <w:rFonts w:ascii="Times New Roman" w:eastAsia="Times New Roman" w:hAnsi="Times New Roman" w:cs="Times New Roman"/>
                <w:sz w:val="24"/>
                <w:szCs w:val="24"/>
              </w:rPr>
            </w:pPr>
          </w:p>
        </w:tc>
      </w:tr>
      <w:tr w:rsidR="009B1B7E" w:rsidRPr="00FE44B6" w:rsidTr="00FE44B6">
        <w:trPr>
          <w:trHeight w:val="492"/>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3.1. Царство Бактерии                                                                       </w:t>
            </w:r>
            <w:r w:rsidRPr="00FE44B6">
              <w:rPr>
                <w:rFonts w:ascii="Times New Roman" w:eastAsia="Times New Roman" w:hAnsi="Times New Roman" w:cs="Times New Roman"/>
                <w:sz w:val="24"/>
                <w:szCs w:val="24"/>
              </w:rPr>
              <w:t>Царство Бактерии. Роль бактерий в природе, жизни человека. Бактерии – возбудители заболеваний.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690"/>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2</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3.2. Царство Грибы</w:t>
            </w:r>
            <w:r w:rsidRPr="00FE44B6">
              <w:rPr>
                <w:rFonts w:ascii="Times New Roman" w:eastAsia="Times New Roman" w:hAnsi="Times New Roman" w:cs="Times New Roman"/>
                <w:sz w:val="24"/>
                <w:szCs w:val="24"/>
              </w:rPr>
              <w:t>.</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Царство Грибы. Лишайники. Роль грибов и лишайников в природе, жизни человека.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550"/>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3</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3.3. Царство Растения.</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Царство Растения. Систематический обзор царства Растения: мхи, папоротникообразные, голосеменные и покрытосеменные. Ткани и органы высших растений.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210"/>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4</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Основные семейства цветковых растений.</w:t>
            </w:r>
            <w:r w:rsidRPr="00FE44B6">
              <w:rPr>
                <w:rFonts w:ascii="Times New Roman" w:eastAsia="Times New Roman" w:hAnsi="Times New Roman" w:cs="Times New Roman"/>
                <w:i/>
                <w:sz w:val="24"/>
                <w:szCs w:val="24"/>
              </w:rPr>
              <w:t xml:space="preserve">                              Практическая работа № 2: «Решение тестовых заданий по темам: «Царства: Бактерии, Грибы, Растения»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r>
      <w:tr w:rsidR="009B1B7E" w:rsidRPr="00FE44B6" w:rsidTr="00FE44B6">
        <w:trPr>
          <w:trHeight w:val="726"/>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5</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3.4. Царство Животные</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Систематический обзор царства Животные. Общая характеристика беспозвоночных животных.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617"/>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6</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Тип Хордовые. Общая характеристика надклассов классов: Рыбы, Четвероногие. Характеристика классов животных: Земноводные, Пресмыкающиеся, Птицы, Млекопитающие.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ind w:right="846"/>
              <w:jc w:val="center"/>
              <w:rPr>
                <w:rFonts w:ascii="Times New Roman" w:eastAsia="Times New Roman" w:hAnsi="Times New Roman" w:cs="Times New Roman"/>
                <w:b/>
                <w:sz w:val="24"/>
                <w:szCs w:val="24"/>
              </w:rPr>
            </w:pPr>
          </w:p>
        </w:tc>
      </w:tr>
      <w:tr w:rsidR="009B1B7E" w:rsidRPr="00FE44B6" w:rsidTr="00FE44B6">
        <w:trPr>
          <w:trHeight w:val="461"/>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7</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3.5. Учение об эволюции органического мира</w:t>
            </w:r>
            <w:r w:rsidRPr="00FE44B6">
              <w:rPr>
                <w:rFonts w:ascii="Times New Roman" w:eastAsia="Times New Roman" w:hAnsi="Times New Roman" w:cs="Times New Roman"/>
                <w:sz w:val="24"/>
                <w:szCs w:val="24"/>
              </w:rPr>
              <w:t xml:space="preserve">                                    </w:t>
            </w:r>
            <w:r w:rsidRPr="00FE44B6">
              <w:rPr>
                <w:rFonts w:ascii="Times New Roman" w:eastAsia="Times New Roman" w:hAnsi="Times New Roman" w:cs="Times New Roman"/>
                <w:sz w:val="24"/>
                <w:szCs w:val="24"/>
              </w:rPr>
              <w:lastRenderedPageBreak/>
              <w:t>Биологическое разнообразие как основа устойчивости биосферы и результата эволюции.</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rPr>
              <w:t>Практическая работа № 3:«Решение тестовых заданий по темам: «Царство Животные, Учение об эволюции органического мира»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141"/>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line="240" w:lineRule="auto"/>
              <w:ind w:right="-51"/>
              <w:rPr>
                <w:rFonts w:ascii="Times New Roman" w:eastAsia="Times New Roman" w:hAnsi="Times New Roman" w:cs="Times New Roman"/>
                <w:b/>
                <w:sz w:val="24"/>
                <w:szCs w:val="24"/>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
                <w:bCs/>
                <w:sz w:val="24"/>
                <w:szCs w:val="24"/>
              </w:rPr>
              <w:t>Тема 4 Человек и его здоровье (11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44" w:hanging="44"/>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44" w:hanging="44"/>
              <w:rPr>
                <w:rFonts w:ascii="Times New Roman" w:eastAsia="Times New Roman" w:hAnsi="Times New Roman" w:cs="Times New Roman"/>
                <w:sz w:val="24"/>
                <w:szCs w:val="24"/>
              </w:rPr>
            </w:pPr>
          </w:p>
        </w:tc>
      </w:tr>
      <w:tr w:rsidR="009B1B7E" w:rsidRPr="00FE44B6" w:rsidTr="00FE44B6">
        <w:trPr>
          <w:trHeight w:val="3664"/>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4.1. </w:t>
            </w:r>
            <w:r w:rsidRPr="00FE44B6">
              <w:rPr>
                <w:rFonts w:ascii="Times New Roman" w:eastAsia="Times New Roman" w:hAnsi="Times New Roman" w:cs="Times New Roman"/>
                <w:i/>
                <w:sz w:val="24"/>
                <w:szCs w:val="24"/>
                <w:u w:val="single"/>
              </w:rPr>
              <w:t xml:space="preserve">Сходство человека с животными и отличие от них. Общий план строения и процессы жизнедеятельности человека. </w:t>
            </w:r>
            <w:r w:rsidRPr="00FE44B6">
              <w:rPr>
                <w:rFonts w:ascii="Times New Roman" w:eastAsia="Times New Roman" w:hAnsi="Times New Roman" w:cs="Times New Roman"/>
                <w:sz w:val="24"/>
                <w:szCs w:val="24"/>
              </w:rPr>
              <w:t>Сходство человека с животными и отличие от них. Общий план строения и процессы жизнедеятельности человека.</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4.2. </w:t>
            </w:r>
            <w:proofErr w:type="spellStart"/>
            <w:proofErr w:type="gramStart"/>
            <w:r w:rsidRPr="00FE44B6">
              <w:rPr>
                <w:rFonts w:ascii="Times New Roman" w:eastAsia="Times New Roman" w:hAnsi="Times New Roman" w:cs="Times New Roman"/>
                <w:i/>
                <w:sz w:val="24"/>
                <w:szCs w:val="24"/>
                <w:u w:val="single"/>
              </w:rPr>
              <w:t>Нейро</w:t>
            </w:r>
            <w:proofErr w:type="spellEnd"/>
            <w:r w:rsidRPr="00FE44B6">
              <w:rPr>
                <w:rFonts w:ascii="Times New Roman" w:eastAsia="Times New Roman" w:hAnsi="Times New Roman" w:cs="Times New Roman"/>
                <w:i/>
                <w:sz w:val="24"/>
                <w:szCs w:val="24"/>
                <w:u w:val="single"/>
              </w:rPr>
              <w:t>-гуморальная</w:t>
            </w:r>
            <w:proofErr w:type="gramEnd"/>
            <w:r w:rsidRPr="00FE44B6">
              <w:rPr>
                <w:rFonts w:ascii="Times New Roman" w:eastAsia="Times New Roman" w:hAnsi="Times New Roman" w:cs="Times New Roman"/>
                <w:i/>
                <w:sz w:val="24"/>
                <w:szCs w:val="24"/>
                <w:u w:val="single"/>
              </w:rPr>
              <w:t xml:space="preserve"> регуляция процессов жизнедеятельности </w:t>
            </w:r>
            <w:proofErr w:type="spellStart"/>
            <w:r w:rsidRPr="00FE44B6">
              <w:rPr>
                <w:rFonts w:ascii="Times New Roman" w:eastAsia="Times New Roman" w:hAnsi="Times New Roman" w:cs="Times New Roman"/>
                <w:i/>
                <w:sz w:val="24"/>
                <w:szCs w:val="24"/>
                <w:u w:val="single"/>
              </w:rPr>
              <w:t>организма.</w:t>
            </w:r>
            <w:r w:rsidRPr="00FE44B6">
              <w:rPr>
                <w:rFonts w:ascii="Times New Roman" w:eastAsia="Times New Roman" w:hAnsi="Times New Roman" w:cs="Times New Roman"/>
                <w:sz w:val="24"/>
                <w:szCs w:val="24"/>
              </w:rPr>
              <w:t>Нейро</w:t>
            </w:r>
            <w:proofErr w:type="spellEnd"/>
            <w:r w:rsidRPr="00FE44B6">
              <w:rPr>
                <w:rFonts w:ascii="Times New Roman" w:eastAsia="Times New Roman" w:hAnsi="Times New Roman" w:cs="Times New Roman"/>
                <w:sz w:val="24"/>
                <w:szCs w:val="24"/>
              </w:rPr>
              <w:t>-гуморальная регуляция процессов жизнедеятельности организма.</w:t>
            </w:r>
            <w:r w:rsidRPr="00FE44B6">
              <w:rPr>
                <w:rFonts w:ascii="Times New Roman" w:eastAsia="Times New Roman" w:hAnsi="Times New Roman" w:cs="Times New Roman"/>
                <w:i/>
                <w:sz w:val="24"/>
                <w:szCs w:val="24"/>
              </w:rPr>
              <w:t xml:space="preserve"> Практическая работа № 4: «Решение тестовых заданий по темам: «Общий план строения человека», «</w:t>
            </w:r>
            <w:proofErr w:type="spellStart"/>
            <w:proofErr w:type="gramStart"/>
            <w:r w:rsidRPr="00FE44B6">
              <w:rPr>
                <w:rFonts w:ascii="Times New Roman" w:eastAsia="Times New Roman" w:hAnsi="Times New Roman" w:cs="Times New Roman"/>
                <w:i/>
                <w:sz w:val="24"/>
                <w:szCs w:val="24"/>
              </w:rPr>
              <w:t>Нейро</w:t>
            </w:r>
            <w:proofErr w:type="spellEnd"/>
            <w:r w:rsidRPr="00FE44B6">
              <w:rPr>
                <w:rFonts w:ascii="Times New Roman" w:eastAsia="Times New Roman" w:hAnsi="Times New Roman" w:cs="Times New Roman"/>
                <w:i/>
                <w:sz w:val="24"/>
                <w:szCs w:val="24"/>
              </w:rPr>
              <w:t>-гуморальная</w:t>
            </w:r>
            <w:proofErr w:type="gramEnd"/>
            <w:r w:rsidRPr="00FE44B6">
              <w:rPr>
                <w:rFonts w:ascii="Times New Roman" w:eastAsia="Times New Roman" w:hAnsi="Times New Roman" w:cs="Times New Roman"/>
                <w:i/>
                <w:sz w:val="24"/>
                <w:szCs w:val="24"/>
              </w:rPr>
              <w:t xml:space="preserve"> регуляция организма»</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2411"/>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2</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4.3. Питание. Система пищеварения. Роль ферментов в пищеварении</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Питание. Система пищеварения. Роль ферментов в пищеварении.</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4.4. Дыхание. Система дыхания.</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Дыхание. Система дыхания.</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rPr>
              <w:t>Практическая работа № 5: «Решение тестовых заданий по темам: «Система пищеварения, дыхание»</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2106"/>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3</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4.5. Внутренняя среда организма                                                            </w:t>
            </w:r>
            <w:r w:rsidRPr="00FE44B6">
              <w:rPr>
                <w:rFonts w:ascii="Times New Roman" w:eastAsia="Times New Roman" w:hAnsi="Times New Roman" w:cs="Times New Roman"/>
                <w:sz w:val="24"/>
                <w:szCs w:val="24"/>
              </w:rPr>
              <w:t>Внутренняя среда организма: кровь, лимфа, тканевая жидкость. Группы крови. Иммунитет.</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4.6 Транспорт веществ. Кровеносная и лимфатическая системы.</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Транспорт веществ. Кровеносная и лимфатическая системы.</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363"/>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4</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4.7. Обмен веществ и превращение энергии                                         </w:t>
            </w:r>
            <w:r w:rsidRPr="00FE44B6">
              <w:rPr>
                <w:rFonts w:ascii="Times New Roman" w:eastAsia="Times New Roman" w:hAnsi="Times New Roman" w:cs="Times New Roman"/>
                <w:sz w:val="24"/>
                <w:szCs w:val="24"/>
              </w:rPr>
              <w:t xml:space="preserve">Обмен веществ и превращение </w:t>
            </w:r>
            <w:proofErr w:type="spellStart"/>
            <w:r w:rsidRPr="00FE44B6">
              <w:rPr>
                <w:rFonts w:ascii="Times New Roman" w:eastAsia="Times New Roman" w:hAnsi="Times New Roman" w:cs="Times New Roman"/>
                <w:sz w:val="24"/>
                <w:szCs w:val="24"/>
              </w:rPr>
              <w:t>энергии.</w:t>
            </w:r>
            <w:r w:rsidRPr="00FE44B6">
              <w:rPr>
                <w:rFonts w:ascii="Times New Roman" w:eastAsia="Times New Roman" w:hAnsi="Times New Roman" w:cs="Times New Roman"/>
                <w:i/>
                <w:sz w:val="24"/>
                <w:szCs w:val="24"/>
              </w:rPr>
              <w:t>Практическая</w:t>
            </w:r>
            <w:proofErr w:type="spellEnd"/>
            <w:r w:rsidRPr="00FE44B6">
              <w:rPr>
                <w:rFonts w:ascii="Times New Roman" w:eastAsia="Times New Roman" w:hAnsi="Times New Roman" w:cs="Times New Roman"/>
                <w:i/>
                <w:sz w:val="24"/>
                <w:szCs w:val="24"/>
              </w:rPr>
              <w:t xml:space="preserve"> работа № 6:</w:t>
            </w:r>
            <w:r w:rsidRPr="00FE44B6">
              <w:rPr>
                <w:rFonts w:ascii="Times New Roman" w:eastAsia="Times New Roman" w:hAnsi="Times New Roman" w:cs="Times New Roman"/>
                <w:sz w:val="24"/>
                <w:szCs w:val="24"/>
              </w:rPr>
              <w:t xml:space="preserve"> «</w:t>
            </w:r>
            <w:r w:rsidRPr="00FE44B6">
              <w:rPr>
                <w:rFonts w:ascii="Times New Roman" w:eastAsia="Times New Roman" w:hAnsi="Times New Roman" w:cs="Times New Roman"/>
                <w:i/>
                <w:sz w:val="24"/>
                <w:szCs w:val="24"/>
              </w:rPr>
              <w:t>Решение тестовых заданий по темам: «Внутренняя среда организма», «Транспорт веществ» и «Обмен веществ»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1656"/>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5</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4.8. Выделение продуктов жизнедеятельности. Система выделения.</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Выделение продуктов жизнедеятельности. Система выделения.</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4.9. Покровы тела и их функции.</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Покровы тела и их функции.</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rPr>
                <w:rFonts w:ascii="Times New Roman" w:hAnsi="Times New Roman" w:cs="Times New Roman"/>
                <w:sz w:val="24"/>
                <w:szCs w:val="24"/>
              </w:rPr>
            </w:pPr>
            <w:r w:rsidRPr="00FE44B6">
              <w:rPr>
                <w:rFonts w:ascii="Times New Roman" w:hAnsi="Times New Roman" w:cs="Times New Roman"/>
                <w:sz w:val="24"/>
                <w:szCs w:val="24"/>
              </w:rPr>
              <w:t xml:space="preserve"> </w:t>
            </w:r>
          </w:p>
          <w:p w:rsidR="009B1B7E" w:rsidRPr="00FE44B6" w:rsidRDefault="009B1B7E" w:rsidP="009B1B7E">
            <w:pPr>
              <w:spacing w:after="0"/>
              <w:ind w:right="-1327"/>
              <w:rPr>
                <w:rFonts w:ascii="Times New Roman" w:hAnsi="Times New Roman" w:cs="Times New Roman"/>
                <w:sz w:val="24"/>
                <w:szCs w:val="24"/>
              </w:rPr>
            </w:pP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889"/>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6</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4.10. Размножение и развитие организма </w:t>
            </w:r>
            <w:proofErr w:type="spellStart"/>
            <w:r w:rsidRPr="00FE44B6">
              <w:rPr>
                <w:rFonts w:ascii="Times New Roman" w:eastAsia="Times New Roman" w:hAnsi="Times New Roman" w:cs="Times New Roman"/>
                <w:i/>
                <w:sz w:val="24"/>
                <w:szCs w:val="24"/>
                <w:u w:val="single"/>
              </w:rPr>
              <w:t>человека.</w:t>
            </w:r>
            <w:r w:rsidRPr="00FE44B6">
              <w:rPr>
                <w:rFonts w:ascii="Times New Roman" w:eastAsia="Times New Roman" w:hAnsi="Times New Roman" w:cs="Times New Roman"/>
                <w:sz w:val="24"/>
                <w:szCs w:val="24"/>
              </w:rPr>
              <w:t>Размножение</w:t>
            </w:r>
            <w:proofErr w:type="spellEnd"/>
            <w:r w:rsidRPr="00FE44B6">
              <w:rPr>
                <w:rFonts w:ascii="Times New Roman" w:eastAsia="Times New Roman" w:hAnsi="Times New Roman" w:cs="Times New Roman"/>
                <w:sz w:val="24"/>
                <w:szCs w:val="24"/>
              </w:rPr>
              <w:t xml:space="preserve"> и развитие организма человека. Наследование признаков у человека. Наследственные болезни, их причины и предупреждение</w:t>
            </w:r>
            <w:r w:rsidRPr="00FE44B6">
              <w:rPr>
                <w:rFonts w:ascii="Times New Roman" w:eastAsia="Times New Roman" w:hAnsi="Times New Roman" w:cs="Times New Roman"/>
                <w:i/>
                <w:iCs/>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293"/>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7</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rPr>
              <w:t xml:space="preserve">Практическая работ № </w:t>
            </w:r>
            <w:proofErr w:type="gramStart"/>
            <w:r w:rsidRPr="00FE44B6">
              <w:rPr>
                <w:rFonts w:ascii="Times New Roman" w:eastAsia="Times New Roman" w:hAnsi="Times New Roman" w:cs="Times New Roman"/>
                <w:i/>
                <w:sz w:val="24"/>
                <w:szCs w:val="24"/>
              </w:rPr>
              <w:t>7:«</w:t>
            </w:r>
            <w:proofErr w:type="gramEnd"/>
            <w:r w:rsidRPr="00FE44B6">
              <w:rPr>
                <w:rFonts w:ascii="Times New Roman" w:eastAsia="Times New Roman" w:hAnsi="Times New Roman" w:cs="Times New Roman"/>
                <w:i/>
                <w:sz w:val="24"/>
                <w:szCs w:val="24"/>
              </w:rPr>
              <w:t xml:space="preserve">Решение тестовых </w:t>
            </w:r>
            <w:r w:rsidRPr="00FE44B6">
              <w:rPr>
                <w:rFonts w:ascii="Times New Roman" w:eastAsia="Times New Roman" w:hAnsi="Times New Roman" w:cs="Times New Roman"/>
                <w:i/>
                <w:sz w:val="24"/>
                <w:szCs w:val="24"/>
              </w:rPr>
              <w:lastRenderedPageBreak/>
              <w:t>заданий по темам «Система выделения», «Покровы тела», «Размножение и развитие человека»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r>
      <w:tr w:rsidR="009B1B7E" w:rsidRPr="00FE44B6" w:rsidTr="00FE44B6">
        <w:trPr>
          <w:trHeight w:val="2430"/>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8</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4.11. Опора и движение. Опорно-двигательный аппарат.</w:t>
            </w:r>
          </w:p>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Опора и движение. Опорно-двигательный аппарат.</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4.12. Органы чувств, их роль в жизни человека.</w:t>
            </w:r>
            <w:r w:rsidRPr="00FE44B6">
              <w:rPr>
                <w:rFonts w:ascii="Times New Roman" w:eastAsia="Times New Roman" w:hAnsi="Times New Roman" w:cs="Times New Roman"/>
                <w:sz w:val="24"/>
                <w:szCs w:val="24"/>
              </w:rPr>
              <w:t xml:space="preserve">                                           Органы чувств, их роль в жизни человека.                                                   </w:t>
            </w:r>
            <w:r w:rsidRPr="00FE44B6">
              <w:rPr>
                <w:rFonts w:ascii="Times New Roman" w:eastAsia="Times New Roman" w:hAnsi="Times New Roman" w:cs="Times New Roman"/>
                <w:i/>
                <w:sz w:val="24"/>
                <w:szCs w:val="24"/>
              </w:rPr>
              <w:t>Практическая работа № 8:«Решение тестовых заданий по темам: «Опорно-двигательный аппарат», «Органы чувств»</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469"/>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9</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4.13. Психология и поведение человека. ВНД.</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Психология и поведение человека. ВНД.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415"/>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10</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4.14. Гигиена. Здоровый образ жизни. Инфекционные заболевания.</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Гигиена. Здоровый образ жизни. Инфекционные заболевания.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1124"/>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11</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4.15. Приемы оказания первой помощи при неотложных ситуациях.</w:t>
            </w:r>
            <w:r w:rsidRPr="00FE44B6">
              <w:rPr>
                <w:rFonts w:ascii="Times New Roman" w:eastAsia="Times New Roman" w:hAnsi="Times New Roman" w:cs="Times New Roman"/>
                <w:sz w:val="24"/>
                <w:szCs w:val="24"/>
              </w:rPr>
              <w:t xml:space="preserve"> Приемы оказания первой помощи при неотложных ситуациях. </w:t>
            </w:r>
            <w:r w:rsidRPr="00FE44B6">
              <w:rPr>
                <w:rFonts w:ascii="Times New Roman" w:eastAsia="Times New Roman" w:hAnsi="Times New Roman" w:cs="Times New Roman"/>
                <w:i/>
                <w:sz w:val="24"/>
                <w:szCs w:val="24"/>
              </w:rPr>
              <w:t>Практическая работа № 9:«Решение тестовых заданий по темам: «Психология и поведение человека», «Гигиена. Здоровый образ жизни», «Приемы оказания первой помощи»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234"/>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line="240" w:lineRule="auto"/>
              <w:ind w:right="-51"/>
              <w:rPr>
                <w:rFonts w:ascii="Times New Roman" w:eastAsia="Times New Roman" w:hAnsi="Times New Roman" w:cs="Times New Roman"/>
                <w:b/>
                <w:sz w:val="24"/>
                <w:szCs w:val="24"/>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
                <w:bCs/>
                <w:sz w:val="24"/>
                <w:szCs w:val="24"/>
              </w:rPr>
              <w:t>Тема 5 Взаимосвязи организмов и окружающей среды (3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28" w:right="72" w:hanging="648"/>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28" w:right="72" w:hanging="648"/>
              <w:jc w:val="center"/>
              <w:rPr>
                <w:rFonts w:ascii="Times New Roman" w:eastAsia="Times New Roman" w:hAnsi="Times New Roman" w:cs="Times New Roman"/>
                <w:sz w:val="24"/>
                <w:szCs w:val="24"/>
              </w:rPr>
            </w:pPr>
          </w:p>
        </w:tc>
      </w:tr>
      <w:tr w:rsidR="009B1B7E" w:rsidRPr="00FE44B6" w:rsidTr="00FE44B6">
        <w:trPr>
          <w:trHeight w:val="2119"/>
        </w:trPr>
        <w:tc>
          <w:tcPr>
            <w:tcW w:w="993" w:type="dxa"/>
            <w:tcBorders>
              <w:top w:val="single" w:sz="4" w:space="0" w:color="000000"/>
              <w:left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1</w:t>
            </w:r>
          </w:p>
        </w:tc>
        <w:tc>
          <w:tcPr>
            <w:tcW w:w="5812" w:type="dxa"/>
            <w:tcBorders>
              <w:top w:val="single" w:sz="4" w:space="0" w:color="000000"/>
              <w:left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5.1. Влияние экологических факторов на организмы. Взаимодействия  видов.</w:t>
            </w:r>
            <w:r w:rsidRPr="00FE44B6">
              <w:rPr>
                <w:rFonts w:ascii="Times New Roman" w:eastAsia="Times New Roman" w:hAnsi="Times New Roman" w:cs="Times New Roman"/>
                <w:sz w:val="24"/>
                <w:szCs w:val="24"/>
              </w:rPr>
              <w:t xml:space="preserve">  Влияние экологических факторов на организмы. Приспособления организмов к различным экологическим факторам. Популяция. </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Взаимодействия  видов (конкуренция, хищничество, симбиоз, паразитизм). Сезонные изменения в живой природе.</w:t>
            </w:r>
          </w:p>
        </w:tc>
        <w:tc>
          <w:tcPr>
            <w:tcW w:w="1134"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488"/>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2</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i/>
                <w:sz w:val="24"/>
                <w:szCs w:val="24"/>
                <w:u w:val="single"/>
              </w:rPr>
              <w:t xml:space="preserve">5.2 </w:t>
            </w:r>
            <w:proofErr w:type="spellStart"/>
            <w:r w:rsidRPr="00FE44B6">
              <w:rPr>
                <w:rFonts w:ascii="Times New Roman" w:eastAsia="Times New Roman" w:hAnsi="Times New Roman" w:cs="Times New Roman"/>
                <w:i/>
                <w:sz w:val="24"/>
                <w:szCs w:val="24"/>
                <w:u w:val="single"/>
              </w:rPr>
              <w:t>Экосистемная</w:t>
            </w:r>
            <w:proofErr w:type="spellEnd"/>
            <w:r w:rsidRPr="00FE44B6">
              <w:rPr>
                <w:rFonts w:ascii="Times New Roman" w:eastAsia="Times New Roman" w:hAnsi="Times New Roman" w:cs="Times New Roman"/>
                <w:i/>
                <w:sz w:val="24"/>
                <w:szCs w:val="24"/>
                <w:u w:val="single"/>
              </w:rPr>
              <w:t xml:space="preserve"> организация живой природы.</w:t>
            </w:r>
          </w:p>
          <w:p w:rsidR="009B1B7E" w:rsidRPr="00FE44B6" w:rsidRDefault="009B1B7E" w:rsidP="009B1B7E">
            <w:pPr>
              <w:autoSpaceDE w:val="0"/>
              <w:spacing w:after="0"/>
              <w:rPr>
                <w:rFonts w:ascii="Times New Roman" w:eastAsia="Times New Roman" w:hAnsi="Times New Roman" w:cs="Times New Roman"/>
                <w:sz w:val="24"/>
                <w:szCs w:val="24"/>
              </w:rPr>
            </w:pPr>
            <w:proofErr w:type="spellStart"/>
            <w:r w:rsidRPr="00FE44B6">
              <w:rPr>
                <w:rFonts w:ascii="Times New Roman" w:eastAsia="Times New Roman" w:hAnsi="Times New Roman" w:cs="Times New Roman"/>
                <w:sz w:val="24"/>
                <w:szCs w:val="24"/>
              </w:rPr>
              <w:t>Экосистемная</w:t>
            </w:r>
            <w:proofErr w:type="spellEnd"/>
            <w:r w:rsidRPr="00FE44B6">
              <w:rPr>
                <w:rFonts w:ascii="Times New Roman" w:eastAsia="Times New Roman" w:hAnsi="Times New Roman" w:cs="Times New Roman"/>
                <w:sz w:val="24"/>
                <w:szCs w:val="24"/>
              </w:rPr>
              <w:t xml:space="preserve"> организация живой природы.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675"/>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numPr>
                <w:ilvl w:val="0"/>
                <w:numId w:val="8"/>
              </w:numPr>
              <w:suppressAutoHyphens/>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pacing w:after="0"/>
              <w:ind w:right="-51"/>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3</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line="240" w:lineRule="auto"/>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5.3 </w:t>
            </w:r>
            <w:r w:rsidRPr="00FE44B6">
              <w:rPr>
                <w:rFonts w:ascii="Times New Roman" w:eastAsia="Times New Roman" w:hAnsi="Times New Roman" w:cs="Times New Roman"/>
                <w:i/>
                <w:sz w:val="24"/>
                <w:szCs w:val="24"/>
                <w:u w:val="single"/>
              </w:rPr>
              <w:t>Учение о биосфере</w:t>
            </w:r>
          </w:p>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sz w:val="24"/>
                <w:szCs w:val="24"/>
              </w:rPr>
              <w:t xml:space="preserve">Учение о биосфере. </w:t>
            </w:r>
            <w:r w:rsidRPr="00FE44B6">
              <w:rPr>
                <w:rFonts w:ascii="Times New Roman" w:eastAsia="Times New Roman" w:hAnsi="Times New Roman" w:cs="Times New Roman"/>
                <w:i/>
                <w:sz w:val="24"/>
                <w:szCs w:val="24"/>
              </w:rPr>
              <w:t>Практическая работа № 10: «Решение тестовых заданий по теме: «Взаимосвязи организмов и окружающей среды»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color w:val="FF0000"/>
                <w:sz w:val="24"/>
                <w:szCs w:val="24"/>
              </w:rPr>
            </w:pPr>
            <w:r w:rsidRPr="00FE44B6">
              <w:rPr>
                <w:rFonts w:ascii="Times New Roman" w:hAnsi="Times New Roman" w:cs="Times New Roman"/>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right="846"/>
              <w:jc w:val="center"/>
              <w:rPr>
                <w:rFonts w:ascii="Times New Roman" w:eastAsia="Times New Roman" w:hAnsi="Times New Roman" w:cs="Times New Roman"/>
                <w:sz w:val="24"/>
                <w:szCs w:val="24"/>
              </w:rPr>
            </w:pPr>
          </w:p>
        </w:tc>
      </w:tr>
      <w:tr w:rsidR="009B1B7E" w:rsidRPr="00FE44B6" w:rsidTr="00FE44B6">
        <w:trPr>
          <w:trHeight w:val="152"/>
        </w:trPr>
        <w:tc>
          <w:tcPr>
            <w:tcW w:w="993"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9B1B7E" w:rsidP="009B1B7E">
            <w:pPr>
              <w:snapToGrid w:val="0"/>
              <w:spacing w:after="0"/>
              <w:ind w:right="-51"/>
              <w:rPr>
                <w:rFonts w:ascii="Times New Roman" w:eastAsia="Times New Roman" w:hAnsi="Times New Roman" w:cs="Times New Roman"/>
                <w:b/>
                <w:sz w:val="24"/>
                <w:szCs w:val="24"/>
              </w:rPr>
            </w:pP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
                <w:iCs/>
                <w:sz w:val="24"/>
                <w:szCs w:val="24"/>
              </w:rPr>
              <w:t>Тема 6 «Решение де</w:t>
            </w:r>
            <w:r w:rsidR="00FE44B6" w:rsidRPr="00FE44B6">
              <w:rPr>
                <w:rFonts w:ascii="Times New Roman" w:eastAsia="Times New Roman" w:hAnsi="Times New Roman" w:cs="Times New Roman"/>
                <w:b/>
                <w:iCs/>
                <w:sz w:val="24"/>
                <w:szCs w:val="24"/>
              </w:rPr>
              <w:t>монстрационных вариантов ГИА» (10</w:t>
            </w:r>
            <w:r w:rsidRPr="00FE44B6">
              <w:rPr>
                <w:rFonts w:ascii="Times New Roman" w:eastAsia="Times New Roman" w:hAnsi="Times New Roman" w:cs="Times New Roman"/>
                <w:b/>
                <w:iCs/>
                <w:sz w:val="24"/>
                <w:szCs w:val="24"/>
              </w:rPr>
              <w:t xml:space="preserve"> ч)</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108" w:hanging="360"/>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line="240" w:lineRule="auto"/>
              <w:ind w:left="-108" w:hanging="360"/>
              <w:jc w:val="center"/>
              <w:rPr>
                <w:rFonts w:ascii="Times New Roman" w:eastAsia="Times New Roman" w:hAnsi="Times New Roman" w:cs="Times New Roman"/>
                <w:sz w:val="24"/>
                <w:szCs w:val="24"/>
              </w:rPr>
            </w:pPr>
          </w:p>
        </w:tc>
      </w:tr>
      <w:tr w:rsidR="009B1B7E" w:rsidRPr="00FE44B6" w:rsidTr="00FE44B6">
        <w:trPr>
          <w:trHeight w:val="538"/>
        </w:trPr>
        <w:tc>
          <w:tcPr>
            <w:tcW w:w="993" w:type="dxa"/>
            <w:tcBorders>
              <w:top w:val="single" w:sz="4" w:space="0" w:color="000000"/>
              <w:left w:val="single" w:sz="4" w:space="0" w:color="000000"/>
              <w:bottom w:val="single" w:sz="4" w:space="0" w:color="auto"/>
            </w:tcBorders>
            <w:shd w:val="clear" w:color="auto" w:fill="auto"/>
          </w:tcPr>
          <w:p w:rsidR="009B1B7E" w:rsidRPr="00FE44B6" w:rsidRDefault="00FE44B6" w:rsidP="00FE44B6">
            <w:pPr>
              <w:suppressAutoHyphens/>
              <w:snapToGrid w:val="0"/>
              <w:spacing w:after="0" w:line="240" w:lineRule="auto"/>
              <w:ind w:right="846"/>
              <w:rPr>
                <w:rFonts w:ascii="Times New Roman" w:eastAsia="Times New Roman" w:hAnsi="Times New Roman" w:cs="Times New Roman"/>
                <w:b/>
              </w:rPr>
            </w:pPr>
            <w:r w:rsidRPr="00FE44B6">
              <w:rPr>
                <w:rFonts w:ascii="Times New Roman" w:eastAsia="Times New Roman" w:hAnsi="Times New Roman" w:cs="Times New Roman"/>
                <w:b/>
              </w:rPr>
              <w:t>25-29</w:t>
            </w:r>
          </w:p>
        </w:tc>
        <w:tc>
          <w:tcPr>
            <w:tcW w:w="850" w:type="dxa"/>
            <w:tcBorders>
              <w:top w:val="single" w:sz="4" w:space="0" w:color="000000"/>
              <w:left w:val="single" w:sz="4" w:space="0" w:color="000000"/>
              <w:bottom w:val="single" w:sz="4" w:space="0" w:color="000000"/>
            </w:tcBorders>
            <w:shd w:val="clear" w:color="auto" w:fill="auto"/>
            <w:vAlign w:val="center"/>
          </w:tcPr>
          <w:p w:rsidR="009B1B7E" w:rsidRPr="00FE44B6" w:rsidRDefault="00FE44B6" w:rsidP="009B1B7E">
            <w:pPr>
              <w:spacing w:after="0"/>
              <w:ind w:right="-51"/>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autoSpaceDE w:val="0"/>
              <w:spacing w:after="0"/>
              <w:rPr>
                <w:rFonts w:ascii="Times New Roman" w:eastAsia="Times New Roman" w:hAnsi="Times New Roman" w:cs="Times New Roman"/>
                <w:sz w:val="24"/>
                <w:szCs w:val="24"/>
              </w:rPr>
            </w:pPr>
            <w:r w:rsidRPr="00FE44B6">
              <w:rPr>
                <w:rFonts w:ascii="Times New Roman" w:eastAsia="Times New Roman" w:hAnsi="Times New Roman" w:cs="Times New Roman"/>
                <w:bCs/>
                <w:sz w:val="24"/>
                <w:szCs w:val="24"/>
              </w:rPr>
              <w:t xml:space="preserve">Характеристика структуры и содержания экзаменационной работы. </w:t>
            </w:r>
            <w:r w:rsidRPr="00FE44B6">
              <w:rPr>
                <w:rFonts w:ascii="Times New Roman" w:eastAsia="Times New Roman" w:hAnsi="Times New Roman" w:cs="Times New Roman"/>
                <w:i/>
                <w:sz w:val="24"/>
                <w:szCs w:val="24"/>
              </w:rPr>
              <w:t>Практическая работ № 11: «Решение демонстрационного варианта ГИА прошлого года»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p w:rsidR="009B1B7E" w:rsidRPr="00FE44B6" w:rsidRDefault="009B1B7E" w:rsidP="009B1B7E">
            <w:pPr>
              <w:spacing w:after="0"/>
              <w:rPr>
                <w:rFonts w:ascii="Times New Roman" w:hAnsi="Times New Roman" w:cs="Times New Roman"/>
                <w:color w:val="FF0000"/>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iCs/>
                <w:sz w:val="24"/>
                <w:szCs w:val="24"/>
              </w:rPr>
            </w:pPr>
          </w:p>
        </w:tc>
      </w:tr>
      <w:tr w:rsidR="009B1B7E" w:rsidRPr="00FE44B6" w:rsidTr="00FE44B6">
        <w:trPr>
          <w:trHeight w:val="671"/>
        </w:trPr>
        <w:tc>
          <w:tcPr>
            <w:tcW w:w="993" w:type="dxa"/>
            <w:tcBorders>
              <w:top w:val="single" w:sz="4" w:space="0" w:color="auto"/>
              <w:left w:val="single" w:sz="4" w:space="0" w:color="000000"/>
              <w:bottom w:val="single" w:sz="4" w:space="0" w:color="000000"/>
            </w:tcBorders>
            <w:shd w:val="clear" w:color="auto" w:fill="auto"/>
          </w:tcPr>
          <w:p w:rsidR="009B1B7E" w:rsidRPr="00FE44B6" w:rsidRDefault="00FE44B6" w:rsidP="00FE44B6">
            <w:pPr>
              <w:suppressAutoHyphens/>
              <w:snapToGrid w:val="0"/>
              <w:spacing w:after="0" w:line="240" w:lineRule="auto"/>
              <w:ind w:right="846"/>
              <w:jc w:val="center"/>
              <w:rPr>
                <w:rFonts w:ascii="Times New Roman" w:eastAsia="Times New Roman" w:hAnsi="Times New Roman" w:cs="Times New Roman"/>
                <w:b/>
                <w:iCs/>
                <w:sz w:val="24"/>
                <w:szCs w:val="24"/>
              </w:rPr>
            </w:pPr>
            <w:r w:rsidRPr="00FE44B6">
              <w:rPr>
                <w:rFonts w:ascii="Times New Roman" w:eastAsia="Times New Roman" w:hAnsi="Times New Roman" w:cs="Times New Roman"/>
                <w:b/>
                <w:iCs/>
                <w:sz w:val="24"/>
                <w:szCs w:val="24"/>
              </w:rPr>
              <w:t>30-34</w:t>
            </w:r>
          </w:p>
        </w:tc>
        <w:tc>
          <w:tcPr>
            <w:tcW w:w="850" w:type="dxa"/>
            <w:tcBorders>
              <w:top w:val="single" w:sz="4" w:space="0" w:color="000000"/>
              <w:left w:val="single" w:sz="4" w:space="0" w:color="000000"/>
              <w:bottom w:val="single" w:sz="4" w:space="0" w:color="000000"/>
            </w:tcBorders>
            <w:shd w:val="clear" w:color="auto" w:fill="auto"/>
          </w:tcPr>
          <w:p w:rsidR="009B1B7E" w:rsidRPr="00FE44B6" w:rsidRDefault="00FE44B6" w:rsidP="009B1B7E">
            <w:pPr>
              <w:spacing w:after="0" w:line="240" w:lineRule="auto"/>
              <w:ind w:right="846"/>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812" w:type="dxa"/>
            <w:tcBorders>
              <w:top w:val="single" w:sz="4" w:space="0" w:color="000000"/>
              <w:left w:val="single" w:sz="4" w:space="0" w:color="000000"/>
              <w:bottom w:val="single" w:sz="4" w:space="0" w:color="000000"/>
            </w:tcBorders>
            <w:shd w:val="clear" w:color="auto" w:fill="auto"/>
          </w:tcPr>
          <w:p w:rsidR="009B1B7E" w:rsidRPr="00FE44B6" w:rsidRDefault="009B1B7E" w:rsidP="009B1B7E">
            <w:pPr>
              <w:spacing w:after="0" w:line="240" w:lineRule="auto"/>
              <w:ind w:right="846"/>
              <w:rPr>
                <w:rFonts w:ascii="Times New Roman" w:eastAsia="Times New Roman" w:hAnsi="Times New Roman" w:cs="Times New Roman"/>
                <w:i/>
                <w:sz w:val="24"/>
                <w:szCs w:val="24"/>
              </w:rPr>
            </w:pPr>
            <w:r w:rsidRPr="00FE44B6">
              <w:rPr>
                <w:rFonts w:ascii="Times New Roman" w:eastAsia="Times New Roman" w:hAnsi="Times New Roman" w:cs="Times New Roman"/>
                <w:sz w:val="24"/>
                <w:szCs w:val="24"/>
              </w:rPr>
              <w:t>Анализ ошибок, допущенных при решение демонстрационного варианта ГИА прошлого года.</w:t>
            </w:r>
            <w:r w:rsidRPr="00FE44B6">
              <w:rPr>
                <w:rFonts w:ascii="Times New Roman" w:eastAsia="Times New Roman" w:hAnsi="Times New Roman" w:cs="Times New Roman"/>
                <w:i/>
                <w:sz w:val="24"/>
                <w:szCs w:val="24"/>
              </w:rPr>
              <w:t xml:space="preserve"> Практическая работа № 12:  «Решение демонстрационного варианта ГИА текущего года».</w:t>
            </w:r>
          </w:p>
          <w:p w:rsidR="009B1B7E" w:rsidRPr="00FE44B6" w:rsidRDefault="00FE44B6" w:rsidP="009B1B7E">
            <w:pPr>
              <w:spacing w:after="0" w:line="240" w:lineRule="auto"/>
              <w:ind w:right="846"/>
              <w:rPr>
                <w:rFonts w:ascii="Times New Roman" w:eastAsia="Times New Roman" w:hAnsi="Times New Roman" w:cs="Times New Roman"/>
                <w:b/>
                <w:sz w:val="24"/>
                <w:szCs w:val="24"/>
              </w:rPr>
            </w:pPr>
            <w:r w:rsidRPr="00FE44B6">
              <w:rPr>
                <w:rFonts w:ascii="Times New Roman" w:eastAsia="Times New Roman" w:hAnsi="Times New Roman" w:cs="Times New Roman"/>
                <w:b/>
                <w:sz w:val="24"/>
                <w:szCs w:val="24"/>
              </w:rPr>
              <w:t>Итого: 34</w:t>
            </w:r>
            <w:r w:rsidR="009B1B7E" w:rsidRPr="00FE44B6">
              <w:rPr>
                <w:rFonts w:ascii="Times New Roman" w:eastAsia="Times New Roman" w:hAnsi="Times New Roman" w:cs="Times New Roman"/>
                <w:b/>
                <w:sz w:val="24"/>
                <w:szCs w:val="24"/>
              </w:rPr>
              <w:t xml:space="preserve"> часов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pacing w:after="0"/>
              <w:jc w:val="center"/>
              <w:rPr>
                <w:rFonts w:ascii="Times New Roman" w:hAnsi="Times New Roman" w:cs="Times New Roman"/>
                <w:sz w:val="24"/>
                <w:szCs w:val="24"/>
              </w:rPr>
            </w:pPr>
            <w:r w:rsidRPr="00FE44B6">
              <w:rPr>
                <w:rFonts w:ascii="Times New Roman" w:hAnsi="Times New Roman" w:cs="Times New Roman"/>
                <w:sz w:val="24"/>
                <w:szCs w:val="24"/>
              </w:rPr>
              <w:t xml:space="preserve"> </w:t>
            </w:r>
          </w:p>
          <w:p w:rsidR="009B1B7E" w:rsidRPr="00FE44B6" w:rsidRDefault="009B1B7E" w:rsidP="009B1B7E">
            <w:pPr>
              <w:spacing w:after="0"/>
              <w:jc w:val="center"/>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B1B7E" w:rsidRPr="00FE44B6" w:rsidRDefault="009B1B7E" w:rsidP="009B1B7E">
            <w:pPr>
              <w:snapToGrid w:val="0"/>
              <w:spacing w:after="0" w:line="240" w:lineRule="auto"/>
              <w:ind w:right="846"/>
              <w:jc w:val="center"/>
              <w:rPr>
                <w:rFonts w:ascii="Times New Roman" w:eastAsia="Times New Roman" w:hAnsi="Times New Roman" w:cs="Times New Roman"/>
                <w:b/>
                <w:sz w:val="24"/>
                <w:szCs w:val="24"/>
              </w:rPr>
            </w:pPr>
          </w:p>
        </w:tc>
      </w:tr>
    </w:tbl>
    <w:p w:rsidR="009B1B7E" w:rsidRPr="009B1B7E" w:rsidRDefault="009B1B7E" w:rsidP="00FE44B6">
      <w:pPr>
        <w:spacing w:after="0" w:line="240" w:lineRule="atLeast"/>
        <w:rPr>
          <w:rFonts w:ascii="Times New Roman" w:hAnsi="Times New Roman" w:cs="Times New Roman"/>
          <w:b/>
          <w:sz w:val="28"/>
          <w:szCs w:val="28"/>
        </w:rPr>
      </w:pPr>
    </w:p>
    <w:p w:rsidR="009B1B7E" w:rsidRPr="009B1B7E" w:rsidRDefault="009B1B7E" w:rsidP="009B1B7E">
      <w:pPr>
        <w:spacing w:after="0" w:line="240" w:lineRule="atLeast"/>
        <w:jc w:val="right"/>
        <w:rPr>
          <w:rFonts w:ascii="Times New Roman" w:hAnsi="Times New Roman" w:cs="Times New Roman"/>
          <w:b/>
          <w:sz w:val="28"/>
          <w:szCs w:val="28"/>
        </w:rPr>
      </w:pPr>
      <w:r w:rsidRPr="009B1B7E">
        <w:rPr>
          <w:rFonts w:ascii="Times New Roman" w:hAnsi="Times New Roman" w:cs="Times New Roman"/>
          <w:b/>
          <w:sz w:val="28"/>
          <w:szCs w:val="28"/>
        </w:rPr>
        <w:t>Приложение №2</w:t>
      </w:r>
    </w:p>
    <w:p w:rsidR="009B1B7E" w:rsidRPr="009B1B7E" w:rsidRDefault="009B1B7E" w:rsidP="00FE44B6">
      <w:pPr>
        <w:autoSpaceDE w:val="0"/>
        <w:autoSpaceDN w:val="0"/>
        <w:adjustRightInd w:val="0"/>
        <w:spacing w:after="0"/>
        <w:jc w:val="right"/>
        <w:rPr>
          <w:rFonts w:ascii="Times New Roman" w:hAnsi="Times New Roman" w:cs="Times New Roman"/>
          <w:b/>
          <w:sz w:val="28"/>
          <w:szCs w:val="28"/>
        </w:rPr>
      </w:pPr>
      <w:r w:rsidRPr="009B1B7E">
        <w:rPr>
          <w:rFonts w:ascii="Times New Roman" w:hAnsi="Times New Roman" w:cs="Times New Roman"/>
          <w:b/>
          <w:sz w:val="28"/>
          <w:szCs w:val="28"/>
        </w:rPr>
        <w:t xml:space="preserve">                                             </w:t>
      </w:r>
      <w:r w:rsidR="00FE44B6">
        <w:rPr>
          <w:rFonts w:ascii="Times New Roman" w:hAnsi="Times New Roman" w:cs="Times New Roman"/>
          <w:b/>
          <w:sz w:val="28"/>
          <w:szCs w:val="28"/>
        </w:rPr>
        <w:t xml:space="preserve">                           «Контрольно-измерительные </w:t>
      </w:r>
      <w:r w:rsidRPr="009B1B7E">
        <w:rPr>
          <w:rFonts w:ascii="Times New Roman" w:hAnsi="Times New Roman" w:cs="Times New Roman"/>
          <w:b/>
          <w:sz w:val="28"/>
          <w:szCs w:val="28"/>
        </w:rPr>
        <w:t>материалы»</w:t>
      </w:r>
    </w:p>
    <w:p w:rsidR="009B1B7E" w:rsidRPr="009B1B7E" w:rsidRDefault="009B1B7E" w:rsidP="009B1B7E">
      <w:pPr>
        <w:numPr>
          <w:ilvl w:val="0"/>
          <w:numId w:val="10"/>
        </w:numPr>
        <w:spacing w:after="0" w:line="240" w:lineRule="auto"/>
        <w:rPr>
          <w:rFonts w:ascii="Times New Roman" w:hAnsi="Times New Roman" w:cs="Times New Roman"/>
          <w:sz w:val="28"/>
          <w:szCs w:val="28"/>
        </w:rPr>
      </w:pPr>
      <w:r w:rsidRPr="009B1B7E">
        <w:rPr>
          <w:rFonts w:ascii="Times New Roman" w:hAnsi="Times New Roman" w:cs="Times New Roman"/>
          <w:b/>
          <w:sz w:val="28"/>
          <w:szCs w:val="28"/>
        </w:rPr>
        <w:t xml:space="preserve">Демонстрационный вариант КИМ прошлого года на сайте </w:t>
      </w:r>
      <w:hyperlink r:id="rId6" w:history="1">
        <w:r w:rsidRPr="009B1B7E">
          <w:rPr>
            <w:rFonts w:ascii="Times New Roman" w:hAnsi="Times New Roman" w:cs="Times New Roman"/>
            <w:sz w:val="28"/>
            <w:szCs w:val="28"/>
            <w:u w:val="single"/>
          </w:rPr>
          <w:t>http://www.fipi.ru/</w:t>
        </w:r>
      </w:hyperlink>
    </w:p>
    <w:p w:rsidR="009B1B7E" w:rsidRPr="009B1B7E" w:rsidRDefault="009B1B7E" w:rsidP="009B1B7E">
      <w:pPr>
        <w:numPr>
          <w:ilvl w:val="0"/>
          <w:numId w:val="10"/>
        </w:numPr>
        <w:spacing w:after="0" w:line="240" w:lineRule="auto"/>
        <w:rPr>
          <w:rFonts w:ascii="Times New Roman" w:hAnsi="Times New Roman" w:cs="Times New Roman"/>
          <w:sz w:val="28"/>
          <w:szCs w:val="28"/>
        </w:rPr>
      </w:pPr>
      <w:r w:rsidRPr="009B1B7E">
        <w:rPr>
          <w:rFonts w:ascii="Times New Roman" w:hAnsi="Times New Roman" w:cs="Times New Roman"/>
          <w:b/>
          <w:sz w:val="28"/>
          <w:szCs w:val="28"/>
        </w:rPr>
        <w:t xml:space="preserve">Демонстрационный вариант КИМ текущего  года на сайте </w:t>
      </w:r>
      <w:hyperlink r:id="rId7" w:history="1">
        <w:r w:rsidRPr="009B1B7E">
          <w:rPr>
            <w:rFonts w:ascii="Times New Roman" w:hAnsi="Times New Roman" w:cs="Times New Roman"/>
            <w:sz w:val="28"/>
            <w:szCs w:val="28"/>
            <w:u w:val="single"/>
          </w:rPr>
          <w:t>http://www.fipi.ru/</w:t>
        </w:r>
      </w:hyperlink>
    </w:p>
    <w:p w:rsidR="009B1B7E" w:rsidRPr="009B1B7E" w:rsidRDefault="009B1B7E" w:rsidP="009B1B7E">
      <w:pPr>
        <w:autoSpaceDE w:val="0"/>
        <w:autoSpaceDN w:val="0"/>
        <w:adjustRightInd w:val="0"/>
        <w:spacing w:after="0"/>
        <w:rPr>
          <w:rFonts w:ascii="Times New Roman" w:hAnsi="Times New Roman" w:cs="Times New Roman"/>
          <w:b/>
          <w:bCs/>
          <w:color w:val="000000"/>
          <w:sz w:val="28"/>
          <w:szCs w:val="28"/>
        </w:rPr>
      </w:pPr>
      <w:r w:rsidRPr="009B1B7E">
        <w:rPr>
          <w:rFonts w:ascii="Times New Roman" w:hAnsi="Times New Roman" w:cs="Times New Roman"/>
          <w:b/>
          <w:bCs/>
          <w:color w:val="000000"/>
          <w:sz w:val="28"/>
          <w:szCs w:val="28"/>
        </w:rPr>
        <w:t>Источники информации для обучающихся:</w:t>
      </w:r>
    </w:p>
    <w:p w:rsidR="009B1B7E" w:rsidRPr="009B1B7E" w:rsidRDefault="009B1B7E" w:rsidP="009B1B7E">
      <w:pPr>
        <w:spacing w:after="0"/>
        <w:rPr>
          <w:rFonts w:ascii="Times New Roman" w:hAnsi="Times New Roman" w:cs="Times New Roman"/>
          <w:color w:val="000000" w:themeColor="text1"/>
          <w:sz w:val="28"/>
          <w:szCs w:val="28"/>
        </w:rPr>
      </w:pPr>
      <w:r w:rsidRPr="009B1B7E">
        <w:rPr>
          <w:rFonts w:ascii="Times New Roman" w:hAnsi="Times New Roman" w:cs="Times New Roman"/>
          <w:b/>
          <w:bCs/>
          <w:i/>
          <w:iCs/>
          <w:color w:val="000000" w:themeColor="text1"/>
          <w:sz w:val="28"/>
          <w:szCs w:val="28"/>
        </w:rPr>
        <w:t>Перечень ресурсов Интернет при подготовке к ОГЭ по биологии</w:t>
      </w:r>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Федеральный портал «Российское образование» -</w:t>
      </w:r>
      <w:hyperlink r:id="rId8" w:history="1">
        <w:r w:rsidRPr="009B1B7E">
          <w:rPr>
            <w:rFonts w:ascii="Times New Roman" w:hAnsi="Times New Roman" w:cs="Times New Roman"/>
            <w:color w:val="000000" w:themeColor="text1"/>
            <w:sz w:val="28"/>
            <w:szCs w:val="28"/>
            <w:u w:val="single"/>
          </w:rPr>
          <w:t>http://www.edu.ru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Российский общеобразовательный портал: основная и средняя школа - </w:t>
      </w:r>
      <w:hyperlink r:id="rId9" w:history="1">
        <w:r w:rsidRPr="009B1B7E">
          <w:rPr>
            <w:rFonts w:ascii="Times New Roman" w:hAnsi="Times New Roman" w:cs="Times New Roman"/>
            <w:color w:val="000000" w:themeColor="text1"/>
            <w:sz w:val="28"/>
            <w:szCs w:val="28"/>
            <w:u w:val="single"/>
          </w:rPr>
          <w:t>http://www.school.edu.ru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Интернет-поддержка профессионального развития педагогов - </w:t>
      </w:r>
      <w:hyperlink r:id="rId10" w:history="1">
        <w:r w:rsidRPr="009B1B7E">
          <w:rPr>
            <w:rFonts w:ascii="Times New Roman" w:hAnsi="Times New Roman" w:cs="Times New Roman"/>
            <w:color w:val="000000" w:themeColor="text1"/>
            <w:sz w:val="28"/>
            <w:szCs w:val="28"/>
            <w:u w:val="single"/>
          </w:rPr>
          <w:t>http://edu.of.ru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Федеральный центр информационно-образовательных ресурсов - </w:t>
      </w:r>
      <w:hyperlink r:id="rId11" w:history="1">
        <w:r w:rsidRPr="009B1B7E">
          <w:rPr>
            <w:rFonts w:ascii="Times New Roman" w:hAnsi="Times New Roman" w:cs="Times New Roman"/>
            <w:color w:val="000000" w:themeColor="text1"/>
            <w:sz w:val="28"/>
            <w:szCs w:val="28"/>
            <w:u w:val="single"/>
          </w:rPr>
          <w:t>http://fcior.edu.ru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Электронный каталог образовательных ресурсов - </w:t>
      </w:r>
      <w:hyperlink r:id="rId12" w:history="1">
        <w:r w:rsidRPr="009B1B7E">
          <w:rPr>
            <w:rFonts w:ascii="Times New Roman" w:hAnsi="Times New Roman" w:cs="Times New Roman"/>
            <w:color w:val="000000" w:themeColor="text1"/>
            <w:sz w:val="28"/>
            <w:szCs w:val="28"/>
            <w:u w:val="single"/>
          </w:rPr>
          <w:t>http://katalog.iot.ru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Единое окно доступа к образовательным ресурсам -</w:t>
      </w:r>
      <w:hyperlink r:id="rId13" w:history="1">
        <w:r w:rsidRPr="009B1B7E">
          <w:rPr>
            <w:rFonts w:ascii="Times New Roman" w:hAnsi="Times New Roman" w:cs="Times New Roman"/>
            <w:color w:val="000000" w:themeColor="text1"/>
            <w:sz w:val="28"/>
            <w:szCs w:val="28"/>
            <w:u w:val="single"/>
          </w:rPr>
          <w:t> http://window.edu.ru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Федеральный институт педагогических измерений- </w:t>
      </w:r>
      <w:hyperlink r:id="rId14" w:history="1">
        <w:r w:rsidRPr="009B1B7E">
          <w:rPr>
            <w:rFonts w:ascii="Times New Roman" w:hAnsi="Times New Roman" w:cs="Times New Roman"/>
            <w:color w:val="000000" w:themeColor="text1"/>
            <w:sz w:val="28"/>
            <w:szCs w:val="28"/>
            <w:u w:val="single"/>
          </w:rPr>
          <w:t>http://www.fipi.ru/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Сайт издательства «Интеллект-Центр», </w:t>
      </w:r>
      <w:hyperlink r:id="rId15" w:history="1">
        <w:r w:rsidRPr="009B1B7E">
          <w:rPr>
            <w:rFonts w:ascii="Times New Roman" w:hAnsi="Times New Roman" w:cs="Times New Roman"/>
            <w:i/>
            <w:iCs/>
            <w:color w:val="000000" w:themeColor="text1"/>
            <w:sz w:val="28"/>
            <w:szCs w:val="28"/>
            <w:u w:val="single"/>
          </w:rPr>
          <w:t>http://www.intellectcentre.ru</w:t>
        </w:r>
      </w:hyperlink>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Сайт Федерального института педагогических измерений: КИМ к ЕГЭ по различным предметам, методические рекомендации -  fipi.ru  </w:t>
      </w:r>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Интерактивная линия - internet-school.ru</w:t>
      </w:r>
    </w:p>
    <w:p w:rsidR="009B1B7E" w:rsidRPr="009B1B7E" w:rsidRDefault="009B1B7E" w:rsidP="009B1B7E">
      <w:pPr>
        <w:numPr>
          <w:ilvl w:val="0"/>
          <w:numId w:val="10"/>
        </w:numPr>
        <w:spacing w:after="0" w:line="240" w:lineRule="auto"/>
        <w:rPr>
          <w:rFonts w:ascii="Times New Roman" w:hAnsi="Times New Roman" w:cs="Times New Roman"/>
          <w:color w:val="000000" w:themeColor="text1"/>
          <w:sz w:val="28"/>
          <w:szCs w:val="28"/>
        </w:rPr>
      </w:pPr>
      <w:r w:rsidRPr="009B1B7E">
        <w:rPr>
          <w:rFonts w:ascii="Times New Roman" w:hAnsi="Times New Roman" w:cs="Times New Roman"/>
          <w:color w:val="000000" w:themeColor="text1"/>
          <w:sz w:val="28"/>
          <w:szCs w:val="28"/>
        </w:rPr>
        <w:t>Решу ОГЭ - </w:t>
      </w:r>
      <w:hyperlink r:id="rId16" w:history="1">
        <w:r w:rsidRPr="009B1B7E">
          <w:rPr>
            <w:rFonts w:ascii="Times New Roman" w:hAnsi="Times New Roman" w:cs="Times New Roman"/>
            <w:color w:val="000000" w:themeColor="text1"/>
            <w:sz w:val="28"/>
            <w:szCs w:val="28"/>
            <w:u w:val="single"/>
          </w:rPr>
          <w:t>https://bio-oge.sdamgia.ru</w:t>
        </w:r>
      </w:hyperlink>
    </w:p>
    <w:p w:rsidR="009B1B7E" w:rsidRPr="009B1B7E" w:rsidRDefault="009B1B7E" w:rsidP="009B1B7E">
      <w:pPr>
        <w:spacing w:after="0"/>
        <w:rPr>
          <w:rFonts w:ascii="Times New Roman" w:hAnsi="Times New Roman" w:cs="Times New Roman"/>
          <w:color w:val="000000" w:themeColor="text1"/>
          <w:sz w:val="28"/>
          <w:szCs w:val="28"/>
          <w:u w:val="single"/>
        </w:rPr>
      </w:pPr>
      <w:r w:rsidRPr="009B1B7E">
        <w:rPr>
          <w:rFonts w:ascii="Times New Roman" w:hAnsi="Times New Roman" w:cs="Times New Roman"/>
          <w:color w:val="000000" w:themeColor="text1"/>
          <w:sz w:val="28"/>
          <w:szCs w:val="28"/>
          <w:u w:val="single"/>
        </w:rPr>
        <w:t>Учебные пособия для обучающихся:</w:t>
      </w:r>
    </w:p>
    <w:p w:rsidR="009B1B7E" w:rsidRPr="009B1B7E" w:rsidRDefault="009B1B7E" w:rsidP="009B1B7E">
      <w:pPr>
        <w:numPr>
          <w:ilvl w:val="0"/>
          <w:numId w:val="12"/>
        </w:numPr>
        <w:spacing w:after="0" w:line="240" w:lineRule="auto"/>
        <w:rPr>
          <w:rFonts w:ascii="Times New Roman" w:hAnsi="Times New Roman" w:cs="Times New Roman"/>
          <w:color w:val="000000" w:themeColor="text1"/>
          <w:sz w:val="28"/>
          <w:szCs w:val="28"/>
        </w:rPr>
      </w:pPr>
      <w:proofErr w:type="spellStart"/>
      <w:r w:rsidRPr="009B1B7E">
        <w:rPr>
          <w:rFonts w:ascii="Times New Roman" w:hAnsi="Times New Roman" w:cs="Times New Roman"/>
          <w:color w:val="000000" w:themeColor="text1"/>
          <w:sz w:val="28"/>
          <w:szCs w:val="28"/>
        </w:rPr>
        <w:t>Лернер</w:t>
      </w:r>
      <w:proofErr w:type="spellEnd"/>
      <w:r w:rsidRPr="009B1B7E">
        <w:rPr>
          <w:rFonts w:ascii="Times New Roman" w:hAnsi="Times New Roman" w:cs="Times New Roman"/>
          <w:color w:val="000000" w:themeColor="text1"/>
          <w:sz w:val="28"/>
          <w:szCs w:val="28"/>
        </w:rPr>
        <w:t xml:space="preserve"> Г.И.: ОГЭ-2019.  Биология. 10 тренировочных вариантов экзаменационных работ. – М.: АСТ, 2019. – 128 с.</w:t>
      </w:r>
    </w:p>
    <w:p w:rsidR="009B1B7E" w:rsidRPr="009B1B7E" w:rsidRDefault="009B1B7E" w:rsidP="009B1B7E">
      <w:pPr>
        <w:numPr>
          <w:ilvl w:val="0"/>
          <w:numId w:val="12"/>
        </w:numPr>
        <w:spacing w:after="0" w:line="240" w:lineRule="auto"/>
        <w:rPr>
          <w:rFonts w:ascii="Times New Roman" w:hAnsi="Times New Roman" w:cs="Times New Roman"/>
          <w:color w:val="000000" w:themeColor="text1"/>
          <w:sz w:val="28"/>
          <w:szCs w:val="28"/>
        </w:rPr>
      </w:pPr>
      <w:proofErr w:type="spellStart"/>
      <w:r w:rsidRPr="009B1B7E">
        <w:rPr>
          <w:rFonts w:ascii="Times New Roman" w:hAnsi="Times New Roman" w:cs="Times New Roman"/>
          <w:color w:val="000000" w:themeColor="text1"/>
          <w:sz w:val="28"/>
          <w:szCs w:val="28"/>
        </w:rPr>
        <w:t>Лернер</w:t>
      </w:r>
      <w:proofErr w:type="spellEnd"/>
      <w:r w:rsidRPr="009B1B7E">
        <w:rPr>
          <w:rFonts w:ascii="Times New Roman" w:hAnsi="Times New Roman" w:cs="Times New Roman"/>
          <w:color w:val="000000" w:themeColor="text1"/>
          <w:sz w:val="28"/>
          <w:szCs w:val="28"/>
        </w:rPr>
        <w:t xml:space="preserve"> Г.И. ОГЭ-2019. Биология: сборник заданий. 9 класс. Учебное пособие. – М.: ЭКСМО, 2019.</w:t>
      </w:r>
    </w:p>
    <w:p w:rsidR="009B1B7E" w:rsidRPr="009B1B7E" w:rsidRDefault="009B1B7E" w:rsidP="009B1B7E">
      <w:pPr>
        <w:spacing w:after="0" w:line="240" w:lineRule="auto"/>
        <w:rPr>
          <w:rFonts w:ascii="Times New Roman" w:hAnsi="Times New Roman" w:cs="Times New Roman"/>
          <w:color w:val="000000" w:themeColor="text1"/>
          <w:sz w:val="28"/>
          <w:szCs w:val="28"/>
        </w:rPr>
      </w:pPr>
    </w:p>
    <w:p w:rsidR="009B1B7E" w:rsidRPr="009B1B7E" w:rsidRDefault="009B1B7E" w:rsidP="009B1B7E">
      <w:pPr>
        <w:spacing w:after="0" w:line="240" w:lineRule="auto"/>
        <w:rPr>
          <w:rFonts w:ascii="Times New Roman" w:hAnsi="Times New Roman" w:cs="Times New Roman"/>
          <w:sz w:val="28"/>
          <w:szCs w:val="28"/>
        </w:rPr>
      </w:pPr>
      <w:r w:rsidRPr="009B1B7E">
        <w:rPr>
          <w:rFonts w:ascii="Times New Roman" w:hAnsi="Times New Roman" w:cs="Times New Roman"/>
          <w:sz w:val="28"/>
          <w:szCs w:val="28"/>
        </w:rPr>
        <w:t xml:space="preserve"> </w:t>
      </w:r>
    </w:p>
    <w:p w:rsidR="00E76F6E" w:rsidRPr="009B1B7E" w:rsidRDefault="00E76F6E" w:rsidP="009B1B7E">
      <w:pPr>
        <w:spacing w:after="0"/>
        <w:rPr>
          <w:rFonts w:ascii="Times New Roman" w:hAnsi="Times New Roman" w:cs="Times New Roman"/>
          <w:sz w:val="28"/>
          <w:szCs w:val="28"/>
        </w:rPr>
      </w:pPr>
    </w:p>
    <w:sectPr w:rsidR="00E76F6E" w:rsidRPr="009B1B7E" w:rsidSect="009B1B7E">
      <w:pgSz w:w="11906" w:h="16838"/>
      <w:pgMar w:top="851"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5"/>
    <w:lvl w:ilvl="0">
      <w:start w:val="1"/>
      <w:numFmt w:val="decimal"/>
      <w:lvlText w:val="%1."/>
      <w:lvlJc w:val="left"/>
      <w:pPr>
        <w:tabs>
          <w:tab w:val="num" w:pos="0"/>
        </w:tabs>
        <w:ind w:left="0" w:firstLine="0"/>
      </w:pPr>
      <w:rPr>
        <w:rFonts w:cs="Times New Roman" w:hint="default"/>
      </w:rPr>
    </w:lvl>
  </w:abstractNum>
  <w:abstractNum w:abstractNumId="1">
    <w:nsid w:val="00000006"/>
    <w:multiLevelType w:val="multilevel"/>
    <w:tmpl w:val="00000006"/>
    <w:name w:val="WW8Num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0000009"/>
    <w:multiLevelType w:val="singleLevel"/>
    <w:tmpl w:val="00000009"/>
    <w:name w:val="WW8Num9"/>
    <w:lvl w:ilvl="0">
      <w:start w:val="1"/>
      <w:numFmt w:val="decimal"/>
      <w:lvlText w:val="%1."/>
      <w:lvlJc w:val="left"/>
      <w:pPr>
        <w:tabs>
          <w:tab w:val="num" w:pos="113"/>
        </w:tabs>
        <w:ind w:left="113" w:hanging="113"/>
      </w:pPr>
      <w:rPr>
        <w:rFonts w:ascii="Times New Roman" w:hAnsi="Times New Roman" w:cs="Times New Roman" w:hint="default"/>
        <w:b w:val="0"/>
        <w:i w:val="0"/>
        <w:sz w:val="28"/>
        <w:szCs w:val="28"/>
      </w:rPr>
    </w:lvl>
  </w:abstractNum>
  <w:abstractNum w:abstractNumId="3">
    <w:nsid w:val="01AE1EE5"/>
    <w:multiLevelType w:val="multilevel"/>
    <w:tmpl w:val="CDC8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A111E1"/>
    <w:multiLevelType w:val="hybridMultilevel"/>
    <w:tmpl w:val="2DE2BC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D232D6"/>
    <w:multiLevelType w:val="hybridMultilevel"/>
    <w:tmpl w:val="D5D00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5024C5"/>
    <w:multiLevelType w:val="hybridMultilevel"/>
    <w:tmpl w:val="E2CA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75208D6"/>
    <w:multiLevelType w:val="multilevel"/>
    <w:tmpl w:val="1D76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CF064F"/>
    <w:multiLevelType w:val="hybridMultilevel"/>
    <w:tmpl w:val="725A6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A620E19"/>
    <w:multiLevelType w:val="hybridMultilevel"/>
    <w:tmpl w:val="F6EC70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D04174"/>
    <w:multiLevelType w:val="multilevel"/>
    <w:tmpl w:val="5C92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4"/>
  </w:num>
  <w:num w:numId="4">
    <w:abstractNumId w:val="9"/>
  </w:num>
  <w:num w:numId="5">
    <w:abstractNumId w:val="7"/>
  </w:num>
  <w:num w:numId="6">
    <w:abstractNumId w:val="3"/>
  </w:num>
  <w:num w:numId="7">
    <w:abstractNumId w:val="1"/>
  </w:num>
  <w:num w:numId="8">
    <w:abstractNumId w:val="0"/>
  </w:num>
  <w:num w:numId="9">
    <w:abstractNumId w:val="2"/>
  </w:num>
  <w:num w:numId="10">
    <w:abstractNumId w:val="12"/>
  </w:num>
  <w:num w:numId="11">
    <w:abstractNumId w:val="6"/>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B7E"/>
    <w:rsid w:val="001B47B9"/>
    <w:rsid w:val="002D4275"/>
    <w:rsid w:val="009B1B7E"/>
    <w:rsid w:val="00E76F6E"/>
    <w:rsid w:val="00FE4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96B8FC-E7BD-4310-A2CE-FBE5F255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1B7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sh041e005f0431005f044b005f0447005f043d005f044b005f0439005f005fchar1char1">
    <w:name w:val="dash041e_005f0431_005f044b_005f0447_005f043d_005f044b_005f0439_005f_005fchar1__char1"/>
    <w:rsid w:val="009B1B7E"/>
    <w:rPr>
      <w:rFonts w:ascii="Times New Roman" w:hAnsi="Times New Roman" w:cs="Times New Roman" w:hint="default"/>
      <w:strike w:val="0"/>
      <w:dstrike w:val="0"/>
      <w:sz w:val="24"/>
      <w:szCs w:val="24"/>
      <w:u w:val="none"/>
      <w:effect w:val="none"/>
    </w:rPr>
  </w:style>
  <w:style w:type="paragraph" w:customStyle="1" w:styleId="1">
    <w:name w:val="Абзац списка1"/>
    <w:basedOn w:val="a"/>
    <w:rsid w:val="009B1B7E"/>
    <w:pPr>
      <w:suppressAutoHyphens/>
      <w:ind w:left="720"/>
    </w:pPr>
    <w:rPr>
      <w:rFonts w:ascii="Calibri" w:eastAsia="Times New Roman" w:hAnsi="Calibri" w:cs="Times New Roman"/>
      <w:lang w:eastAsia="zh-CN"/>
    </w:rPr>
  </w:style>
  <w:style w:type="paragraph" w:styleId="a3">
    <w:name w:val="List Paragraph"/>
    <w:basedOn w:val="a"/>
    <w:uiPriority w:val="34"/>
    <w:qFormat/>
    <w:rsid w:val="009B1B7E"/>
    <w:pPr>
      <w:spacing w:after="0" w:line="240" w:lineRule="auto"/>
      <w:ind w:left="720"/>
      <w:contextualSpacing/>
    </w:pPr>
    <w:rPr>
      <w:rFonts w:ascii="Times New Roman" w:eastAsia="Times New Roman" w:hAnsi="Times New Roman" w:cs="Times New Roman"/>
      <w:sz w:val="24"/>
      <w:szCs w:val="24"/>
    </w:rPr>
  </w:style>
  <w:style w:type="character" w:styleId="a4">
    <w:name w:val="Strong"/>
    <w:qFormat/>
    <w:rsid w:val="009B1B7E"/>
    <w:rPr>
      <w:b/>
      <w:bCs/>
    </w:rPr>
  </w:style>
  <w:style w:type="table" w:styleId="a5">
    <w:name w:val="Table Grid"/>
    <w:basedOn w:val="a1"/>
    <w:uiPriority w:val="59"/>
    <w:rsid w:val="009B1B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9B1B7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1B7E"/>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 TargetMode="External"/><Relationship Id="rId13" Type="http://schemas.openxmlformats.org/officeDocument/2006/relationships/hyperlink" Target="http://window.edu.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ipi.ru/" TargetMode="External"/><Relationship Id="rId12" Type="http://schemas.openxmlformats.org/officeDocument/2006/relationships/hyperlink" Target="http://katalog.io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io-oge.sdamgia.ru/" TargetMode="External"/><Relationship Id="rId1" Type="http://schemas.openxmlformats.org/officeDocument/2006/relationships/numbering" Target="numbering.xml"/><Relationship Id="rId6" Type="http://schemas.openxmlformats.org/officeDocument/2006/relationships/hyperlink" Target="http://www.fipi.ru/" TargetMode="External"/><Relationship Id="rId11" Type="http://schemas.openxmlformats.org/officeDocument/2006/relationships/hyperlink" Target="http://fcior.edu.ru/" TargetMode="External"/><Relationship Id="rId5" Type="http://schemas.openxmlformats.org/officeDocument/2006/relationships/image" Target="media/image1.jpeg"/><Relationship Id="rId15" Type="http://schemas.openxmlformats.org/officeDocument/2006/relationships/hyperlink" Target="http://www.intellectcentre.ru/" TargetMode="External"/><Relationship Id="rId10" Type="http://schemas.openxmlformats.org/officeDocument/2006/relationships/hyperlink" Target="http://edu.of.ru/" TargetMode="External"/><Relationship Id="rId4" Type="http://schemas.openxmlformats.org/officeDocument/2006/relationships/webSettings" Target="webSettings.xml"/><Relationship Id="rId9" Type="http://schemas.openxmlformats.org/officeDocument/2006/relationships/hyperlink" Target="http://www.school.edu.ru/" TargetMode="External"/><Relationship Id="rId14" Type="http://schemas.openxmlformats.org/officeDocument/2006/relationships/hyperlink" Target="http://www.fip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16</Pages>
  <Words>5040</Words>
  <Characters>28731</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33704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K-105</dc:creator>
  <cp:lastModifiedBy>Я</cp:lastModifiedBy>
  <cp:revision>5</cp:revision>
  <dcterms:created xsi:type="dcterms:W3CDTF">2021-08-24T03:38:00Z</dcterms:created>
  <dcterms:modified xsi:type="dcterms:W3CDTF">2024-09-12T10:30:00Z</dcterms:modified>
</cp:coreProperties>
</file>