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«Гастрономические символы Тверской области»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Введение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Тверская область — регион с богатой историей и самобытной культурой, в том числе кулинарной. Её гастрономические символы отражают местные традиции, природные богатства и исторические события. Благодаря обилию водоёмов (в т. ч. истоку Волги и озеру Селигер) и густых лесов, в кухне региона преобладают блюда из рыбы, дичи, грибов и ягод. В этом реферате рассмотрим ключевые гастрономические символы Тверской области.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Основные гастрономические символы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1. Пожарские котлеты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Одно из самых известных блюд региона, появившееся в XIX веке в трактире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Евдокима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Пожарского в Торжке. По легенде, блюдо возникло случайно: когда император Александр I остановился в трактире и заказал котлеты из телятины, её не оказалось, и повар использовал курицу. Котлеты из рубленого куриного филе в хрустящей панировке понравились монарху и получили его одобрение.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Александр Пушкин также был поклонником этого блюда и упоминал его в письме к Соболевскому: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«На досуге отобедай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У Пожарского в Торжке,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Жареных котлет отведай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И отправься налегке».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пожарские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котлеты — главный кулинарный бренд Тверского края. В Торжке ежегодно проходит Фестиваль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пожарских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котлет, где повара соревнуются в мастерстве их приготовления.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2. Слойка Вульфа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Знаменитый яблочный пирог, вошедший в топ‑10 самых вкусных десертов России. Его история связана с усадьбой Вульфов в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Берново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443A95">
        <w:rPr>
          <w:rFonts w:ascii="Times New Roman" w:hAnsi="Times New Roman" w:cs="Times New Roman"/>
          <w:sz w:val="28"/>
          <w:szCs w:val="28"/>
        </w:rPr>
        <w:lastRenderedPageBreak/>
        <w:t xml:space="preserve">гостил Александр Пушкин. Рецепт слоёного теста привезла из Гамбурга супруга Павла Ивановича Вульфа —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Фридерика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фон Буш.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Для приготовления классической слойки Вульфа используют: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500 г слоёного теста;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400 г сметаны;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100 г мёда;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50 г сливочного масла;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2 яйца;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5 яблок;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корицу.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Яблоки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карамелизуют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с мёдом и корицей, смешивают </w:t>
      </w:r>
      <w:proofErr w:type="gramStart"/>
      <w:r w:rsidRPr="00443A9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43A95">
        <w:rPr>
          <w:rFonts w:ascii="Times New Roman" w:hAnsi="Times New Roman" w:cs="Times New Roman"/>
          <w:sz w:val="28"/>
          <w:szCs w:val="28"/>
        </w:rPr>
        <w:t xml:space="preserve"> взбитыми яйцами и сметаной, выкладывают на тесто и выпекают 30–40 минут при 200 °C. Сегодня слойку можно попробовать в кафе и ресторанах Твери, Старицы и Торжка.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3. Тверские щи с грибами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Отличаются от традиционных щей добавлением грибов (белых, маслят или подосиновиков), которые в изобилии растут в местных лесах. Блюдо готовится с учётом сезонности: зимой щи более наваристые, летом — лёгкие и свежие.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Чорыг</w:t>
      </w:r>
      <w:proofErr w:type="spellEnd"/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Старинное тверское рыбное блюдо, напоминающее омлет с рыбой. Готовится из филе белой рыбы, обжаренного и запечённого в яично‑молочной смеси с зелёным луком. Подаётся со стаканом молока. Благодаря доступности ингредиентов (рыба, молоко, яйца)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чорыг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часто готовили в постные дни.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Жбень</w:t>
      </w:r>
      <w:proofErr w:type="spellEnd"/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Традиционный ржаной хлеб, который пекут на простокваше. Это придаёт ему мягкость и лёгкую </w:t>
      </w:r>
      <w:proofErr w:type="gramStart"/>
      <w:r w:rsidRPr="00443A95">
        <w:rPr>
          <w:rFonts w:ascii="Times New Roman" w:hAnsi="Times New Roman" w:cs="Times New Roman"/>
          <w:sz w:val="28"/>
          <w:szCs w:val="28"/>
        </w:rPr>
        <w:t>кислинку</w:t>
      </w:r>
      <w:proofErr w:type="gramEnd"/>
      <w:r w:rsidRPr="00443A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Жбень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готовили в печи, подавали как закуску к супам или кашам, иногда ароматизировали травами или ели с маслом и мёдом.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6. Коврижки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lastRenderedPageBreak/>
        <w:t>Пряные медовые пироги с орехами, сухофруктами, корицей и гвоздикой. Тесто на основе мёда делает коврижки ароматными и позволяет долго сохранять свежесть. Их пекли к праздникам, дарили в качестве угощения и брали в дорогу благодаря плотной текстуре и твёрдой корочке.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7. Пироги‑калитки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Традиционная выпечка карел, популярная в «Тверской Карелии» — туристическом бренде региона. Калитки — небольшие открытые пироги с начинкой из пресноводной рыбы (чаще судака). Уникальность вкуса придаёт сочетание ржаного теста и зелёного лука.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8. Щучина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Гибрид летнего супа и окрошки из щуки. Готовится на основе рыбного бульона с добавлением тёртой редьки или редиса, зелени, хрена или горчицы, солёного огурца и холодного кваса. Блюдо было популярно в Тверской области благодаря обилию рыбы в местных водоёмах.</w:t>
      </w:r>
    </w:p>
    <w:p w:rsidR="00443A95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Селигерский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рыбник</w:t>
      </w:r>
    </w:p>
    <w:p w:rsidR="00443A95" w:rsidRPr="00443A95" w:rsidRDefault="00443A95" w:rsidP="005620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Пирог с начинкой из судака или другой речной рыбы. Особенность — использование ржаного теста с зелёным луком, что придаёт блюду неповторимый вкус. Для приготовления теста смешивают пшеничную и ржаную муку, дрожжи, воду и растительное масло. Начинка — свежая рыба и лук, соль и перец по вкусу.</w:t>
      </w:r>
    </w:p>
    <w:p w:rsidR="00067D6A" w:rsidRPr="00443A95" w:rsidRDefault="00443A95" w:rsidP="00443A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A95">
        <w:rPr>
          <w:rFonts w:ascii="Times New Roman" w:hAnsi="Times New Roman" w:cs="Times New Roman"/>
          <w:sz w:val="28"/>
          <w:szCs w:val="28"/>
        </w:rPr>
        <w:t>Заключение</w:t>
      </w:r>
    </w:p>
    <w:p w:rsidR="00443A95" w:rsidRDefault="00443A95" w:rsidP="00443A95">
      <w:pPr>
        <w:spacing w:after="0" w:line="360" w:lineRule="auto"/>
        <w:ind w:firstLine="709"/>
        <w:jc w:val="both"/>
      </w:pPr>
      <w:r w:rsidRPr="00443A95">
        <w:rPr>
          <w:rFonts w:ascii="Times New Roman" w:hAnsi="Times New Roman" w:cs="Times New Roman"/>
          <w:sz w:val="28"/>
          <w:szCs w:val="28"/>
        </w:rPr>
        <w:t xml:space="preserve">Гастрономические символы Тверской области — это не просто блюда, а часть культурного наследия региона. Они отражают его природные богатства (рыбу из Волги и Селигера, грибы и ягоды из лесов) и исторические связи (влияние дворянских усадеб, таких как имение Вульфов). Такие блюда, как </w:t>
      </w:r>
      <w:proofErr w:type="spellStart"/>
      <w:r w:rsidRPr="00443A95">
        <w:rPr>
          <w:rFonts w:ascii="Times New Roman" w:hAnsi="Times New Roman" w:cs="Times New Roman"/>
          <w:sz w:val="28"/>
          <w:szCs w:val="28"/>
        </w:rPr>
        <w:t>пожарские</w:t>
      </w:r>
      <w:proofErr w:type="spellEnd"/>
      <w:r w:rsidRPr="00443A95">
        <w:rPr>
          <w:rFonts w:ascii="Times New Roman" w:hAnsi="Times New Roman" w:cs="Times New Roman"/>
          <w:sz w:val="28"/>
          <w:szCs w:val="28"/>
        </w:rPr>
        <w:t xml:space="preserve"> котлеты и слойка Вульфа, стали известны на всю Россию благодаря упоминаниям в литературе и легендам, связанным с историческими личностями. Сегодня эти гастрономические символы продолжают жить: их готовят в ресторанах, воспроизводят на фестивалях и передают из поколения в поколение, сохраняя традиции тве</w:t>
      </w:r>
      <w:r w:rsidRPr="00443A95">
        <w:t>рской кухни.</w:t>
      </w:r>
    </w:p>
    <w:sectPr w:rsidR="00443A95" w:rsidSect="005620F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3A95"/>
    <w:rsid w:val="00067D6A"/>
    <w:rsid w:val="00443A95"/>
    <w:rsid w:val="005620F3"/>
    <w:rsid w:val="007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Романцева</dc:creator>
  <cp:lastModifiedBy>S017</cp:lastModifiedBy>
  <cp:revision>2</cp:revision>
  <cp:lastPrinted>2026-03-31T08:06:00Z</cp:lastPrinted>
  <dcterms:created xsi:type="dcterms:W3CDTF">2026-03-30T15:06:00Z</dcterms:created>
  <dcterms:modified xsi:type="dcterms:W3CDTF">2026-03-31T08:06:00Z</dcterms:modified>
</cp:coreProperties>
</file>