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С 1  по 30 сентября в школе проводится месячник «Внимание, дети!».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В течение месячника проводятся мероприятия по профилактике БДД.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>Пост - сообщение для водителей: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 xml:space="preserve">Не гоните, водители, вы ведь тоже родители!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В Тверской области растет число ДТП с участием детей и подростков. За восемь месяцев этого года произошло 152 несчастных случая. 166 детей ранены, двое погибли.  За безопасность дорожного движения отвечают все. Но, пожалуй, самая большая ответственность ложится на водителей.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noProof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5A551F3B" wp14:editId="0E9BF22E">
            <wp:extent cx="5943600" cy="2743200"/>
            <wp:effectExtent l="0" t="0" r="0" b="0"/>
            <wp:docPr id="1" name="Рисунок 1" descr="Описание: 2_5413004ea0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2_5413004ea0c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Зона особого внимания – дороги вблизи детских садов и школ. Порой все решают считанные секунды. Поэтому каждый, кто садится за руль, должен помнить: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Приближаясь к месту, где возможно внезапное появление детей, снизьте скорость движения, а правую ногу переместите на педаль тормоза.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noProof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A676BA" wp14:editId="002570E7">
            <wp:extent cx="5943600" cy="2905125"/>
            <wp:effectExtent l="0" t="0" r="0" b="0"/>
            <wp:docPr id="2" name="Рисунок 2" descr="Описание: ec55561cd2bf48013efba80cfd1b2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c55561cd2bf48013efba80cfd1b240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Если необходимо предупредить ребенка о своем приближении, лучше заранее подать звуковой сигнал. Нельзя это делать в непосредственной близости от него – он может испугаться и попасть под колеса.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Прежде чем нажать на кнопку сигнала, оцените приблизительный возраст ребенка и возможную реакцию. Иногда для привлечения внимания лучше мигнуть фарами.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При движении мимо школы или детского сада помните: «Чем хуже обзор, тем меньше скорость». Будьте готовы к появлению детей, выбегающих из-за стоящих машин.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noProof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68EB4A" wp14:editId="4F175784">
            <wp:extent cx="5943600" cy="2971800"/>
            <wp:effectExtent l="0" t="0" r="0" b="0"/>
            <wp:docPr id="3" name="Рисунок 3" descr="Описание: vnimanie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vnimanie-de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>Пост - сообщение для родителей: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 xml:space="preserve">Давайте беречь наших детей все вместе!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В Тверской области растет число ДТП с участием детей и подростков. За восемь месяцев этого года произошло 152 несчастных случая. 166 детей ранены, двое погибли. Но трагедии можно избежать, если родители знают простые правила.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 xml:space="preserve">Дома: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Безопасность на дороге начинается с разговора дома. Объясните ребенку, как важно соблюдать правила дорожного движения;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Сделайте ему подборку социальных роликов на данную тему – пусть посмотрит на своем компьютере;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Продумайте наиболее безопасный маршрут в школу, кружок или спортивную секцию, пройдите его вместе детьми;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Узнайте, где гуляет ребенок с друзьями, побывайте там и выясните, где он должен быть особенно внимательным. Поговорите с ним об этом.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853ED1" wp14:editId="0BC7A5EE">
            <wp:extent cx="5943600" cy="2409825"/>
            <wp:effectExtent l="0" t="0" r="0" b="0"/>
            <wp:docPr id="4" name="Рисунок 4" descr="Описание: bezopasnos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bezopasnost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 xml:space="preserve">На улице: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 Находясь с детьми на проезжей части, не спешите, переходите дорогу размеренным шагом. Иначе вы научите спешить там, где надо быть внимательным;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Не посылайте ребенка переходить или перебегать дорогу впереди вас – этим вы учите его идти через дорогу, не глядя по сторонам. Маленького ребенка надо крепко держать за руку и быть готовым удержать его при попытке вырваться – это типичная причина несчастных случаев;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Обратите  внимание ребенка  на дорожную разметку, дорожные знаки, светофоры;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автоматизма;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noProof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05355250" wp14:editId="69A3790A">
            <wp:extent cx="2143125" cy="2266950"/>
            <wp:effectExtent l="0" t="0" r="0" b="0"/>
            <wp:docPr id="5" name="Рисунок 5" descr="Описание: narus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rusheni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lastRenderedPageBreak/>
        <w:t>- Иногда ребенок не замечает машину или мотоцикл издалека. Научите его всматриваться вдаль;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Учите детей оценивать скорость и направление будущего движения машины, определять, какая едет прямо, а какая готовится к повороту.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lastRenderedPageBreak/>
        <w:t>Пост - сообщение для детей (подростков):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b/>
          <w:sz w:val="28"/>
          <w:szCs w:val="28"/>
        </w:rPr>
        <w:t xml:space="preserve">Прочитай и передай другому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Эти правила помогут тебе сохранить здоровье и жизнь.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Школьник Артем </w:t>
      </w:r>
      <w:proofErr w:type="spellStart"/>
      <w:r w:rsidRPr="00A86EB3">
        <w:rPr>
          <w:rFonts w:ascii="Calibri" w:eastAsia="Calibri" w:hAnsi="Calibri" w:cs="Times New Roman"/>
          <w:sz w:val="28"/>
          <w:szCs w:val="28"/>
        </w:rPr>
        <w:t>Папернов</w:t>
      </w:r>
      <w:proofErr w:type="spellEnd"/>
      <w:r w:rsidRPr="00A86EB3">
        <w:rPr>
          <w:rFonts w:ascii="Calibri" w:eastAsia="Calibri" w:hAnsi="Calibri" w:cs="Times New Roman"/>
          <w:sz w:val="28"/>
          <w:szCs w:val="28"/>
        </w:rPr>
        <w:t xml:space="preserve"> из города Нелидово Тверской области подходил к пешеходному переходу. Не успел он посмотреть по сторонам, как его хлопнули по плечу два приятеля и, весело крикнув «До завтра!», побежали через дорогу, даже не глядя на светофор. Рядом с ними едва  успела затормозить  выехавшая из-за поворота машина. Еще бы пара секунд, и могла бы произойти трагедия. «Почему мы не соблюдаем такие простые правила дорожного движения? - подумал Артем, - Ведь от них  зависит наша собственная жизнь и счастье наших родных и близких.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3F675464" wp14:editId="7A1D5F69">
            <wp:extent cx="3990975" cy="2476500"/>
            <wp:effectExtent l="0" t="0" r="0" b="0"/>
            <wp:docPr id="6" name="Рисунок 6" descr="Описание: bk_info_orig_74974_147374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bk_info_orig_74974_14737443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Придя домой, школьник решил вспомнить самые простые правила поведения на дороге, которые легко запомнить, и разместил их на своей странице в «</w:t>
      </w:r>
      <w:proofErr w:type="spellStart"/>
      <w:r w:rsidRPr="00A86EB3">
        <w:rPr>
          <w:rFonts w:ascii="Calibri" w:eastAsia="Calibri" w:hAnsi="Calibri" w:cs="Times New Roman"/>
          <w:sz w:val="28"/>
          <w:szCs w:val="28"/>
        </w:rPr>
        <w:t>ВКонтакте</w:t>
      </w:r>
      <w:proofErr w:type="spellEnd"/>
      <w:r w:rsidRPr="00A86EB3">
        <w:rPr>
          <w:rFonts w:ascii="Calibri" w:eastAsia="Calibri" w:hAnsi="Calibri" w:cs="Times New Roman"/>
          <w:sz w:val="28"/>
          <w:szCs w:val="28"/>
        </w:rPr>
        <w:t xml:space="preserve">», чтобы их еще раз прочитали и другие ребята: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Ходи только по тротуару, придерживаясь правой стороны;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Там, где нет тротуаров, иди по левому краю дороги, навстречу движущемуся транспорту;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lastRenderedPageBreak/>
        <w:t>- Переходи улицу только на зеленый свет светофора;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Не перебегай дорогу перед машиной – она не может остановиться мгновенно;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Никогда не играй на проезжей части. На велосипеде катайся во дворе или на специальной площадке;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Выйдя из автобуса, подожди, пока он отъедет. И только потом, посмотрев по сторонам, переходи дорогу;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Троллейбус и автобус обходи сзади, трамвай – спереди;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Если часто возвращаешься домой по вечерам, попроси родителей купить тебе куртку или рюкзак  со светоотражателями. Их выпускают не только для малышей;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- Никогда не переходи дорогу в наушниках, слушая музыку;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 xml:space="preserve">- Если рядом нет перехода или светофора, выбери место, откуда хорошо видно дорогу во всех направлениях и только тогда переходи ее. </w:t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A86EB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53E22C3D" wp14:editId="26C80BFC">
            <wp:extent cx="3733800" cy="2428875"/>
            <wp:effectExtent l="0" t="0" r="0" b="0"/>
            <wp:docPr id="7" name="Рисунок 7" descr="Описание: cross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rossro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A86EB3" w:rsidRPr="00A86EB3" w:rsidRDefault="00A86EB3" w:rsidP="00A86EB3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A86EB3">
        <w:rPr>
          <w:rFonts w:ascii="Calibri" w:eastAsia="Calibri" w:hAnsi="Calibri" w:cs="Times New Roman"/>
          <w:sz w:val="28"/>
          <w:szCs w:val="28"/>
        </w:rPr>
        <w:t>Прочитал? Запомнил? А теперь размести эти правила на своих страницах в социальных сетях.  Береги себя и свою жизнь, не причиняй боль своим родным и близким.</w:t>
      </w:r>
    </w:p>
    <w:p w:rsidR="009715BA" w:rsidRDefault="009715BA">
      <w:bookmarkStart w:id="0" w:name="_GoBack"/>
      <w:bookmarkEnd w:id="0"/>
    </w:p>
    <w:sectPr w:rsidR="009715BA" w:rsidSect="0097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EB3"/>
    <w:rsid w:val="0061662B"/>
    <w:rsid w:val="009715BA"/>
    <w:rsid w:val="00A8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1</cp:revision>
  <dcterms:created xsi:type="dcterms:W3CDTF">2017-11-10T07:31:00Z</dcterms:created>
  <dcterms:modified xsi:type="dcterms:W3CDTF">2017-11-10T07:31:00Z</dcterms:modified>
</cp:coreProperties>
</file>