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B75" w:rsidRDefault="006B527B">
      <w:r>
        <w:t>Сентябрь –месячник «Внимание, дети!»</w:t>
      </w:r>
    </w:p>
    <w:p w:rsidR="006B527B" w:rsidRDefault="006B527B">
      <w:r>
        <w:t>Ежегодно первый месяц начала учебного года объявляется месячником по БДД</w:t>
      </w:r>
    </w:p>
    <w:p w:rsidR="006B527B" w:rsidRDefault="006B527B">
      <w:r>
        <w:rPr>
          <w:noProof/>
          <w:lang w:eastAsia="ru-RU"/>
        </w:rPr>
        <w:drawing>
          <wp:inline distT="0" distB="0" distL="0" distR="0" wp14:anchorId="6E91F5DA">
            <wp:extent cx="5952490" cy="2914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291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.</w:t>
      </w:r>
    </w:p>
    <w:p w:rsidR="006B527B" w:rsidRDefault="006B527B" w:rsidP="006B52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Выходя из дома на улицу, помните, что ваша жизнь в ваших руках. Ваша безопасность на дорогах зависит от знаний правил дорожного движения и чёткого их соблюдения.</w:t>
      </w:r>
    </w:p>
    <w:p w:rsidR="006B527B" w:rsidRDefault="006B527B">
      <w:r>
        <w:rPr>
          <w:noProof/>
          <w:lang w:eastAsia="ru-RU"/>
        </w:rPr>
        <w:drawing>
          <wp:inline distT="0" distB="0" distL="0" distR="0" wp14:anchorId="4A91C259">
            <wp:extent cx="2152650" cy="2276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27B" w:rsidRDefault="006B527B">
      <w:r>
        <w:t>Мероприятия по профилактике БДД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2"/>
        <w:gridCol w:w="2831"/>
        <w:gridCol w:w="2545"/>
        <w:gridCol w:w="2122"/>
        <w:gridCol w:w="1836"/>
      </w:tblGrid>
      <w:tr w:rsidR="006B527B" w:rsidTr="00B95694">
        <w:tc>
          <w:tcPr>
            <w:tcW w:w="421" w:type="dxa"/>
          </w:tcPr>
          <w:p w:rsidR="006B527B" w:rsidRDefault="00B95694">
            <w:r>
              <w:t>№</w:t>
            </w:r>
          </w:p>
        </w:tc>
        <w:tc>
          <w:tcPr>
            <w:tcW w:w="2835" w:type="dxa"/>
          </w:tcPr>
          <w:p w:rsidR="006B527B" w:rsidRDefault="00B95694">
            <w:r>
              <w:t>Мероприятие</w:t>
            </w:r>
          </w:p>
        </w:tc>
        <w:tc>
          <w:tcPr>
            <w:tcW w:w="2551" w:type="dxa"/>
          </w:tcPr>
          <w:p w:rsidR="006B527B" w:rsidRDefault="00B95694">
            <w:r>
              <w:t>Для кого</w:t>
            </w:r>
          </w:p>
        </w:tc>
        <w:tc>
          <w:tcPr>
            <w:tcW w:w="2126" w:type="dxa"/>
          </w:tcPr>
          <w:p w:rsidR="006B527B" w:rsidRDefault="00B95694">
            <w:r>
              <w:t xml:space="preserve">Кол-во </w:t>
            </w:r>
            <w:proofErr w:type="spellStart"/>
            <w:r>
              <w:t>учстников</w:t>
            </w:r>
            <w:proofErr w:type="spellEnd"/>
          </w:p>
        </w:tc>
        <w:tc>
          <w:tcPr>
            <w:tcW w:w="1843" w:type="dxa"/>
          </w:tcPr>
          <w:p w:rsidR="006B527B" w:rsidRDefault="006B527B"/>
        </w:tc>
      </w:tr>
      <w:tr w:rsidR="006B527B" w:rsidTr="00B95694">
        <w:tc>
          <w:tcPr>
            <w:tcW w:w="421" w:type="dxa"/>
          </w:tcPr>
          <w:p w:rsidR="006B527B" w:rsidRDefault="00B95694">
            <w:r>
              <w:t>1</w:t>
            </w:r>
          </w:p>
        </w:tc>
        <w:tc>
          <w:tcPr>
            <w:tcW w:w="2835" w:type="dxa"/>
          </w:tcPr>
          <w:p w:rsidR="006B527B" w:rsidRDefault="00B95694">
            <w:r>
              <w:t>Инструктаж по БДД и правилам поведения в школьном автобусе</w:t>
            </w:r>
          </w:p>
        </w:tc>
        <w:tc>
          <w:tcPr>
            <w:tcW w:w="2551" w:type="dxa"/>
          </w:tcPr>
          <w:p w:rsidR="006B527B" w:rsidRDefault="00B95694"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2126" w:type="dxa"/>
          </w:tcPr>
          <w:p w:rsidR="006B527B" w:rsidRDefault="00B95694">
            <w:r>
              <w:t>95</w:t>
            </w:r>
          </w:p>
        </w:tc>
        <w:tc>
          <w:tcPr>
            <w:tcW w:w="1843" w:type="dxa"/>
          </w:tcPr>
          <w:p w:rsidR="006B527B" w:rsidRDefault="006B527B"/>
        </w:tc>
      </w:tr>
      <w:tr w:rsidR="00B95694" w:rsidTr="00B95694">
        <w:tc>
          <w:tcPr>
            <w:tcW w:w="421" w:type="dxa"/>
          </w:tcPr>
          <w:p w:rsidR="00B95694" w:rsidRDefault="00B95694">
            <w:r>
              <w:t>2</w:t>
            </w:r>
          </w:p>
        </w:tc>
        <w:tc>
          <w:tcPr>
            <w:tcW w:w="2835" w:type="dxa"/>
          </w:tcPr>
          <w:p w:rsidR="00B95694" w:rsidRDefault="00B95694">
            <w:r>
              <w:t>Тематические классные часы</w:t>
            </w:r>
          </w:p>
        </w:tc>
        <w:tc>
          <w:tcPr>
            <w:tcW w:w="2551" w:type="dxa"/>
          </w:tcPr>
          <w:p w:rsidR="00B95694" w:rsidRDefault="00B95694"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2126" w:type="dxa"/>
          </w:tcPr>
          <w:p w:rsidR="00B95694" w:rsidRDefault="00B95694">
            <w:r>
              <w:t>95</w:t>
            </w:r>
          </w:p>
        </w:tc>
        <w:tc>
          <w:tcPr>
            <w:tcW w:w="1843" w:type="dxa"/>
          </w:tcPr>
          <w:p w:rsidR="00B95694" w:rsidRDefault="00B95694"/>
        </w:tc>
      </w:tr>
      <w:tr w:rsidR="00B95694" w:rsidTr="00B95694">
        <w:tc>
          <w:tcPr>
            <w:tcW w:w="421" w:type="dxa"/>
          </w:tcPr>
          <w:p w:rsidR="00B95694" w:rsidRDefault="00B95694">
            <w:r>
              <w:t>3</w:t>
            </w:r>
          </w:p>
        </w:tc>
        <w:tc>
          <w:tcPr>
            <w:tcW w:w="2835" w:type="dxa"/>
          </w:tcPr>
          <w:p w:rsidR="00B95694" w:rsidRDefault="00B95694">
            <w:r>
              <w:t>Игра-</w:t>
            </w:r>
            <w:proofErr w:type="gramStart"/>
            <w:r>
              <w:t>викторина  «</w:t>
            </w:r>
            <w:proofErr w:type="gramEnd"/>
            <w:r>
              <w:t>Знай и соблюдай»</w:t>
            </w:r>
          </w:p>
        </w:tc>
        <w:tc>
          <w:tcPr>
            <w:tcW w:w="2551" w:type="dxa"/>
          </w:tcPr>
          <w:p w:rsidR="00B95694" w:rsidRDefault="00B95694">
            <w:r>
              <w:t xml:space="preserve">1-4 </w:t>
            </w:r>
            <w:proofErr w:type="spellStart"/>
            <w:r>
              <w:t>кл</w:t>
            </w:r>
            <w:proofErr w:type="spellEnd"/>
          </w:p>
        </w:tc>
        <w:tc>
          <w:tcPr>
            <w:tcW w:w="2126" w:type="dxa"/>
          </w:tcPr>
          <w:p w:rsidR="00B95694" w:rsidRDefault="00B95694">
            <w:r>
              <w:t>33</w:t>
            </w:r>
          </w:p>
        </w:tc>
        <w:tc>
          <w:tcPr>
            <w:tcW w:w="1843" w:type="dxa"/>
          </w:tcPr>
          <w:p w:rsidR="00B95694" w:rsidRDefault="00B95694"/>
        </w:tc>
      </w:tr>
      <w:tr w:rsidR="00B95694" w:rsidTr="00B95694">
        <w:tc>
          <w:tcPr>
            <w:tcW w:w="421" w:type="dxa"/>
          </w:tcPr>
          <w:p w:rsidR="00B95694" w:rsidRDefault="00B95694">
            <w:r>
              <w:t>4</w:t>
            </w:r>
          </w:p>
        </w:tc>
        <w:tc>
          <w:tcPr>
            <w:tcW w:w="2835" w:type="dxa"/>
          </w:tcPr>
          <w:p w:rsidR="00B95694" w:rsidRDefault="00B95694">
            <w:r>
              <w:t>Ежедневные минутки безопасности</w:t>
            </w:r>
          </w:p>
        </w:tc>
        <w:tc>
          <w:tcPr>
            <w:tcW w:w="2551" w:type="dxa"/>
          </w:tcPr>
          <w:p w:rsidR="00B95694" w:rsidRDefault="00B95694">
            <w:r>
              <w:t xml:space="preserve">1-4 </w:t>
            </w:r>
            <w:proofErr w:type="spellStart"/>
            <w:r>
              <w:t>кл</w:t>
            </w:r>
            <w:proofErr w:type="spellEnd"/>
          </w:p>
        </w:tc>
        <w:tc>
          <w:tcPr>
            <w:tcW w:w="2126" w:type="dxa"/>
          </w:tcPr>
          <w:p w:rsidR="00B95694" w:rsidRDefault="00B95694">
            <w:r>
              <w:t>33</w:t>
            </w:r>
          </w:p>
        </w:tc>
        <w:tc>
          <w:tcPr>
            <w:tcW w:w="1843" w:type="dxa"/>
          </w:tcPr>
          <w:p w:rsidR="00B95694" w:rsidRDefault="00B95694"/>
        </w:tc>
      </w:tr>
      <w:tr w:rsidR="00B95694" w:rsidTr="00B95694">
        <w:tc>
          <w:tcPr>
            <w:tcW w:w="421" w:type="dxa"/>
          </w:tcPr>
          <w:p w:rsidR="00B95694" w:rsidRDefault="00B95694">
            <w:r>
              <w:t>5</w:t>
            </w:r>
          </w:p>
        </w:tc>
        <w:tc>
          <w:tcPr>
            <w:tcW w:w="2835" w:type="dxa"/>
          </w:tcPr>
          <w:p w:rsidR="00B95694" w:rsidRDefault="00B95694">
            <w:r>
              <w:t>Посвящение в пешеходы</w:t>
            </w:r>
            <w:r w:rsidR="00C436BB">
              <w:t>.</w:t>
            </w:r>
          </w:p>
          <w:p w:rsidR="00C436BB" w:rsidRDefault="00C436BB">
            <w:r>
              <w:t>Акция «Засветись»</w:t>
            </w:r>
          </w:p>
        </w:tc>
        <w:tc>
          <w:tcPr>
            <w:tcW w:w="2551" w:type="dxa"/>
          </w:tcPr>
          <w:p w:rsidR="00B95694" w:rsidRDefault="00B95694">
            <w:r>
              <w:t xml:space="preserve">1 </w:t>
            </w:r>
            <w:proofErr w:type="spellStart"/>
            <w:r>
              <w:t>кл</w:t>
            </w:r>
            <w:proofErr w:type="spellEnd"/>
          </w:p>
        </w:tc>
        <w:tc>
          <w:tcPr>
            <w:tcW w:w="2126" w:type="dxa"/>
          </w:tcPr>
          <w:p w:rsidR="00B95694" w:rsidRDefault="00B95694">
            <w:r>
              <w:t>7</w:t>
            </w:r>
          </w:p>
        </w:tc>
        <w:tc>
          <w:tcPr>
            <w:tcW w:w="1843" w:type="dxa"/>
          </w:tcPr>
          <w:p w:rsidR="00B95694" w:rsidRDefault="00B95694"/>
        </w:tc>
      </w:tr>
      <w:tr w:rsidR="00B95694" w:rsidTr="00B95694">
        <w:tc>
          <w:tcPr>
            <w:tcW w:w="421" w:type="dxa"/>
          </w:tcPr>
          <w:p w:rsidR="00B95694" w:rsidRDefault="00B95694">
            <w:r>
              <w:lastRenderedPageBreak/>
              <w:t>6</w:t>
            </w:r>
          </w:p>
        </w:tc>
        <w:tc>
          <w:tcPr>
            <w:tcW w:w="2835" w:type="dxa"/>
          </w:tcPr>
          <w:p w:rsidR="00B95694" w:rsidRDefault="00B95694">
            <w:r>
              <w:t>25 сентября-Единый день безопасности дорожного движения.</w:t>
            </w:r>
          </w:p>
        </w:tc>
        <w:tc>
          <w:tcPr>
            <w:tcW w:w="2551" w:type="dxa"/>
          </w:tcPr>
          <w:p w:rsidR="00B95694" w:rsidRDefault="00B95694"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2126" w:type="dxa"/>
          </w:tcPr>
          <w:p w:rsidR="00B95694" w:rsidRDefault="00B95694">
            <w:r>
              <w:t>95</w:t>
            </w:r>
          </w:p>
        </w:tc>
        <w:tc>
          <w:tcPr>
            <w:tcW w:w="1843" w:type="dxa"/>
          </w:tcPr>
          <w:p w:rsidR="00B95694" w:rsidRDefault="00B95694"/>
        </w:tc>
      </w:tr>
      <w:tr w:rsidR="00B95694" w:rsidTr="00B95694">
        <w:tc>
          <w:tcPr>
            <w:tcW w:w="421" w:type="dxa"/>
          </w:tcPr>
          <w:p w:rsidR="00B95694" w:rsidRDefault="00B95694">
            <w:r>
              <w:t>7</w:t>
            </w:r>
          </w:p>
        </w:tc>
        <w:tc>
          <w:tcPr>
            <w:tcW w:w="2835" w:type="dxa"/>
          </w:tcPr>
          <w:p w:rsidR="00B95694" w:rsidRDefault="00B95694">
            <w:r>
              <w:t>Распространение памяток юного пешехода, водителя.</w:t>
            </w:r>
          </w:p>
        </w:tc>
        <w:tc>
          <w:tcPr>
            <w:tcW w:w="2551" w:type="dxa"/>
          </w:tcPr>
          <w:p w:rsidR="00B95694" w:rsidRDefault="00C436BB">
            <w:r>
              <w:t xml:space="preserve">1-4 </w:t>
            </w:r>
            <w:proofErr w:type="spellStart"/>
            <w:r>
              <w:t>кл</w:t>
            </w:r>
            <w:proofErr w:type="spellEnd"/>
          </w:p>
          <w:p w:rsidR="00C436BB" w:rsidRDefault="00C436BB">
            <w:proofErr w:type="gramStart"/>
            <w:r>
              <w:t>водители</w:t>
            </w:r>
            <w:proofErr w:type="gramEnd"/>
          </w:p>
        </w:tc>
        <w:tc>
          <w:tcPr>
            <w:tcW w:w="2126" w:type="dxa"/>
          </w:tcPr>
          <w:p w:rsidR="00B95694" w:rsidRDefault="00C436BB">
            <w:r>
              <w:t>33</w:t>
            </w:r>
          </w:p>
        </w:tc>
        <w:tc>
          <w:tcPr>
            <w:tcW w:w="1843" w:type="dxa"/>
          </w:tcPr>
          <w:p w:rsidR="00B95694" w:rsidRDefault="00B95694"/>
        </w:tc>
      </w:tr>
      <w:tr w:rsidR="00C436BB" w:rsidTr="00B95694">
        <w:tc>
          <w:tcPr>
            <w:tcW w:w="421" w:type="dxa"/>
          </w:tcPr>
          <w:p w:rsidR="00C436BB" w:rsidRDefault="00C436BB">
            <w:r>
              <w:t>8</w:t>
            </w:r>
          </w:p>
        </w:tc>
        <w:tc>
          <w:tcPr>
            <w:tcW w:w="2835" w:type="dxa"/>
          </w:tcPr>
          <w:p w:rsidR="00C436BB" w:rsidRDefault="00C436BB">
            <w:r>
              <w:t>Игра- путешествие по станциям</w:t>
            </w:r>
          </w:p>
        </w:tc>
        <w:tc>
          <w:tcPr>
            <w:tcW w:w="2551" w:type="dxa"/>
          </w:tcPr>
          <w:p w:rsidR="00C436BB" w:rsidRDefault="00C436BB">
            <w:r>
              <w:t xml:space="preserve">1-4 </w:t>
            </w:r>
            <w:proofErr w:type="spellStart"/>
            <w:r>
              <w:t>кл</w:t>
            </w:r>
            <w:proofErr w:type="spellEnd"/>
          </w:p>
        </w:tc>
        <w:tc>
          <w:tcPr>
            <w:tcW w:w="2126" w:type="dxa"/>
          </w:tcPr>
          <w:p w:rsidR="00C436BB" w:rsidRDefault="00C436BB">
            <w:r>
              <w:t>33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436BB" w:rsidRDefault="00C436BB"/>
        </w:tc>
      </w:tr>
    </w:tbl>
    <w:p w:rsidR="006B527B" w:rsidRDefault="006B527B"/>
    <w:sectPr w:rsidR="006B5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7B"/>
    <w:rsid w:val="006B527B"/>
    <w:rsid w:val="00B95694"/>
    <w:rsid w:val="00C436BB"/>
    <w:rsid w:val="00E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13F5C-1510-4E60-9600-EDE61BE2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B5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S022</dc:creator>
  <cp:keywords/>
  <dc:description/>
  <cp:lastModifiedBy>S022</cp:lastModifiedBy>
  <cp:revision>2</cp:revision>
  <dcterms:created xsi:type="dcterms:W3CDTF">2019-09-26T06:54:00Z</dcterms:created>
  <dcterms:modified xsi:type="dcterms:W3CDTF">2019-09-26T07:17:00Z</dcterms:modified>
</cp:coreProperties>
</file>