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85" w:rsidRDefault="00BB3E8E" w:rsidP="00BB3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85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BB3E8E" w:rsidRPr="00765385" w:rsidRDefault="00BB3E8E" w:rsidP="00BB3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85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за 2019-2020 учебный год</w:t>
      </w:r>
    </w:p>
    <w:p w:rsidR="00BB3E8E" w:rsidRPr="00765385" w:rsidRDefault="00BB3E8E" w:rsidP="00BB3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385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902B6E" w:rsidRPr="00765385"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 w:rsidR="00902B6E" w:rsidRPr="00765385">
        <w:rPr>
          <w:rFonts w:ascii="Times New Roman" w:hAnsi="Times New Roman" w:cs="Times New Roman"/>
          <w:b/>
          <w:sz w:val="28"/>
          <w:szCs w:val="28"/>
        </w:rPr>
        <w:t>Жарковская</w:t>
      </w:r>
      <w:proofErr w:type="spellEnd"/>
      <w:r w:rsidR="00902B6E" w:rsidRPr="00765385">
        <w:rPr>
          <w:rFonts w:ascii="Times New Roman" w:hAnsi="Times New Roman" w:cs="Times New Roman"/>
          <w:b/>
          <w:sz w:val="28"/>
          <w:szCs w:val="28"/>
        </w:rPr>
        <w:t xml:space="preserve"> СОШ №1»</w:t>
      </w:r>
    </w:p>
    <w:p w:rsidR="00902B6E" w:rsidRDefault="00902B6E" w:rsidP="00BB3E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Афанасьевой О.В.</w:t>
      </w:r>
    </w:p>
    <w:p w:rsidR="00BB3E8E" w:rsidRPr="00902B6E" w:rsidRDefault="00765385" w:rsidP="00902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B3E8E" w:rsidRPr="00902B6E">
        <w:rPr>
          <w:rFonts w:ascii="Times New Roman" w:hAnsi="Times New Roman" w:cs="Times New Roman"/>
          <w:sz w:val="24"/>
          <w:szCs w:val="24"/>
        </w:rPr>
        <w:t>Психолого-педагогическая работа проводилась в течение года соответственно годовому плану работы школы и плану педагога-психолога.</w:t>
      </w:r>
    </w:p>
    <w:p w:rsidR="00902B6E" w:rsidRPr="00902B6E" w:rsidRDefault="00902B6E" w:rsidP="00902B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6E">
        <w:rPr>
          <w:rFonts w:ascii="Times New Roman" w:hAnsi="Times New Roman" w:cs="Times New Roman"/>
          <w:b/>
          <w:sz w:val="24"/>
          <w:szCs w:val="24"/>
        </w:rPr>
        <w:t>Цели</w:t>
      </w:r>
      <w:r w:rsidR="00BB3E8E" w:rsidRPr="00902B6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02B6E" w:rsidRPr="00902B6E" w:rsidRDefault="00902B6E" w:rsidP="00902B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психолого-педагогическое сопровождение в учебно-воспитательном процессе учащихся с ограниченными возможностями здоровья для успешного развития и воспитания;</w:t>
      </w:r>
    </w:p>
    <w:p w:rsidR="00902B6E" w:rsidRPr="00902B6E" w:rsidRDefault="00902B6E" w:rsidP="00902B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коррекционно-развивающую направленность в деятельности с учащимися, педагогами, родителями;</w:t>
      </w:r>
    </w:p>
    <w:p w:rsidR="00902B6E" w:rsidRPr="00902B6E" w:rsidRDefault="00902B6E" w:rsidP="00902B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эмоционального комфорта для самовыражения, самопознания и развития самоконтроля у учащихся с эмоционально-волевыми поведенческими нарушениями;</w:t>
      </w:r>
    </w:p>
    <w:p w:rsidR="00902B6E" w:rsidRPr="00902B6E" w:rsidRDefault="00902B6E" w:rsidP="00902B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и развивать у учащихся положительные личностные качества, навыки общения и соблюдения норм поведения для успешной социальной адаптации и интеграции в общество.</w:t>
      </w:r>
    </w:p>
    <w:p w:rsidR="00902B6E" w:rsidRPr="00902B6E" w:rsidRDefault="00BB3E8E" w:rsidP="00902B6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2B6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902B6E" w:rsidRPr="00902B6E" w:rsidRDefault="00902B6E" w:rsidP="00902B6E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Диагностировать и проводить коррекцию межличностных отношений учащихся с ограниченными интеллектуальными возможностями. Проводить работу по снятию агресс</w:t>
      </w:r>
      <w:proofErr w:type="gramStart"/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у</w:t>
      </w:r>
      <w:proofErr w:type="gramEnd"/>
      <w:r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 и воспитывать у них чувство толерантности.</w:t>
      </w:r>
    </w:p>
    <w:p w:rsidR="00902B6E" w:rsidRPr="00902B6E" w:rsidRDefault="00C24AA3" w:rsidP="00C24AA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Проанализировать  источники и причины социальной </w:t>
      </w:r>
      <w:proofErr w:type="spellStart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дезадаптации</w:t>
      </w:r>
      <w:proofErr w:type="spellEnd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воспитанников. Обеспечить психолого-педагогическую поддержку </w:t>
      </w:r>
      <w:proofErr w:type="spellStart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дезадаптированных</w:t>
      </w:r>
      <w:proofErr w:type="spellEnd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детей и подростков.</w:t>
      </w:r>
    </w:p>
    <w:p w:rsidR="00902B6E" w:rsidRPr="00902B6E" w:rsidRDefault="00C24AA3" w:rsidP="00C24AA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связь с родителями учащихся, организовать совместную работу по психолого-педагогическим проблемам, возникающим в ходе учебно-воспитательного процесса.</w:t>
      </w:r>
    </w:p>
    <w:p w:rsidR="00902B6E" w:rsidRPr="00902B6E" w:rsidRDefault="00C24AA3" w:rsidP="00C24AA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по психолого-педагогическому сопровождению учащихся 1; 5;  9, 11 классов, профессиональной ориентации выпускников.</w:t>
      </w:r>
    </w:p>
    <w:p w:rsidR="00902B6E" w:rsidRPr="00902B6E" w:rsidRDefault="00C24AA3" w:rsidP="00C24AA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индивидуальные и групповые  коррекционные занятия с учащимися школы.</w:t>
      </w:r>
    </w:p>
    <w:p w:rsidR="00902B6E" w:rsidRPr="00902B6E" w:rsidRDefault="00C24AA3" w:rsidP="00C24AA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</w:t>
      </w:r>
      <w:proofErr w:type="gramStart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нуждающихся в незамедлительной помощи и защите и оказание экстренной первой помощи, обеспечивать психологическую  безопасность  ребенка, снятие стрессового состояния.</w:t>
      </w:r>
    </w:p>
    <w:p w:rsidR="00902B6E" w:rsidRPr="00902B6E" w:rsidRDefault="00C24AA3" w:rsidP="00C24AA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 негативное отношение обучающихся к </w:t>
      </w:r>
      <w:proofErr w:type="spellStart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="00902B6E" w:rsidRPr="00902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алкоголю, наркотикам;  предупреждать случаи  вовлечения детей в  раннюю алкоголизацию, эмоционального отвержения детей, жестокого обращения с ними в семье; ориентировать обучающихся на выбор правильного жизненного пути, на здоровый образ жизни.</w:t>
      </w:r>
    </w:p>
    <w:p w:rsidR="00BB3E8E" w:rsidRPr="00902B6E" w:rsidRDefault="00BB3E8E" w:rsidP="006846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6E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осуществляется по следующим направлениям:</w:t>
      </w:r>
    </w:p>
    <w:p w:rsidR="00BB3E8E" w:rsidRPr="00902B6E" w:rsidRDefault="00BB3E8E" w:rsidP="006846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6E">
        <w:rPr>
          <w:rFonts w:ascii="Times New Roman" w:hAnsi="Times New Roman" w:cs="Times New Roman"/>
          <w:sz w:val="24"/>
          <w:szCs w:val="24"/>
        </w:rPr>
        <w:t>психологическая диагностика: наблюдение на уроках и переменах, групповая диагностика, индивидуальная диагностика;</w:t>
      </w:r>
    </w:p>
    <w:p w:rsidR="00BB3E8E" w:rsidRPr="00902B6E" w:rsidRDefault="00BB3E8E" w:rsidP="006846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6E">
        <w:rPr>
          <w:rFonts w:ascii="Times New Roman" w:hAnsi="Times New Roman" w:cs="Times New Roman"/>
          <w:sz w:val="24"/>
          <w:szCs w:val="24"/>
        </w:rPr>
        <w:t>психологическое консультирование: по запросу и результатам диагностик;</w:t>
      </w:r>
    </w:p>
    <w:p w:rsidR="00BB3E8E" w:rsidRPr="00902B6E" w:rsidRDefault="00BB3E8E" w:rsidP="006846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6E">
        <w:rPr>
          <w:rFonts w:ascii="Times New Roman" w:hAnsi="Times New Roman" w:cs="Times New Roman"/>
          <w:sz w:val="24"/>
          <w:szCs w:val="24"/>
        </w:rPr>
        <w:t>коррекционно-развивающая работа: по плану работы, по запросу и результатам диагностик;</w:t>
      </w:r>
    </w:p>
    <w:p w:rsidR="00BB3E8E" w:rsidRPr="00902B6E" w:rsidRDefault="00BB3E8E" w:rsidP="006846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6E">
        <w:rPr>
          <w:rFonts w:ascii="Times New Roman" w:hAnsi="Times New Roman" w:cs="Times New Roman"/>
          <w:sz w:val="24"/>
          <w:szCs w:val="24"/>
        </w:rPr>
        <w:lastRenderedPageBreak/>
        <w:t>просветительская работа: по плану работы, по запросу администрации и классных руководителей;</w:t>
      </w:r>
    </w:p>
    <w:p w:rsidR="00BB3E8E" w:rsidRPr="00902B6E" w:rsidRDefault="00BB3E8E" w:rsidP="0068465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6E">
        <w:rPr>
          <w:rFonts w:ascii="Times New Roman" w:hAnsi="Times New Roman" w:cs="Times New Roman"/>
          <w:sz w:val="24"/>
          <w:szCs w:val="24"/>
        </w:rPr>
        <w:t>организационно-методическая работа.</w:t>
      </w:r>
    </w:p>
    <w:p w:rsidR="00BB3E8E" w:rsidRDefault="00BB3E8E" w:rsidP="00684652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E8E" w:rsidRPr="006C1B7D" w:rsidRDefault="00BB3E8E" w:rsidP="0068465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B7D">
        <w:rPr>
          <w:rFonts w:ascii="Times New Roman" w:hAnsi="Times New Roman" w:cs="Times New Roman"/>
          <w:b/>
          <w:sz w:val="24"/>
          <w:szCs w:val="24"/>
        </w:rPr>
        <w:t>Диагностическая работа</w:t>
      </w:r>
    </w:p>
    <w:p w:rsidR="00BB3E8E" w:rsidRPr="00684652" w:rsidRDefault="00BB3E8E" w:rsidP="0068465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652">
        <w:t xml:space="preserve">   </w:t>
      </w:r>
      <w:r w:rsidRPr="00684652">
        <w:rPr>
          <w:rFonts w:ascii="Times New Roman" w:hAnsi="Times New Roman" w:cs="Times New Roman"/>
          <w:sz w:val="24"/>
          <w:szCs w:val="24"/>
        </w:rPr>
        <w:t>Проведённые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По рез</w:t>
      </w:r>
      <w:r w:rsidR="00C24AA3" w:rsidRPr="00684652">
        <w:rPr>
          <w:rFonts w:ascii="Times New Roman" w:hAnsi="Times New Roman" w:cs="Times New Roman"/>
          <w:sz w:val="24"/>
          <w:szCs w:val="24"/>
        </w:rPr>
        <w:t>ультатам исследования составлены</w:t>
      </w:r>
      <w:r w:rsidRPr="00684652">
        <w:rPr>
          <w:rFonts w:ascii="Times New Roman" w:hAnsi="Times New Roman" w:cs="Times New Roman"/>
          <w:sz w:val="24"/>
          <w:szCs w:val="24"/>
        </w:rPr>
        <w:t xml:space="preserve"> </w:t>
      </w:r>
      <w:r w:rsidR="00C24AA3" w:rsidRPr="00684652">
        <w:rPr>
          <w:rFonts w:ascii="Times New Roman" w:hAnsi="Times New Roman" w:cs="Times New Roman"/>
          <w:sz w:val="24"/>
          <w:szCs w:val="24"/>
        </w:rPr>
        <w:t xml:space="preserve">аналитические справки, рекомендации </w:t>
      </w:r>
      <w:r w:rsidRPr="00684652">
        <w:rPr>
          <w:rFonts w:ascii="Times New Roman" w:hAnsi="Times New Roman" w:cs="Times New Roman"/>
          <w:sz w:val="24"/>
          <w:szCs w:val="24"/>
        </w:rPr>
        <w:t>в помощь учителям.</w:t>
      </w:r>
    </w:p>
    <w:p w:rsidR="000423A4" w:rsidRPr="00684652" w:rsidRDefault="00CA22E5" w:rsidP="0068465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652">
        <w:rPr>
          <w:rFonts w:ascii="Times New Roman" w:hAnsi="Times New Roman" w:cs="Times New Roman"/>
          <w:sz w:val="24"/>
          <w:szCs w:val="24"/>
        </w:rPr>
        <w:t xml:space="preserve">1. </w:t>
      </w:r>
      <w:r w:rsidR="00BB3E8E" w:rsidRPr="00684652">
        <w:rPr>
          <w:rFonts w:ascii="Times New Roman" w:hAnsi="Times New Roman" w:cs="Times New Roman"/>
          <w:sz w:val="24"/>
          <w:szCs w:val="24"/>
        </w:rPr>
        <w:t>В связи с адаптацией пятых</w:t>
      </w:r>
      <w:r w:rsidR="00C24AA3" w:rsidRPr="00684652">
        <w:rPr>
          <w:rFonts w:ascii="Times New Roman" w:hAnsi="Times New Roman" w:cs="Times New Roman"/>
          <w:sz w:val="24"/>
          <w:szCs w:val="24"/>
        </w:rPr>
        <w:t xml:space="preserve"> и десятых </w:t>
      </w:r>
      <w:r w:rsidR="00BB3E8E" w:rsidRPr="00684652">
        <w:rPr>
          <w:rFonts w:ascii="Times New Roman" w:hAnsi="Times New Roman" w:cs="Times New Roman"/>
          <w:sz w:val="24"/>
          <w:szCs w:val="24"/>
        </w:rPr>
        <w:t xml:space="preserve"> классов к новым условиям обучения в </w:t>
      </w:r>
      <w:r w:rsidR="00BB3E8E" w:rsidRPr="00684652">
        <w:rPr>
          <w:rFonts w:ascii="Times New Roman" w:hAnsi="Times New Roman" w:cs="Times New Roman"/>
          <w:b/>
          <w:sz w:val="24"/>
          <w:szCs w:val="24"/>
        </w:rPr>
        <w:t>октябре 2019</w:t>
      </w:r>
      <w:r w:rsidR="00C24AA3" w:rsidRPr="00684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E8E" w:rsidRPr="00684652">
        <w:rPr>
          <w:rFonts w:ascii="Times New Roman" w:hAnsi="Times New Roman" w:cs="Times New Roman"/>
          <w:b/>
          <w:sz w:val="24"/>
          <w:szCs w:val="24"/>
        </w:rPr>
        <w:t>г.</w:t>
      </w:r>
      <w:r w:rsidR="00BB3E8E" w:rsidRPr="00684652">
        <w:rPr>
          <w:rFonts w:ascii="Times New Roman" w:hAnsi="Times New Roman" w:cs="Times New Roman"/>
          <w:sz w:val="24"/>
          <w:szCs w:val="24"/>
        </w:rPr>
        <w:t xml:space="preserve"> проводилось психологическое тестирование</w:t>
      </w:r>
      <w:r w:rsidR="000423A4" w:rsidRPr="006846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E8E" w:rsidRPr="00684652" w:rsidRDefault="000423A4" w:rsidP="0068465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4652">
        <w:rPr>
          <w:rFonts w:ascii="Times New Roman" w:hAnsi="Times New Roman" w:cs="Times New Roman"/>
          <w:b/>
          <w:sz w:val="24"/>
          <w:szCs w:val="24"/>
        </w:rPr>
        <w:t>В пятых</w:t>
      </w:r>
      <w:r w:rsidRPr="0068465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9713F">
        <w:rPr>
          <w:rFonts w:ascii="Times New Roman" w:hAnsi="Times New Roman" w:cs="Times New Roman"/>
          <w:sz w:val="24"/>
          <w:szCs w:val="24"/>
        </w:rPr>
        <w:t>ах</w:t>
      </w:r>
      <w:r w:rsidRPr="00684652">
        <w:rPr>
          <w:rFonts w:ascii="Times New Roman" w:hAnsi="Times New Roman" w:cs="Times New Roman"/>
          <w:sz w:val="24"/>
          <w:szCs w:val="24"/>
        </w:rPr>
        <w:t xml:space="preserve"> проведено тестирование, </w:t>
      </w:r>
      <w:r w:rsidR="00C24AA3" w:rsidRPr="00684652">
        <w:rPr>
          <w:rFonts w:ascii="Times New Roman" w:hAnsi="Times New Roman" w:cs="Times New Roman"/>
          <w:sz w:val="24"/>
          <w:szCs w:val="24"/>
        </w:rPr>
        <w:t xml:space="preserve"> </w:t>
      </w:r>
      <w:r w:rsidR="00BB3E8E" w:rsidRPr="00684652">
        <w:rPr>
          <w:rFonts w:ascii="Times New Roman" w:hAnsi="Times New Roman" w:cs="Times New Roman"/>
          <w:sz w:val="24"/>
          <w:szCs w:val="24"/>
        </w:rPr>
        <w:t xml:space="preserve"> определяющее школьную тревожность (тест школьной тревожности Филипса), исследование уровня учебной мотивации (анкета уровня школьной мотивации</w:t>
      </w:r>
      <w:r w:rsidR="00684652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="00684652">
        <w:rPr>
          <w:rFonts w:ascii="Times New Roman" w:hAnsi="Times New Roman" w:cs="Times New Roman"/>
          <w:sz w:val="24"/>
          <w:szCs w:val="24"/>
        </w:rPr>
        <w:t>Лускановой</w:t>
      </w:r>
      <w:proofErr w:type="spellEnd"/>
      <w:r w:rsidRPr="00684652">
        <w:rPr>
          <w:rFonts w:ascii="Times New Roman" w:hAnsi="Times New Roman" w:cs="Times New Roman"/>
          <w:sz w:val="24"/>
          <w:szCs w:val="24"/>
        </w:rPr>
        <w:t xml:space="preserve">), тест на оценку самостоятельности мышления Л. А. </w:t>
      </w:r>
      <w:proofErr w:type="spellStart"/>
      <w:r w:rsidRPr="00684652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684652">
        <w:rPr>
          <w:rFonts w:ascii="Times New Roman" w:hAnsi="Times New Roman" w:cs="Times New Roman"/>
          <w:sz w:val="24"/>
          <w:szCs w:val="24"/>
        </w:rPr>
        <w:t xml:space="preserve">, тест на оценку </w:t>
      </w:r>
      <w:proofErr w:type="spellStart"/>
      <w:r w:rsidRPr="0068465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84652">
        <w:rPr>
          <w:rFonts w:ascii="Times New Roman" w:hAnsi="Times New Roman" w:cs="Times New Roman"/>
          <w:sz w:val="24"/>
          <w:szCs w:val="24"/>
        </w:rPr>
        <w:t xml:space="preserve"> навыков чтения Л. А. </w:t>
      </w:r>
      <w:proofErr w:type="spellStart"/>
      <w:r w:rsidRPr="00684652">
        <w:rPr>
          <w:rFonts w:ascii="Times New Roman" w:hAnsi="Times New Roman" w:cs="Times New Roman"/>
          <w:sz w:val="24"/>
          <w:szCs w:val="24"/>
        </w:rPr>
        <w:t>Ясюковой</w:t>
      </w:r>
      <w:proofErr w:type="spellEnd"/>
      <w:r w:rsidRPr="00684652">
        <w:rPr>
          <w:rFonts w:ascii="Times New Roman" w:hAnsi="Times New Roman" w:cs="Times New Roman"/>
          <w:sz w:val="24"/>
          <w:szCs w:val="24"/>
        </w:rPr>
        <w:t xml:space="preserve">, определение уровня развития словесно-логического мышления Л. </w:t>
      </w:r>
      <w:proofErr w:type="spellStart"/>
      <w:r w:rsidRPr="00684652">
        <w:rPr>
          <w:rFonts w:ascii="Times New Roman" w:hAnsi="Times New Roman" w:cs="Times New Roman"/>
          <w:sz w:val="24"/>
          <w:szCs w:val="24"/>
        </w:rPr>
        <w:t>Переслени</w:t>
      </w:r>
      <w:proofErr w:type="spellEnd"/>
      <w:r w:rsidR="00252C59" w:rsidRPr="00684652">
        <w:rPr>
          <w:rFonts w:ascii="Times New Roman" w:hAnsi="Times New Roman" w:cs="Times New Roman"/>
          <w:sz w:val="24"/>
          <w:szCs w:val="24"/>
        </w:rPr>
        <w:t>, методика «Цветные письма».</w:t>
      </w:r>
      <w:proofErr w:type="gramEnd"/>
      <w:r w:rsidR="007506DF">
        <w:rPr>
          <w:rFonts w:ascii="Times New Roman" w:hAnsi="Times New Roman" w:cs="Times New Roman"/>
          <w:sz w:val="24"/>
          <w:szCs w:val="24"/>
        </w:rPr>
        <w:t xml:space="preserve"> Всего в исследовании приняло</w:t>
      </w:r>
      <w:r w:rsidR="00F9713F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506DF">
        <w:rPr>
          <w:rFonts w:ascii="Times New Roman" w:hAnsi="Times New Roman" w:cs="Times New Roman"/>
          <w:sz w:val="24"/>
          <w:szCs w:val="24"/>
        </w:rPr>
        <w:t>46 человек.</w:t>
      </w:r>
    </w:p>
    <w:p w:rsidR="00BB3E8E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7506DF" w:rsidRPr="002F31B8">
        <w:rPr>
          <w:rFonts w:ascii="Times New Roman" w:hAnsi="Times New Roman" w:cs="Times New Roman"/>
          <w:b/>
          <w:sz w:val="24"/>
          <w:szCs w:val="24"/>
        </w:rPr>
        <w:t>.</w:t>
      </w:r>
    </w:p>
    <w:p w:rsidR="00A40BA1" w:rsidRPr="002F31B8" w:rsidRDefault="00A40BA1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 xml:space="preserve">Тест на оценку самостоятельности мышления Л. А. </w:t>
      </w:r>
      <w:proofErr w:type="spellStart"/>
      <w:r w:rsidRPr="002F31B8">
        <w:rPr>
          <w:rFonts w:ascii="Times New Roman" w:hAnsi="Times New Roman" w:cs="Times New Roman"/>
          <w:b/>
          <w:sz w:val="24"/>
          <w:szCs w:val="24"/>
        </w:rPr>
        <w:t>Ясюковой</w:t>
      </w:r>
      <w:proofErr w:type="spell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5а класс:</w:t>
      </w:r>
      <w:r w:rsidRPr="002F31B8">
        <w:rPr>
          <w:rFonts w:ascii="Times New Roman" w:hAnsi="Times New Roman" w:cs="Times New Roman"/>
          <w:sz w:val="24"/>
          <w:szCs w:val="24"/>
        </w:rPr>
        <w:t xml:space="preserve"> слабый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59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Средний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32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Хороший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9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Высокий – 0%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5б класс:</w:t>
      </w:r>
      <w:r w:rsidRPr="002F31B8">
        <w:rPr>
          <w:rFonts w:ascii="Times New Roman" w:hAnsi="Times New Roman" w:cs="Times New Roman"/>
          <w:sz w:val="24"/>
          <w:szCs w:val="24"/>
        </w:rPr>
        <w:t xml:space="preserve"> слабый –</w:t>
      </w:r>
      <w:r w:rsidR="007844A3" w:rsidRPr="002F31B8">
        <w:rPr>
          <w:rFonts w:ascii="Times New Roman" w:hAnsi="Times New Roman" w:cs="Times New Roman"/>
          <w:sz w:val="24"/>
          <w:szCs w:val="24"/>
        </w:rPr>
        <w:t xml:space="preserve"> 29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Средний –</w:t>
      </w:r>
      <w:r w:rsidR="007844A3" w:rsidRPr="002F31B8">
        <w:rPr>
          <w:rFonts w:ascii="Times New Roman" w:hAnsi="Times New Roman" w:cs="Times New Roman"/>
          <w:sz w:val="24"/>
          <w:szCs w:val="24"/>
        </w:rPr>
        <w:t xml:space="preserve"> 46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Хороший –</w:t>
      </w:r>
      <w:r w:rsidR="007844A3" w:rsidRPr="002F31B8">
        <w:rPr>
          <w:rFonts w:ascii="Times New Roman" w:hAnsi="Times New Roman" w:cs="Times New Roman"/>
          <w:sz w:val="24"/>
          <w:szCs w:val="24"/>
        </w:rPr>
        <w:t xml:space="preserve"> 25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Высокий – 0%</w:t>
      </w:r>
      <w:proofErr w:type="gramEnd"/>
    </w:p>
    <w:p w:rsidR="00A40BA1" w:rsidRPr="002F31B8" w:rsidRDefault="00A40BA1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 xml:space="preserve">Тест на оценку </w:t>
      </w:r>
      <w:proofErr w:type="spellStart"/>
      <w:r w:rsidRPr="002F31B8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2F31B8">
        <w:rPr>
          <w:rFonts w:ascii="Times New Roman" w:hAnsi="Times New Roman" w:cs="Times New Roman"/>
          <w:b/>
          <w:sz w:val="24"/>
          <w:szCs w:val="24"/>
        </w:rPr>
        <w:t xml:space="preserve"> навыков чтения Л. А. </w:t>
      </w:r>
      <w:proofErr w:type="spellStart"/>
      <w:r w:rsidRPr="002F31B8">
        <w:rPr>
          <w:rFonts w:ascii="Times New Roman" w:hAnsi="Times New Roman" w:cs="Times New Roman"/>
          <w:b/>
          <w:sz w:val="24"/>
          <w:szCs w:val="24"/>
        </w:rPr>
        <w:t>Ясюковой</w:t>
      </w:r>
      <w:proofErr w:type="spellEnd"/>
    </w:p>
    <w:p w:rsidR="00184F66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5а класс:</w:t>
      </w:r>
      <w:r w:rsidRPr="002F31B8">
        <w:rPr>
          <w:rFonts w:ascii="Times New Roman" w:hAnsi="Times New Roman" w:cs="Times New Roman"/>
          <w:sz w:val="24"/>
          <w:szCs w:val="24"/>
        </w:rPr>
        <w:t xml:space="preserve"> слабый – 36%</w:t>
      </w:r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Средний – 50%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Хороший – 14%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Высокий – 0%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5б</w:t>
      </w:r>
      <w:r w:rsidRPr="002F31B8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  <w:r w:rsidRPr="002F31B8">
        <w:rPr>
          <w:rFonts w:ascii="Times New Roman" w:hAnsi="Times New Roman" w:cs="Times New Roman"/>
          <w:sz w:val="24"/>
          <w:szCs w:val="24"/>
        </w:rPr>
        <w:t xml:space="preserve"> слабый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25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Средний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58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Хороший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17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proofErr w:type="gramEnd"/>
    </w:p>
    <w:p w:rsidR="00985BA3" w:rsidRPr="002F31B8" w:rsidRDefault="00985BA3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sz w:val="24"/>
          <w:szCs w:val="24"/>
        </w:rPr>
        <w:t>Высокий – 0%</w:t>
      </w:r>
      <w:proofErr w:type="gramEnd"/>
    </w:p>
    <w:p w:rsidR="00A40BA1" w:rsidRPr="002F31B8" w:rsidRDefault="00A40BA1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 xml:space="preserve">Определение уровня развития словесно-логического мышления Л. </w:t>
      </w:r>
      <w:proofErr w:type="spellStart"/>
      <w:r w:rsidRPr="002F31B8">
        <w:rPr>
          <w:rFonts w:ascii="Times New Roman" w:hAnsi="Times New Roman" w:cs="Times New Roman"/>
          <w:b/>
          <w:sz w:val="24"/>
          <w:szCs w:val="24"/>
        </w:rPr>
        <w:t>Переслени</w:t>
      </w:r>
      <w:proofErr w:type="spellEnd"/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 xml:space="preserve">     5а класс:</w:t>
      </w:r>
      <w:r w:rsidRPr="002F31B8">
        <w:rPr>
          <w:rFonts w:ascii="Times New Roman" w:hAnsi="Times New Roman" w:cs="Times New Roman"/>
          <w:sz w:val="24"/>
          <w:szCs w:val="24"/>
        </w:rPr>
        <w:t>1 уровень (низкий) – 59%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2 уровень – 18%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3 уровень – 23%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4 уровень – 0%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    </w:t>
      </w:r>
      <w:r w:rsidRPr="002F31B8">
        <w:rPr>
          <w:rFonts w:ascii="Times New Roman" w:hAnsi="Times New Roman" w:cs="Times New Roman"/>
          <w:b/>
          <w:sz w:val="24"/>
          <w:szCs w:val="24"/>
        </w:rPr>
        <w:t>5б</w:t>
      </w:r>
      <w:r w:rsidRPr="002F31B8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  <w:r w:rsidRPr="002F31B8">
        <w:rPr>
          <w:rFonts w:ascii="Times New Roman" w:hAnsi="Times New Roman" w:cs="Times New Roman"/>
          <w:sz w:val="24"/>
          <w:szCs w:val="24"/>
        </w:rPr>
        <w:t>1 уровень (низкий)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46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2 уровень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29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3 уровень –</w:t>
      </w:r>
      <w:r w:rsidRPr="002F31B8">
        <w:rPr>
          <w:rFonts w:ascii="Times New Roman" w:hAnsi="Times New Roman" w:cs="Times New Roman"/>
          <w:sz w:val="24"/>
          <w:szCs w:val="24"/>
        </w:rPr>
        <w:t xml:space="preserve"> 25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</w:p>
    <w:p w:rsidR="00184F66" w:rsidRPr="002F31B8" w:rsidRDefault="00184F66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4 уровень – 0%</w:t>
      </w:r>
    </w:p>
    <w:p w:rsidR="007844A3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Школьная тревожность</w:t>
      </w:r>
      <w:r w:rsidR="00A40BA1" w:rsidRPr="002F31B8">
        <w:rPr>
          <w:rFonts w:ascii="Times New Roman" w:hAnsi="Times New Roman" w:cs="Times New Roman"/>
          <w:b/>
          <w:sz w:val="24"/>
          <w:szCs w:val="24"/>
        </w:rPr>
        <w:t xml:space="preserve"> (тест школьной тревожности Филипса)</w:t>
      </w:r>
      <w:r w:rsidRPr="002F31B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9713F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Повышенная тревожность –</w:t>
      </w:r>
      <w:r w:rsidR="007844A3" w:rsidRPr="002F31B8">
        <w:rPr>
          <w:rFonts w:ascii="Times New Roman" w:hAnsi="Times New Roman" w:cs="Times New Roman"/>
          <w:sz w:val="24"/>
          <w:szCs w:val="24"/>
        </w:rPr>
        <w:t xml:space="preserve"> 5а класс</w:t>
      </w:r>
      <w:r w:rsidR="00F9713F" w:rsidRPr="002F31B8">
        <w:rPr>
          <w:rFonts w:ascii="Times New Roman" w:hAnsi="Times New Roman" w:cs="Times New Roman"/>
          <w:sz w:val="24"/>
          <w:szCs w:val="24"/>
        </w:rPr>
        <w:t xml:space="preserve"> -</w:t>
      </w:r>
      <w:r w:rsidR="007844A3" w:rsidRPr="002F31B8">
        <w:rPr>
          <w:rFonts w:ascii="Times New Roman" w:hAnsi="Times New Roman" w:cs="Times New Roman"/>
          <w:sz w:val="24"/>
          <w:szCs w:val="24"/>
        </w:rPr>
        <w:t xml:space="preserve"> </w:t>
      </w:r>
      <w:r w:rsidR="00F9713F" w:rsidRPr="002F31B8">
        <w:rPr>
          <w:rFonts w:ascii="Times New Roman" w:hAnsi="Times New Roman" w:cs="Times New Roman"/>
          <w:sz w:val="24"/>
          <w:szCs w:val="24"/>
        </w:rPr>
        <w:t>23%, 5б класс – 17%</w:t>
      </w:r>
    </w:p>
    <w:p w:rsidR="00F9713F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Высокая тревожность -  </w:t>
      </w:r>
      <w:r w:rsidR="00F9713F" w:rsidRPr="002F31B8">
        <w:rPr>
          <w:rFonts w:ascii="Times New Roman" w:hAnsi="Times New Roman" w:cs="Times New Roman"/>
          <w:sz w:val="24"/>
          <w:szCs w:val="24"/>
        </w:rPr>
        <w:t xml:space="preserve">5а класс - 23%, 5б класс – </w:t>
      </w:r>
      <w:r w:rsidR="00F9713F" w:rsidRPr="002F31B8">
        <w:rPr>
          <w:rFonts w:ascii="Times New Roman" w:hAnsi="Times New Roman" w:cs="Times New Roman"/>
          <w:sz w:val="24"/>
          <w:szCs w:val="24"/>
        </w:rPr>
        <w:t>8</w:t>
      </w:r>
      <w:r w:rsidR="00F9713F" w:rsidRPr="002F31B8">
        <w:rPr>
          <w:rFonts w:ascii="Times New Roman" w:hAnsi="Times New Roman" w:cs="Times New Roman"/>
          <w:sz w:val="24"/>
          <w:szCs w:val="24"/>
        </w:rPr>
        <w:t>%</w:t>
      </w:r>
    </w:p>
    <w:p w:rsidR="007506DF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F31B8">
        <w:rPr>
          <w:rFonts w:ascii="Times New Roman" w:hAnsi="Times New Roman" w:cs="Times New Roman"/>
          <w:b/>
          <w:sz w:val="24"/>
          <w:szCs w:val="24"/>
        </w:rPr>
        <w:t>Учебная мотивация</w:t>
      </w:r>
      <w:r w:rsidR="00A40BA1" w:rsidRPr="002F31B8">
        <w:rPr>
          <w:rFonts w:ascii="Times New Roman" w:hAnsi="Times New Roman" w:cs="Times New Roman"/>
          <w:b/>
          <w:sz w:val="24"/>
          <w:szCs w:val="24"/>
        </w:rPr>
        <w:t xml:space="preserve"> (анкета </w:t>
      </w:r>
      <w:r w:rsidR="00F9713F" w:rsidRPr="002F31B8">
        <w:rPr>
          <w:rFonts w:ascii="Times New Roman" w:hAnsi="Times New Roman" w:cs="Times New Roman"/>
          <w:b/>
          <w:sz w:val="24"/>
          <w:szCs w:val="24"/>
        </w:rPr>
        <w:t xml:space="preserve">изучения мотивации обучения школьников при переходе из начальных классов в средние М.И Лукьяновой, Н.В. </w:t>
      </w:r>
      <w:proofErr w:type="spellStart"/>
      <w:r w:rsidR="00F9713F" w:rsidRPr="002F31B8">
        <w:rPr>
          <w:rFonts w:ascii="Times New Roman" w:hAnsi="Times New Roman" w:cs="Times New Roman"/>
          <w:b/>
          <w:sz w:val="24"/>
          <w:szCs w:val="24"/>
        </w:rPr>
        <w:t>Калининой</w:t>
      </w:r>
      <w:proofErr w:type="spellEnd"/>
      <w:r w:rsidR="00A40BA1" w:rsidRPr="002F31B8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5а класс:</w:t>
      </w:r>
    </w:p>
    <w:p w:rsidR="00BB3E8E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lastRenderedPageBreak/>
        <w:t>Высокий</w:t>
      </w:r>
      <w:r w:rsidR="007506DF" w:rsidRPr="002F31B8">
        <w:rPr>
          <w:rFonts w:ascii="Times New Roman" w:hAnsi="Times New Roman" w:cs="Times New Roman"/>
          <w:sz w:val="24"/>
          <w:szCs w:val="24"/>
        </w:rPr>
        <w:t xml:space="preserve"> и очень высокий  уровень - 18</w:t>
      </w:r>
      <w:r w:rsidRPr="002F3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6DF" w:rsidRPr="002F31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506DF" w:rsidRPr="002F31B8">
        <w:rPr>
          <w:rFonts w:ascii="Times New Roman" w:hAnsi="Times New Roman" w:cs="Times New Roman"/>
          <w:sz w:val="24"/>
          <w:szCs w:val="24"/>
        </w:rPr>
        <w:t xml:space="preserve"> (7</w:t>
      </w:r>
      <w:r w:rsidRPr="002F31B8">
        <w:rPr>
          <w:rFonts w:ascii="Times New Roman" w:hAnsi="Times New Roman" w:cs="Times New Roman"/>
          <w:sz w:val="24"/>
          <w:szCs w:val="24"/>
        </w:rPr>
        <w:t>8%)</w:t>
      </w:r>
    </w:p>
    <w:p w:rsidR="00BB3E8E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Средний уровень – 3 </w:t>
      </w:r>
      <w:proofErr w:type="gramStart"/>
      <w:r w:rsidRPr="002F31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31B8">
        <w:rPr>
          <w:rFonts w:ascii="Times New Roman" w:hAnsi="Times New Roman" w:cs="Times New Roman"/>
          <w:sz w:val="24"/>
          <w:szCs w:val="24"/>
        </w:rPr>
        <w:t xml:space="preserve"> (13</w:t>
      </w:r>
      <w:r w:rsidR="00BB3E8E" w:rsidRPr="002F31B8">
        <w:rPr>
          <w:rFonts w:ascii="Times New Roman" w:hAnsi="Times New Roman" w:cs="Times New Roman"/>
          <w:sz w:val="24"/>
          <w:szCs w:val="24"/>
        </w:rPr>
        <w:t>%)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 xml:space="preserve">Сниженный уровень – 2 </w:t>
      </w:r>
      <w:proofErr w:type="gramStart"/>
      <w:r w:rsidRPr="002F31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31B8">
        <w:rPr>
          <w:rFonts w:ascii="Times New Roman" w:hAnsi="Times New Roman" w:cs="Times New Roman"/>
          <w:sz w:val="24"/>
          <w:szCs w:val="24"/>
        </w:rPr>
        <w:t xml:space="preserve"> (9%)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Низкий уровень – 0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Преобладающий мотив:  позиционный – 91%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1B8">
        <w:rPr>
          <w:rFonts w:ascii="Times New Roman" w:hAnsi="Times New Roman" w:cs="Times New Roman"/>
          <w:b/>
          <w:sz w:val="24"/>
          <w:szCs w:val="24"/>
        </w:rPr>
        <w:t>5б</w:t>
      </w:r>
      <w:r w:rsidRPr="002F31B8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Высокий</w:t>
      </w:r>
      <w:r w:rsidRPr="002F31B8">
        <w:rPr>
          <w:rFonts w:ascii="Times New Roman" w:hAnsi="Times New Roman" w:cs="Times New Roman"/>
          <w:sz w:val="24"/>
          <w:szCs w:val="24"/>
        </w:rPr>
        <w:t xml:space="preserve"> и очень высокий  уровень - 19</w:t>
      </w:r>
      <w:r w:rsidRPr="002F3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1B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F31B8">
        <w:rPr>
          <w:rFonts w:ascii="Times New Roman" w:hAnsi="Times New Roman" w:cs="Times New Roman"/>
          <w:sz w:val="24"/>
          <w:szCs w:val="24"/>
        </w:rPr>
        <w:t xml:space="preserve"> (7</w:t>
      </w:r>
      <w:r w:rsidRPr="002F31B8">
        <w:rPr>
          <w:rFonts w:ascii="Times New Roman" w:hAnsi="Times New Roman" w:cs="Times New Roman"/>
          <w:sz w:val="24"/>
          <w:szCs w:val="24"/>
        </w:rPr>
        <w:t>9</w:t>
      </w:r>
      <w:r w:rsidRPr="002F31B8">
        <w:rPr>
          <w:rFonts w:ascii="Times New Roman" w:hAnsi="Times New Roman" w:cs="Times New Roman"/>
          <w:sz w:val="24"/>
          <w:szCs w:val="24"/>
        </w:rPr>
        <w:t>%)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Сред</w:t>
      </w:r>
      <w:r w:rsidR="009F171F" w:rsidRPr="002F31B8">
        <w:rPr>
          <w:rFonts w:ascii="Times New Roman" w:hAnsi="Times New Roman" w:cs="Times New Roman"/>
          <w:sz w:val="24"/>
          <w:szCs w:val="24"/>
        </w:rPr>
        <w:t>ний уровень – 4</w:t>
      </w:r>
      <w:r w:rsidRPr="002F31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31B8">
        <w:rPr>
          <w:rFonts w:ascii="Times New Roman" w:hAnsi="Times New Roman" w:cs="Times New Roman"/>
          <w:sz w:val="24"/>
          <w:szCs w:val="24"/>
        </w:rPr>
        <w:t>о</w:t>
      </w:r>
      <w:r w:rsidR="009F171F" w:rsidRPr="002F31B8">
        <w:rPr>
          <w:rFonts w:ascii="Times New Roman" w:hAnsi="Times New Roman" w:cs="Times New Roman"/>
          <w:sz w:val="24"/>
          <w:szCs w:val="24"/>
        </w:rPr>
        <w:t>бучающихся</w:t>
      </w:r>
      <w:proofErr w:type="gramEnd"/>
      <w:r w:rsidR="009F171F" w:rsidRPr="002F31B8">
        <w:rPr>
          <w:rFonts w:ascii="Times New Roman" w:hAnsi="Times New Roman" w:cs="Times New Roman"/>
          <w:sz w:val="24"/>
          <w:szCs w:val="24"/>
        </w:rPr>
        <w:t xml:space="preserve"> (17</w:t>
      </w:r>
      <w:r w:rsidRPr="002F31B8">
        <w:rPr>
          <w:rFonts w:ascii="Times New Roman" w:hAnsi="Times New Roman" w:cs="Times New Roman"/>
          <w:sz w:val="24"/>
          <w:szCs w:val="24"/>
        </w:rPr>
        <w:t>%)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Сниженный уровень –</w:t>
      </w:r>
      <w:r w:rsidR="009F171F" w:rsidRPr="002F31B8">
        <w:rPr>
          <w:rFonts w:ascii="Times New Roman" w:hAnsi="Times New Roman" w:cs="Times New Roman"/>
          <w:sz w:val="24"/>
          <w:szCs w:val="24"/>
        </w:rPr>
        <w:t xml:space="preserve"> 1</w:t>
      </w:r>
      <w:r w:rsidRPr="002F31B8">
        <w:rPr>
          <w:rFonts w:ascii="Times New Roman" w:hAnsi="Times New Roman" w:cs="Times New Roman"/>
          <w:sz w:val="24"/>
          <w:szCs w:val="24"/>
        </w:rPr>
        <w:t xml:space="preserve"> </w:t>
      </w:r>
      <w:r w:rsidR="009F171F" w:rsidRPr="002F31B8">
        <w:rPr>
          <w:rFonts w:ascii="Times New Roman" w:hAnsi="Times New Roman" w:cs="Times New Roman"/>
          <w:sz w:val="24"/>
          <w:szCs w:val="24"/>
        </w:rPr>
        <w:t>обучающийся (4</w:t>
      </w:r>
      <w:r w:rsidRPr="002F31B8">
        <w:rPr>
          <w:rFonts w:ascii="Times New Roman" w:hAnsi="Times New Roman" w:cs="Times New Roman"/>
          <w:sz w:val="24"/>
          <w:szCs w:val="24"/>
        </w:rPr>
        <w:t>%)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Низкий уровень – 0</w:t>
      </w:r>
    </w:p>
    <w:p w:rsidR="007506DF" w:rsidRPr="002F31B8" w:rsidRDefault="007506DF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Преобладающий мотив:  позиционный –</w:t>
      </w:r>
      <w:r w:rsidR="009F171F" w:rsidRPr="002F31B8">
        <w:rPr>
          <w:rFonts w:ascii="Times New Roman" w:hAnsi="Times New Roman" w:cs="Times New Roman"/>
          <w:sz w:val="24"/>
          <w:szCs w:val="24"/>
        </w:rPr>
        <w:t xml:space="preserve"> 83</w:t>
      </w:r>
      <w:r w:rsidRPr="002F31B8">
        <w:rPr>
          <w:rFonts w:ascii="Times New Roman" w:hAnsi="Times New Roman" w:cs="Times New Roman"/>
          <w:sz w:val="24"/>
          <w:szCs w:val="24"/>
        </w:rPr>
        <w:t>%</w:t>
      </w:r>
      <w:r w:rsidR="009F171F" w:rsidRPr="002F31B8">
        <w:rPr>
          <w:rFonts w:ascii="Times New Roman" w:hAnsi="Times New Roman" w:cs="Times New Roman"/>
          <w:sz w:val="24"/>
          <w:szCs w:val="24"/>
        </w:rPr>
        <w:t>, 17% - учебно-позиционный.</w:t>
      </w:r>
    </w:p>
    <w:p w:rsidR="00BB3E8E" w:rsidRPr="002F31B8" w:rsidRDefault="00BB3E8E" w:rsidP="002F31B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31B8">
        <w:rPr>
          <w:rFonts w:ascii="Times New Roman" w:hAnsi="Times New Roman" w:cs="Times New Roman"/>
          <w:sz w:val="24"/>
          <w:szCs w:val="24"/>
        </w:rPr>
        <w:t>С результатами психологического обследования ознакомлены классные руководители</w:t>
      </w:r>
      <w:r w:rsidR="00A40BA1" w:rsidRPr="002F31B8">
        <w:rPr>
          <w:rFonts w:ascii="Times New Roman" w:hAnsi="Times New Roman" w:cs="Times New Roman"/>
          <w:sz w:val="24"/>
          <w:szCs w:val="24"/>
        </w:rPr>
        <w:t xml:space="preserve"> и родители</w:t>
      </w:r>
      <w:r w:rsidRPr="002F31B8">
        <w:rPr>
          <w:rFonts w:ascii="Times New Roman" w:hAnsi="Times New Roman" w:cs="Times New Roman"/>
          <w:sz w:val="24"/>
          <w:szCs w:val="24"/>
        </w:rPr>
        <w:t>, в</w:t>
      </w:r>
      <w:r w:rsidR="004862F5" w:rsidRPr="002F31B8">
        <w:rPr>
          <w:rFonts w:ascii="Times New Roman" w:hAnsi="Times New Roman" w:cs="Times New Roman"/>
          <w:sz w:val="24"/>
          <w:szCs w:val="24"/>
        </w:rPr>
        <w:t xml:space="preserve">ыработаны рекомендации учителям. </w:t>
      </w:r>
      <w:r w:rsidRPr="002F3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2F5" w:rsidRDefault="004862F5" w:rsidP="00684652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b/>
          <w:sz w:val="24"/>
          <w:szCs w:val="24"/>
        </w:rPr>
        <w:t>В десятом классе</w:t>
      </w:r>
      <w:r>
        <w:rPr>
          <w:rFonts w:ascii="Times New Roman" w:hAnsi="Times New Roman" w:cs="Times New Roman"/>
          <w:sz w:val="24"/>
          <w:szCs w:val="24"/>
        </w:rPr>
        <w:t xml:space="preserve"> были проведены: методика «Направленность на приобретение знаний», </w:t>
      </w:r>
      <w:r w:rsidRPr="004862F5">
        <w:rPr>
          <w:rFonts w:ascii="Times New Roman" w:hAnsi="Times New Roman" w:cs="Times New Roman"/>
          <w:sz w:val="24"/>
          <w:szCs w:val="24"/>
        </w:rPr>
        <w:t>методика «Направленность на</w:t>
      </w:r>
      <w:r>
        <w:rPr>
          <w:rFonts w:ascii="Times New Roman" w:hAnsi="Times New Roman" w:cs="Times New Roman"/>
          <w:sz w:val="24"/>
          <w:szCs w:val="24"/>
        </w:rPr>
        <w:t xml:space="preserve"> отметку», метод</w:t>
      </w:r>
      <w:r w:rsidR="003C6C6A">
        <w:rPr>
          <w:rFonts w:ascii="Times New Roman" w:hAnsi="Times New Roman" w:cs="Times New Roman"/>
          <w:sz w:val="24"/>
          <w:szCs w:val="24"/>
        </w:rPr>
        <w:t>ика изучения мотивации Лукьяновой</w:t>
      </w:r>
      <w:r w:rsidR="00A2373F">
        <w:rPr>
          <w:rFonts w:ascii="Times New Roman" w:hAnsi="Times New Roman" w:cs="Times New Roman"/>
          <w:sz w:val="24"/>
          <w:szCs w:val="24"/>
        </w:rPr>
        <w:t xml:space="preserve"> М. И., </w:t>
      </w:r>
      <w:proofErr w:type="spellStart"/>
      <w:r w:rsidR="00A2373F">
        <w:rPr>
          <w:rFonts w:ascii="Times New Roman" w:hAnsi="Times New Roman" w:cs="Times New Roman"/>
          <w:sz w:val="24"/>
          <w:szCs w:val="24"/>
        </w:rPr>
        <w:t>Калининой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Н.В., тест «Интеллектуальная лабильность», тест тревожности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Филлипса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3E8E" w:rsidRPr="007C45DB" w:rsidRDefault="00BB3E8E" w:rsidP="00BB3E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C45DB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CA52D6" w:rsidRDefault="00CA52D6" w:rsidP="00BB3E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440F">
        <w:rPr>
          <w:rFonts w:ascii="Times New Roman" w:hAnsi="Times New Roman" w:cs="Times New Roman"/>
          <w:b/>
          <w:sz w:val="24"/>
          <w:szCs w:val="24"/>
        </w:rPr>
        <w:t>Методика «Направленность на приобретение знаний»</w:t>
      </w:r>
    </w:p>
    <w:p w:rsidR="0073440F" w:rsidRPr="0073440F" w:rsidRDefault="0073440F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80%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выражено преобладание направленности на знания.</w:t>
      </w:r>
    </w:p>
    <w:p w:rsidR="00CA52D6" w:rsidRPr="00EE15F8" w:rsidRDefault="00CA52D6" w:rsidP="00BB3E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E15F8">
        <w:rPr>
          <w:rFonts w:ascii="Times New Roman" w:hAnsi="Times New Roman" w:cs="Times New Roman"/>
          <w:b/>
          <w:sz w:val="24"/>
          <w:szCs w:val="24"/>
        </w:rPr>
        <w:t xml:space="preserve">Методика изучения мотивации </w:t>
      </w:r>
      <w:r w:rsidR="00EE15F8" w:rsidRPr="00EE15F8">
        <w:rPr>
          <w:rFonts w:ascii="Times New Roman" w:hAnsi="Times New Roman" w:cs="Times New Roman"/>
          <w:b/>
          <w:sz w:val="24"/>
          <w:szCs w:val="24"/>
        </w:rPr>
        <w:t>(</w:t>
      </w:r>
      <w:r w:rsidRPr="00EE15F8">
        <w:rPr>
          <w:rFonts w:ascii="Times New Roman" w:hAnsi="Times New Roman" w:cs="Times New Roman"/>
          <w:b/>
          <w:sz w:val="24"/>
          <w:szCs w:val="24"/>
        </w:rPr>
        <w:t>Лукьянова М. И., Калинина Н.В.</w:t>
      </w:r>
      <w:r w:rsidR="00EE15F8" w:rsidRPr="00EE15F8">
        <w:rPr>
          <w:rFonts w:ascii="Times New Roman" w:hAnsi="Times New Roman" w:cs="Times New Roman"/>
          <w:b/>
          <w:sz w:val="24"/>
          <w:szCs w:val="24"/>
        </w:rPr>
        <w:t>)</w:t>
      </w:r>
    </w:p>
    <w:p w:rsidR="00EE15F8" w:rsidRDefault="00EE15F8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5F8">
        <w:rPr>
          <w:rFonts w:ascii="Times New Roman" w:hAnsi="Times New Roman" w:cs="Times New Roman"/>
          <w:sz w:val="24"/>
          <w:szCs w:val="24"/>
        </w:rPr>
        <w:t>Высокий уровень мотивации – 100%</w:t>
      </w:r>
    </w:p>
    <w:p w:rsidR="00EE15F8" w:rsidRDefault="00EE15F8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53%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внутренние мотивы преобладают над внешними</w:t>
      </w:r>
      <w:r w:rsidR="0073440F">
        <w:rPr>
          <w:rFonts w:ascii="Times New Roman" w:hAnsi="Times New Roman" w:cs="Times New Roman"/>
          <w:sz w:val="24"/>
          <w:szCs w:val="24"/>
        </w:rPr>
        <w:t xml:space="preserve">, у 47% внутренние равны внешним. </w:t>
      </w:r>
    </w:p>
    <w:p w:rsidR="0073440F" w:rsidRPr="00EE15F8" w:rsidRDefault="0073440F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Преобладающий мотив позиционный – 93%, у 27% учебный мотив не встречается.</w:t>
      </w:r>
    </w:p>
    <w:p w:rsidR="00CA52D6" w:rsidRDefault="00CA52D6" w:rsidP="00BB3E8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3440F">
        <w:rPr>
          <w:rFonts w:ascii="Times New Roman" w:hAnsi="Times New Roman" w:cs="Times New Roman"/>
          <w:b/>
          <w:sz w:val="24"/>
          <w:szCs w:val="24"/>
        </w:rPr>
        <w:t>Тест «Интеллектуальная лабильность»</w:t>
      </w:r>
    </w:p>
    <w:p w:rsidR="0073440F" w:rsidRDefault="0073440F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 w:rsidRPr="0073440F">
        <w:rPr>
          <w:rFonts w:ascii="Times New Roman" w:hAnsi="Times New Roman" w:cs="Times New Roman"/>
          <w:sz w:val="24"/>
          <w:szCs w:val="24"/>
        </w:rPr>
        <w:t>Высокий уровень лабильности, хорошая способность к обучению – 40%</w:t>
      </w:r>
    </w:p>
    <w:p w:rsidR="0073440F" w:rsidRDefault="007C45DB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– 40%</w:t>
      </w:r>
    </w:p>
    <w:p w:rsidR="007C45DB" w:rsidRPr="0073440F" w:rsidRDefault="007C45DB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уровень, трудности в обучении – 20%.</w:t>
      </w:r>
    </w:p>
    <w:p w:rsidR="00BB3E8E" w:rsidRPr="00EE15F8" w:rsidRDefault="00BB3E8E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5F8">
        <w:rPr>
          <w:rFonts w:ascii="Times New Roman" w:hAnsi="Times New Roman" w:cs="Times New Roman"/>
          <w:b/>
          <w:sz w:val="24"/>
          <w:szCs w:val="24"/>
        </w:rPr>
        <w:t>Школьная тревожность:</w:t>
      </w:r>
      <w:r w:rsidR="002F31B8" w:rsidRPr="00EE15F8">
        <w:rPr>
          <w:rFonts w:ascii="Times New Roman" w:hAnsi="Times New Roman" w:cs="Times New Roman"/>
          <w:sz w:val="24"/>
          <w:szCs w:val="24"/>
        </w:rPr>
        <w:t xml:space="preserve"> присутствовало 14</w:t>
      </w:r>
      <w:r w:rsidRPr="00EE1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15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BB3E8E" w:rsidRPr="00EE15F8" w:rsidRDefault="002F31B8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5F8">
        <w:rPr>
          <w:rFonts w:ascii="Times New Roman" w:hAnsi="Times New Roman" w:cs="Times New Roman"/>
          <w:sz w:val="24"/>
          <w:szCs w:val="24"/>
        </w:rPr>
        <w:t xml:space="preserve">Повышенная тревожность – 1 </w:t>
      </w:r>
      <w:proofErr w:type="gramStart"/>
      <w:r w:rsidRPr="00EE15F8">
        <w:rPr>
          <w:rFonts w:ascii="Times New Roman" w:hAnsi="Times New Roman" w:cs="Times New Roman"/>
          <w:sz w:val="24"/>
          <w:szCs w:val="24"/>
        </w:rPr>
        <w:t>обучающий</w:t>
      </w:r>
      <w:r w:rsidR="00BB3E8E" w:rsidRPr="00EE15F8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BB3E8E" w:rsidRPr="00EE15F8">
        <w:rPr>
          <w:rFonts w:ascii="Times New Roman" w:hAnsi="Times New Roman" w:cs="Times New Roman"/>
          <w:sz w:val="24"/>
          <w:szCs w:val="24"/>
        </w:rPr>
        <w:t xml:space="preserve"> (</w:t>
      </w:r>
      <w:r w:rsidRPr="00EE15F8">
        <w:rPr>
          <w:rFonts w:ascii="Times New Roman" w:hAnsi="Times New Roman" w:cs="Times New Roman"/>
          <w:sz w:val="24"/>
          <w:szCs w:val="24"/>
        </w:rPr>
        <w:t>7</w:t>
      </w:r>
      <w:r w:rsidR="00BB3E8E" w:rsidRPr="00EE15F8">
        <w:rPr>
          <w:rFonts w:ascii="Times New Roman" w:hAnsi="Times New Roman" w:cs="Times New Roman"/>
          <w:sz w:val="24"/>
          <w:szCs w:val="24"/>
        </w:rPr>
        <w:t>%)</w:t>
      </w:r>
    </w:p>
    <w:p w:rsidR="00BB3E8E" w:rsidRDefault="002F31B8" w:rsidP="00BB3E8E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5F8">
        <w:rPr>
          <w:rFonts w:ascii="Times New Roman" w:hAnsi="Times New Roman" w:cs="Times New Roman"/>
          <w:sz w:val="24"/>
          <w:szCs w:val="24"/>
        </w:rPr>
        <w:t xml:space="preserve">Высокая тревожность - 0 </w:t>
      </w:r>
      <w:proofErr w:type="gramStart"/>
      <w:r w:rsidRPr="00EE15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15F8">
        <w:rPr>
          <w:rFonts w:ascii="Times New Roman" w:hAnsi="Times New Roman" w:cs="Times New Roman"/>
          <w:sz w:val="24"/>
          <w:szCs w:val="24"/>
        </w:rPr>
        <w:t xml:space="preserve"> (0</w:t>
      </w:r>
      <w:r w:rsidR="00BB3E8E" w:rsidRPr="00EE15F8">
        <w:rPr>
          <w:rFonts w:ascii="Times New Roman" w:hAnsi="Times New Roman" w:cs="Times New Roman"/>
          <w:sz w:val="24"/>
          <w:szCs w:val="24"/>
        </w:rPr>
        <w:t>%)</w:t>
      </w:r>
      <w:r w:rsidR="007C45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533" w:rsidRPr="002F31B8" w:rsidRDefault="007C45DB" w:rsidP="005C3533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Аналитические результаты позволили выявить проблемы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класса, причины возможной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3533" w:rsidRPr="002F31B8">
        <w:rPr>
          <w:rFonts w:ascii="Times New Roman" w:hAnsi="Times New Roman" w:cs="Times New Roman"/>
          <w:sz w:val="24"/>
          <w:szCs w:val="24"/>
        </w:rPr>
        <w:t>С результатами психологического обследования ознакомлены классные руководители</w:t>
      </w:r>
      <w:r w:rsidR="005C3533">
        <w:rPr>
          <w:rFonts w:ascii="Times New Roman" w:hAnsi="Times New Roman" w:cs="Times New Roman"/>
          <w:sz w:val="24"/>
          <w:szCs w:val="24"/>
        </w:rPr>
        <w:t>, учителя</w:t>
      </w:r>
      <w:r w:rsidR="005C3533" w:rsidRPr="002F31B8">
        <w:rPr>
          <w:rFonts w:ascii="Times New Roman" w:hAnsi="Times New Roman" w:cs="Times New Roman"/>
          <w:sz w:val="24"/>
          <w:szCs w:val="24"/>
        </w:rPr>
        <w:t>, в</w:t>
      </w:r>
      <w:r w:rsidR="005C3533">
        <w:rPr>
          <w:rFonts w:ascii="Times New Roman" w:hAnsi="Times New Roman" w:cs="Times New Roman"/>
          <w:sz w:val="24"/>
          <w:szCs w:val="24"/>
        </w:rPr>
        <w:t>ыработаны рекомендации педагогам и классному руководителю.</w:t>
      </w:r>
      <w:r w:rsidR="005C3533" w:rsidRPr="002F31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C45DB" w:rsidRDefault="007C45DB" w:rsidP="00BB3E8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A52D6" w:rsidRPr="009841C4" w:rsidRDefault="00CA52D6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B3E8E" w:rsidRPr="009841C4">
        <w:rPr>
          <w:rFonts w:ascii="Times New Roman" w:hAnsi="Times New Roman" w:cs="Times New Roman"/>
          <w:b/>
          <w:sz w:val="24"/>
          <w:szCs w:val="24"/>
        </w:rPr>
        <w:t>Ноябрь 2019</w:t>
      </w:r>
      <w:r w:rsidRPr="009841C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84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1C4">
        <w:rPr>
          <w:rFonts w:ascii="Times New Roman" w:hAnsi="Times New Roman" w:cs="Times New Roman"/>
          <w:sz w:val="24"/>
          <w:szCs w:val="24"/>
        </w:rPr>
        <w:t xml:space="preserve">- </w:t>
      </w:r>
      <w:r w:rsidRPr="009841C4">
        <w:rPr>
          <w:rFonts w:ascii="Times New Roman" w:hAnsi="Times New Roman" w:cs="Times New Roman"/>
          <w:b/>
          <w:sz w:val="24"/>
          <w:szCs w:val="24"/>
        </w:rPr>
        <w:t>11</w:t>
      </w:r>
      <w:r w:rsidR="00BB3E8E" w:rsidRPr="009841C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BB3E8E" w:rsidRPr="009841C4">
        <w:rPr>
          <w:rFonts w:ascii="Times New Roman" w:hAnsi="Times New Roman" w:cs="Times New Roman"/>
          <w:sz w:val="24"/>
          <w:szCs w:val="24"/>
        </w:rPr>
        <w:t xml:space="preserve">.  </w:t>
      </w:r>
      <w:r w:rsidRPr="009841C4">
        <w:rPr>
          <w:rFonts w:ascii="Times New Roman" w:hAnsi="Times New Roman" w:cs="Times New Roman"/>
          <w:sz w:val="24"/>
          <w:szCs w:val="24"/>
        </w:rPr>
        <w:t>Д</w:t>
      </w:r>
      <w:r w:rsidR="007322C8" w:rsidRPr="009841C4">
        <w:rPr>
          <w:rFonts w:ascii="Times New Roman" w:hAnsi="Times New Roman" w:cs="Times New Roman"/>
          <w:sz w:val="24"/>
          <w:szCs w:val="24"/>
        </w:rPr>
        <w:t xml:space="preserve">иагностическое исследование </w:t>
      </w:r>
      <w:r w:rsidRPr="009841C4">
        <w:rPr>
          <w:rFonts w:ascii="Times New Roman" w:hAnsi="Times New Roman" w:cs="Times New Roman"/>
          <w:sz w:val="24"/>
          <w:szCs w:val="24"/>
        </w:rPr>
        <w:t>«Профессиональная ориентация школьников»</w:t>
      </w:r>
      <w:r w:rsidR="007322C8" w:rsidRPr="009841C4">
        <w:rPr>
          <w:rFonts w:ascii="Times New Roman" w:hAnsi="Times New Roman" w:cs="Times New Roman"/>
          <w:sz w:val="24"/>
          <w:szCs w:val="24"/>
        </w:rPr>
        <w:t>.</w:t>
      </w:r>
    </w:p>
    <w:p w:rsidR="007322C8" w:rsidRPr="009841C4" w:rsidRDefault="007322C8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b/>
          <w:sz w:val="24"/>
          <w:szCs w:val="24"/>
        </w:rPr>
        <w:t>Цель:</w:t>
      </w:r>
      <w:r w:rsidRPr="009841C4">
        <w:rPr>
          <w:rFonts w:ascii="Times New Roman" w:hAnsi="Times New Roman" w:cs="Times New Roman"/>
          <w:sz w:val="24"/>
          <w:szCs w:val="24"/>
        </w:rPr>
        <w:t xml:space="preserve"> выявление профессиональных интересов учащихся, оказание помощи в выборе профессии.</w:t>
      </w:r>
    </w:p>
    <w:p w:rsidR="009841C4" w:rsidRPr="009841C4" w:rsidRDefault="007322C8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Приняли участие 16</w:t>
      </w:r>
      <w:r w:rsidR="00BB3E8E" w:rsidRPr="00984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E8E" w:rsidRPr="009841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B3E8E" w:rsidRPr="009841C4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</w:t>
      </w:r>
    </w:p>
    <w:p w:rsidR="00BB3E8E" w:rsidRPr="009841C4" w:rsidRDefault="00BB3E8E" w:rsidP="009841C4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 xml:space="preserve">   </w:t>
      </w:r>
      <w:r w:rsidRPr="009841C4">
        <w:rPr>
          <w:rFonts w:ascii="Times New Roman" w:hAnsi="Times New Roman" w:cs="Times New Roman"/>
          <w:b/>
          <w:sz w:val="24"/>
          <w:szCs w:val="24"/>
        </w:rPr>
        <w:t>Результаты.</w:t>
      </w:r>
    </w:p>
    <w:p w:rsidR="007322C8" w:rsidRPr="009841C4" w:rsidRDefault="007322C8" w:rsidP="009841C4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1C4">
        <w:rPr>
          <w:rFonts w:ascii="Times New Roman" w:hAnsi="Times New Roman" w:cs="Times New Roman"/>
          <w:b/>
          <w:i/>
          <w:sz w:val="24"/>
          <w:szCs w:val="24"/>
        </w:rPr>
        <w:t xml:space="preserve">Опросник «Определение профессиональных склонностей» (методика Л. </w:t>
      </w:r>
      <w:proofErr w:type="spellStart"/>
      <w:r w:rsidRPr="009841C4">
        <w:rPr>
          <w:rFonts w:ascii="Times New Roman" w:hAnsi="Times New Roman" w:cs="Times New Roman"/>
          <w:b/>
          <w:i/>
          <w:sz w:val="24"/>
          <w:szCs w:val="24"/>
        </w:rPr>
        <w:t>Йовайши</w:t>
      </w:r>
      <w:proofErr w:type="spellEnd"/>
      <w:r w:rsidRPr="009841C4">
        <w:rPr>
          <w:rFonts w:ascii="Times New Roman" w:hAnsi="Times New Roman" w:cs="Times New Roman"/>
          <w:b/>
          <w:i/>
          <w:sz w:val="24"/>
          <w:szCs w:val="24"/>
        </w:rPr>
        <w:t xml:space="preserve"> в модификации Г. </w:t>
      </w:r>
      <w:proofErr w:type="spellStart"/>
      <w:r w:rsidRPr="009841C4">
        <w:rPr>
          <w:rFonts w:ascii="Times New Roman" w:hAnsi="Times New Roman" w:cs="Times New Roman"/>
          <w:b/>
          <w:i/>
          <w:sz w:val="24"/>
          <w:szCs w:val="24"/>
        </w:rPr>
        <w:t>Резапкиной</w:t>
      </w:r>
      <w:proofErr w:type="spellEnd"/>
      <w:r w:rsidRPr="009841C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11A01" w:rsidRPr="009841C4" w:rsidRDefault="00211A01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 xml:space="preserve">По итогам диагностики   было выявлено, что ярко выраженная профессиональная склонность к определенному типу профессии не наблюдается.  Средняя склонность к определённому виду деятельности у 69% учащихся, слабо выраженная профессиональная склонность наблюдается у 31% учащихся.  </w:t>
      </w:r>
    </w:p>
    <w:p w:rsidR="00211A01" w:rsidRPr="009841C4" w:rsidRDefault="00211A01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841C4">
        <w:rPr>
          <w:rFonts w:ascii="Times New Roman" w:hAnsi="Times New Roman" w:cs="Times New Roman"/>
          <w:sz w:val="24"/>
          <w:szCs w:val="24"/>
          <w:lang w:eastAsia="ru-RU"/>
        </w:rPr>
        <w:t xml:space="preserve">Также было выявлено, что учащиеся наиболее склонны к эстетическим видам деятельности (25% учащихся), наименее - к планово-экономической деятельности (0 % учащихся), между остальными категориями: работа с людьми, исследовательский </w:t>
      </w:r>
      <w:r w:rsidRPr="009841C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(интеллектуальный труд), </w:t>
      </w:r>
      <w:r w:rsidR="002915DB" w:rsidRPr="009841C4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практическая деятельность, экстремальные виды деятельности - </w:t>
      </w:r>
      <w:r w:rsidRPr="009841C4">
        <w:rPr>
          <w:rFonts w:ascii="Times New Roman" w:hAnsi="Times New Roman" w:cs="Times New Roman"/>
          <w:sz w:val="24"/>
          <w:szCs w:val="24"/>
          <w:lang w:eastAsia="ru-RU"/>
        </w:rPr>
        <w:t xml:space="preserve"> распределились поровну (по 19% учащихся)</w:t>
      </w:r>
      <w:r w:rsidR="002915DB" w:rsidRPr="009841C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841C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11A01" w:rsidRPr="009841C4" w:rsidRDefault="002915DB" w:rsidP="009841C4">
      <w:pPr>
        <w:pStyle w:val="a5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9841C4">
        <w:rPr>
          <w:rFonts w:ascii="Times New Roman" w:hAnsi="Times New Roman" w:cs="Times New Roman"/>
          <w:b/>
          <w:bCs/>
          <w:i/>
          <w:sz w:val="24"/>
          <w:szCs w:val="24"/>
        </w:rPr>
        <w:t>Дифференциально-диагностический</w:t>
      </w:r>
      <w:proofErr w:type="gramEnd"/>
      <w:r w:rsidRPr="009841C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опросник Е.А. Климова</w:t>
      </w:r>
    </w:p>
    <w:p w:rsidR="0088412B" w:rsidRPr="009841C4" w:rsidRDefault="0088412B" w:rsidP="009841C4">
      <w:pPr>
        <w:pStyle w:val="a5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С помощью диагностики определилась выраженность интересов в каждой из сфер профессиональной деятельности</w:t>
      </w:r>
      <w:r w:rsidR="00CA22E5" w:rsidRPr="009841C4">
        <w:rPr>
          <w:rFonts w:ascii="Times New Roman" w:hAnsi="Times New Roman" w:cs="Times New Roman"/>
          <w:sz w:val="24"/>
          <w:szCs w:val="24"/>
        </w:rPr>
        <w:t>:</w:t>
      </w:r>
    </w:p>
    <w:p w:rsidR="002915DB" w:rsidRPr="009841C4" w:rsidRDefault="002915DB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 xml:space="preserve">36% склонны к выбору профессии с типом </w:t>
      </w:r>
      <w:r w:rsidR="00266C92" w:rsidRPr="009841C4">
        <w:rPr>
          <w:rFonts w:ascii="Times New Roman" w:hAnsi="Times New Roman" w:cs="Times New Roman"/>
          <w:sz w:val="24"/>
          <w:szCs w:val="24"/>
        </w:rPr>
        <w:t>«человек</w:t>
      </w:r>
      <w:r w:rsidR="009841C4">
        <w:rPr>
          <w:rFonts w:ascii="Times New Roman" w:hAnsi="Times New Roman" w:cs="Times New Roman"/>
          <w:sz w:val="24"/>
          <w:szCs w:val="24"/>
        </w:rPr>
        <w:t xml:space="preserve"> </w:t>
      </w:r>
      <w:r w:rsidR="00266C92" w:rsidRPr="009841C4">
        <w:rPr>
          <w:rFonts w:ascii="Times New Roman" w:hAnsi="Times New Roman" w:cs="Times New Roman"/>
          <w:sz w:val="24"/>
          <w:szCs w:val="24"/>
        </w:rPr>
        <w:t>- художественный образ»</w:t>
      </w:r>
    </w:p>
    <w:p w:rsidR="002915DB" w:rsidRPr="009841C4" w:rsidRDefault="002915DB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19% класса выбирают т</w:t>
      </w:r>
      <w:r w:rsidR="00266C92" w:rsidRPr="009841C4">
        <w:rPr>
          <w:rFonts w:ascii="Times New Roman" w:hAnsi="Times New Roman" w:cs="Times New Roman"/>
          <w:sz w:val="24"/>
          <w:szCs w:val="24"/>
        </w:rPr>
        <w:t>ип профессии «человек- человек»</w:t>
      </w:r>
    </w:p>
    <w:p w:rsidR="002915DB" w:rsidRPr="009841C4" w:rsidRDefault="002915DB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19% класса выбрали тип профессии «человек</w:t>
      </w:r>
      <w:r w:rsidR="009841C4">
        <w:rPr>
          <w:rFonts w:ascii="Times New Roman" w:hAnsi="Times New Roman" w:cs="Times New Roman"/>
          <w:sz w:val="24"/>
          <w:szCs w:val="24"/>
        </w:rPr>
        <w:t xml:space="preserve"> </w:t>
      </w:r>
      <w:r w:rsidRPr="009841C4">
        <w:rPr>
          <w:rFonts w:ascii="Times New Roman" w:hAnsi="Times New Roman" w:cs="Times New Roman"/>
          <w:sz w:val="24"/>
          <w:szCs w:val="24"/>
        </w:rPr>
        <w:t>- техника»</w:t>
      </w:r>
    </w:p>
    <w:p w:rsidR="002915DB" w:rsidRPr="009841C4" w:rsidRDefault="002915DB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13% класса выбирают тип профессии «Человек-природа»</w:t>
      </w:r>
    </w:p>
    <w:p w:rsidR="002915DB" w:rsidRPr="009841C4" w:rsidRDefault="002915DB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13% выбирают тип профессии «</w:t>
      </w:r>
      <w:proofErr w:type="gramStart"/>
      <w:r w:rsidRPr="009841C4">
        <w:rPr>
          <w:rFonts w:ascii="Times New Roman" w:hAnsi="Times New Roman" w:cs="Times New Roman"/>
          <w:sz w:val="24"/>
          <w:szCs w:val="24"/>
        </w:rPr>
        <w:t>Человек-знаковая</w:t>
      </w:r>
      <w:proofErr w:type="gramEnd"/>
      <w:r w:rsidRPr="009841C4">
        <w:rPr>
          <w:rFonts w:ascii="Times New Roman" w:hAnsi="Times New Roman" w:cs="Times New Roman"/>
          <w:sz w:val="24"/>
          <w:szCs w:val="24"/>
        </w:rPr>
        <w:t xml:space="preserve"> система».</w:t>
      </w:r>
    </w:p>
    <w:p w:rsidR="00266C92" w:rsidRPr="009841C4" w:rsidRDefault="00266C92" w:rsidP="009841C4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41C4">
        <w:rPr>
          <w:rFonts w:ascii="Times New Roman" w:hAnsi="Times New Roman" w:cs="Times New Roman"/>
          <w:b/>
          <w:i/>
          <w:sz w:val="24"/>
          <w:szCs w:val="24"/>
        </w:rPr>
        <w:t xml:space="preserve">Диагностика «Матрица выбора профессии» Г.В. </w:t>
      </w:r>
      <w:proofErr w:type="spellStart"/>
      <w:r w:rsidRPr="009841C4">
        <w:rPr>
          <w:rFonts w:ascii="Times New Roman" w:hAnsi="Times New Roman" w:cs="Times New Roman"/>
          <w:b/>
          <w:i/>
          <w:sz w:val="24"/>
          <w:szCs w:val="24"/>
        </w:rPr>
        <w:t>Резапкиной</w:t>
      </w:r>
      <w:proofErr w:type="spellEnd"/>
    </w:p>
    <w:p w:rsidR="00266C92" w:rsidRPr="009841C4" w:rsidRDefault="00266C92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>Преобладающим объектом деятельности стало «искусство» - 31%, «человек» - 25%, «техника» - 19%, «информация» - 19%, «природные ресурсы»- 6%.</w:t>
      </w:r>
    </w:p>
    <w:p w:rsidR="00266C92" w:rsidRPr="009841C4" w:rsidRDefault="00266C92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1C4">
        <w:rPr>
          <w:rFonts w:ascii="Times New Roman" w:hAnsi="Times New Roman" w:cs="Times New Roman"/>
          <w:sz w:val="24"/>
          <w:szCs w:val="24"/>
        </w:rPr>
        <w:t xml:space="preserve">С результатами исследования были ознакомлены обучающиеся, классный руководитель, родители. </w:t>
      </w:r>
      <w:proofErr w:type="gramStart"/>
      <w:r w:rsidRPr="009841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84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41C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841C4">
        <w:rPr>
          <w:rFonts w:ascii="Times New Roman" w:hAnsi="Times New Roman" w:cs="Times New Roman"/>
          <w:sz w:val="24"/>
          <w:szCs w:val="24"/>
        </w:rPr>
        <w:t xml:space="preserve"> были проведены индивидуальные консультации с целью оказания психологической помощи, связанной с профессиональным становлением</w:t>
      </w:r>
      <w:r w:rsidR="00B2666C" w:rsidRPr="009841C4">
        <w:rPr>
          <w:rFonts w:ascii="Times New Roman" w:hAnsi="Times New Roman" w:cs="Times New Roman"/>
          <w:sz w:val="24"/>
          <w:szCs w:val="24"/>
        </w:rPr>
        <w:t>.</w:t>
      </w:r>
    </w:p>
    <w:p w:rsidR="00B2666C" w:rsidRPr="009841C4" w:rsidRDefault="00B2666C" w:rsidP="009841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FFA" w:rsidRDefault="00247156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b/>
          <w:sz w:val="24"/>
          <w:szCs w:val="24"/>
        </w:rPr>
        <w:t xml:space="preserve">3. Ноябрь </w:t>
      </w:r>
      <w:r w:rsidR="00BB3E8E" w:rsidRPr="00A64FFA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A64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E8E" w:rsidRPr="00A64FFA">
        <w:rPr>
          <w:rFonts w:ascii="Times New Roman" w:hAnsi="Times New Roman" w:cs="Times New Roman"/>
          <w:b/>
          <w:sz w:val="24"/>
          <w:szCs w:val="24"/>
        </w:rPr>
        <w:t>г.-</w:t>
      </w:r>
      <w:r w:rsidR="00BB3E8E" w:rsidRPr="00A64FFA">
        <w:rPr>
          <w:rFonts w:ascii="Times New Roman" w:hAnsi="Times New Roman" w:cs="Times New Roman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A64FFA">
        <w:rPr>
          <w:rFonts w:ascii="Times New Roman" w:hAnsi="Times New Roman" w:cs="Times New Roman"/>
          <w:sz w:val="24"/>
          <w:szCs w:val="24"/>
        </w:rPr>
        <w:t>оло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ис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>л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A64FFA">
        <w:rPr>
          <w:rFonts w:ascii="Times New Roman" w:hAnsi="Times New Roman" w:cs="Times New Roman"/>
          <w:sz w:val="24"/>
          <w:szCs w:val="24"/>
        </w:rPr>
        <w:t>ва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A64FFA">
        <w:rPr>
          <w:rFonts w:ascii="Times New Roman" w:hAnsi="Times New Roman" w:cs="Times New Roman"/>
          <w:sz w:val="24"/>
          <w:szCs w:val="24"/>
        </w:rPr>
        <w:t>е м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Pr="00A64FFA">
        <w:rPr>
          <w:rFonts w:ascii="Times New Roman" w:hAnsi="Times New Roman" w:cs="Times New Roman"/>
          <w:sz w:val="24"/>
          <w:szCs w:val="24"/>
        </w:rPr>
        <w:t>л</w:t>
      </w:r>
      <w:r w:rsidRPr="00A64FFA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A64FFA">
        <w:rPr>
          <w:rFonts w:ascii="Times New Roman" w:hAnsi="Times New Roman" w:cs="Times New Roman"/>
          <w:sz w:val="24"/>
          <w:szCs w:val="24"/>
        </w:rPr>
        <w:t>х о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A64FFA">
        <w:rPr>
          <w:rFonts w:ascii="Times New Roman" w:hAnsi="Times New Roman" w:cs="Times New Roman"/>
          <w:sz w:val="24"/>
          <w:szCs w:val="24"/>
        </w:rPr>
        <w:t>й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(с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Pr="00A64FFA">
        <w:rPr>
          <w:rFonts w:ascii="Times New Roman" w:hAnsi="Times New Roman" w:cs="Times New Roman"/>
          <w:sz w:val="24"/>
          <w:szCs w:val="24"/>
        </w:rPr>
        <w:t>ом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z w:val="24"/>
          <w:szCs w:val="24"/>
        </w:rPr>
        <w:t>тр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ия</w:t>
      </w:r>
      <w:r w:rsidRPr="00A64FFA">
        <w:rPr>
          <w:rFonts w:ascii="Times New Roman" w:hAnsi="Times New Roman" w:cs="Times New Roman"/>
          <w:sz w:val="24"/>
          <w:szCs w:val="24"/>
        </w:rPr>
        <w:t xml:space="preserve">) </w:t>
      </w:r>
      <w:r w:rsidRPr="00A64FFA">
        <w:rPr>
          <w:rFonts w:ascii="Times New Roman" w:hAnsi="Times New Roman" w:cs="Times New Roman"/>
          <w:b/>
          <w:sz w:val="24"/>
          <w:szCs w:val="24"/>
        </w:rPr>
        <w:t>в 5-х и 6-х классах</w:t>
      </w:r>
      <w:r w:rsidRPr="00A64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156" w:rsidRPr="00A64FFA" w:rsidRDefault="00247156" w:rsidP="00A64FFA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4FFA">
        <w:rPr>
          <w:rFonts w:ascii="Times New Roman" w:hAnsi="Times New Roman" w:cs="Times New Roman"/>
          <w:b/>
          <w:i/>
          <w:sz w:val="24"/>
          <w:szCs w:val="24"/>
        </w:rPr>
        <w:t>Методика «</w:t>
      </w:r>
      <w:proofErr w:type="spellStart"/>
      <w:proofErr w:type="gramStart"/>
      <w:r w:rsidRPr="00A64FFA"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 w:rsidRPr="00A64FFA">
        <w:rPr>
          <w:rFonts w:ascii="Times New Roman" w:hAnsi="Times New Roman" w:cs="Times New Roman"/>
          <w:b/>
          <w:i/>
          <w:sz w:val="24"/>
          <w:szCs w:val="24"/>
        </w:rPr>
        <w:t>оциометрия</w:t>
      </w:r>
      <w:proofErr w:type="spellEnd"/>
      <w:r w:rsidRPr="00A64FF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proofErr w:type="spellStart"/>
      <w:r w:rsidRPr="00A64FFA">
        <w:rPr>
          <w:rFonts w:ascii="Times New Roman" w:hAnsi="Times New Roman" w:cs="Times New Roman"/>
          <w:b/>
          <w:i/>
          <w:sz w:val="24"/>
          <w:szCs w:val="24"/>
        </w:rPr>
        <w:t>Джекоба</w:t>
      </w:r>
      <w:proofErr w:type="spellEnd"/>
      <w:r w:rsidRPr="00A64FFA">
        <w:rPr>
          <w:rFonts w:ascii="Times New Roman" w:hAnsi="Times New Roman" w:cs="Times New Roman"/>
          <w:b/>
          <w:i/>
          <w:sz w:val="24"/>
          <w:szCs w:val="24"/>
        </w:rPr>
        <w:t xml:space="preserve"> Морено.</w:t>
      </w:r>
    </w:p>
    <w:p w:rsidR="00247156" w:rsidRPr="00A64FFA" w:rsidRDefault="00247156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b/>
          <w:i/>
          <w:iCs/>
          <w:sz w:val="24"/>
          <w:szCs w:val="24"/>
        </w:rPr>
        <w:t>Це</w:t>
      </w:r>
      <w:r w:rsidRPr="00A64FFA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л</w:t>
      </w:r>
      <w:r w:rsidRPr="00A64F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ь </w:t>
      </w:r>
      <w:r w:rsidRPr="00A64FFA">
        <w:rPr>
          <w:rFonts w:ascii="Times New Roman" w:hAnsi="Times New Roman" w:cs="Times New Roman"/>
          <w:b/>
          <w:i/>
          <w:iCs/>
          <w:spacing w:val="43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ссле</w:t>
      </w:r>
      <w:r w:rsidRPr="00A64FFA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д</w:t>
      </w:r>
      <w:r w:rsidRPr="00A64FFA">
        <w:rPr>
          <w:rFonts w:ascii="Times New Roman" w:hAnsi="Times New Roman" w:cs="Times New Roman"/>
          <w:b/>
          <w:i/>
          <w:iCs/>
          <w:sz w:val="24"/>
          <w:szCs w:val="24"/>
        </w:rPr>
        <w:t>ова</w:t>
      </w:r>
      <w:r w:rsidRPr="00A64FFA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ния</w:t>
      </w:r>
      <w:r w:rsidRPr="00A64FF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 w:rsidRPr="00A64FFA">
        <w:rPr>
          <w:rFonts w:ascii="Times New Roman" w:hAnsi="Times New Roman" w:cs="Times New Roman"/>
          <w:b/>
          <w:i/>
          <w:iCs/>
          <w:spacing w:val="40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z w:val="24"/>
          <w:szCs w:val="24"/>
        </w:rPr>
        <w:t>д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64FFA">
        <w:rPr>
          <w:rFonts w:ascii="Times New Roman" w:hAnsi="Times New Roman" w:cs="Times New Roman"/>
          <w:sz w:val="24"/>
          <w:szCs w:val="24"/>
        </w:rPr>
        <w:t>г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ик</w:t>
      </w:r>
      <w:r w:rsidRPr="00A64FFA">
        <w:rPr>
          <w:rFonts w:ascii="Times New Roman" w:hAnsi="Times New Roman" w:cs="Times New Roman"/>
          <w:sz w:val="24"/>
          <w:szCs w:val="24"/>
        </w:rPr>
        <w:t xml:space="preserve">а </w:t>
      </w:r>
      <w:r w:rsidRPr="00A64F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ме</w:t>
      </w:r>
      <w:r w:rsidRPr="00A64FFA">
        <w:rPr>
          <w:rFonts w:ascii="Times New Roman" w:hAnsi="Times New Roman" w:cs="Times New Roman"/>
          <w:sz w:val="24"/>
          <w:szCs w:val="24"/>
        </w:rPr>
        <w:t>тр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64FFA">
        <w:rPr>
          <w:rFonts w:ascii="Times New Roman" w:hAnsi="Times New Roman" w:cs="Times New Roman"/>
          <w:sz w:val="24"/>
          <w:szCs w:val="24"/>
        </w:rPr>
        <w:t xml:space="preserve">ого </w:t>
      </w:r>
      <w:r w:rsidRPr="00A64FF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64FFA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 xml:space="preserve">а </w:t>
      </w:r>
      <w:r w:rsidRPr="00A64F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ка</w:t>
      </w:r>
      <w:r w:rsidRPr="00A64FFA">
        <w:rPr>
          <w:rFonts w:ascii="Times New Roman" w:hAnsi="Times New Roman" w:cs="Times New Roman"/>
          <w:sz w:val="24"/>
          <w:szCs w:val="24"/>
        </w:rPr>
        <w:t xml:space="preserve">ждого </w:t>
      </w:r>
      <w:r w:rsidRPr="00A64FF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ч</w:t>
      </w:r>
      <w:r w:rsidRPr="00A64FFA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ник</w:t>
      </w:r>
      <w:r w:rsidRPr="00A64FFA">
        <w:rPr>
          <w:rFonts w:ascii="Times New Roman" w:hAnsi="Times New Roman" w:cs="Times New Roman"/>
          <w:sz w:val="24"/>
          <w:szCs w:val="24"/>
        </w:rPr>
        <w:t xml:space="preserve">а </w:t>
      </w:r>
      <w:r w:rsidRPr="00A64F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z w:val="24"/>
          <w:szCs w:val="24"/>
        </w:rPr>
        <w:t xml:space="preserve">в </w:t>
      </w:r>
      <w:r w:rsidRPr="00A64FF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64FFA">
        <w:rPr>
          <w:rFonts w:ascii="Times New Roman" w:hAnsi="Times New Roman" w:cs="Times New Roman"/>
          <w:sz w:val="24"/>
          <w:szCs w:val="24"/>
        </w:rPr>
        <w:t>л</w:t>
      </w:r>
      <w:r w:rsidRPr="00A64FF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ссе</w:t>
      </w:r>
      <w:r w:rsidRPr="00A64FFA">
        <w:rPr>
          <w:rFonts w:ascii="Times New Roman" w:hAnsi="Times New Roman" w:cs="Times New Roman"/>
          <w:sz w:val="24"/>
          <w:szCs w:val="24"/>
        </w:rPr>
        <w:t>, в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A64FFA">
        <w:rPr>
          <w:rFonts w:ascii="Times New Roman" w:hAnsi="Times New Roman" w:cs="Times New Roman"/>
          <w:sz w:val="24"/>
          <w:szCs w:val="24"/>
        </w:rPr>
        <w:t>явл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A64FFA">
        <w:rPr>
          <w:rFonts w:ascii="Times New Roman" w:hAnsi="Times New Roman" w:cs="Times New Roman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64FFA">
        <w:rPr>
          <w:rFonts w:ascii="Times New Roman" w:hAnsi="Times New Roman" w:cs="Times New Roman"/>
          <w:sz w:val="24"/>
          <w:szCs w:val="24"/>
        </w:rPr>
        <w:t>р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z w:val="24"/>
          <w:szCs w:val="24"/>
        </w:rPr>
        <w:t>фер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A64F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z w:val="24"/>
          <w:szCs w:val="24"/>
        </w:rPr>
        <w:t>г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64FFA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A64FFA">
        <w:rPr>
          <w:rFonts w:ascii="Times New Roman" w:hAnsi="Times New Roman" w:cs="Times New Roman"/>
          <w:sz w:val="24"/>
          <w:szCs w:val="24"/>
        </w:rPr>
        <w:t>п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z w:val="24"/>
          <w:szCs w:val="24"/>
        </w:rPr>
        <w:t>общ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A64FFA">
        <w:rPr>
          <w:rFonts w:ascii="Times New Roman" w:hAnsi="Times New Roman" w:cs="Times New Roman"/>
          <w:sz w:val="24"/>
          <w:szCs w:val="24"/>
        </w:rPr>
        <w:t>я, эмо</w:t>
      </w:r>
      <w:r w:rsidRPr="00A64FF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64FFA">
        <w:rPr>
          <w:rFonts w:ascii="Times New Roman" w:hAnsi="Times New Roman" w:cs="Times New Roman"/>
          <w:sz w:val="24"/>
          <w:szCs w:val="24"/>
        </w:rPr>
        <w:t>л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A64FFA">
        <w:rPr>
          <w:rFonts w:ascii="Times New Roman" w:hAnsi="Times New Roman" w:cs="Times New Roman"/>
          <w:sz w:val="24"/>
          <w:szCs w:val="24"/>
        </w:rPr>
        <w:t>ой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A64FFA">
        <w:rPr>
          <w:rFonts w:ascii="Times New Roman" w:hAnsi="Times New Roman" w:cs="Times New Roman"/>
          <w:sz w:val="24"/>
          <w:szCs w:val="24"/>
        </w:rPr>
        <w:t>т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A64FFA">
        <w:rPr>
          <w:rFonts w:ascii="Times New Roman" w:hAnsi="Times New Roman" w:cs="Times New Roman"/>
          <w:sz w:val="24"/>
          <w:szCs w:val="24"/>
        </w:rPr>
        <w:t>о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>феры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z w:val="24"/>
          <w:szCs w:val="24"/>
        </w:rPr>
        <w:t>в об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A64FFA">
        <w:rPr>
          <w:rFonts w:ascii="Times New Roman" w:hAnsi="Times New Roman" w:cs="Times New Roman"/>
          <w:sz w:val="24"/>
          <w:szCs w:val="24"/>
        </w:rPr>
        <w:t>л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A64FFA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A64FFA">
        <w:rPr>
          <w:rFonts w:ascii="Times New Roman" w:hAnsi="Times New Roman" w:cs="Times New Roman"/>
          <w:sz w:val="24"/>
          <w:szCs w:val="24"/>
        </w:rPr>
        <w:t>ых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4FFA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A64FFA">
        <w:rPr>
          <w:rFonts w:ascii="Times New Roman" w:hAnsi="Times New Roman" w:cs="Times New Roman"/>
          <w:sz w:val="24"/>
          <w:szCs w:val="24"/>
        </w:rPr>
        <w:t>л</w:t>
      </w:r>
      <w:r w:rsidRPr="00A64FFA">
        <w:rPr>
          <w:rFonts w:ascii="Times New Roman" w:hAnsi="Times New Roman" w:cs="Times New Roman"/>
          <w:spacing w:val="-1"/>
          <w:sz w:val="24"/>
          <w:szCs w:val="24"/>
        </w:rPr>
        <w:t>асса</w:t>
      </w:r>
      <w:r w:rsidRPr="00A64FFA">
        <w:rPr>
          <w:rFonts w:ascii="Times New Roman" w:hAnsi="Times New Roman" w:cs="Times New Roman"/>
          <w:spacing w:val="2"/>
          <w:sz w:val="24"/>
          <w:szCs w:val="24"/>
        </w:rPr>
        <w:t>х</w:t>
      </w:r>
      <w:r w:rsidRPr="00A64FFA">
        <w:rPr>
          <w:rFonts w:ascii="Times New Roman" w:hAnsi="Times New Roman" w:cs="Times New Roman"/>
          <w:sz w:val="24"/>
          <w:szCs w:val="24"/>
        </w:rPr>
        <w:t>.</w:t>
      </w:r>
    </w:p>
    <w:p w:rsidR="00247156" w:rsidRPr="00A64FFA" w:rsidRDefault="00247156" w:rsidP="00A64FFA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FF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исследовании приняло участие 77 учащихся.</w:t>
      </w:r>
    </w:p>
    <w:p w:rsidR="00247156" w:rsidRPr="00A64FFA" w:rsidRDefault="00772720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sz w:val="24"/>
          <w:szCs w:val="24"/>
        </w:rPr>
        <w:t>Для каждого ученика был определён социометрический статус, для каждого класса индекс конфликтности, уровень эмоциональной экспансивности, индекс групповой сплочённости.</w:t>
      </w:r>
    </w:p>
    <w:p w:rsidR="00772720" w:rsidRPr="00A64FFA" w:rsidRDefault="00BB3E8E" w:rsidP="00A64FFA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4FFA">
        <w:rPr>
          <w:rFonts w:ascii="Times New Roman" w:hAnsi="Times New Roman" w:cs="Times New Roman"/>
          <w:sz w:val="24"/>
          <w:szCs w:val="24"/>
        </w:rPr>
        <w:t xml:space="preserve">С результатами диагностики ознакомлены классные руководители, которым рекомендовано </w:t>
      </w:r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по организации внеклассных дел опираться на учащихся - социометрических лидеров – формальных и неформальных, </w:t>
      </w:r>
      <w:r w:rsidR="00CA22E5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учитывать </w:t>
      </w:r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</w:t>
      </w:r>
      <w:proofErr w:type="spellStart"/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взаимовыборов</w:t>
      </w:r>
      <w:proofErr w:type="spellEnd"/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учащихся при формировании групп, </w:t>
      </w:r>
      <w:r w:rsidR="00CA22E5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роследить учебные успехи «интеллектуальных» лидеров, рассмотреть возможность их сотрудничес</w:t>
      </w:r>
      <w:r w:rsidR="00CA22E5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 с учителями-предметниками, в</w:t>
      </w:r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ыяснить возможную причину социальной изоляции «пренебрегаемых» и «отвергаемых», при необходимости провести корректировку их статуса (использовать механизмы межличностного влечения – сходство</w:t>
      </w:r>
      <w:proofErr w:type="gramEnd"/>
      <w:r w:rsid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72720" w:rsidRPr="00A64F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физическая привлекательность, компетентность, взаимное вознаграждение, пространственная близость).</w:t>
      </w:r>
    </w:p>
    <w:p w:rsidR="00CA22E5" w:rsidRPr="00A64FFA" w:rsidRDefault="00CA22E5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139E" w:rsidRPr="00A64FFA" w:rsidRDefault="00CA22E5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B3E8E" w:rsidRPr="00A64FF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64FFA">
        <w:rPr>
          <w:rFonts w:ascii="Times New Roman" w:hAnsi="Times New Roman" w:cs="Times New Roman"/>
          <w:b/>
          <w:sz w:val="24"/>
          <w:szCs w:val="24"/>
        </w:rPr>
        <w:t xml:space="preserve">декабре </w:t>
      </w:r>
      <w:r w:rsidR="00BB3E8E" w:rsidRPr="00A64FFA">
        <w:rPr>
          <w:rFonts w:ascii="Times New Roman" w:hAnsi="Times New Roman" w:cs="Times New Roman"/>
          <w:sz w:val="24"/>
          <w:szCs w:val="24"/>
        </w:rPr>
        <w:t xml:space="preserve"> была проведена диагностика </w:t>
      </w:r>
      <w:r w:rsidR="00BB3E8E" w:rsidRPr="00A64FFA">
        <w:rPr>
          <w:rFonts w:ascii="Times New Roman" w:hAnsi="Times New Roman" w:cs="Times New Roman"/>
          <w:b/>
          <w:sz w:val="24"/>
          <w:szCs w:val="24"/>
        </w:rPr>
        <w:t>в 9-х классах</w:t>
      </w:r>
      <w:r w:rsidR="00BB3E8E" w:rsidRPr="00A64FFA">
        <w:rPr>
          <w:rFonts w:ascii="Times New Roman" w:hAnsi="Times New Roman" w:cs="Times New Roman"/>
          <w:sz w:val="24"/>
          <w:szCs w:val="24"/>
        </w:rPr>
        <w:t xml:space="preserve"> с целью выявления профессиональных предпочтений обучающихся. В</w:t>
      </w:r>
      <w:r w:rsidRPr="00A64FFA">
        <w:rPr>
          <w:rFonts w:ascii="Times New Roman" w:hAnsi="Times New Roman" w:cs="Times New Roman"/>
          <w:sz w:val="24"/>
          <w:szCs w:val="24"/>
        </w:rPr>
        <w:t xml:space="preserve"> исследования приняли участие 3</w:t>
      </w:r>
      <w:r w:rsidR="00E1139E" w:rsidRPr="00A64FFA">
        <w:rPr>
          <w:rFonts w:ascii="Times New Roman" w:hAnsi="Times New Roman" w:cs="Times New Roman"/>
          <w:sz w:val="24"/>
          <w:szCs w:val="24"/>
        </w:rPr>
        <w:t>7</w:t>
      </w:r>
      <w:r w:rsidRPr="00A64FFA">
        <w:rPr>
          <w:rFonts w:ascii="Times New Roman" w:hAnsi="Times New Roman" w:cs="Times New Roman"/>
          <w:sz w:val="24"/>
          <w:szCs w:val="24"/>
        </w:rPr>
        <w:t xml:space="preserve"> </w:t>
      </w:r>
      <w:r w:rsidR="00BB3E8E" w:rsidRPr="00A64F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3E8E" w:rsidRPr="00A64F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B3E8E" w:rsidRPr="00A64F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139E" w:rsidRPr="00A64FFA" w:rsidRDefault="00E1139E" w:rsidP="00A64FF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FFA">
        <w:rPr>
          <w:rFonts w:ascii="Times New Roman" w:hAnsi="Times New Roman" w:cs="Times New Roman"/>
          <w:b/>
          <w:sz w:val="24"/>
          <w:szCs w:val="24"/>
        </w:rPr>
        <w:t>Результаты.</w:t>
      </w:r>
    </w:p>
    <w:p w:rsidR="00E1139E" w:rsidRPr="00A64FFA" w:rsidRDefault="00E1139E" w:rsidP="00A64FFA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4FFA">
        <w:rPr>
          <w:rFonts w:ascii="Times New Roman" w:hAnsi="Times New Roman" w:cs="Times New Roman"/>
          <w:b/>
          <w:i/>
          <w:sz w:val="24"/>
          <w:szCs w:val="24"/>
        </w:rPr>
        <w:t xml:space="preserve">«Профиль» (модификация методики Карта интересов А. </w:t>
      </w:r>
      <w:proofErr w:type="spellStart"/>
      <w:r w:rsidRPr="00A64FFA">
        <w:rPr>
          <w:rFonts w:ascii="Times New Roman" w:hAnsi="Times New Roman" w:cs="Times New Roman"/>
          <w:b/>
          <w:i/>
          <w:sz w:val="24"/>
          <w:szCs w:val="24"/>
        </w:rPr>
        <w:t>Голомштока</w:t>
      </w:r>
      <w:proofErr w:type="spellEnd"/>
      <w:r w:rsidRPr="00A64FFA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E21942" w:rsidRPr="00A64FFA" w:rsidRDefault="00E21942" w:rsidP="00A64FFA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FF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64FFA">
        <w:rPr>
          <w:rFonts w:ascii="Times New Roman" w:hAnsi="Times New Roman" w:cs="Times New Roman"/>
          <w:sz w:val="24"/>
          <w:szCs w:val="24"/>
        </w:rPr>
        <w:t>выявление профессиональных предпочтений, предпочитаемой области знаний, предполагаемого профиля обучения.</w:t>
      </w:r>
    </w:p>
    <w:p w:rsidR="00E21942" w:rsidRPr="00A64FFA" w:rsidRDefault="00E21942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sz w:val="24"/>
          <w:szCs w:val="24"/>
        </w:rPr>
        <w:t xml:space="preserve">Статистический анализ позволяет определить, что девятиклассников не привлекают следующие дисциплины и направления: физика, математика, химия и биология, радиотехника и электроника, история и политика. На первые места они ставят: спорт и военное дело (52%),  предпринимательство и домоводство (47%). Так же 20% учащихся не имеют выраженных профессиональных интересов, что свидетельствует об их неготовности к профессиональному самоопределению. </w:t>
      </w:r>
    </w:p>
    <w:p w:rsidR="00E21942" w:rsidRPr="00A64FFA" w:rsidRDefault="00E21942" w:rsidP="00A64FFA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4FFA">
        <w:rPr>
          <w:rFonts w:ascii="Times New Roman" w:hAnsi="Times New Roman" w:cs="Times New Roman"/>
          <w:b/>
          <w:i/>
          <w:sz w:val="24"/>
          <w:szCs w:val="24"/>
        </w:rPr>
        <w:lastRenderedPageBreak/>
        <w:t>Опросник профессиональных склонностей (</w:t>
      </w:r>
      <w:r w:rsidRPr="00A64F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методика </w:t>
      </w:r>
      <w:proofErr w:type="spellStart"/>
      <w:r w:rsidRPr="00A64F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Л.Йовайши</w:t>
      </w:r>
      <w:proofErr w:type="spellEnd"/>
      <w:r w:rsidRPr="00A64F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в модификации </w:t>
      </w:r>
      <w:proofErr w:type="spellStart"/>
      <w:r w:rsidRPr="00A64F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Г.В.Резапкиной</w:t>
      </w:r>
      <w:proofErr w:type="spellEnd"/>
      <w:r w:rsidRPr="00A64FF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  <w:r w:rsidRPr="00A64F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21942" w:rsidRPr="00A64FFA" w:rsidRDefault="00E21942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64FFA">
        <w:rPr>
          <w:rFonts w:ascii="Times New Roman" w:hAnsi="Times New Roman" w:cs="Times New Roman"/>
          <w:sz w:val="24"/>
          <w:szCs w:val="24"/>
        </w:rPr>
        <w:t xml:space="preserve"> определение степени выраженности профессиональных склонностей к следующим видам деятельности: </w:t>
      </w:r>
      <w:r w:rsidRPr="00A64FFA">
        <w:rPr>
          <w:rFonts w:ascii="Times New Roman" w:hAnsi="Times New Roman" w:cs="Times New Roman"/>
          <w:bCs/>
          <w:sz w:val="24"/>
          <w:szCs w:val="24"/>
        </w:rPr>
        <w:t xml:space="preserve">к работе с людьми, к исследовательской (интеллектуальной) работе, к практической деятельности, к </w:t>
      </w:r>
      <w:proofErr w:type="gramStart"/>
      <w:r w:rsidRPr="00A64FFA">
        <w:rPr>
          <w:rFonts w:ascii="Times New Roman" w:hAnsi="Times New Roman" w:cs="Times New Roman"/>
          <w:bCs/>
          <w:sz w:val="24"/>
          <w:szCs w:val="24"/>
        </w:rPr>
        <w:t>эстетическим видам</w:t>
      </w:r>
      <w:proofErr w:type="gramEnd"/>
      <w:r w:rsidRPr="00A64FFA">
        <w:rPr>
          <w:rFonts w:ascii="Times New Roman" w:hAnsi="Times New Roman" w:cs="Times New Roman"/>
          <w:bCs/>
          <w:sz w:val="24"/>
          <w:szCs w:val="24"/>
        </w:rPr>
        <w:t xml:space="preserve"> деятельности, к экстремальным видам деятельности, к планово-экономическим видам деятельности.</w:t>
      </w:r>
    </w:p>
    <w:p w:rsidR="00E21942" w:rsidRPr="00A64FFA" w:rsidRDefault="00E21942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FFA">
        <w:rPr>
          <w:rFonts w:ascii="Times New Roman" w:hAnsi="Times New Roman" w:cs="Times New Roman"/>
          <w:sz w:val="24"/>
          <w:szCs w:val="24"/>
        </w:rPr>
        <w:t>Анализ определения степени выраженности интересов в каждой из сфер профессиональной деятельности учащихся 9 – х классов показал, что 29% предпочитают профессиональную область человек-человек, по 14%  – склонны к практической деятельности и к эстетическим видам деятельности, 22%- склонны к экстремальным видам деятельности, только 3% к планово-экономической деятельности, к исследовательской (интеллектуальной) склонность не проявляют.</w:t>
      </w:r>
      <w:proofErr w:type="gramEnd"/>
      <w:r w:rsidRPr="00A64FFA">
        <w:rPr>
          <w:rFonts w:ascii="Times New Roman" w:hAnsi="Times New Roman" w:cs="Times New Roman"/>
          <w:sz w:val="24"/>
          <w:szCs w:val="24"/>
        </w:rPr>
        <w:t xml:space="preserve"> Только 5% проявили ярко выраженную склонность (к профессиям типа человек-человек). </w:t>
      </w:r>
    </w:p>
    <w:p w:rsidR="00BB3E8E" w:rsidRDefault="00BB3E8E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FA">
        <w:rPr>
          <w:rFonts w:ascii="Times New Roman" w:hAnsi="Times New Roman" w:cs="Times New Roman"/>
          <w:sz w:val="24"/>
          <w:szCs w:val="24"/>
        </w:rPr>
        <w:t xml:space="preserve">С результатами диагностики были ознакомлены обучающие, </w:t>
      </w:r>
      <w:r w:rsidR="00E21942" w:rsidRPr="00A64FFA">
        <w:rPr>
          <w:rFonts w:ascii="Times New Roman" w:hAnsi="Times New Roman" w:cs="Times New Roman"/>
          <w:sz w:val="24"/>
          <w:szCs w:val="24"/>
        </w:rPr>
        <w:t>родители, классные руководители, проведены индивидуальные консультации (по запросу).</w:t>
      </w:r>
    </w:p>
    <w:p w:rsidR="00D74891" w:rsidRPr="00A64FFA" w:rsidRDefault="00D74891" w:rsidP="00A64FF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275" w:rsidRPr="00A35B15" w:rsidRDefault="00DC6C4C" w:rsidP="00A35B1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B1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A36275" w:rsidRPr="00A35B15">
        <w:rPr>
          <w:rFonts w:ascii="Times New Roman" w:hAnsi="Times New Roman" w:cs="Times New Roman"/>
          <w:b/>
          <w:sz w:val="24"/>
          <w:szCs w:val="24"/>
        </w:rPr>
        <w:t>В январе 2020 г.</w:t>
      </w:r>
      <w:r w:rsidR="00A36275" w:rsidRPr="00A35B15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A36275" w:rsidRPr="00A35B15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A36275" w:rsidRPr="00A35B15">
        <w:rPr>
          <w:rFonts w:ascii="Times New Roman" w:hAnsi="Times New Roman" w:cs="Times New Roman"/>
          <w:sz w:val="24"/>
          <w:szCs w:val="24"/>
        </w:rPr>
        <w:t>оло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чес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A36275" w:rsidRPr="00A35B15">
        <w:rPr>
          <w:rFonts w:ascii="Times New Roman" w:hAnsi="Times New Roman" w:cs="Times New Roman"/>
          <w:sz w:val="24"/>
          <w:szCs w:val="24"/>
        </w:rPr>
        <w:t>о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A36275" w:rsidRPr="00A35B15">
        <w:rPr>
          <w:rFonts w:ascii="Times New Roman" w:hAnsi="Times New Roman" w:cs="Times New Roman"/>
          <w:sz w:val="24"/>
          <w:szCs w:val="24"/>
        </w:rPr>
        <w:t xml:space="preserve"> 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ис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A36275" w:rsidRPr="00A35B15">
        <w:rPr>
          <w:rFonts w:ascii="Times New Roman" w:hAnsi="Times New Roman" w:cs="Times New Roman"/>
          <w:sz w:val="24"/>
          <w:szCs w:val="24"/>
        </w:rPr>
        <w:t>л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A36275" w:rsidRPr="00A35B15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A36275" w:rsidRPr="00A35B15">
        <w:rPr>
          <w:rFonts w:ascii="Times New Roman" w:hAnsi="Times New Roman" w:cs="Times New Roman"/>
          <w:sz w:val="24"/>
          <w:szCs w:val="24"/>
        </w:rPr>
        <w:t>ва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A36275" w:rsidRPr="00A35B15">
        <w:rPr>
          <w:rFonts w:ascii="Times New Roman" w:hAnsi="Times New Roman" w:cs="Times New Roman"/>
          <w:sz w:val="24"/>
          <w:szCs w:val="24"/>
        </w:rPr>
        <w:t>е м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A36275" w:rsidRPr="00A35B15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="00A36275" w:rsidRPr="00A35B15">
        <w:rPr>
          <w:rFonts w:ascii="Times New Roman" w:hAnsi="Times New Roman" w:cs="Times New Roman"/>
          <w:sz w:val="24"/>
          <w:szCs w:val="24"/>
        </w:rPr>
        <w:t>л</w:t>
      </w:r>
      <w:r w:rsidR="00A36275" w:rsidRPr="00A35B15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A36275" w:rsidRPr="00A35B15">
        <w:rPr>
          <w:rFonts w:ascii="Times New Roman" w:hAnsi="Times New Roman" w:cs="Times New Roman"/>
          <w:sz w:val="24"/>
          <w:szCs w:val="24"/>
        </w:rPr>
        <w:t>о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A36275" w:rsidRPr="00A35B1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A36275" w:rsidRPr="00A35B15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A36275" w:rsidRPr="00A35B15">
        <w:rPr>
          <w:rFonts w:ascii="Times New Roman" w:hAnsi="Times New Roman" w:cs="Times New Roman"/>
          <w:sz w:val="24"/>
          <w:szCs w:val="24"/>
        </w:rPr>
        <w:t>х о</w:t>
      </w:r>
      <w:r w:rsidR="00A36275" w:rsidRPr="00A35B1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A36275" w:rsidRPr="00A35B15">
        <w:rPr>
          <w:rFonts w:ascii="Times New Roman" w:hAnsi="Times New Roman" w:cs="Times New Roman"/>
          <w:sz w:val="24"/>
          <w:szCs w:val="24"/>
        </w:rPr>
        <w:t>о</w:t>
      </w:r>
      <w:r w:rsidR="00A36275" w:rsidRPr="00A35B1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="00A36275" w:rsidRPr="00A35B15">
        <w:rPr>
          <w:rFonts w:ascii="Times New Roman" w:hAnsi="Times New Roman" w:cs="Times New Roman"/>
          <w:sz w:val="24"/>
          <w:szCs w:val="24"/>
        </w:rPr>
        <w:t>й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(с</w:t>
      </w:r>
      <w:r w:rsidR="00A36275" w:rsidRPr="00A35B15">
        <w:rPr>
          <w:rFonts w:ascii="Times New Roman" w:hAnsi="Times New Roman" w:cs="Times New Roman"/>
          <w:sz w:val="24"/>
          <w:szCs w:val="24"/>
        </w:rPr>
        <w:t>о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ци</w:t>
      </w:r>
      <w:r w:rsidR="00A36275" w:rsidRPr="00A35B15">
        <w:rPr>
          <w:rFonts w:ascii="Times New Roman" w:hAnsi="Times New Roman" w:cs="Times New Roman"/>
          <w:sz w:val="24"/>
          <w:szCs w:val="24"/>
        </w:rPr>
        <w:t>ом</w:t>
      </w:r>
      <w:r w:rsidR="00A36275" w:rsidRPr="00A35B1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A36275" w:rsidRPr="00A35B15">
        <w:rPr>
          <w:rFonts w:ascii="Times New Roman" w:hAnsi="Times New Roman" w:cs="Times New Roman"/>
          <w:sz w:val="24"/>
          <w:szCs w:val="24"/>
        </w:rPr>
        <w:t>тр</w:t>
      </w:r>
      <w:r w:rsidR="00A36275" w:rsidRPr="00A35B15">
        <w:rPr>
          <w:rFonts w:ascii="Times New Roman" w:hAnsi="Times New Roman" w:cs="Times New Roman"/>
          <w:spacing w:val="1"/>
          <w:sz w:val="24"/>
          <w:szCs w:val="24"/>
        </w:rPr>
        <w:t>ия</w:t>
      </w:r>
      <w:r w:rsidR="00A36275" w:rsidRPr="00A35B15">
        <w:rPr>
          <w:rFonts w:ascii="Times New Roman" w:hAnsi="Times New Roman" w:cs="Times New Roman"/>
          <w:sz w:val="24"/>
          <w:szCs w:val="24"/>
        </w:rPr>
        <w:t xml:space="preserve">) </w:t>
      </w:r>
      <w:r w:rsidR="00A36275" w:rsidRPr="00A35B15">
        <w:rPr>
          <w:rFonts w:ascii="Times New Roman" w:hAnsi="Times New Roman" w:cs="Times New Roman"/>
          <w:b/>
          <w:sz w:val="24"/>
          <w:szCs w:val="24"/>
        </w:rPr>
        <w:t>в 7-х и 8-х классах</w:t>
      </w:r>
      <w:r w:rsidR="00A36275" w:rsidRPr="00A35B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275" w:rsidRPr="00A35B15" w:rsidRDefault="00A36275" w:rsidP="00A35B15">
      <w:pPr>
        <w:pStyle w:val="a5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5B15">
        <w:rPr>
          <w:rFonts w:ascii="Times New Roman" w:hAnsi="Times New Roman" w:cs="Times New Roman"/>
          <w:b/>
          <w:i/>
          <w:sz w:val="24"/>
          <w:szCs w:val="24"/>
        </w:rPr>
        <w:t xml:space="preserve"> Методика «</w:t>
      </w:r>
      <w:proofErr w:type="spellStart"/>
      <w:proofErr w:type="gramStart"/>
      <w:r w:rsidRPr="00A35B15">
        <w:rPr>
          <w:rFonts w:ascii="Times New Roman" w:hAnsi="Times New Roman" w:cs="Times New Roman"/>
          <w:b/>
          <w:i/>
          <w:sz w:val="24"/>
          <w:szCs w:val="24"/>
        </w:rPr>
        <w:t>C</w:t>
      </w:r>
      <w:proofErr w:type="gramEnd"/>
      <w:r w:rsidRPr="00A35B15">
        <w:rPr>
          <w:rFonts w:ascii="Times New Roman" w:hAnsi="Times New Roman" w:cs="Times New Roman"/>
          <w:b/>
          <w:i/>
          <w:sz w:val="24"/>
          <w:szCs w:val="24"/>
        </w:rPr>
        <w:t>оциометрия</w:t>
      </w:r>
      <w:proofErr w:type="spellEnd"/>
      <w:r w:rsidRPr="00A35B15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proofErr w:type="spellStart"/>
      <w:r w:rsidRPr="00A35B15">
        <w:rPr>
          <w:rFonts w:ascii="Times New Roman" w:hAnsi="Times New Roman" w:cs="Times New Roman"/>
          <w:b/>
          <w:i/>
          <w:sz w:val="24"/>
          <w:szCs w:val="24"/>
        </w:rPr>
        <w:t>Джекоба</w:t>
      </w:r>
      <w:proofErr w:type="spellEnd"/>
      <w:r w:rsidRPr="00A35B15">
        <w:rPr>
          <w:rFonts w:ascii="Times New Roman" w:hAnsi="Times New Roman" w:cs="Times New Roman"/>
          <w:b/>
          <w:i/>
          <w:sz w:val="24"/>
          <w:szCs w:val="24"/>
        </w:rPr>
        <w:t xml:space="preserve"> Морено.</w:t>
      </w:r>
    </w:p>
    <w:p w:rsidR="00D74891" w:rsidRPr="00A35B15" w:rsidRDefault="00A36275" w:rsidP="00A35B1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B15">
        <w:rPr>
          <w:rFonts w:ascii="Times New Roman" w:hAnsi="Times New Roman" w:cs="Times New Roman"/>
          <w:b/>
          <w:i/>
          <w:iCs/>
          <w:sz w:val="24"/>
          <w:szCs w:val="24"/>
        </w:rPr>
        <w:t>Це</w:t>
      </w:r>
      <w:r w:rsidRPr="00A35B15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л</w:t>
      </w:r>
      <w:r w:rsidRPr="00A35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ь </w:t>
      </w:r>
      <w:r w:rsidRPr="00A35B15">
        <w:rPr>
          <w:rFonts w:ascii="Times New Roman" w:hAnsi="Times New Roman" w:cs="Times New Roman"/>
          <w:b/>
          <w:i/>
          <w:iCs/>
          <w:spacing w:val="43"/>
          <w:sz w:val="24"/>
          <w:szCs w:val="24"/>
        </w:rPr>
        <w:t xml:space="preserve"> </w:t>
      </w:r>
      <w:r w:rsidRPr="00A35B15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и</w:t>
      </w:r>
      <w:r w:rsidRPr="00A35B15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ссле</w:t>
      </w:r>
      <w:r w:rsidRPr="00A35B15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д</w:t>
      </w:r>
      <w:r w:rsidRPr="00A35B15">
        <w:rPr>
          <w:rFonts w:ascii="Times New Roman" w:hAnsi="Times New Roman" w:cs="Times New Roman"/>
          <w:b/>
          <w:i/>
          <w:iCs/>
          <w:sz w:val="24"/>
          <w:szCs w:val="24"/>
        </w:rPr>
        <w:t>ова</w:t>
      </w:r>
      <w:r w:rsidRPr="00A35B15">
        <w:rPr>
          <w:rFonts w:ascii="Times New Roman" w:hAnsi="Times New Roman" w:cs="Times New Roman"/>
          <w:b/>
          <w:i/>
          <w:iCs/>
          <w:spacing w:val="1"/>
          <w:sz w:val="24"/>
          <w:szCs w:val="24"/>
        </w:rPr>
        <w:t>ния</w:t>
      </w:r>
      <w:r w:rsidRPr="00A35B1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  <w:r w:rsidRPr="00A35B15">
        <w:rPr>
          <w:rFonts w:ascii="Times New Roman" w:hAnsi="Times New Roman" w:cs="Times New Roman"/>
          <w:b/>
          <w:i/>
          <w:iCs/>
          <w:spacing w:val="40"/>
          <w:sz w:val="24"/>
          <w:szCs w:val="24"/>
        </w:rPr>
        <w:t xml:space="preserve"> </w:t>
      </w:r>
      <w:proofErr w:type="spellStart"/>
      <w:proofErr w:type="gramStart"/>
      <w:r w:rsidR="00D74891" w:rsidRPr="00A35B15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D74891" w:rsidRPr="00A35B15">
        <w:rPr>
          <w:rFonts w:ascii="Times New Roman" w:hAnsi="Times New Roman" w:cs="Times New Roman"/>
          <w:sz w:val="24"/>
          <w:szCs w:val="24"/>
        </w:rPr>
        <w:t>пpeдeлить</w:t>
      </w:r>
      <w:proofErr w:type="spell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74891" w:rsidRPr="00A35B15">
        <w:rPr>
          <w:rFonts w:ascii="Times New Roman" w:hAnsi="Times New Roman" w:cs="Times New Roman"/>
          <w:sz w:val="24"/>
          <w:szCs w:val="24"/>
        </w:rPr>
        <w:t>ypoвeнь</w:t>
      </w:r>
      <w:proofErr w:type="spell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891" w:rsidRPr="00A35B15">
        <w:rPr>
          <w:rFonts w:ascii="Times New Roman" w:hAnsi="Times New Roman" w:cs="Times New Roman"/>
          <w:sz w:val="24"/>
          <w:szCs w:val="24"/>
        </w:rPr>
        <w:t>cплoчённocти</w:t>
      </w:r>
      <w:proofErr w:type="spell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891" w:rsidRPr="00A35B15">
        <w:rPr>
          <w:rFonts w:ascii="Times New Roman" w:hAnsi="Times New Roman" w:cs="Times New Roman"/>
          <w:sz w:val="24"/>
          <w:szCs w:val="24"/>
        </w:rPr>
        <w:t>кoллeктивa</w:t>
      </w:r>
      <w:proofErr w:type="spell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, выявить </w:t>
      </w:r>
      <w:proofErr w:type="spellStart"/>
      <w:r w:rsidR="00D74891" w:rsidRPr="00A35B15">
        <w:rPr>
          <w:rFonts w:ascii="Times New Roman" w:hAnsi="Times New Roman" w:cs="Times New Roman"/>
          <w:sz w:val="24"/>
          <w:szCs w:val="24"/>
        </w:rPr>
        <w:t>лидepoв</w:t>
      </w:r>
      <w:proofErr w:type="spell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74891" w:rsidRPr="00A35B15">
        <w:rPr>
          <w:rFonts w:ascii="Times New Roman" w:hAnsi="Times New Roman" w:cs="Times New Roman"/>
          <w:sz w:val="24"/>
          <w:szCs w:val="24"/>
        </w:rPr>
        <w:t>oтвepжeнныx</w:t>
      </w:r>
      <w:proofErr w:type="spell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275" w:rsidRPr="00A35B15" w:rsidRDefault="00A36275" w:rsidP="00A35B15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</w:t>
      </w:r>
      <w:r w:rsidR="00D74891" w:rsidRPr="00A35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исследовании приняло участие 71 учащий</w:t>
      </w:r>
      <w:r w:rsidRPr="00A35B15">
        <w:rPr>
          <w:rFonts w:ascii="Times New Roman" w:eastAsia="Times New Roman" w:hAnsi="Times New Roman" w:cs="Times New Roman"/>
          <w:sz w:val="24"/>
          <w:szCs w:val="24"/>
          <w:lang w:eastAsia="ru-RU"/>
        </w:rPr>
        <w:t>ся.</w:t>
      </w:r>
    </w:p>
    <w:p w:rsidR="00A36275" w:rsidRPr="00A35B15" w:rsidRDefault="00A36275" w:rsidP="00A35B1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B15">
        <w:rPr>
          <w:rFonts w:ascii="Times New Roman" w:hAnsi="Times New Roman" w:cs="Times New Roman"/>
          <w:sz w:val="24"/>
          <w:szCs w:val="24"/>
        </w:rPr>
        <w:t>Для каждого ученика был определён социометрический статус, для каждого класса индекс конфликтности, уровень эмоциональной экспансивности, индекс групповой сплочённости.</w:t>
      </w:r>
    </w:p>
    <w:p w:rsidR="00D74891" w:rsidRPr="00A35B15" w:rsidRDefault="00A36275" w:rsidP="00A35B1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B15">
        <w:rPr>
          <w:rFonts w:ascii="Times New Roman" w:hAnsi="Times New Roman" w:cs="Times New Roman"/>
          <w:sz w:val="24"/>
          <w:szCs w:val="24"/>
        </w:rPr>
        <w:t xml:space="preserve">С результатами диагностики ознакомлены классные руководители, которым рекомендовано </w:t>
      </w:r>
      <w:r w:rsidRPr="00A35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по организации внеклассных дел опираться на учащихся - социометрических лидеров – формальных и неформальных, </w:t>
      </w:r>
      <w:r w:rsidR="00D74891" w:rsidRPr="00A35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возможную причину социальной изоляции «пренебрегаемых» и «отвергаемых», при необходимости провести корректировку их статуса (использовать механизмы межличностного влечения</w:t>
      </w:r>
      <w:r w:rsidR="00A35B15" w:rsidRPr="00A35B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D74891" w:rsidRPr="00A35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B15" w:rsidRPr="00A35B15">
        <w:rPr>
          <w:rFonts w:ascii="Times New Roman" w:hAnsi="Times New Roman" w:cs="Times New Roman"/>
          <w:sz w:val="24"/>
          <w:szCs w:val="24"/>
        </w:rPr>
        <w:t>з</w:t>
      </w:r>
      <w:r w:rsidR="00D74891" w:rsidRPr="00A35B15">
        <w:rPr>
          <w:rFonts w:ascii="Times New Roman" w:hAnsi="Times New Roman" w:cs="Times New Roman"/>
          <w:sz w:val="24"/>
          <w:szCs w:val="24"/>
        </w:rPr>
        <w:t xml:space="preserve">апланировать в плане воспитательной работы с учащимися как можно больше мероприятий, </w:t>
      </w:r>
      <w:r w:rsidR="00A35B15" w:rsidRPr="00A35B15">
        <w:rPr>
          <w:rFonts w:ascii="Times New Roman" w:hAnsi="Times New Roman" w:cs="Times New Roman"/>
          <w:sz w:val="24"/>
          <w:szCs w:val="24"/>
        </w:rPr>
        <w:t>направленных на сплочение детей, о</w:t>
      </w:r>
      <w:r w:rsidR="00D74891" w:rsidRPr="00A35B15">
        <w:rPr>
          <w:rFonts w:ascii="Times New Roman" w:hAnsi="Times New Roman" w:cs="Times New Roman"/>
          <w:sz w:val="24"/>
          <w:szCs w:val="24"/>
        </w:rPr>
        <w:t>бязательно проводить классные часы о</w:t>
      </w:r>
      <w:proofErr w:type="gramEnd"/>
      <w:r w:rsidR="00D74891" w:rsidRPr="00A35B15">
        <w:rPr>
          <w:rFonts w:ascii="Times New Roman" w:hAnsi="Times New Roman" w:cs="Times New Roman"/>
          <w:sz w:val="24"/>
          <w:szCs w:val="24"/>
        </w:rPr>
        <w:t xml:space="preserve"> дружбе, взаимовыручке, коллективизме. </w:t>
      </w:r>
    </w:p>
    <w:p w:rsidR="00A36275" w:rsidRPr="00B80515" w:rsidRDefault="00A36275" w:rsidP="00A36275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B3E8E" w:rsidRPr="00D430DB" w:rsidRDefault="00BB3E8E" w:rsidP="00BB3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8AA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 (групповая)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3"/>
        <w:gridCol w:w="1535"/>
        <w:gridCol w:w="1891"/>
        <w:gridCol w:w="2115"/>
        <w:gridCol w:w="3497"/>
      </w:tblGrid>
      <w:tr w:rsidR="00224691" w:rsidRPr="00AD5DA4" w:rsidTr="003815AE">
        <w:tc>
          <w:tcPr>
            <w:tcW w:w="278" w:type="pct"/>
            <w:tcBorders>
              <w:right w:val="single" w:sz="4" w:space="0" w:color="auto"/>
            </w:tcBorders>
          </w:tcPr>
          <w:p w:rsidR="00224691" w:rsidRPr="00AD5DA4" w:rsidRDefault="00224691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D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224691" w:rsidRPr="00AD5DA4" w:rsidRDefault="00224691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D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988" w:type="pct"/>
          </w:tcPr>
          <w:p w:rsidR="00224691" w:rsidRPr="00AD5DA4" w:rsidRDefault="00224691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D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1105" w:type="pct"/>
          </w:tcPr>
          <w:p w:rsidR="00224691" w:rsidRPr="00AD5DA4" w:rsidRDefault="00224691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D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Сроки </w:t>
            </w:r>
          </w:p>
        </w:tc>
        <w:tc>
          <w:tcPr>
            <w:tcW w:w="1827" w:type="pct"/>
          </w:tcPr>
          <w:p w:rsidR="00224691" w:rsidRPr="00AD5DA4" w:rsidRDefault="00224691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D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</w:p>
        </w:tc>
      </w:tr>
      <w:tr w:rsidR="00224691" w:rsidRPr="006958AA" w:rsidTr="003815AE">
        <w:tc>
          <w:tcPr>
            <w:tcW w:w="278" w:type="pct"/>
            <w:tcBorders>
              <w:right w:val="single" w:sz="4" w:space="0" w:color="auto"/>
            </w:tcBorders>
          </w:tcPr>
          <w:p w:rsidR="00224691" w:rsidRPr="006958AA" w:rsidRDefault="00224691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224691" w:rsidRPr="006958AA" w:rsidRDefault="00224691" w:rsidP="002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классы </w:t>
            </w:r>
          </w:p>
        </w:tc>
        <w:tc>
          <w:tcPr>
            <w:tcW w:w="988" w:type="pct"/>
          </w:tcPr>
          <w:p w:rsidR="00224691" w:rsidRDefault="00AD5DA4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 адаптации «Первый раз в пятый класс»</w:t>
            </w:r>
          </w:p>
        </w:tc>
        <w:tc>
          <w:tcPr>
            <w:tcW w:w="1105" w:type="pct"/>
          </w:tcPr>
          <w:p w:rsidR="00AD5DA4" w:rsidRDefault="00AD5DA4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  <w:p w:rsidR="00224691" w:rsidRPr="006958AA" w:rsidRDefault="00224691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827" w:type="pct"/>
          </w:tcPr>
          <w:p w:rsidR="00224691" w:rsidRPr="006958AA" w:rsidRDefault="00224691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18D8">
              <w:rPr>
                <w:rFonts w:ascii="Times New Roman" w:hAnsi="Times New Roman" w:cs="Times New Roman"/>
                <w:sz w:val="24"/>
                <w:szCs w:val="24"/>
              </w:rPr>
              <w:t>омощь детям в адаптации к школе, предупреждение и снижение тревожности, повышение уверенности в себе, формирование регуляции межличностных отношений, позитивному изменению поведения и развитию разнообразных форм коммуникации.</w:t>
            </w:r>
            <w:proofErr w:type="gramEnd"/>
          </w:p>
        </w:tc>
      </w:tr>
      <w:tr w:rsidR="00224691" w:rsidRPr="006958AA" w:rsidTr="003815AE">
        <w:tc>
          <w:tcPr>
            <w:tcW w:w="278" w:type="pct"/>
            <w:tcBorders>
              <w:right w:val="single" w:sz="4" w:space="0" w:color="auto"/>
            </w:tcBorders>
          </w:tcPr>
          <w:p w:rsidR="00224691" w:rsidRPr="006958AA" w:rsidRDefault="00224691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pct"/>
            <w:tcBorders>
              <w:left w:val="single" w:sz="4" w:space="0" w:color="auto"/>
            </w:tcBorders>
          </w:tcPr>
          <w:p w:rsidR="00224691" w:rsidRDefault="00AD5DA4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5-е классы группа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высоким у</w:t>
            </w:r>
            <w:r w:rsidR="00943600">
              <w:rPr>
                <w:rFonts w:ascii="Times New Roman" w:hAnsi="Times New Roman" w:cs="Times New Roman"/>
                <w:sz w:val="24"/>
                <w:szCs w:val="24"/>
              </w:rPr>
              <w:t>ровнем тревожности</w:t>
            </w:r>
          </w:p>
        </w:tc>
        <w:tc>
          <w:tcPr>
            <w:tcW w:w="988" w:type="pct"/>
          </w:tcPr>
          <w:p w:rsidR="00224691" w:rsidRDefault="00943600" w:rsidP="00943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Коррекционно-развивающая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«Шаг навстречу»</w:t>
            </w:r>
          </w:p>
        </w:tc>
        <w:tc>
          <w:tcPr>
            <w:tcW w:w="1105" w:type="pct"/>
          </w:tcPr>
          <w:p w:rsidR="00224691" w:rsidRDefault="00943600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Декабрь-февраль</w:t>
            </w:r>
          </w:p>
          <w:p w:rsidR="00943600" w:rsidRDefault="00943600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27" w:type="pct"/>
          </w:tcPr>
          <w:p w:rsidR="00224691" w:rsidRDefault="00224691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68E" w:rsidRPr="00EB4A69" w:rsidRDefault="0043468E" w:rsidP="00BB3E8E">
      <w:pPr>
        <w:rPr>
          <w:rFonts w:ascii="Times New Roman" w:hAnsi="Times New Roman" w:cs="Times New Roman"/>
          <w:b/>
          <w:sz w:val="24"/>
          <w:szCs w:val="24"/>
        </w:rPr>
      </w:pPr>
      <w:r w:rsidRPr="00EB4A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Мероприятия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28"/>
        <w:gridCol w:w="1164"/>
        <w:gridCol w:w="3794"/>
        <w:gridCol w:w="3685"/>
      </w:tblGrid>
      <w:tr w:rsidR="00564188" w:rsidRPr="00575AD1" w:rsidTr="00564188">
        <w:tc>
          <w:tcPr>
            <w:tcW w:w="485" w:type="pct"/>
          </w:tcPr>
          <w:p w:rsidR="00564188" w:rsidRPr="00575AD1" w:rsidRDefault="00564188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08" w:type="pct"/>
          </w:tcPr>
          <w:p w:rsidR="00564188" w:rsidRPr="00575AD1" w:rsidRDefault="00564188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</w:tc>
        <w:tc>
          <w:tcPr>
            <w:tcW w:w="1982" w:type="pct"/>
            <w:tcBorders>
              <w:right w:val="single" w:sz="4" w:space="0" w:color="auto"/>
            </w:tcBorders>
          </w:tcPr>
          <w:p w:rsidR="00564188" w:rsidRPr="00575AD1" w:rsidRDefault="00564188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564188" w:rsidRPr="00575AD1" w:rsidRDefault="00564188" w:rsidP="00DE6B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</w:tr>
      <w:tr w:rsidR="00564188" w:rsidRPr="006958AA" w:rsidTr="00564188">
        <w:tc>
          <w:tcPr>
            <w:tcW w:w="485" w:type="pct"/>
          </w:tcPr>
          <w:p w:rsidR="00564188" w:rsidRPr="0043468E" w:rsidRDefault="00564188" w:rsidP="0043468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564188" w:rsidRDefault="00564188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1982" w:type="pct"/>
            <w:tcBorders>
              <w:right w:val="single" w:sz="4" w:space="0" w:color="auto"/>
            </w:tcBorders>
          </w:tcPr>
          <w:p w:rsidR="00564188" w:rsidRDefault="00564188" w:rsidP="00DE6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«Психологическая подготовка к ОГЭ»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564188" w:rsidRDefault="00564188" w:rsidP="0057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подготовка и сдача экзаменов</w:t>
            </w:r>
          </w:p>
        </w:tc>
      </w:tr>
      <w:tr w:rsidR="00564188" w:rsidRPr="006958AA" w:rsidTr="00564188">
        <w:tc>
          <w:tcPr>
            <w:tcW w:w="485" w:type="pct"/>
          </w:tcPr>
          <w:p w:rsidR="00564188" w:rsidRPr="0043468E" w:rsidRDefault="00564188" w:rsidP="0043468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564188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 класс</w:t>
            </w:r>
          </w:p>
        </w:tc>
        <w:tc>
          <w:tcPr>
            <w:tcW w:w="1982" w:type="pct"/>
            <w:tcBorders>
              <w:right w:val="single" w:sz="4" w:space="0" w:color="auto"/>
            </w:tcBorders>
          </w:tcPr>
          <w:p w:rsidR="00564188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«Психологическая подготовка к ОГЭ»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564188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подготовка и сдача экзаменов</w:t>
            </w:r>
          </w:p>
        </w:tc>
      </w:tr>
      <w:tr w:rsidR="00564188" w:rsidRPr="006958AA" w:rsidTr="00564188">
        <w:tc>
          <w:tcPr>
            <w:tcW w:w="485" w:type="pct"/>
          </w:tcPr>
          <w:p w:rsidR="00564188" w:rsidRPr="0043468E" w:rsidRDefault="00564188" w:rsidP="0043468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564188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982" w:type="pct"/>
            <w:tcBorders>
              <w:right w:val="single" w:sz="4" w:space="0" w:color="auto"/>
            </w:tcBorders>
          </w:tcPr>
          <w:p w:rsidR="00564188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«Психологическая подготовка к ЕГЭ»</w:t>
            </w:r>
          </w:p>
        </w:tc>
        <w:tc>
          <w:tcPr>
            <w:tcW w:w="1925" w:type="pct"/>
            <w:tcBorders>
              <w:right w:val="single" w:sz="4" w:space="0" w:color="auto"/>
            </w:tcBorders>
          </w:tcPr>
          <w:p w:rsidR="00564188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подготовка и сдача экзаменов</w:t>
            </w:r>
          </w:p>
        </w:tc>
      </w:tr>
    </w:tbl>
    <w:p w:rsidR="0043468E" w:rsidRDefault="0043468E" w:rsidP="00BB3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E8E" w:rsidRDefault="00BB3E8E" w:rsidP="00BB3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8AA">
        <w:rPr>
          <w:rFonts w:ascii="Times New Roman" w:hAnsi="Times New Roman" w:cs="Times New Roman"/>
          <w:b/>
          <w:sz w:val="24"/>
          <w:szCs w:val="24"/>
        </w:rPr>
        <w:t>Коррекционная работа (подгрупповая и индивидуальная)</w:t>
      </w:r>
      <w:r>
        <w:rPr>
          <w:rFonts w:ascii="Times New Roman" w:hAnsi="Times New Roman" w:cs="Times New Roman"/>
          <w:b/>
          <w:sz w:val="24"/>
          <w:szCs w:val="24"/>
        </w:rPr>
        <w:t xml:space="preserve"> с учащимися ОВЗ </w:t>
      </w:r>
    </w:p>
    <w:p w:rsidR="00BB3E8E" w:rsidRPr="00EB4A69" w:rsidRDefault="00BB3E8E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A69">
        <w:rPr>
          <w:rFonts w:ascii="Times New Roman" w:hAnsi="Times New Roman" w:cs="Times New Roman"/>
          <w:sz w:val="24"/>
          <w:szCs w:val="24"/>
        </w:rPr>
        <w:t xml:space="preserve">В </w:t>
      </w:r>
      <w:r w:rsidR="00883A0E" w:rsidRPr="00EB4A69">
        <w:rPr>
          <w:rFonts w:ascii="Times New Roman" w:hAnsi="Times New Roman" w:cs="Times New Roman"/>
          <w:sz w:val="24"/>
          <w:szCs w:val="24"/>
        </w:rPr>
        <w:t>школе обучается учащий</w:t>
      </w:r>
      <w:r w:rsidRPr="00EB4A69">
        <w:rPr>
          <w:rFonts w:ascii="Times New Roman" w:hAnsi="Times New Roman" w:cs="Times New Roman"/>
          <w:sz w:val="24"/>
          <w:szCs w:val="24"/>
        </w:rPr>
        <w:t xml:space="preserve">ся с ОВЗ с заключением </w:t>
      </w:r>
      <w:r w:rsidR="00883A0E" w:rsidRPr="00EB4A69">
        <w:rPr>
          <w:rFonts w:ascii="Times New Roman" w:hAnsi="Times New Roman" w:cs="Times New Roman"/>
          <w:sz w:val="24"/>
          <w:szCs w:val="24"/>
        </w:rPr>
        <w:t xml:space="preserve">лёгкая умственная отсталость. </w:t>
      </w:r>
      <w:r w:rsidRPr="00EB4A69">
        <w:rPr>
          <w:rFonts w:ascii="Times New Roman" w:hAnsi="Times New Roman" w:cs="Times New Roman"/>
          <w:sz w:val="24"/>
          <w:szCs w:val="24"/>
        </w:rPr>
        <w:t xml:space="preserve"> </w:t>
      </w:r>
      <w:r w:rsidR="00883A0E" w:rsidRPr="00EB4A69">
        <w:rPr>
          <w:rFonts w:ascii="Times New Roman" w:hAnsi="Times New Roman" w:cs="Times New Roman"/>
          <w:sz w:val="24"/>
          <w:szCs w:val="24"/>
        </w:rPr>
        <w:t xml:space="preserve">С ним проводились </w:t>
      </w:r>
      <w:r w:rsidRPr="00EB4A69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883A0E" w:rsidRPr="00EB4A69">
        <w:rPr>
          <w:rFonts w:ascii="Times New Roman" w:hAnsi="Times New Roman" w:cs="Times New Roman"/>
          <w:sz w:val="24"/>
          <w:szCs w:val="24"/>
        </w:rPr>
        <w:t xml:space="preserve">2 </w:t>
      </w:r>
      <w:r w:rsidRPr="00EB4A69">
        <w:rPr>
          <w:rFonts w:ascii="Times New Roman" w:hAnsi="Times New Roman" w:cs="Times New Roman"/>
          <w:sz w:val="24"/>
          <w:szCs w:val="24"/>
        </w:rPr>
        <w:t>раз</w:t>
      </w:r>
      <w:r w:rsidR="00883A0E" w:rsidRPr="00EB4A69">
        <w:rPr>
          <w:rFonts w:ascii="Times New Roman" w:hAnsi="Times New Roman" w:cs="Times New Roman"/>
          <w:sz w:val="24"/>
          <w:szCs w:val="24"/>
        </w:rPr>
        <w:t>а</w:t>
      </w:r>
      <w:r w:rsidRPr="00EB4A69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883A0E" w:rsidRPr="00EB4A69">
        <w:rPr>
          <w:rFonts w:ascii="Times New Roman" w:hAnsi="Times New Roman" w:cs="Times New Roman"/>
          <w:sz w:val="24"/>
          <w:szCs w:val="24"/>
        </w:rPr>
        <w:t xml:space="preserve"> по программе «Развитие познавательных процессов, личностного развития и эмоционально-волевой сферы»</w:t>
      </w:r>
      <w:r w:rsidR="00EB4A69" w:rsidRPr="00EB4A69">
        <w:rPr>
          <w:rFonts w:ascii="Times New Roman" w:hAnsi="Times New Roman" w:cs="Times New Roman"/>
          <w:sz w:val="24"/>
          <w:szCs w:val="24"/>
        </w:rPr>
        <w:t xml:space="preserve">, оказывалась  консультативная помощь учителям и родителям обучающегося, проводились диагностические обследования. </w:t>
      </w:r>
    </w:p>
    <w:p w:rsidR="00EB4A69" w:rsidRDefault="00EB4A69" w:rsidP="00BB3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E8E" w:rsidRDefault="00BB3E8E" w:rsidP="00BB3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Просветительская работа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29"/>
        <w:gridCol w:w="1305"/>
        <w:gridCol w:w="1843"/>
        <w:gridCol w:w="5494"/>
      </w:tblGrid>
      <w:tr w:rsidR="00EB4A69" w:rsidRPr="00575AD1" w:rsidTr="00EB4A69">
        <w:tc>
          <w:tcPr>
            <w:tcW w:w="485" w:type="pct"/>
          </w:tcPr>
          <w:p w:rsidR="00EB4A69" w:rsidRPr="00575AD1" w:rsidRDefault="00EB4A69" w:rsidP="00E504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82" w:type="pct"/>
          </w:tcPr>
          <w:p w:rsidR="00EB4A69" w:rsidRPr="00575AD1" w:rsidRDefault="00EB4A69" w:rsidP="00E504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EB4A69" w:rsidRPr="00575AD1" w:rsidRDefault="00EB4A69" w:rsidP="00E504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тема</w:t>
            </w:r>
          </w:p>
        </w:tc>
        <w:tc>
          <w:tcPr>
            <w:tcW w:w="2870" w:type="pct"/>
            <w:tcBorders>
              <w:right w:val="single" w:sz="4" w:space="0" w:color="auto"/>
            </w:tcBorders>
          </w:tcPr>
          <w:p w:rsidR="00EB4A69" w:rsidRPr="00575AD1" w:rsidRDefault="00EB4A69" w:rsidP="00E5047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5A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Цель</w:t>
            </w:r>
          </w:p>
        </w:tc>
      </w:tr>
      <w:tr w:rsidR="00EB4A69" w:rsidRPr="006958AA" w:rsidTr="00EB4A69">
        <w:tc>
          <w:tcPr>
            <w:tcW w:w="485" w:type="pct"/>
          </w:tcPr>
          <w:p w:rsidR="00EB4A69" w:rsidRPr="0043468E" w:rsidRDefault="00EB4A69" w:rsidP="00575AD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«Выбор профессии – дело серьёзное»</w:t>
            </w:r>
          </w:p>
        </w:tc>
        <w:tc>
          <w:tcPr>
            <w:tcW w:w="2870" w:type="pct"/>
            <w:tcBorders>
              <w:right w:val="single" w:sz="4" w:space="0" w:color="auto"/>
            </w:tcBorders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обдуманному выбору профессии</w:t>
            </w:r>
          </w:p>
        </w:tc>
      </w:tr>
      <w:tr w:rsidR="00EB4A69" w:rsidRPr="006958AA" w:rsidTr="00EB4A69">
        <w:tc>
          <w:tcPr>
            <w:tcW w:w="485" w:type="pct"/>
          </w:tcPr>
          <w:p w:rsidR="00EB4A69" w:rsidRPr="0043468E" w:rsidRDefault="00EB4A69" w:rsidP="00575AD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 класс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0C6">
              <w:rPr>
                <w:rFonts w:ascii="Times New Roman" w:hAnsi="Times New Roman" w:cs="Times New Roman"/>
                <w:sz w:val="24"/>
                <w:szCs w:val="24"/>
              </w:rPr>
              <w:t>Классный час «Выбор профессии – дело серьёзное»</w:t>
            </w:r>
          </w:p>
        </w:tc>
        <w:tc>
          <w:tcPr>
            <w:tcW w:w="2870" w:type="pct"/>
            <w:tcBorders>
              <w:right w:val="single" w:sz="4" w:space="0" w:color="auto"/>
            </w:tcBorders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учащихся к обдуманному выбору профессии</w:t>
            </w:r>
          </w:p>
        </w:tc>
      </w:tr>
      <w:tr w:rsidR="00EB4A69" w:rsidRPr="006958AA" w:rsidTr="00EB4A69">
        <w:tc>
          <w:tcPr>
            <w:tcW w:w="485" w:type="pct"/>
          </w:tcPr>
          <w:p w:rsidR="00EB4A69" w:rsidRPr="0043468E" w:rsidRDefault="00EB4A69" w:rsidP="00575AD1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63" w:type="pct"/>
            <w:tcBorders>
              <w:right w:val="single" w:sz="4" w:space="0" w:color="auto"/>
            </w:tcBorders>
          </w:tcPr>
          <w:p w:rsidR="00EB4A69" w:rsidRDefault="00EB4A69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«Дорога в завтра»</w:t>
            </w:r>
          </w:p>
        </w:tc>
        <w:tc>
          <w:tcPr>
            <w:tcW w:w="2870" w:type="pct"/>
            <w:tcBorders>
              <w:right w:val="single" w:sz="4" w:space="0" w:color="auto"/>
            </w:tcBorders>
          </w:tcPr>
          <w:p w:rsidR="00EB4A69" w:rsidRPr="005A60C6" w:rsidRDefault="00564188" w:rsidP="00E50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EB4A69" w:rsidRPr="005A6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асширить представление детей о различных профессиях; формировать позитивное отношение к труду, к профессиональному росту; побуждать детей к поиску информации о профессиях, к осознанному профессиональному выбору</w:t>
            </w:r>
          </w:p>
        </w:tc>
      </w:tr>
    </w:tbl>
    <w:p w:rsidR="00BB3E8E" w:rsidRPr="0013403A" w:rsidRDefault="00BB3E8E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EB4A69">
        <w:rPr>
          <w:rFonts w:ascii="Times New Roman" w:hAnsi="Times New Roman" w:cs="Times New Roman"/>
          <w:sz w:val="24"/>
          <w:szCs w:val="24"/>
        </w:rPr>
        <w:t xml:space="preserve">проводилась </w:t>
      </w:r>
      <w:r w:rsidR="00564188">
        <w:rPr>
          <w:rFonts w:ascii="Times New Roman" w:hAnsi="Times New Roman" w:cs="Times New Roman"/>
          <w:sz w:val="24"/>
          <w:szCs w:val="24"/>
        </w:rPr>
        <w:t>разработка памяток, рекомендаций</w:t>
      </w:r>
      <w:r w:rsidRPr="0013403A">
        <w:rPr>
          <w:rFonts w:ascii="Times New Roman" w:hAnsi="Times New Roman" w:cs="Times New Roman"/>
          <w:sz w:val="24"/>
          <w:szCs w:val="24"/>
        </w:rPr>
        <w:t xml:space="preserve"> для родителей, педагогов и подро</w:t>
      </w:r>
      <w:r w:rsidR="00466F60" w:rsidRPr="0013403A">
        <w:rPr>
          <w:rFonts w:ascii="Times New Roman" w:hAnsi="Times New Roman" w:cs="Times New Roman"/>
          <w:sz w:val="24"/>
          <w:szCs w:val="24"/>
        </w:rPr>
        <w:t>стков на темы:</w:t>
      </w:r>
    </w:p>
    <w:p w:rsidR="00466F60" w:rsidRPr="0013403A" w:rsidRDefault="00466F60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>- адаптация пятиклассников и десятиклассников к новым условиям обучения;</w:t>
      </w:r>
    </w:p>
    <w:p w:rsidR="00466F60" w:rsidRPr="0013403A" w:rsidRDefault="00466F60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>- психологический климат в детском коллективе;</w:t>
      </w:r>
    </w:p>
    <w:p w:rsidR="00466F60" w:rsidRPr="0013403A" w:rsidRDefault="00466F60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>- профессиональное становление;</w:t>
      </w:r>
    </w:p>
    <w:p w:rsidR="00466F60" w:rsidRPr="0013403A" w:rsidRDefault="0013403A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>- психологические приёмы во время подготовки и проведения ГИА для учащихся;</w:t>
      </w:r>
    </w:p>
    <w:p w:rsidR="0013403A" w:rsidRPr="0013403A" w:rsidRDefault="0013403A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 xml:space="preserve">- советы учителям и  родителям во время подготовки и проведения </w:t>
      </w:r>
      <w:r>
        <w:rPr>
          <w:rFonts w:ascii="Times New Roman" w:hAnsi="Times New Roman" w:cs="Times New Roman"/>
          <w:sz w:val="24"/>
          <w:szCs w:val="24"/>
        </w:rPr>
        <w:t>экзаменов</w:t>
      </w:r>
      <w:r w:rsidRPr="0013403A">
        <w:rPr>
          <w:rFonts w:ascii="Times New Roman" w:hAnsi="Times New Roman" w:cs="Times New Roman"/>
          <w:sz w:val="24"/>
          <w:szCs w:val="24"/>
        </w:rPr>
        <w:t>;</w:t>
      </w:r>
    </w:p>
    <w:p w:rsidR="0013403A" w:rsidRPr="0013403A" w:rsidRDefault="0013403A" w:rsidP="00EB4A6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03A">
        <w:rPr>
          <w:rFonts w:ascii="Times New Roman" w:hAnsi="Times New Roman" w:cs="Times New Roman"/>
          <w:sz w:val="24"/>
          <w:szCs w:val="24"/>
        </w:rPr>
        <w:t xml:space="preserve">- дистанционное обучение. </w:t>
      </w:r>
    </w:p>
    <w:p w:rsidR="00BB3E8E" w:rsidRDefault="00BB3E8E" w:rsidP="003C6C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55269">
        <w:rPr>
          <w:rFonts w:ascii="Times New Roman" w:hAnsi="Times New Roman" w:cs="Times New Roman"/>
          <w:b/>
          <w:sz w:val="24"/>
          <w:szCs w:val="24"/>
        </w:rPr>
        <w:lastRenderedPageBreak/>
        <w:t>Психологическое консультирование</w:t>
      </w:r>
    </w:p>
    <w:p w:rsidR="00BB3E8E" w:rsidRPr="00DC1D1A" w:rsidRDefault="00BB3E8E" w:rsidP="003C6C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C1D1A">
        <w:rPr>
          <w:rFonts w:ascii="Times New Roman" w:hAnsi="Times New Roman" w:cs="Times New Roman"/>
          <w:sz w:val="24"/>
          <w:szCs w:val="24"/>
        </w:rPr>
        <w:t>Индивидуальные консул</w:t>
      </w:r>
      <w:r w:rsidR="00B14530">
        <w:rPr>
          <w:rFonts w:ascii="Times New Roman" w:hAnsi="Times New Roman" w:cs="Times New Roman"/>
          <w:sz w:val="24"/>
          <w:szCs w:val="24"/>
        </w:rPr>
        <w:t>ьтации: -32; из них – родители-2</w:t>
      </w:r>
      <w:r>
        <w:rPr>
          <w:rFonts w:ascii="Times New Roman" w:hAnsi="Times New Roman" w:cs="Times New Roman"/>
          <w:sz w:val="24"/>
          <w:szCs w:val="24"/>
        </w:rPr>
        <w:t>; учащ</w:t>
      </w:r>
      <w:r w:rsidR="00B14530">
        <w:rPr>
          <w:rFonts w:ascii="Times New Roman" w:hAnsi="Times New Roman" w:cs="Times New Roman"/>
          <w:sz w:val="24"/>
          <w:szCs w:val="24"/>
        </w:rPr>
        <w:t>иеся –23; учителя – 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E8E" w:rsidRPr="00DC1D1A" w:rsidRDefault="00BB3E8E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D1A">
        <w:rPr>
          <w:rFonts w:ascii="Times New Roman" w:hAnsi="Times New Roman" w:cs="Times New Roman"/>
          <w:sz w:val="24"/>
          <w:szCs w:val="24"/>
        </w:rPr>
        <w:t xml:space="preserve">В целом все </w:t>
      </w:r>
      <w:r w:rsidR="001D28B8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Pr="00DC1D1A">
        <w:rPr>
          <w:rFonts w:ascii="Times New Roman" w:hAnsi="Times New Roman" w:cs="Times New Roman"/>
          <w:sz w:val="24"/>
          <w:szCs w:val="24"/>
        </w:rPr>
        <w:t xml:space="preserve"> можно разделить на несколько тем: </w:t>
      </w:r>
    </w:p>
    <w:p w:rsidR="00BB3E8E" w:rsidRDefault="001D28B8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трудности адаптации;</w:t>
      </w:r>
    </w:p>
    <w:p w:rsidR="001D28B8" w:rsidRDefault="001D28B8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межличностные отношения в классном коллективе;</w:t>
      </w:r>
    </w:p>
    <w:p w:rsidR="001D28B8" w:rsidRDefault="001D28B8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профессиональное самоопределение;</w:t>
      </w:r>
    </w:p>
    <w:p w:rsidR="001D28B8" w:rsidRPr="00DC1D1A" w:rsidRDefault="001D28B8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трудности в период самоизоляции и дистанционного обучения.</w:t>
      </w:r>
    </w:p>
    <w:p w:rsidR="0043468E" w:rsidRDefault="00BB3E8E" w:rsidP="003C6C6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D28B8">
        <w:rPr>
          <w:rFonts w:ascii="Times New Roman" w:hAnsi="Times New Roman" w:cs="Times New Roman"/>
          <w:sz w:val="24"/>
          <w:szCs w:val="24"/>
        </w:rPr>
        <w:t xml:space="preserve">Следует отметить, что большинство </w:t>
      </w:r>
      <w:r w:rsidRPr="00055269">
        <w:rPr>
          <w:rFonts w:ascii="Times New Roman" w:hAnsi="Times New Roman" w:cs="Times New Roman"/>
          <w:sz w:val="24"/>
          <w:szCs w:val="24"/>
        </w:rPr>
        <w:t xml:space="preserve"> консультаций носили </w:t>
      </w:r>
      <w:r>
        <w:rPr>
          <w:rFonts w:ascii="Times New Roman" w:hAnsi="Times New Roman" w:cs="Times New Roman"/>
          <w:sz w:val="24"/>
          <w:szCs w:val="24"/>
        </w:rPr>
        <w:t xml:space="preserve">разовый характер, </w:t>
      </w:r>
      <w:r w:rsidR="001D28B8">
        <w:rPr>
          <w:rFonts w:ascii="Times New Roman" w:hAnsi="Times New Roman" w:cs="Times New Roman"/>
          <w:sz w:val="24"/>
          <w:szCs w:val="24"/>
        </w:rPr>
        <w:t xml:space="preserve">запросы родителей были единичными. </w:t>
      </w:r>
    </w:p>
    <w:p w:rsidR="00A24767" w:rsidRDefault="00BB3E8E" w:rsidP="003C6C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8AA">
        <w:rPr>
          <w:rFonts w:ascii="Times New Roman" w:hAnsi="Times New Roman" w:cs="Times New Roman"/>
          <w:b/>
          <w:sz w:val="24"/>
          <w:szCs w:val="24"/>
        </w:rPr>
        <w:t>Орга</w:t>
      </w:r>
      <w:r w:rsidR="00A24767">
        <w:rPr>
          <w:rFonts w:ascii="Times New Roman" w:hAnsi="Times New Roman" w:cs="Times New Roman"/>
          <w:b/>
          <w:sz w:val="24"/>
          <w:szCs w:val="24"/>
        </w:rPr>
        <w:t>низационно-методическая работа</w:t>
      </w:r>
    </w:p>
    <w:p w:rsidR="00BB3E8E" w:rsidRPr="003C6C6A" w:rsidRDefault="00A24767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C6A">
        <w:rPr>
          <w:rFonts w:ascii="Times New Roman" w:hAnsi="Times New Roman" w:cs="Times New Roman"/>
          <w:sz w:val="24"/>
          <w:szCs w:val="24"/>
        </w:rPr>
        <w:t>О</w:t>
      </w:r>
      <w:r w:rsidR="00BB3E8E" w:rsidRPr="003C6C6A">
        <w:rPr>
          <w:rFonts w:ascii="Times New Roman" w:hAnsi="Times New Roman" w:cs="Times New Roman"/>
          <w:sz w:val="24"/>
          <w:szCs w:val="24"/>
        </w:rPr>
        <w:t xml:space="preserve">существлялось планирование деятельности; анализ деятельности; анализ научной и практической литературы для подбора инструментария; разработки развивающих  и     коррекционных программ,  посещение совещаний в школе, подготовка психологических характеристик учащихся (направление ребёнка на ПМПК), знакомство с методической литературой и новинками в области психологии и  педагогики,  подготовка бланков, наглядного материала. </w:t>
      </w:r>
      <w:proofErr w:type="gramEnd"/>
    </w:p>
    <w:p w:rsidR="00A24767" w:rsidRPr="003C6C6A" w:rsidRDefault="00A24767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C6A">
        <w:rPr>
          <w:rFonts w:ascii="Times New Roman" w:hAnsi="Times New Roman" w:cs="Times New Roman"/>
          <w:sz w:val="24"/>
          <w:szCs w:val="24"/>
        </w:rPr>
        <w:t xml:space="preserve">28.10.19 – 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 xml:space="preserve"> поведение детей», тестирование (диплом 1 степени). Место проведения образовательный форум «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Знанио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>»</w:t>
      </w:r>
    </w:p>
    <w:p w:rsidR="00A24767" w:rsidRPr="003C6C6A" w:rsidRDefault="00A24767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C6A">
        <w:rPr>
          <w:rFonts w:ascii="Times New Roman" w:hAnsi="Times New Roman" w:cs="Times New Roman"/>
          <w:sz w:val="24"/>
          <w:szCs w:val="24"/>
        </w:rPr>
        <w:t>31.10.19. – выступление на педагогическом Совете по теме «Результаты исследования адаптации в 5, 10 классах»</w:t>
      </w:r>
    </w:p>
    <w:p w:rsidR="00A24767" w:rsidRPr="003C6C6A" w:rsidRDefault="00A24767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C6A">
        <w:rPr>
          <w:rFonts w:ascii="Times New Roman" w:hAnsi="Times New Roman" w:cs="Times New Roman"/>
          <w:sz w:val="24"/>
          <w:szCs w:val="24"/>
        </w:rPr>
        <w:t xml:space="preserve">16.03.20 – 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 xml:space="preserve"> «</w:t>
      </w:r>
      <w:r w:rsidR="00DB160C" w:rsidRPr="003C6C6A">
        <w:rPr>
          <w:rFonts w:ascii="Times New Roman" w:hAnsi="Times New Roman" w:cs="Times New Roman"/>
          <w:sz w:val="24"/>
          <w:szCs w:val="24"/>
        </w:rPr>
        <w:t>Профориентация в школе: новый подход». Место проведения сайт «</w:t>
      </w:r>
      <w:proofErr w:type="spellStart"/>
      <w:r w:rsidR="00DB160C" w:rsidRPr="003C6C6A">
        <w:rPr>
          <w:rFonts w:ascii="Times New Roman" w:hAnsi="Times New Roman" w:cs="Times New Roman"/>
          <w:sz w:val="24"/>
          <w:szCs w:val="24"/>
        </w:rPr>
        <w:t>Росконкурс</w:t>
      </w:r>
      <w:proofErr w:type="spellEnd"/>
      <w:r w:rsidR="00DB160C" w:rsidRPr="003C6C6A">
        <w:rPr>
          <w:rFonts w:ascii="Times New Roman" w:hAnsi="Times New Roman" w:cs="Times New Roman"/>
          <w:sz w:val="24"/>
          <w:szCs w:val="24"/>
        </w:rPr>
        <w:t>. РФ»</w:t>
      </w:r>
    </w:p>
    <w:p w:rsidR="00DB160C" w:rsidRPr="003C6C6A" w:rsidRDefault="00DB160C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C6A">
        <w:rPr>
          <w:rFonts w:ascii="Times New Roman" w:hAnsi="Times New Roman" w:cs="Times New Roman"/>
          <w:sz w:val="24"/>
          <w:szCs w:val="24"/>
        </w:rPr>
        <w:t xml:space="preserve">02.04.20 – тестирование по теме «Организация работы с </w:t>
      </w:r>
      <w:proofErr w:type="gramStart"/>
      <w:r w:rsidRPr="003C6C6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6C6A">
        <w:rPr>
          <w:rFonts w:ascii="Times New Roman" w:hAnsi="Times New Roman" w:cs="Times New Roman"/>
          <w:sz w:val="24"/>
          <w:szCs w:val="24"/>
        </w:rPr>
        <w:t xml:space="preserve"> с ОВЗ. Проектирование АОП» (диплом 1 степени). Место проведения сайт «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ПедЭксперт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>».</w:t>
      </w:r>
    </w:p>
    <w:p w:rsidR="00DB160C" w:rsidRPr="003C6C6A" w:rsidRDefault="00DB160C" w:rsidP="003C6C6A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6C6A">
        <w:rPr>
          <w:rFonts w:ascii="Times New Roman" w:hAnsi="Times New Roman" w:cs="Times New Roman"/>
          <w:sz w:val="24"/>
          <w:szCs w:val="24"/>
        </w:rPr>
        <w:t xml:space="preserve">25.06.20 – 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 xml:space="preserve"> «Деятельность педагога-психолога в период снятия ограничений, связанных с </w:t>
      </w:r>
      <w:proofErr w:type="spellStart"/>
      <w:r w:rsidRPr="003C6C6A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3C6C6A">
        <w:rPr>
          <w:rFonts w:ascii="Times New Roman" w:hAnsi="Times New Roman" w:cs="Times New Roman"/>
          <w:sz w:val="24"/>
          <w:szCs w:val="24"/>
        </w:rPr>
        <w:t>»</w:t>
      </w:r>
      <w:r w:rsidR="00EA24D1" w:rsidRPr="003C6C6A">
        <w:rPr>
          <w:rFonts w:ascii="Times New Roman" w:hAnsi="Times New Roman" w:cs="Times New Roman"/>
          <w:sz w:val="24"/>
          <w:szCs w:val="24"/>
        </w:rPr>
        <w:t xml:space="preserve">. Место проведения ТОИУУ, платформа </w:t>
      </w:r>
      <w:r w:rsidR="00EA24D1" w:rsidRPr="003C6C6A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EA24D1" w:rsidRPr="003C6C6A">
        <w:rPr>
          <w:rFonts w:ascii="Times New Roman" w:hAnsi="Times New Roman" w:cs="Times New Roman"/>
          <w:sz w:val="24"/>
          <w:szCs w:val="24"/>
        </w:rPr>
        <w:t>.</w:t>
      </w:r>
    </w:p>
    <w:p w:rsidR="003C6C6A" w:rsidRDefault="003C6C6A" w:rsidP="00765385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E8E" w:rsidRPr="00765385" w:rsidRDefault="00BB3E8E" w:rsidP="007653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85">
        <w:rPr>
          <w:rFonts w:ascii="Times New Roman" w:hAnsi="Times New Roman" w:cs="Times New Roman"/>
          <w:b/>
          <w:sz w:val="24"/>
          <w:szCs w:val="24"/>
        </w:rPr>
        <w:t>Выводы</w:t>
      </w:r>
      <w:r w:rsidRPr="00765385">
        <w:rPr>
          <w:rFonts w:ascii="Times New Roman" w:hAnsi="Times New Roman" w:cs="Times New Roman"/>
          <w:sz w:val="24"/>
          <w:szCs w:val="24"/>
        </w:rPr>
        <w:t xml:space="preserve">: 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Большая часть рабочего времени занимает диагностическое направление работы, т.к. является важным компонентом </w:t>
      </w:r>
      <w:proofErr w:type="spellStart"/>
      <w:r w:rsidRPr="00765385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765385">
        <w:rPr>
          <w:rFonts w:ascii="Times New Roman" w:hAnsi="Times New Roman" w:cs="Times New Roman"/>
          <w:sz w:val="24"/>
          <w:szCs w:val="24"/>
        </w:rPr>
        <w:t xml:space="preserve">. В течение года проводятся обследования практически в каждом классе. В среднем и старшем звене проводиться </w:t>
      </w:r>
      <w:r w:rsidR="00EA24D1" w:rsidRPr="00765385">
        <w:rPr>
          <w:rFonts w:ascii="Times New Roman" w:hAnsi="Times New Roman" w:cs="Times New Roman"/>
          <w:sz w:val="24"/>
          <w:szCs w:val="24"/>
        </w:rPr>
        <w:t>исследование</w:t>
      </w:r>
      <w:r w:rsidRPr="00765385">
        <w:rPr>
          <w:rFonts w:ascii="Times New Roman" w:hAnsi="Times New Roman" w:cs="Times New Roman"/>
          <w:sz w:val="24"/>
          <w:szCs w:val="24"/>
        </w:rPr>
        <w:t xml:space="preserve"> эмоциональной сферы обучающихся, </w:t>
      </w:r>
      <w:r w:rsidR="00EA24D1" w:rsidRPr="00765385">
        <w:rPr>
          <w:rFonts w:ascii="Times New Roman" w:hAnsi="Times New Roman" w:cs="Times New Roman"/>
          <w:sz w:val="24"/>
          <w:szCs w:val="24"/>
        </w:rPr>
        <w:t>уровень адаптации в пятых и десятых классах, профессиональная направленность.</w:t>
      </w:r>
    </w:p>
    <w:p w:rsidR="00BB3E8E" w:rsidRPr="00765385" w:rsidRDefault="00BB3E8E" w:rsidP="007653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85">
        <w:rPr>
          <w:rFonts w:ascii="Times New Roman" w:hAnsi="Times New Roman" w:cs="Times New Roman"/>
          <w:sz w:val="24"/>
          <w:szCs w:val="24"/>
        </w:rPr>
        <w:t xml:space="preserve">  Как наиболее продуктивную деятельность могу выделить диагностическую, организационно-методическую, коррекционно-развивающую (групповую) работу. </w:t>
      </w:r>
    </w:p>
    <w:p w:rsidR="00BB3E8E" w:rsidRPr="00765385" w:rsidRDefault="00564188" w:rsidP="007653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 с учащим</w:t>
      </w:r>
      <w:r w:rsidR="00BB3E8E" w:rsidRPr="00765385">
        <w:rPr>
          <w:rFonts w:ascii="Times New Roman" w:hAnsi="Times New Roman" w:cs="Times New Roman"/>
          <w:sz w:val="24"/>
          <w:szCs w:val="24"/>
        </w:rPr>
        <w:t>ся ОВЗ ча</w:t>
      </w:r>
      <w:r>
        <w:rPr>
          <w:rFonts w:ascii="Times New Roman" w:hAnsi="Times New Roman" w:cs="Times New Roman"/>
          <w:sz w:val="24"/>
          <w:szCs w:val="24"/>
        </w:rPr>
        <w:t>сто зависела от мотивации учащего</w:t>
      </w:r>
      <w:r w:rsidR="00BB3E8E" w:rsidRPr="00765385">
        <w:rPr>
          <w:rFonts w:ascii="Times New Roman" w:hAnsi="Times New Roman" w:cs="Times New Roman"/>
          <w:sz w:val="24"/>
          <w:szCs w:val="24"/>
        </w:rPr>
        <w:t xml:space="preserve">ся, самочувствия, настроения.  </w:t>
      </w:r>
    </w:p>
    <w:p w:rsidR="00BB3E8E" w:rsidRPr="00765385" w:rsidRDefault="00BB3E8E" w:rsidP="00765385">
      <w:pPr>
        <w:pStyle w:val="a5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385">
        <w:rPr>
          <w:rFonts w:ascii="Times New Roman" w:hAnsi="Times New Roman" w:cs="Times New Roman"/>
          <w:sz w:val="24"/>
          <w:szCs w:val="24"/>
        </w:rPr>
        <w:t>В связ</w:t>
      </w:r>
      <w:r w:rsidR="003C6C6A">
        <w:rPr>
          <w:rFonts w:ascii="Times New Roman" w:hAnsi="Times New Roman" w:cs="Times New Roman"/>
          <w:sz w:val="24"/>
          <w:szCs w:val="24"/>
        </w:rPr>
        <w:t xml:space="preserve">и с объявленной пандемией </w:t>
      </w:r>
      <w:proofErr w:type="spellStart"/>
      <w:r w:rsidR="003C6C6A">
        <w:rPr>
          <w:rFonts w:ascii="Times New Roman" w:hAnsi="Times New Roman" w:cs="Times New Roman"/>
          <w:sz w:val="24"/>
          <w:szCs w:val="24"/>
        </w:rPr>
        <w:t>корона</w:t>
      </w:r>
      <w:r w:rsidRPr="00765385">
        <w:rPr>
          <w:rFonts w:ascii="Times New Roman" w:hAnsi="Times New Roman" w:cs="Times New Roman"/>
          <w:sz w:val="24"/>
          <w:szCs w:val="24"/>
        </w:rPr>
        <w:t>вируса</w:t>
      </w:r>
      <w:proofErr w:type="spellEnd"/>
      <w:r w:rsidRPr="00765385">
        <w:rPr>
          <w:rFonts w:ascii="Times New Roman" w:hAnsi="Times New Roman" w:cs="Times New Roman"/>
          <w:sz w:val="24"/>
          <w:szCs w:val="24"/>
        </w:rPr>
        <w:t xml:space="preserve"> в четвертой четверти психолого-педагогическое сопровождение образовательного процесса осуществлялось дистанционно. Были поставлены следующие цели: </w:t>
      </w:r>
      <w:r w:rsidRPr="00765385">
        <w:rPr>
          <w:rFonts w:ascii="Times New Roman" w:eastAsia="Calibri" w:hAnsi="Times New Roman" w:cs="Times New Roman"/>
          <w:sz w:val="24"/>
          <w:szCs w:val="24"/>
        </w:rPr>
        <w:t xml:space="preserve">обеспечение психологической комфортности всех субъектов дистанционного обучения; оказание помощи учащимся в разработке и реализации индивидуальной образовательной траектории в процессе дистанционного обучения. Определены следующие направления работы: </w:t>
      </w:r>
      <w:proofErr w:type="gramStart"/>
      <w:r w:rsidRPr="00765385">
        <w:rPr>
          <w:rFonts w:ascii="Times New Roman" w:eastAsia="Calibri" w:hAnsi="Times New Roman" w:cs="Times New Roman"/>
          <w:sz w:val="24"/>
          <w:szCs w:val="24"/>
        </w:rPr>
        <w:t>консультативное</w:t>
      </w:r>
      <w:proofErr w:type="gramEnd"/>
      <w:r w:rsidRPr="00765385">
        <w:rPr>
          <w:rFonts w:ascii="Times New Roman" w:eastAsia="Calibri" w:hAnsi="Times New Roman" w:cs="Times New Roman"/>
          <w:sz w:val="24"/>
          <w:szCs w:val="24"/>
        </w:rPr>
        <w:t>, просветительское, организационно-методическая, коррекционно-развивающее. Консультации родителей, учеников, учителей в данный период проводились по телефону</w:t>
      </w:r>
      <w:r w:rsidR="00765385" w:rsidRPr="007653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65385">
        <w:rPr>
          <w:rFonts w:ascii="Times New Roman" w:eastAsia="Calibri" w:hAnsi="Times New Roman" w:cs="Times New Roman"/>
          <w:sz w:val="24"/>
          <w:szCs w:val="24"/>
        </w:rPr>
        <w:t xml:space="preserve">также проводилась просветительская работа.  Анализируя работу в дистанционном режиме важно отметить, что совершенно не задействовано было </w:t>
      </w:r>
      <w:r w:rsidRPr="0076538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диагностическое направление, так как, если выдать тесты, анкеты для самостоятельного заполнения, результаты могут быть недостоверны: учащиеся могут не всегда правильно понять инструкцию, привлечь к заполнению родителей, приступить к работе в плохой физической форме. </w:t>
      </w:r>
    </w:p>
    <w:p w:rsidR="00BB3E8E" w:rsidRDefault="00BB3E8E" w:rsidP="00BB3E8E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3E8E" w:rsidRPr="00765385" w:rsidRDefault="00BB3E8E" w:rsidP="00765385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85">
        <w:rPr>
          <w:rFonts w:ascii="Times New Roman" w:hAnsi="Times New Roman" w:cs="Times New Roman"/>
          <w:b/>
          <w:sz w:val="24"/>
          <w:szCs w:val="24"/>
        </w:rPr>
        <w:t>Перспективы работы на 2020 -2021год:</w:t>
      </w:r>
      <w:r w:rsidRPr="00765385">
        <w:rPr>
          <w:rFonts w:ascii="Times New Roman" w:hAnsi="Times New Roman" w:cs="Times New Roman"/>
          <w:sz w:val="24"/>
          <w:szCs w:val="24"/>
        </w:rPr>
        <w:t xml:space="preserve"> усилить работу по просветительской деятельности: запланировать групповые консультации для педагогов по темам «Условия сохранения психологического здоровья учащихся», «Типичные ошибки учителя в общении с учениками» в рамках выступления   на педагогических советах. Продолжить работу с МО </w:t>
      </w:r>
      <w:r w:rsidR="00765385" w:rsidRPr="00765385">
        <w:rPr>
          <w:rFonts w:ascii="Times New Roman" w:hAnsi="Times New Roman" w:cs="Times New Roman"/>
          <w:sz w:val="24"/>
          <w:szCs w:val="24"/>
        </w:rPr>
        <w:t>учителей</w:t>
      </w:r>
      <w:r w:rsidRPr="00765385">
        <w:rPr>
          <w:rFonts w:ascii="Times New Roman" w:hAnsi="Times New Roman" w:cs="Times New Roman"/>
          <w:sz w:val="24"/>
          <w:szCs w:val="24"/>
        </w:rPr>
        <w:t xml:space="preserve"> с целью четкого планирования проведения диагностики, ознакомления с результатами проведенной диагностики, групповых консультация для родителей, учителей (темы, даты).  В следующем учебном году планируется разработанные памятки, рекомендация для родителей, педагогов и подростков своевременно размещать на сайте школы. </w:t>
      </w:r>
    </w:p>
    <w:p w:rsidR="00765385" w:rsidRDefault="00765385" w:rsidP="00765385">
      <w:pPr>
        <w:rPr>
          <w:rFonts w:ascii="Times New Roman" w:hAnsi="Times New Roman" w:cs="Times New Roman"/>
          <w:sz w:val="24"/>
          <w:szCs w:val="24"/>
        </w:rPr>
      </w:pPr>
    </w:p>
    <w:p w:rsidR="00BB3E8E" w:rsidRDefault="00E1139E" w:rsidP="00765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01.06.2020 г.                        Педагог-психолог: _____________/Афанасьева О.В./</w:t>
      </w:r>
    </w:p>
    <w:p w:rsidR="00BB3E8E" w:rsidRPr="002C38A9" w:rsidRDefault="00BB3E8E" w:rsidP="00BB3E8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B3E8E" w:rsidRPr="009675C8" w:rsidRDefault="00BB3E8E" w:rsidP="00BB3E8E">
      <w:pPr>
        <w:rPr>
          <w:rFonts w:ascii="Times New Roman" w:hAnsi="Times New Roman" w:cs="Times New Roman"/>
          <w:sz w:val="24"/>
          <w:szCs w:val="24"/>
        </w:rPr>
      </w:pPr>
    </w:p>
    <w:p w:rsidR="001872AF" w:rsidRDefault="001872AF"/>
    <w:sectPr w:rsidR="001872AF" w:rsidSect="00684652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B8" w:rsidRDefault="002F31B8" w:rsidP="002F31B8">
      <w:pPr>
        <w:spacing w:after="0" w:line="240" w:lineRule="auto"/>
      </w:pPr>
      <w:r>
        <w:separator/>
      </w:r>
    </w:p>
  </w:endnote>
  <w:endnote w:type="continuationSeparator" w:id="0">
    <w:p w:rsidR="002F31B8" w:rsidRDefault="002F31B8" w:rsidP="002F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752662"/>
      <w:docPartObj>
        <w:docPartGallery w:val="Page Numbers (Bottom of Page)"/>
        <w:docPartUnique/>
      </w:docPartObj>
    </w:sdtPr>
    <w:sdtContent>
      <w:p w:rsidR="002F31B8" w:rsidRDefault="002F31B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74A">
          <w:rPr>
            <w:noProof/>
          </w:rPr>
          <w:t>8</w:t>
        </w:r>
        <w:r>
          <w:fldChar w:fldCharType="end"/>
        </w:r>
      </w:p>
    </w:sdtContent>
  </w:sdt>
  <w:p w:rsidR="002F31B8" w:rsidRDefault="002F31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B8" w:rsidRDefault="002F31B8" w:rsidP="002F31B8">
      <w:pPr>
        <w:spacing w:after="0" w:line="240" w:lineRule="auto"/>
      </w:pPr>
      <w:r>
        <w:separator/>
      </w:r>
    </w:p>
  </w:footnote>
  <w:footnote w:type="continuationSeparator" w:id="0">
    <w:p w:rsidR="002F31B8" w:rsidRDefault="002F31B8" w:rsidP="002F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C7A"/>
    <w:multiLevelType w:val="hybridMultilevel"/>
    <w:tmpl w:val="4E3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C51B9"/>
    <w:multiLevelType w:val="hybridMultilevel"/>
    <w:tmpl w:val="66FE9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789"/>
    <w:multiLevelType w:val="multilevel"/>
    <w:tmpl w:val="03F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D0FED"/>
    <w:multiLevelType w:val="hybridMultilevel"/>
    <w:tmpl w:val="4E3A9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26E7B"/>
    <w:multiLevelType w:val="hybridMultilevel"/>
    <w:tmpl w:val="40A425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2AB4AF5"/>
    <w:multiLevelType w:val="multilevel"/>
    <w:tmpl w:val="9BA0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26A2B"/>
    <w:multiLevelType w:val="hybridMultilevel"/>
    <w:tmpl w:val="1496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145FE"/>
    <w:multiLevelType w:val="hybridMultilevel"/>
    <w:tmpl w:val="D1BA66C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8E"/>
    <w:rsid w:val="000423A4"/>
    <w:rsid w:val="000622BA"/>
    <w:rsid w:val="000D5D13"/>
    <w:rsid w:val="0013403A"/>
    <w:rsid w:val="00184F66"/>
    <w:rsid w:val="001872AF"/>
    <w:rsid w:val="001D28B8"/>
    <w:rsid w:val="00211A01"/>
    <w:rsid w:val="0021257D"/>
    <w:rsid w:val="00224691"/>
    <w:rsid w:val="00247156"/>
    <w:rsid w:val="00251120"/>
    <w:rsid w:val="00252C59"/>
    <w:rsid w:val="00266C92"/>
    <w:rsid w:val="002915DB"/>
    <w:rsid w:val="002F31B8"/>
    <w:rsid w:val="003815AE"/>
    <w:rsid w:val="003C6C6A"/>
    <w:rsid w:val="0043468E"/>
    <w:rsid w:val="00466F60"/>
    <w:rsid w:val="004862F5"/>
    <w:rsid w:val="00564188"/>
    <w:rsid w:val="00575AD1"/>
    <w:rsid w:val="005A60C6"/>
    <w:rsid w:val="005C3533"/>
    <w:rsid w:val="00684652"/>
    <w:rsid w:val="007322C8"/>
    <w:rsid w:val="0073440F"/>
    <w:rsid w:val="007506DF"/>
    <w:rsid w:val="00765385"/>
    <w:rsid w:val="00772720"/>
    <w:rsid w:val="007844A3"/>
    <w:rsid w:val="007C45DB"/>
    <w:rsid w:val="00883A0E"/>
    <w:rsid w:val="0088412B"/>
    <w:rsid w:val="0088574A"/>
    <w:rsid w:val="00902B6E"/>
    <w:rsid w:val="00943600"/>
    <w:rsid w:val="009841C4"/>
    <w:rsid w:val="00985BA3"/>
    <w:rsid w:val="009F171F"/>
    <w:rsid w:val="00A2373F"/>
    <w:rsid w:val="00A24767"/>
    <w:rsid w:val="00A35B15"/>
    <w:rsid w:val="00A36275"/>
    <w:rsid w:val="00A40BA1"/>
    <w:rsid w:val="00A64FFA"/>
    <w:rsid w:val="00AD5DA4"/>
    <w:rsid w:val="00B14530"/>
    <w:rsid w:val="00B2666C"/>
    <w:rsid w:val="00B82A96"/>
    <w:rsid w:val="00BB3E8E"/>
    <w:rsid w:val="00C24AA3"/>
    <w:rsid w:val="00CA22E5"/>
    <w:rsid w:val="00CA52D6"/>
    <w:rsid w:val="00D248CF"/>
    <w:rsid w:val="00D74891"/>
    <w:rsid w:val="00DB160C"/>
    <w:rsid w:val="00DC6C4C"/>
    <w:rsid w:val="00E1139E"/>
    <w:rsid w:val="00E21942"/>
    <w:rsid w:val="00EA24D1"/>
    <w:rsid w:val="00EB4A69"/>
    <w:rsid w:val="00EE15F8"/>
    <w:rsid w:val="00F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8E"/>
    <w:pPr>
      <w:ind w:left="720"/>
      <w:contextualSpacing/>
    </w:pPr>
  </w:style>
  <w:style w:type="table" w:styleId="a4">
    <w:name w:val="Table Grid"/>
    <w:basedOn w:val="a1"/>
    <w:uiPriority w:val="59"/>
    <w:rsid w:val="00BB3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3E8E"/>
    <w:pPr>
      <w:spacing w:after="0" w:line="240" w:lineRule="auto"/>
    </w:pPr>
  </w:style>
  <w:style w:type="paragraph" w:styleId="a6">
    <w:name w:val="Normal (Web)"/>
    <w:basedOn w:val="a"/>
    <w:uiPriority w:val="99"/>
    <w:rsid w:val="0021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1B8"/>
  </w:style>
  <w:style w:type="paragraph" w:styleId="a9">
    <w:name w:val="footer"/>
    <w:basedOn w:val="a"/>
    <w:link w:val="aa"/>
    <w:uiPriority w:val="99"/>
    <w:unhideWhenUsed/>
    <w:rsid w:val="002F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1B8"/>
  </w:style>
  <w:style w:type="paragraph" w:styleId="ab">
    <w:name w:val="Balloon Text"/>
    <w:basedOn w:val="a"/>
    <w:link w:val="ac"/>
    <w:uiPriority w:val="99"/>
    <w:semiHidden/>
    <w:unhideWhenUsed/>
    <w:rsid w:val="0088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E8E"/>
    <w:pPr>
      <w:ind w:left="720"/>
      <w:contextualSpacing/>
    </w:pPr>
  </w:style>
  <w:style w:type="table" w:styleId="a4">
    <w:name w:val="Table Grid"/>
    <w:basedOn w:val="a1"/>
    <w:uiPriority w:val="59"/>
    <w:rsid w:val="00BB3E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3E8E"/>
    <w:pPr>
      <w:spacing w:after="0" w:line="240" w:lineRule="auto"/>
    </w:pPr>
  </w:style>
  <w:style w:type="paragraph" w:styleId="a6">
    <w:name w:val="Normal (Web)"/>
    <w:basedOn w:val="a"/>
    <w:uiPriority w:val="99"/>
    <w:rsid w:val="0021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31B8"/>
  </w:style>
  <w:style w:type="paragraph" w:styleId="a9">
    <w:name w:val="footer"/>
    <w:basedOn w:val="a"/>
    <w:link w:val="aa"/>
    <w:uiPriority w:val="99"/>
    <w:unhideWhenUsed/>
    <w:rsid w:val="002F31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31B8"/>
  </w:style>
  <w:style w:type="paragraph" w:styleId="ab">
    <w:name w:val="Balloon Text"/>
    <w:basedOn w:val="a"/>
    <w:link w:val="ac"/>
    <w:uiPriority w:val="99"/>
    <w:semiHidden/>
    <w:unhideWhenUsed/>
    <w:rsid w:val="0088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5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2794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cp:lastPrinted>2020-08-09T11:03:00Z</cp:lastPrinted>
  <dcterms:created xsi:type="dcterms:W3CDTF">2020-07-27T11:00:00Z</dcterms:created>
  <dcterms:modified xsi:type="dcterms:W3CDTF">2020-08-09T11:12:00Z</dcterms:modified>
</cp:coreProperties>
</file>