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57" w:rsidRDefault="00546857" w:rsidP="005468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D7E68">
        <w:rPr>
          <w:rFonts w:ascii="Times New Roman" w:hAnsi="Times New Roman" w:cs="Times New Roman"/>
          <w:b/>
          <w:sz w:val="26"/>
          <w:szCs w:val="26"/>
        </w:rPr>
        <w:t>Единая методика социально-психологического тестирования (ЕМ СПТ)</w:t>
      </w:r>
      <w:bookmarkEnd w:id="0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546857" w:rsidRDefault="00546857" w:rsidP="00546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603">
        <w:rPr>
          <w:rFonts w:ascii="Times New Roman" w:hAnsi="Times New Roman" w:cs="Times New Roman"/>
          <w:b/>
          <w:sz w:val="26"/>
          <w:szCs w:val="26"/>
        </w:rPr>
        <w:t>цели, задачи, принципы</w:t>
      </w:r>
    </w:p>
    <w:p w:rsidR="00546857" w:rsidRDefault="00546857" w:rsidP="00546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ЕМ СПТ – это психодиагностическая методика, позволяющая выявлять психологические «факторы риска» возможного вовлечения в зависимое поведение. Методика выявляет факторы риска и факторы защиты, которые влияют на жизнестойкость личности, способность противостоять негативным явлениям. 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Единая методика разработана в соответствии с поручением Государственного антинаркотического комитета. Правообладателем методики является Министерство просвещения Российской Федерации.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Методика содержит большое количество инновационных компонентов </w:t>
      </w:r>
      <w:r>
        <w:rPr>
          <w:rFonts w:ascii="Times New Roman" w:hAnsi="Times New Roman" w:cs="Times New Roman"/>
          <w:sz w:val="26"/>
          <w:szCs w:val="26"/>
        </w:rPr>
        <w:sym w:font="Symbol" w:char="F02D"/>
      </w:r>
      <w:r w:rsidRPr="008D7E68">
        <w:rPr>
          <w:rFonts w:ascii="Times New Roman" w:hAnsi="Times New Roman" w:cs="Times New Roman"/>
          <w:sz w:val="26"/>
          <w:szCs w:val="26"/>
        </w:rPr>
        <w:t xml:space="preserve"> это целая экспертная система. Теоретико-методологическую основу методики составили научные работы, раскрывающие вопросы психологического развития личности (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К.А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D7E68">
        <w:rPr>
          <w:rFonts w:ascii="Times New Roman" w:hAnsi="Times New Roman" w:cs="Times New Roman"/>
          <w:sz w:val="26"/>
          <w:szCs w:val="26"/>
        </w:rPr>
        <w:t>Абульханова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Л.В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D7E68">
        <w:rPr>
          <w:rFonts w:ascii="Times New Roman" w:hAnsi="Times New Roman" w:cs="Times New Roman"/>
          <w:sz w:val="26"/>
          <w:szCs w:val="26"/>
        </w:rPr>
        <w:t>Выготский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П.Я.Гальперин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А.Н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D7E68">
        <w:rPr>
          <w:rFonts w:ascii="Times New Roman" w:hAnsi="Times New Roman" w:cs="Times New Roman"/>
          <w:sz w:val="26"/>
          <w:szCs w:val="26"/>
        </w:rPr>
        <w:t>Леонтьев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Д.И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8D7E68">
        <w:rPr>
          <w:rFonts w:ascii="Times New Roman" w:hAnsi="Times New Roman" w:cs="Times New Roman"/>
          <w:sz w:val="26"/>
          <w:szCs w:val="26"/>
        </w:rPr>
        <w:t>Фельдштейн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 и др.).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Методика является опросником и состоит из набора утверждений.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Цель 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: определение вероятности вовлечения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в зависимое поведение.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Задачи ЕМ СПТ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Осуществить оценку вероятности вовлечения в зависимое поведение на основе соотношения факторов риска (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ФР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>) и факторов защиты (ФЗ)</w:t>
      </w:r>
      <w:r w:rsidRPr="008D7E68">
        <w:rPr>
          <w:rFonts w:ascii="Times New Roman" w:hAnsi="Times New Roman" w:cs="Times New Roman"/>
          <w:b/>
          <w:sz w:val="26"/>
          <w:szCs w:val="26"/>
        </w:rPr>
        <w:t>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Выявить повышенную и незначительную вероятность вовлечения в зависимое поведение.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К факторам риска относятся социально-психологические условия, повышающие угрозу вовлечения в зависимое поведение: качества и условия, регулирующие взаимоотношения личности и социума, такие как потребность в одобрении, подверженность влиянию группы, принятие асоциальных установок социума,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наркопотребление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 xml:space="preserve"> в социальном окружении; качества, влияющие на индивидуальные особенности поведения: склонность к риску, импульсивность, тревожность, фрустрация. 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К факторам защиты относится устойчивость к воздействию факторов</w:t>
      </w:r>
      <w:r w:rsidRPr="008D7E68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риска, такие как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D7E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принятие</w:t>
      </w:r>
      <w:r w:rsidRPr="008D7E68">
        <w:rPr>
          <w:rFonts w:ascii="Times New Roman" w:hAnsi="Times New Roman" w:cs="Times New Roman"/>
          <w:sz w:val="26"/>
          <w:szCs w:val="26"/>
        </w:rPr>
        <w:t xml:space="preserve"> родителями, принятие одноклассниками, социальная активность, самоконтроль поведения, </w:t>
      </w:r>
      <w:proofErr w:type="spellStart"/>
      <w:r w:rsidRPr="008D7E68">
        <w:rPr>
          <w:rFonts w:ascii="Times New Roman" w:hAnsi="Times New Roman" w:cs="Times New Roman"/>
          <w:sz w:val="26"/>
          <w:szCs w:val="26"/>
        </w:rPr>
        <w:t>самоэффективность</w:t>
      </w:r>
      <w:proofErr w:type="spellEnd"/>
      <w:r w:rsidRPr="008D7E68">
        <w:rPr>
          <w:rFonts w:ascii="Times New Roman" w:hAnsi="Times New Roman" w:cs="Times New Roman"/>
          <w:sz w:val="26"/>
          <w:szCs w:val="26"/>
        </w:rPr>
        <w:t>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sz w:val="26"/>
          <w:szCs w:val="26"/>
          <w:u w:val="single"/>
        </w:rPr>
        <w:t>Принципы построения методики: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принцип  научности</w:t>
      </w:r>
      <w:r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кон</w:t>
      </w:r>
      <w:r w:rsidRPr="008D7E68">
        <w:rPr>
          <w:rFonts w:ascii="Times New Roman" w:hAnsi="Times New Roman" w:cs="Times New Roman"/>
          <w:sz w:val="26"/>
          <w:szCs w:val="26"/>
          <w:u w:val="single"/>
        </w:rPr>
        <w:t>фид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енциальности</w:t>
      </w:r>
      <w:r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 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обучающиеся от 15 лет самостоятельно, до 15 лет – их родители (законные представители)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дают информированное добровольное согласие на прохождение ЕМ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СПТ;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 достоверности</w:t>
      </w:r>
      <w:r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 </w:t>
      </w:r>
      <w:r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Pr="00F64202">
        <w:rPr>
          <w:rFonts w:ascii="Times New Roman" w:hAnsi="Times New Roman" w:cs="Times New Roman"/>
          <w:sz w:val="26"/>
          <w:szCs w:val="26"/>
        </w:rPr>
        <w:t>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 должна соответствовать единому стандарту.</w:t>
      </w:r>
    </w:p>
    <w:p w:rsidR="00546857" w:rsidRPr="008D7E68" w:rsidRDefault="00546857" w:rsidP="005468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:rsidR="00546857" w:rsidRPr="008D7E68" w:rsidRDefault="00546857" w:rsidP="00546857">
      <w:pPr>
        <w:spacing w:before="24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304E">
        <w:rPr>
          <w:rFonts w:ascii="Times New Roman" w:hAnsi="Times New Roman" w:cs="Times New Roman"/>
          <w:sz w:val="26"/>
          <w:szCs w:val="26"/>
        </w:rPr>
        <w:t>В 2020-2021 учебном</w:t>
      </w:r>
      <w:r w:rsidRPr="008D7E68">
        <w:rPr>
          <w:rFonts w:ascii="Times New Roman" w:hAnsi="Times New Roman" w:cs="Times New Roman"/>
          <w:sz w:val="26"/>
          <w:szCs w:val="26"/>
        </w:rPr>
        <w:t xml:space="preserve"> году проведение опроса 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ЕМ СПТ носит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автоматизированный характер: </w:t>
      </w:r>
    </w:p>
    <w:p w:rsidR="00546857" w:rsidRPr="008D7E68" w:rsidRDefault="00546857" w:rsidP="00546857">
      <w:pPr>
        <w:pStyle w:val="a3"/>
        <w:numPr>
          <w:ilvl w:val="0"/>
          <w:numId w:val="2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Опрос проводится в онлайн режиме. Для этого нужен компьютер и доступ в интернет.</w:t>
      </w:r>
    </w:p>
    <w:p w:rsidR="00546857" w:rsidRPr="008D7E68" w:rsidRDefault="00546857" w:rsidP="00546857">
      <w:pPr>
        <w:pStyle w:val="a3"/>
        <w:numPr>
          <w:ilvl w:val="0"/>
          <w:numId w:val="2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>Вход в систему осуществляется при помощи одноразового логина, обеспечивающего конфиденциальность тестирования и однократность прохождения теста одним респондентом.</w:t>
      </w:r>
    </w:p>
    <w:p w:rsidR="00546857" w:rsidRDefault="00546857" w:rsidP="0054685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Выполнение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теста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ак правило занимает не более 20</w:t>
      </w:r>
      <w:r w:rsidRPr="008D7E68">
        <w:rPr>
          <w:rFonts w:ascii="Times New Roman" w:hAnsi="Times New Roman" w:cs="Times New Roman"/>
          <w:sz w:val="26"/>
          <w:szCs w:val="26"/>
        </w:rPr>
        <w:t>-30 минут.</w:t>
      </w:r>
    </w:p>
    <w:p w:rsidR="00546857" w:rsidRPr="008D7E68" w:rsidRDefault="00546857" w:rsidP="00546857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t xml:space="preserve">К организации проведения социально-психологического тестирования в субъекте Российской Федерации и интерпретации его результатов допускаются специалисты, имеющие высшее психологическое образование и прошедшие </w:t>
      </w:r>
      <w:proofErr w:type="gramStart"/>
      <w:r w:rsidRPr="008D7E68">
        <w:rPr>
          <w:rFonts w:ascii="Times New Roman" w:hAnsi="Times New Roman" w:cs="Times New Roman"/>
          <w:sz w:val="26"/>
          <w:szCs w:val="26"/>
        </w:rPr>
        <w:t>обучение по применению</w:t>
      </w:r>
      <w:proofErr w:type="gramEnd"/>
      <w:r w:rsidRPr="008D7E68">
        <w:rPr>
          <w:rFonts w:ascii="Times New Roman" w:hAnsi="Times New Roman" w:cs="Times New Roman"/>
          <w:sz w:val="26"/>
          <w:szCs w:val="26"/>
        </w:rPr>
        <w:t xml:space="preserve"> ЕМ СПТ. Методика полностью или какая-либо ее часть не может находиться в открытом доступе для всеобщего ознакомления.</w:t>
      </w:r>
    </w:p>
    <w:p w:rsidR="00A3772A" w:rsidRDefault="00546857" w:rsidP="00546857"/>
    <w:sectPr w:rsidR="00A3772A" w:rsidSect="00546857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24C6"/>
    <w:multiLevelType w:val="hybridMultilevel"/>
    <w:tmpl w:val="24BC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831A6"/>
    <w:multiLevelType w:val="hybridMultilevel"/>
    <w:tmpl w:val="C5F85C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43"/>
    <w:rsid w:val="00546857"/>
    <w:rsid w:val="005D42E6"/>
    <w:rsid w:val="00AA4543"/>
    <w:rsid w:val="00D4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Сергеевна</dc:creator>
  <cp:keywords/>
  <dc:description/>
  <cp:lastModifiedBy>Лидия Сергеевна</cp:lastModifiedBy>
  <cp:revision>2</cp:revision>
  <dcterms:created xsi:type="dcterms:W3CDTF">2020-09-09T08:53:00Z</dcterms:created>
  <dcterms:modified xsi:type="dcterms:W3CDTF">2020-09-09T08:55:00Z</dcterms:modified>
</cp:coreProperties>
</file>