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511" w:rsidRDefault="00656511" w:rsidP="00656511">
      <w:pPr>
        <w:pStyle w:val="a3"/>
        <w:spacing w:before="43" w:line="276" w:lineRule="auto"/>
        <w:ind w:right="144"/>
      </w:pPr>
      <w:r>
        <w:t xml:space="preserve">При проведении </w:t>
      </w:r>
      <w:proofErr w:type="spellStart"/>
      <w:r>
        <w:t>профориентационных</w:t>
      </w:r>
      <w:proofErr w:type="spellEnd"/>
      <w:r>
        <w:t xml:space="preserve"> мероприятий можно использовать материалы, перечень тестов профессиональной ориентации, размещенных на ЕЦП «Работа в России» </w:t>
      </w:r>
      <w:r>
        <w:rPr>
          <w:spacing w:val="-2"/>
        </w:rPr>
        <w:t>(</w:t>
      </w:r>
      <w:hyperlink r:id="rId5">
        <w:r>
          <w:rPr>
            <w:color w:val="0562C1"/>
            <w:spacing w:val="-2"/>
            <w:u w:val="single" w:color="0562C1"/>
          </w:rPr>
          <w:t>https://trudvsem.ru/proforientation/testing</w:t>
        </w:r>
      </w:hyperlink>
      <w:r>
        <w:rPr>
          <w:spacing w:val="-2"/>
        </w:rPr>
        <w:t>):</w:t>
      </w:r>
    </w:p>
    <w:p w:rsidR="00656511" w:rsidRDefault="00656511" w:rsidP="00656511">
      <w:pPr>
        <w:pStyle w:val="a5"/>
        <w:numPr>
          <w:ilvl w:val="1"/>
          <w:numId w:val="1"/>
        </w:numPr>
        <w:tabs>
          <w:tab w:val="left" w:pos="1088"/>
        </w:tabs>
        <w:spacing w:line="274" w:lineRule="exact"/>
        <w:jc w:val="both"/>
        <w:rPr>
          <w:sz w:val="24"/>
        </w:rPr>
      </w:pPr>
      <w:proofErr w:type="spellStart"/>
      <w:r>
        <w:rPr>
          <w:sz w:val="24"/>
        </w:rPr>
        <w:t>Профориентационный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тест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типологии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1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Климова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«Ориентация»;</w:t>
      </w:r>
    </w:p>
    <w:p w:rsidR="00656511" w:rsidRDefault="00656511" w:rsidP="00656511">
      <w:pPr>
        <w:pStyle w:val="a5"/>
        <w:numPr>
          <w:ilvl w:val="1"/>
          <w:numId w:val="1"/>
        </w:numPr>
        <w:tabs>
          <w:tab w:val="left" w:pos="1088"/>
        </w:tabs>
        <w:spacing w:before="43"/>
        <w:jc w:val="both"/>
        <w:rPr>
          <w:sz w:val="24"/>
        </w:rPr>
      </w:pPr>
      <w:r>
        <w:rPr>
          <w:sz w:val="24"/>
        </w:rPr>
        <w:t>Дифференциально-диагностический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опросник</w:t>
      </w:r>
      <w:proofErr w:type="spellEnd"/>
      <w:r>
        <w:rPr>
          <w:spacing w:val="-2"/>
          <w:sz w:val="24"/>
        </w:rPr>
        <w:t>;</w:t>
      </w:r>
    </w:p>
    <w:p w:rsidR="00656511" w:rsidRDefault="00656511" w:rsidP="00656511">
      <w:pPr>
        <w:pStyle w:val="a5"/>
        <w:numPr>
          <w:ilvl w:val="1"/>
          <w:numId w:val="1"/>
        </w:numPr>
        <w:tabs>
          <w:tab w:val="left" w:pos="1143"/>
        </w:tabs>
        <w:spacing w:before="41" w:line="276" w:lineRule="auto"/>
        <w:ind w:left="140" w:right="144" w:firstLine="708"/>
        <w:rPr>
          <w:sz w:val="24"/>
        </w:rPr>
      </w:pPr>
      <w:proofErr w:type="spellStart"/>
      <w:r>
        <w:rPr>
          <w:sz w:val="24"/>
        </w:rPr>
        <w:t>Опросник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склонностей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Опросник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склонностей Л. </w:t>
      </w:r>
      <w:proofErr w:type="spellStart"/>
      <w:r>
        <w:rPr>
          <w:sz w:val="24"/>
        </w:rPr>
        <w:t>Йовайши</w:t>
      </w:r>
      <w:proofErr w:type="spellEnd"/>
      <w:r>
        <w:rPr>
          <w:sz w:val="24"/>
        </w:rPr>
        <w:t xml:space="preserve"> в модификации Г.В. </w:t>
      </w:r>
      <w:proofErr w:type="spellStart"/>
      <w:r>
        <w:rPr>
          <w:sz w:val="24"/>
        </w:rPr>
        <w:t>Резапкиной</w:t>
      </w:r>
      <w:proofErr w:type="spellEnd"/>
      <w:r>
        <w:rPr>
          <w:sz w:val="24"/>
        </w:rPr>
        <w:t>);</w:t>
      </w:r>
    </w:p>
    <w:p w:rsidR="00656511" w:rsidRDefault="00656511" w:rsidP="00656511">
      <w:pPr>
        <w:pStyle w:val="a5"/>
        <w:numPr>
          <w:ilvl w:val="1"/>
          <w:numId w:val="1"/>
        </w:numPr>
        <w:tabs>
          <w:tab w:val="left" w:pos="1088"/>
        </w:tabs>
        <w:spacing w:line="275" w:lineRule="exact"/>
        <w:rPr>
          <w:sz w:val="24"/>
        </w:rPr>
      </w:pPr>
      <w:r>
        <w:rPr>
          <w:sz w:val="24"/>
        </w:rPr>
        <w:t>Методика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диагностики 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3"/>
          <w:sz w:val="24"/>
        </w:rPr>
        <w:t xml:space="preserve"> </w:t>
      </w:r>
      <w:r>
        <w:rPr>
          <w:sz w:val="24"/>
        </w:rPr>
        <w:t>к избеганию</w:t>
      </w:r>
      <w:r>
        <w:rPr>
          <w:spacing w:val="-3"/>
          <w:sz w:val="24"/>
        </w:rPr>
        <w:t xml:space="preserve"> </w:t>
      </w:r>
      <w:r>
        <w:rPr>
          <w:sz w:val="24"/>
        </w:rPr>
        <w:t>неудач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Т. </w:t>
      </w:r>
      <w:proofErr w:type="spellStart"/>
      <w:r>
        <w:rPr>
          <w:spacing w:val="-2"/>
          <w:sz w:val="24"/>
        </w:rPr>
        <w:t>Элерса</w:t>
      </w:r>
      <w:proofErr w:type="spellEnd"/>
      <w:r>
        <w:rPr>
          <w:spacing w:val="-2"/>
          <w:sz w:val="24"/>
        </w:rPr>
        <w:t>;</w:t>
      </w:r>
    </w:p>
    <w:p w:rsidR="00656511" w:rsidRDefault="00656511" w:rsidP="00656511">
      <w:pPr>
        <w:pStyle w:val="a5"/>
        <w:numPr>
          <w:ilvl w:val="1"/>
          <w:numId w:val="1"/>
        </w:numPr>
        <w:tabs>
          <w:tab w:val="left" w:pos="1088"/>
        </w:tabs>
        <w:spacing w:before="44"/>
        <w:rPr>
          <w:sz w:val="24"/>
        </w:rPr>
      </w:pPr>
      <w:r>
        <w:rPr>
          <w:sz w:val="24"/>
        </w:rPr>
        <w:t>Методика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диагностики степени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риску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Шуберта;</w:t>
      </w:r>
    </w:p>
    <w:p w:rsidR="00656511" w:rsidRDefault="00656511" w:rsidP="00656511">
      <w:pPr>
        <w:pStyle w:val="a5"/>
        <w:numPr>
          <w:ilvl w:val="1"/>
          <w:numId w:val="1"/>
        </w:numPr>
        <w:tabs>
          <w:tab w:val="left" w:pos="1088"/>
        </w:tabs>
        <w:spacing w:before="40"/>
        <w:rPr>
          <w:sz w:val="24"/>
        </w:rPr>
      </w:pPr>
      <w:proofErr w:type="gramStart"/>
      <w:r>
        <w:rPr>
          <w:sz w:val="24"/>
        </w:rPr>
        <w:t>Индивидуальный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типологический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опросник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(версия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взрослых);</w:t>
      </w:r>
    </w:p>
    <w:p w:rsidR="00656511" w:rsidRDefault="00656511" w:rsidP="00656511">
      <w:pPr>
        <w:pStyle w:val="a5"/>
        <w:numPr>
          <w:ilvl w:val="1"/>
          <w:numId w:val="1"/>
        </w:numPr>
        <w:tabs>
          <w:tab w:val="left" w:pos="1088"/>
        </w:tabs>
        <w:spacing w:before="41"/>
        <w:rPr>
          <w:sz w:val="24"/>
        </w:rPr>
      </w:pPr>
      <w:proofErr w:type="gramStart"/>
      <w:r>
        <w:rPr>
          <w:sz w:val="24"/>
        </w:rPr>
        <w:t>Индивидуальный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типологический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опросник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(версия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молодежи);</w:t>
      </w:r>
    </w:p>
    <w:p w:rsidR="00656511" w:rsidRDefault="00656511" w:rsidP="00656511">
      <w:pPr>
        <w:pStyle w:val="a5"/>
        <w:numPr>
          <w:ilvl w:val="1"/>
          <w:numId w:val="1"/>
        </w:numPr>
        <w:tabs>
          <w:tab w:val="left" w:pos="1088"/>
        </w:tabs>
        <w:spacing w:before="41"/>
        <w:rPr>
          <w:sz w:val="24"/>
        </w:rPr>
      </w:pPr>
      <w:r>
        <w:rPr>
          <w:sz w:val="24"/>
        </w:rPr>
        <w:t>Методика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диагностики 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3"/>
          <w:sz w:val="24"/>
        </w:rPr>
        <w:t xml:space="preserve"> </w:t>
      </w:r>
      <w:r>
        <w:rPr>
          <w:sz w:val="24"/>
        </w:rPr>
        <w:t>к успеху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Т. </w:t>
      </w:r>
      <w:proofErr w:type="spellStart"/>
      <w:r>
        <w:rPr>
          <w:spacing w:val="-2"/>
          <w:sz w:val="24"/>
        </w:rPr>
        <w:t>Элерса</w:t>
      </w:r>
      <w:proofErr w:type="spellEnd"/>
      <w:r>
        <w:rPr>
          <w:spacing w:val="-2"/>
          <w:sz w:val="24"/>
        </w:rPr>
        <w:t>;</w:t>
      </w:r>
    </w:p>
    <w:p w:rsidR="00656511" w:rsidRDefault="00656511" w:rsidP="00656511">
      <w:pPr>
        <w:pStyle w:val="a5"/>
        <w:numPr>
          <w:ilvl w:val="1"/>
          <w:numId w:val="1"/>
        </w:numPr>
        <w:tabs>
          <w:tab w:val="left" w:pos="1088"/>
        </w:tabs>
        <w:spacing w:before="43" w:line="276" w:lineRule="auto"/>
        <w:ind w:left="140" w:right="143" w:firstLine="708"/>
        <w:rPr>
          <w:sz w:val="24"/>
        </w:rPr>
      </w:pPr>
      <w:r>
        <w:rPr>
          <w:sz w:val="24"/>
        </w:rPr>
        <w:t>Методика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социально-психологических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мотивационн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потребностной</w:t>
      </w:r>
      <w:proofErr w:type="spellEnd"/>
      <w:r>
        <w:rPr>
          <w:sz w:val="24"/>
        </w:rPr>
        <w:t xml:space="preserve"> сфере О.Ф. Потемкиной;</w:t>
      </w:r>
    </w:p>
    <w:p w:rsidR="00656511" w:rsidRDefault="00656511" w:rsidP="00656511">
      <w:pPr>
        <w:pStyle w:val="a5"/>
        <w:numPr>
          <w:ilvl w:val="1"/>
          <w:numId w:val="1"/>
        </w:numPr>
        <w:tabs>
          <w:tab w:val="left" w:pos="1208"/>
        </w:tabs>
        <w:spacing w:line="275" w:lineRule="exact"/>
        <w:ind w:left="1208" w:hanging="360"/>
        <w:rPr>
          <w:sz w:val="24"/>
        </w:rPr>
      </w:pPr>
      <w:r>
        <w:rPr>
          <w:sz w:val="24"/>
        </w:rPr>
        <w:t>Методика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ценностных ориентаций в</w:t>
      </w:r>
      <w:r>
        <w:rPr>
          <w:spacing w:val="-1"/>
          <w:sz w:val="24"/>
        </w:rPr>
        <w:t xml:space="preserve"> </w:t>
      </w:r>
      <w:r>
        <w:rPr>
          <w:sz w:val="24"/>
        </w:rPr>
        <w:t>карьере</w:t>
      </w:r>
      <w:r>
        <w:rPr>
          <w:spacing w:val="-2"/>
          <w:sz w:val="24"/>
        </w:rPr>
        <w:t xml:space="preserve"> </w:t>
      </w:r>
      <w:r>
        <w:rPr>
          <w:sz w:val="24"/>
        </w:rPr>
        <w:t>«Якоря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карьеры»;</w:t>
      </w:r>
    </w:p>
    <w:p w:rsidR="00656511" w:rsidRDefault="00656511" w:rsidP="00656511">
      <w:pPr>
        <w:pStyle w:val="a5"/>
        <w:numPr>
          <w:ilvl w:val="1"/>
          <w:numId w:val="1"/>
        </w:numPr>
        <w:tabs>
          <w:tab w:val="left" w:pos="1208"/>
        </w:tabs>
        <w:spacing w:before="41"/>
        <w:ind w:left="1208" w:hanging="360"/>
        <w:rPr>
          <w:sz w:val="24"/>
        </w:rPr>
      </w:pPr>
      <w:r>
        <w:rPr>
          <w:sz w:val="24"/>
        </w:rPr>
        <w:t>Предпринимательский</w:t>
      </w:r>
      <w:r>
        <w:rPr>
          <w:spacing w:val="-2"/>
          <w:sz w:val="24"/>
        </w:rPr>
        <w:t xml:space="preserve"> потенциал;</w:t>
      </w:r>
    </w:p>
    <w:p w:rsidR="00656511" w:rsidRDefault="00656511" w:rsidP="00656511">
      <w:pPr>
        <w:pStyle w:val="a5"/>
        <w:numPr>
          <w:ilvl w:val="1"/>
          <w:numId w:val="1"/>
        </w:numPr>
        <w:tabs>
          <w:tab w:val="left" w:pos="1208"/>
        </w:tabs>
        <w:spacing w:before="41"/>
        <w:ind w:left="1208" w:hanging="360"/>
        <w:rPr>
          <w:sz w:val="24"/>
        </w:rPr>
      </w:pPr>
      <w:r>
        <w:rPr>
          <w:sz w:val="24"/>
        </w:rPr>
        <w:t>Предпринимательский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интерес.</w:t>
      </w:r>
    </w:p>
    <w:p w:rsidR="00656511" w:rsidRDefault="00656511" w:rsidP="00656511">
      <w:pPr>
        <w:pStyle w:val="a3"/>
        <w:spacing w:before="84"/>
        <w:ind w:left="0" w:firstLine="0"/>
        <w:jc w:val="left"/>
      </w:pPr>
    </w:p>
    <w:p w:rsidR="00923DA3" w:rsidRDefault="00923DA3"/>
    <w:sectPr w:rsidR="00923DA3" w:rsidSect="00923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914B0"/>
    <w:multiLevelType w:val="hybridMultilevel"/>
    <w:tmpl w:val="AC6411BA"/>
    <w:lvl w:ilvl="0" w:tplc="8EB06F58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087C98">
      <w:start w:val="1"/>
      <w:numFmt w:val="decimal"/>
      <w:lvlText w:val="%2."/>
      <w:lvlJc w:val="left"/>
      <w:pPr>
        <w:ind w:left="108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74C63DC">
      <w:numFmt w:val="bullet"/>
      <w:lvlText w:val="•"/>
      <w:lvlJc w:val="left"/>
      <w:pPr>
        <w:ind w:left="2126" w:hanging="240"/>
      </w:pPr>
      <w:rPr>
        <w:rFonts w:hint="default"/>
        <w:lang w:val="ru-RU" w:eastAsia="en-US" w:bidi="ar-SA"/>
      </w:rPr>
    </w:lvl>
    <w:lvl w:ilvl="3" w:tplc="4972F884">
      <w:numFmt w:val="bullet"/>
      <w:lvlText w:val="•"/>
      <w:lvlJc w:val="left"/>
      <w:pPr>
        <w:ind w:left="3172" w:hanging="240"/>
      </w:pPr>
      <w:rPr>
        <w:rFonts w:hint="default"/>
        <w:lang w:val="ru-RU" w:eastAsia="en-US" w:bidi="ar-SA"/>
      </w:rPr>
    </w:lvl>
    <w:lvl w:ilvl="4" w:tplc="A5BA394A">
      <w:numFmt w:val="bullet"/>
      <w:lvlText w:val="•"/>
      <w:lvlJc w:val="left"/>
      <w:pPr>
        <w:ind w:left="4218" w:hanging="240"/>
      </w:pPr>
      <w:rPr>
        <w:rFonts w:hint="default"/>
        <w:lang w:val="ru-RU" w:eastAsia="en-US" w:bidi="ar-SA"/>
      </w:rPr>
    </w:lvl>
    <w:lvl w:ilvl="5" w:tplc="489CD5D0">
      <w:numFmt w:val="bullet"/>
      <w:lvlText w:val="•"/>
      <w:lvlJc w:val="left"/>
      <w:pPr>
        <w:ind w:left="5264" w:hanging="240"/>
      </w:pPr>
      <w:rPr>
        <w:rFonts w:hint="default"/>
        <w:lang w:val="ru-RU" w:eastAsia="en-US" w:bidi="ar-SA"/>
      </w:rPr>
    </w:lvl>
    <w:lvl w:ilvl="6" w:tplc="46C2D7A6">
      <w:numFmt w:val="bullet"/>
      <w:lvlText w:val="•"/>
      <w:lvlJc w:val="left"/>
      <w:pPr>
        <w:ind w:left="6310" w:hanging="240"/>
      </w:pPr>
      <w:rPr>
        <w:rFonts w:hint="default"/>
        <w:lang w:val="ru-RU" w:eastAsia="en-US" w:bidi="ar-SA"/>
      </w:rPr>
    </w:lvl>
    <w:lvl w:ilvl="7" w:tplc="86F27898">
      <w:numFmt w:val="bullet"/>
      <w:lvlText w:val="•"/>
      <w:lvlJc w:val="left"/>
      <w:pPr>
        <w:ind w:left="7356" w:hanging="240"/>
      </w:pPr>
      <w:rPr>
        <w:rFonts w:hint="default"/>
        <w:lang w:val="ru-RU" w:eastAsia="en-US" w:bidi="ar-SA"/>
      </w:rPr>
    </w:lvl>
    <w:lvl w:ilvl="8" w:tplc="E244CAEC">
      <w:numFmt w:val="bullet"/>
      <w:lvlText w:val="•"/>
      <w:lvlJc w:val="left"/>
      <w:pPr>
        <w:ind w:left="8402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56511"/>
    <w:rsid w:val="00656511"/>
    <w:rsid w:val="00923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56511"/>
    <w:pPr>
      <w:widowControl w:val="0"/>
      <w:autoSpaceDE w:val="0"/>
      <w:autoSpaceDN w:val="0"/>
      <w:spacing w:after="0" w:line="240" w:lineRule="auto"/>
      <w:ind w:left="140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5651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56511"/>
    <w:pPr>
      <w:widowControl w:val="0"/>
      <w:autoSpaceDE w:val="0"/>
      <w:autoSpaceDN w:val="0"/>
      <w:spacing w:after="0" w:line="240" w:lineRule="auto"/>
      <w:ind w:left="140" w:firstLine="708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udvsem.ru/proforientation/test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>Krokoz™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2025-11-11T12:22:00Z</dcterms:created>
  <dcterms:modified xsi:type="dcterms:W3CDTF">2025-11-11T12:22:00Z</dcterms:modified>
</cp:coreProperties>
</file>