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13" w:rsidRPr="006C544F" w:rsidRDefault="006E6913" w:rsidP="006E6913">
      <w:pPr>
        <w:pageBreakBefore/>
        <w:ind w:left="357"/>
        <w:jc w:val="center"/>
        <w:rPr>
          <w:b/>
        </w:rPr>
      </w:pPr>
      <w:r w:rsidRPr="006C544F">
        <w:rPr>
          <w:b/>
        </w:rPr>
        <w:t>ПАСПОРТ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благоустройства общественной территории</w:t>
      </w:r>
    </w:p>
    <w:p w:rsidR="006E6913" w:rsidRPr="006C544F" w:rsidRDefault="006E6913" w:rsidP="006E6913">
      <w:pPr>
        <w:ind w:left="360"/>
        <w:jc w:val="center"/>
        <w:rPr>
          <w:b/>
        </w:rPr>
      </w:pPr>
      <w:r w:rsidRPr="006C544F">
        <w:rPr>
          <w:b/>
        </w:rPr>
        <w:t>п</w:t>
      </w:r>
      <w:r>
        <w:rPr>
          <w:b/>
        </w:rPr>
        <w:t>о состоянию на 28.11.2017г.</w:t>
      </w:r>
    </w:p>
    <w:p w:rsidR="006E6913" w:rsidRPr="006C544F" w:rsidRDefault="006E6913" w:rsidP="006E6913">
      <w:pPr>
        <w:ind w:left="360"/>
        <w:jc w:val="center"/>
        <w:rPr>
          <w:b/>
        </w:rPr>
      </w:pPr>
    </w:p>
    <w:p w:rsidR="006E6913" w:rsidRPr="006C544F" w:rsidRDefault="006E6913" w:rsidP="006E691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C544F">
        <w:rPr>
          <w:rFonts w:ascii="Times New Roman" w:hAnsi="Times New Roman"/>
          <w:b/>
          <w:sz w:val="24"/>
          <w:szCs w:val="24"/>
        </w:rPr>
        <w:t>Общие сведения о территории благоустройства</w:t>
      </w:r>
    </w:p>
    <w:p w:rsidR="006E6913" w:rsidRPr="006C544F" w:rsidRDefault="006E6913" w:rsidP="006E6913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94"/>
        <w:gridCol w:w="4394"/>
      </w:tblGrid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Значение показателя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Вид территории*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площадка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Адрес местонахождения территории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6C425D">
            <w:pPr>
              <w:rPr>
                <w:i/>
                <w:sz w:val="20"/>
                <w:szCs w:val="20"/>
              </w:rPr>
            </w:pPr>
            <w:proofErr w:type="spellStart"/>
            <w:r w:rsidRPr="006E6913">
              <w:rPr>
                <w:i/>
                <w:sz w:val="20"/>
                <w:szCs w:val="20"/>
              </w:rPr>
              <w:t>Респ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. Карелия, </w:t>
            </w:r>
            <w:proofErr w:type="spellStart"/>
            <w:r w:rsidRPr="006E6913">
              <w:rPr>
                <w:i/>
                <w:sz w:val="20"/>
                <w:szCs w:val="20"/>
              </w:rPr>
              <w:t>Прионежский</w:t>
            </w:r>
            <w:proofErr w:type="spellEnd"/>
            <w:r w:rsidRPr="006E6913">
              <w:rPr>
                <w:i/>
                <w:sz w:val="20"/>
                <w:szCs w:val="20"/>
              </w:rPr>
              <w:t xml:space="preserve"> р</w:t>
            </w:r>
            <w:r w:rsidR="00AE3C61">
              <w:rPr>
                <w:i/>
                <w:sz w:val="20"/>
                <w:szCs w:val="20"/>
              </w:rPr>
              <w:t xml:space="preserve">айон, п. Чална-1, </w:t>
            </w:r>
            <w:r w:rsidR="006C425D">
              <w:rPr>
                <w:i/>
                <w:sz w:val="20"/>
                <w:szCs w:val="20"/>
              </w:rPr>
              <w:t xml:space="preserve">ул. </w:t>
            </w:r>
            <w:proofErr w:type="spellStart"/>
            <w:r w:rsidR="006C425D">
              <w:rPr>
                <w:i/>
                <w:sz w:val="20"/>
                <w:szCs w:val="20"/>
              </w:rPr>
              <w:t>Завражнова</w:t>
            </w:r>
            <w:proofErr w:type="spellEnd"/>
            <w:r w:rsidR="006C425D">
              <w:rPr>
                <w:i/>
                <w:sz w:val="20"/>
                <w:szCs w:val="20"/>
              </w:rPr>
              <w:t>, хоккейная площадка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Кадастровый номер земельного участка (дворовой территории)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1.6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i/>
                <w:sz w:val="20"/>
                <w:szCs w:val="20"/>
              </w:rPr>
            </w:pPr>
            <w:r w:rsidRPr="006E6913">
              <w:rPr>
                <w:i/>
                <w:sz w:val="20"/>
                <w:szCs w:val="20"/>
              </w:rPr>
              <w:t>благоустроенная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1.7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Численность населения, имеющего удобный пешеходный доступ к основным площадкам территории, чел.***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2025</w:t>
            </w:r>
          </w:p>
        </w:tc>
      </w:tr>
      <w:tr w:rsidR="006E6913" w:rsidRPr="006E6913" w:rsidTr="00257D40">
        <w:trPr>
          <w:trHeight w:val="287"/>
        </w:trPr>
        <w:tc>
          <w:tcPr>
            <w:tcW w:w="9497" w:type="dxa"/>
            <w:gridSpan w:val="3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1.1.1 Класс «Строения»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«жилое»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(МКД, ИЖС, блокированный)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Состояние (отличное, среднее, требует ремонта)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нет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площадь, кв.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(гараж, офисное здание, магазин, туалет, хозяйственная постройка, тепловой пункт, учреждение культуры, учреждение образования, лечебное учреждение, иное)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>Подкласс «</w:t>
            </w:r>
            <w:proofErr w:type="gramStart"/>
            <w:r w:rsidRPr="006E6913">
              <w:rPr>
                <w:b/>
                <w:sz w:val="20"/>
                <w:szCs w:val="20"/>
              </w:rPr>
              <w:t>нежилое</w:t>
            </w:r>
            <w:proofErr w:type="gramEnd"/>
            <w:r w:rsidRPr="006E6913">
              <w:rPr>
                <w:b/>
                <w:sz w:val="20"/>
                <w:szCs w:val="20"/>
              </w:rPr>
              <w:t xml:space="preserve"> некапитальное»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Занимаемая площадь</w:t>
            </w:r>
            <w:proofErr w:type="gramStart"/>
            <w:r w:rsidRPr="006E6913">
              <w:rPr>
                <w:sz w:val="20"/>
                <w:szCs w:val="20"/>
              </w:rPr>
              <w:t>.</w:t>
            </w:r>
            <w:proofErr w:type="gramEnd"/>
            <w:r w:rsidRPr="006E6913">
              <w:rPr>
                <w:sz w:val="20"/>
                <w:szCs w:val="20"/>
              </w:rPr>
              <w:t xml:space="preserve"> </w:t>
            </w:r>
            <w:proofErr w:type="gramStart"/>
            <w:r w:rsidRPr="006E6913">
              <w:rPr>
                <w:sz w:val="20"/>
                <w:szCs w:val="20"/>
              </w:rPr>
              <w:t>к</w:t>
            </w:r>
            <w:proofErr w:type="gramEnd"/>
            <w:r w:rsidRPr="006E6913">
              <w:rPr>
                <w:sz w:val="20"/>
                <w:szCs w:val="20"/>
              </w:rPr>
              <w:t>в. м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(гараж, хозяйственная постройка, туалет, торговый павильон, трансформаторная подстанция, иное</w:t>
            </w:r>
            <w:proofErr w:type="gramStart"/>
            <w:r w:rsidRPr="006E6913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Хоккейная площадка</w:t>
            </w:r>
          </w:p>
        </w:tc>
      </w:tr>
      <w:tr w:rsidR="006E6913" w:rsidRPr="006E6913" w:rsidTr="00257D40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Состояние (отличное, среднее, требует ремонта, </w:t>
            </w:r>
            <w:proofErr w:type="gramStart"/>
            <w:r w:rsidRPr="006E6913">
              <w:rPr>
                <w:sz w:val="20"/>
                <w:szCs w:val="20"/>
              </w:rPr>
              <w:t>незавершенный</w:t>
            </w:r>
            <w:proofErr w:type="gramEnd"/>
            <w:r w:rsidRPr="006E6913">
              <w:rPr>
                <w:sz w:val="20"/>
                <w:szCs w:val="20"/>
              </w:rPr>
              <w:t>, заброшенный)</w:t>
            </w:r>
          </w:p>
        </w:tc>
        <w:tc>
          <w:tcPr>
            <w:tcW w:w="4394" w:type="dxa"/>
            <w:shd w:val="clear" w:color="auto" w:fill="auto"/>
          </w:tcPr>
          <w:p w:rsidR="006E6913" w:rsidRPr="006E6913" w:rsidRDefault="002F1C2B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среднее</w:t>
            </w:r>
          </w:p>
        </w:tc>
      </w:tr>
    </w:tbl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sz w:val="20"/>
          <w:szCs w:val="20"/>
        </w:rPr>
        <w:t xml:space="preserve"> </w:t>
      </w:r>
      <w:r w:rsidRPr="006E6913">
        <w:rPr>
          <w:rFonts w:eastAsia="Calibri"/>
          <w:i/>
          <w:sz w:val="20"/>
          <w:szCs w:val="20"/>
        </w:rPr>
        <w:t>* - парк, сквер, центральная улица, площадь, набережная и т.д.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6E6913" w:rsidRPr="006E6913" w:rsidRDefault="006E6913" w:rsidP="006E6913">
      <w:pPr>
        <w:ind w:firstLine="426"/>
        <w:jc w:val="both"/>
        <w:rPr>
          <w:rFonts w:eastAsia="Calibri"/>
          <w:i/>
          <w:sz w:val="20"/>
          <w:szCs w:val="20"/>
        </w:rPr>
      </w:pPr>
      <w:r w:rsidRPr="006E6913">
        <w:rPr>
          <w:rFonts w:eastAsia="Calibri"/>
          <w:i/>
          <w:sz w:val="20"/>
          <w:szCs w:val="20"/>
        </w:rPr>
        <w:t>***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6E6913" w:rsidRPr="006E6913" w:rsidRDefault="006E6913" w:rsidP="006E691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E6913">
        <w:rPr>
          <w:rFonts w:ascii="Times New Roman" w:hAnsi="Times New Roman"/>
          <w:b/>
          <w:sz w:val="20"/>
          <w:szCs w:val="20"/>
        </w:rPr>
        <w:t>Классификация и набор характеристик благоустройства</w:t>
      </w:r>
    </w:p>
    <w:p w:rsidR="006E6913" w:rsidRPr="006E6913" w:rsidRDefault="006E6913" w:rsidP="006E6913">
      <w:pPr>
        <w:pStyle w:val="a3"/>
        <w:spacing w:after="0" w:line="240" w:lineRule="auto"/>
        <w:ind w:left="1080"/>
        <w:rPr>
          <w:rFonts w:ascii="Times New Roman" w:hAnsi="Times New Roman"/>
          <w:b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7"/>
        <w:gridCol w:w="850"/>
        <w:gridCol w:w="1418"/>
        <w:gridCol w:w="1984"/>
      </w:tblGrid>
      <w:tr w:rsidR="006E6913" w:rsidRPr="006E6913" w:rsidTr="006E6913">
        <w:trPr>
          <w:trHeight w:val="287"/>
        </w:trPr>
        <w:tc>
          <w:tcPr>
            <w:tcW w:w="70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 xml:space="preserve">№ </w:t>
            </w:r>
            <w:proofErr w:type="gramStart"/>
            <w:r w:rsidRPr="006E6913">
              <w:rPr>
                <w:sz w:val="20"/>
                <w:szCs w:val="20"/>
              </w:rPr>
              <w:t>п</w:t>
            </w:r>
            <w:proofErr w:type="gramEnd"/>
            <w:r w:rsidRPr="006E6913">
              <w:rPr>
                <w:sz w:val="20"/>
                <w:szCs w:val="20"/>
              </w:rPr>
              <w:t>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Количество, площадь, размеры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Характеристика</w:t>
            </w:r>
          </w:p>
        </w:tc>
      </w:tr>
    </w:tbl>
    <w:p w:rsidR="006E6913" w:rsidRPr="006E6913" w:rsidRDefault="006E6913" w:rsidP="006E6913">
      <w:pPr>
        <w:numPr>
          <w:ilvl w:val="0"/>
          <w:numId w:val="1"/>
        </w:numPr>
        <w:rPr>
          <w:rFonts w:eastAsia="Calibri"/>
          <w:sz w:val="20"/>
          <w:szCs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850"/>
        <w:gridCol w:w="1418"/>
        <w:gridCol w:w="1984"/>
      </w:tblGrid>
      <w:tr w:rsidR="006E6913" w:rsidRPr="006E6913" w:rsidTr="006E6913">
        <w:trPr>
          <w:trHeight w:val="287"/>
          <w:tblHeader/>
        </w:trPr>
        <w:tc>
          <w:tcPr>
            <w:tcW w:w="709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5</w:t>
            </w:r>
          </w:p>
        </w:tc>
      </w:tr>
      <w:tr w:rsidR="006E6913" w:rsidRPr="006E6913" w:rsidTr="006E6913">
        <w:trPr>
          <w:trHeight w:val="37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b/>
                <w:sz w:val="20"/>
                <w:szCs w:val="20"/>
              </w:rPr>
            </w:pPr>
            <w:r w:rsidRPr="006E6913">
              <w:rPr>
                <w:b/>
                <w:sz w:val="20"/>
                <w:szCs w:val="20"/>
              </w:rPr>
              <w:t xml:space="preserve">2.1 </w:t>
            </w:r>
            <w:r w:rsidRPr="006E6913">
              <w:rPr>
                <w:rFonts w:eastAsia="Calibri"/>
                <w:b/>
                <w:sz w:val="20"/>
                <w:szCs w:val="20"/>
              </w:rPr>
              <w:t>Класс «</w:t>
            </w:r>
            <w:proofErr w:type="gramStart"/>
            <w:r w:rsidRPr="006E6913">
              <w:rPr>
                <w:rFonts w:eastAsia="Calibri"/>
                <w:b/>
                <w:sz w:val="20"/>
                <w:szCs w:val="20"/>
              </w:rPr>
              <w:t>Плоские</w:t>
            </w:r>
            <w:proofErr w:type="gramEnd"/>
            <w:r w:rsidRPr="006E6913">
              <w:rPr>
                <w:rFonts w:eastAsia="Calibri"/>
                <w:b/>
                <w:sz w:val="20"/>
                <w:szCs w:val="20"/>
              </w:rPr>
              <w:t xml:space="preserve"> и линейные»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 xml:space="preserve">Подкласс «Автопарковка»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37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 xml:space="preserve">Габариты места парковки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"Детская площадка"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3A7EF4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Покрытие (грунт, газон, полимерное, плиточное,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sz w:val="20"/>
                <w:szCs w:val="20"/>
              </w:rPr>
              <w:t>Состояние (отличное, требует обслуживания,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«Спортивная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1A2EFA" w:rsidP="00257D40">
            <w:pPr>
              <w:rPr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«Велодорожка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 дорожки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</w:t>
            </w:r>
            <w:proofErr w:type="spellStart"/>
            <w:r w:rsidRPr="006E6913">
              <w:rPr>
                <w:rFonts w:eastAsia="Calibri"/>
                <w:b/>
                <w:sz w:val="20"/>
                <w:szCs w:val="20"/>
              </w:rPr>
              <w:t>Велопарковка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Количество парковочных мест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«Контейнерная площадка»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«Площадка для выгула собак»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Наличие ограждения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2.1.8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Подкласс «Тротуар»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Состояние (отличное, незначительные повреждения, требует ремонта)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rFonts w:eastAsia="Calibri"/>
                <w:sz w:val="20"/>
                <w:szCs w:val="20"/>
              </w:rPr>
            </w:pPr>
            <w:r w:rsidRPr="006E6913">
              <w:rPr>
                <w:rFonts w:eastAsia="Calibri"/>
                <w:sz w:val="20"/>
                <w:szCs w:val="20"/>
              </w:rPr>
              <w:t>Покрытие (асфальт, бетон, брусчатка, газонная решетка, грунт,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2.2 Класс "Элементы озеленения"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"Газон"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(обыкновенный, партерный, разнотравный, луговой)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восстановления)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"Дерево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"Живая изгородь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вечнозеленое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листопадное неплодовое, листопадное плодовое)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1 метра, 1-2 метра, 2-4 метра, более 4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"Цветник</w:t>
            </w: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(клумба, горка,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полисадник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, подвесной,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другое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р(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до 0,5 метра, 0,5-1 метра, 1-2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"Кустарник"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Вид (листопадный, вечнозеленый, цветущий, плодовый)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Высота (до 0.5 метров, 0.5 - 1 метр, 1 - 2 метра, более 2 метров)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2.2.6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"Вертикальное озеленение"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(ухоженное, требует ухода, требует удаления/замены)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E6913">
              <w:rPr>
                <w:rFonts w:eastAsia="Calibri"/>
                <w:b/>
                <w:sz w:val="20"/>
                <w:szCs w:val="20"/>
              </w:rPr>
              <w:t>2.3 Класс "Малые архитектурные формы"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"Накопитель твердых бытовых отходов"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(контейнер, бункер, урна)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урна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пластик, бетон,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"Скамья"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6E6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6E6913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F6011B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"Беседка"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2.3.4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"Стол"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Форма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прямоугольный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круглый)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Иное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"Фонтан"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Размер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(металл, бетон, пластик,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дерево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,и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ное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"Терраса"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b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"Навес"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Площадь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(металл, бетон,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дерево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отличное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2.3.8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eastAsia="Calibri" w:hAnsi="Times New Roman"/>
                <w:b/>
                <w:sz w:val="20"/>
                <w:szCs w:val="20"/>
              </w:rPr>
              <w:t>Подкласс "Оснащение детских площадок"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1A2EFA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(песочница, карусель, качели, горка, качалка, домик, балансир, комплексный объект, иное)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опор (металл, пластик, дерево,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Материал сидения 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подвеса (веревочный подвес, цепной подвес, жесткий подвес,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е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ж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покрытия (окрашено, требуется окраска, окраска не требуется)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9497" w:type="dxa"/>
            <w:gridSpan w:val="5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b/>
                <w:bCs/>
                <w:color w:val="333333"/>
                <w:sz w:val="20"/>
                <w:szCs w:val="20"/>
              </w:rPr>
              <w:t>2.4 Класс "Иное"</w:t>
            </w:r>
            <w:bookmarkStart w:id="0" w:name="_GoBack"/>
            <w:bookmarkEnd w:id="0"/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2.4.1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"Пандус"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Перепад высот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Покрытие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2.4.2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"Устройство преграждения пути"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4E3B22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Ширина проезда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4E3B22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устройства (шлагбаум, ворота, цепь, парковочный столбик,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Материал (бетон, дерево, металл,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Механизация (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автоматический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ручной,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2.4.3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"Информационный стенд"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Назначение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2.4.4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"Водоем"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257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(пруд, ручей, каскад,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2.4.5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Подкласс "Светильник"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Тип (ртутный,  галогеновый, </w:t>
            </w:r>
            <w:proofErr w:type="spell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люминисцентный</w:t>
            </w:r>
            <w:proofErr w:type="spell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, накаливания, светодиодный,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ртутный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Высота опоры (менее 3 метров, 3-5 метров, 5-7 метров, </w:t>
            </w:r>
            <w:proofErr w:type="gramStart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настенный</w:t>
            </w:r>
            <w:proofErr w:type="gramEnd"/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3-5 метров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pStyle w:val="a3"/>
              <w:shd w:val="clear" w:color="auto" w:fill="FFFFFF"/>
              <w:spacing w:before="84" w:after="0" w:line="240" w:lineRule="auto"/>
              <w:ind w:left="0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6E6913">
              <w:rPr>
                <w:rFonts w:ascii="Times New Roman" w:hAnsi="Times New Roman"/>
                <w:color w:val="333333"/>
                <w:sz w:val="20"/>
                <w:szCs w:val="20"/>
              </w:rPr>
              <w:t>Тип опоры (металлическая опора, деревянная опора, бетонная опора, настенная установка,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C425D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металлическая опора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г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- достаточность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6C425D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2.4.6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"Люк поземных коммуникаций"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993F8C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Тип люка (коммуникации связи, канализационный колодец, колодец водоснабжения, иное)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2.4.7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b/>
                <w:color w:val="333333"/>
                <w:sz w:val="20"/>
                <w:szCs w:val="20"/>
              </w:rPr>
              <w:t>Подкласс "Опоры ЛЭП"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а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Высота опоры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м</w:t>
            </w:r>
          </w:p>
        </w:tc>
        <w:tc>
          <w:tcPr>
            <w:tcW w:w="1418" w:type="dxa"/>
            <w:shd w:val="clear" w:color="auto" w:fill="auto"/>
          </w:tcPr>
          <w:p w:rsidR="006E6913" w:rsidRPr="006E6913" w:rsidRDefault="00F6011B" w:rsidP="00993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б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proofErr w:type="gramStart"/>
            <w:r w:rsidRPr="006E6913">
              <w:rPr>
                <w:sz w:val="20"/>
                <w:szCs w:val="20"/>
              </w:rPr>
              <w:t>Тип опоры (металлическая, деревянная, бетонная, иное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  <w:tr w:rsidR="006E6913" w:rsidRPr="006E6913" w:rsidTr="006E6913">
        <w:trPr>
          <w:trHeight w:val="287"/>
        </w:trPr>
        <w:tc>
          <w:tcPr>
            <w:tcW w:w="709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в</w:t>
            </w:r>
          </w:p>
        </w:tc>
        <w:tc>
          <w:tcPr>
            <w:tcW w:w="4536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  <w:r w:rsidRPr="006E6913">
              <w:rPr>
                <w:color w:val="333333"/>
                <w:sz w:val="20"/>
                <w:szCs w:val="20"/>
              </w:rPr>
              <w:t>Состояние (отличное, требует обслуживание, требует ремонта, требует замены)</w:t>
            </w:r>
          </w:p>
        </w:tc>
        <w:tc>
          <w:tcPr>
            <w:tcW w:w="850" w:type="dxa"/>
            <w:shd w:val="clear" w:color="auto" w:fill="auto"/>
          </w:tcPr>
          <w:p w:rsidR="006E6913" w:rsidRPr="006E6913" w:rsidRDefault="006E6913" w:rsidP="00257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6913" w:rsidRPr="006E6913" w:rsidRDefault="006E6913" w:rsidP="00993F8C">
            <w:pPr>
              <w:jc w:val="center"/>
              <w:rPr>
                <w:sz w:val="20"/>
                <w:szCs w:val="20"/>
              </w:rPr>
            </w:pPr>
            <w:r w:rsidRPr="006E6913">
              <w:rPr>
                <w:sz w:val="20"/>
                <w:szCs w:val="20"/>
              </w:rPr>
              <w:t>х</w:t>
            </w:r>
          </w:p>
        </w:tc>
        <w:tc>
          <w:tcPr>
            <w:tcW w:w="1984" w:type="dxa"/>
            <w:shd w:val="clear" w:color="auto" w:fill="auto"/>
          </w:tcPr>
          <w:p w:rsidR="006E6913" w:rsidRPr="006E6913" w:rsidRDefault="006E6913" w:rsidP="00257D40">
            <w:pPr>
              <w:rPr>
                <w:sz w:val="20"/>
                <w:szCs w:val="20"/>
              </w:rPr>
            </w:pPr>
          </w:p>
        </w:tc>
      </w:tr>
    </w:tbl>
    <w:p w:rsidR="006E6913" w:rsidRPr="006E6913" w:rsidRDefault="006E6913" w:rsidP="006E6913">
      <w:pPr>
        <w:ind w:firstLine="708"/>
        <w:jc w:val="both"/>
        <w:rPr>
          <w:sz w:val="20"/>
          <w:szCs w:val="20"/>
        </w:rPr>
      </w:pPr>
    </w:p>
    <w:p w:rsidR="006E6913" w:rsidRPr="006C544F" w:rsidRDefault="006E6913" w:rsidP="006E6913">
      <w:pPr>
        <w:ind w:firstLine="708"/>
        <w:jc w:val="both"/>
      </w:pPr>
      <w:r w:rsidRPr="006C544F">
        <w:t>Приложение: Схема земельного участка территории с указанием ее размеров и границ, размещением о</w:t>
      </w:r>
      <w:r w:rsidR="00993F8C">
        <w:t>бъектов благоустройства на 1</w:t>
      </w:r>
      <w:r w:rsidRPr="006C544F">
        <w:t xml:space="preserve"> л.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Дата</w:t>
      </w:r>
      <w:r w:rsidR="00993F8C">
        <w:t xml:space="preserve"> проведения инвентаризации: «28</w:t>
      </w:r>
      <w:r w:rsidRPr="006C544F">
        <w:t>»</w:t>
      </w:r>
      <w:r w:rsidR="00993F8C">
        <w:t xml:space="preserve"> ноября 2017 </w:t>
      </w:r>
      <w:r w:rsidRPr="006C544F">
        <w:t>г.</w:t>
      </w:r>
    </w:p>
    <w:p w:rsidR="006E6913" w:rsidRPr="006C544F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p w:rsidR="006E6913" w:rsidRDefault="006E6913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  <w:r w:rsidRPr="006C544F">
        <w:t>Ф.И.О., должности и подписи членов инвентаризационной комиссии:</w:t>
      </w:r>
    </w:p>
    <w:p w:rsidR="00993F8C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Глава поселения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Соколов С.В.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 w:rsidRPr="00FF732C">
              <w:t>Администрация Гарнизонного СП, Ведущий специалист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 w:rsidRPr="00FF732C">
              <w:t>Сергеева Р.П.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t>ЖКС №13.1, ведущий инженер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 xml:space="preserve">     </w:t>
            </w:r>
            <w:proofErr w:type="spellStart"/>
            <w:r>
              <w:t>Мосолков</w:t>
            </w:r>
            <w:proofErr w:type="spellEnd"/>
            <w:r>
              <w:t xml:space="preserve"> Ю.К.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6"/>
                <w:szCs w:val="16"/>
              </w:rPr>
            </w:pPr>
            <w:r w:rsidRPr="00FF732C">
              <w:rPr>
                <w:sz w:val="16"/>
                <w:szCs w:val="16"/>
              </w:rPr>
              <w:t xml:space="preserve">                        (Ф.И.О.)</w:t>
            </w:r>
          </w:p>
        </w:tc>
      </w:tr>
      <w:tr w:rsidR="00993F8C" w:rsidTr="00257D40">
        <w:tc>
          <w:tcPr>
            <w:tcW w:w="3190" w:type="dxa"/>
          </w:tcPr>
          <w:p w:rsidR="00993F8C" w:rsidRPr="00BD45F5" w:rsidRDefault="00993F8C" w:rsidP="00257D40">
            <w:pPr>
              <w:jc w:val="center"/>
              <w:rPr>
                <w:sz w:val="18"/>
                <w:szCs w:val="18"/>
              </w:rPr>
            </w:pPr>
            <w:r w:rsidRPr="00BD45F5">
              <w:rPr>
                <w:sz w:val="18"/>
                <w:szCs w:val="18"/>
              </w:rPr>
              <w:t>в/</w:t>
            </w:r>
            <w:proofErr w:type="gramStart"/>
            <w:r w:rsidRPr="00BD45F5">
              <w:rPr>
                <w:sz w:val="18"/>
                <w:szCs w:val="18"/>
              </w:rPr>
              <w:t>ч</w:t>
            </w:r>
            <w:proofErr w:type="gramEnd"/>
            <w:r w:rsidRPr="00BD45F5">
              <w:rPr>
                <w:sz w:val="18"/>
                <w:szCs w:val="18"/>
              </w:rPr>
              <w:t xml:space="preserve"> 45121,</w:t>
            </w:r>
          </w:p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center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</w:p>
        </w:tc>
        <w:tc>
          <w:tcPr>
            <w:tcW w:w="3191" w:type="dxa"/>
            <w:vAlign w:val="bottom"/>
          </w:tcPr>
          <w:p w:rsidR="00993F8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</w:pPr>
            <w:r>
              <w:t>Романчук В.И.</w:t>
            </w:r>
          </w:p>
        </w:tc>
      </w:tr>
      <w:tr w:rsidR="00993F8C" w:rsidRPr="00FF732C" w:rsidTr="00257D40">
        <w:tc>
          <w:tcPr>
            <w:tcW w:w="3190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(организация, должность)</w:t>
            </w:r>
          </w:p>
        </w:tc>
        <w:tc>
          <w:tcPr>
            <w:tcW w:w="3190" w:type="dxa"/>
            <w:tcBorders>
              <w:top w:val="single" w:sz="4" w:space="0" w:color="auto"/>
            </w:tcBorders>
            <w:vAlign w:val="center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center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993F8C" w:rsidRPr="00FF732C" w:rsidRDefault="00993F8C" w:rsidP="00257D40">
            <w:pPr>
              <w:tabs>
                <w:tab w:val="left" w:pos="142"/>
              </w:tabs>
              <w:suppressAutoHyphens/>
              <w:contextualSpacing/>
              <w:jc w:val="both"/>
              <w:rPr>
                <w:b/>
                <w:sz w:val="18"/>
                <w:szCs w:val="18"/>
              </w:rPr>
            </w:pPr>
            <w:r w:rsidRPr="00FF732C">
              <w:rPr>
                <w:sz w:val="18"/>
                <w:szCs w:val="18"/>
              </w:rPr>
              <w:t xml:space="preserve">                        (Ф.И.О.)</w:t>
            </w:r>
          </w:p>
        </w:tc>
      </w:tr>
    </w:tbl>
    <w:p w:rsidR="00993F8C" w:rsidRPr="006C544F" w:rsidRDefault="00993F8C" w:rsidP="006E6913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</w:pPr>
    </w:p>
    <w:sectPr w:rsidR="00993F8C" w:rsidRPr="006C544F" w:rsidSect="006E691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94334"/>
    <w:multiLevelType w:val="hybridMultilevel"/>
    <w:tmpl w:val="3912C342"/>
    <w:lvl w:ilvl="0" w:tplc="8F588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D1"/>
    <w:rsid w:val="001A2EFA"/>
    <w:rsid w:val="002401D1"/>
    <w:rsid w:val="002D61CE"/>
    <w:rsid w:val="002F1C2B"/>
    <w:rsid w:val="003A7EF4"/>
    <w:rsid w:val="004E3B22"/>
    <w:rsid w:val="006C425D"/>
    <w:rsid w:val="006E6913"/>
    <w:rsid w:val="00993F8C"/>
    <w:rsid w:val="00AE3C61"/>
    <w:rsid w:val="00DC3D63"/>
    <w:rsid w:val="00E42DEB"/>
    <w:rsid w:val="00F6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13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rsid w:val="00993F8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2017-12-18T08:51:00Z</cp:lastPrinted>
  <dcterms:created xsi:type="dcterms:W3CDTF">2017-12-18T08:36:00Z</dcterms:created>
  <dcterms:modified xsi:type="dcterms:W3CDTF">2017-12-18T08:53:00Z</dcterms:modified>
</cp:coreProperties>
</file>