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93983" w:rsidTr="0089398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93983" w:rsidRDefault="00893983">
            <w:pPr>
              <w:pStyle w:val="ConsPlusNormal"/>
            </w:pPr>
            <w:bookmarkStart w:id="0" w:name="_GoBack"/>
            <w:bookmarkEnd w:id="0"/>
            <w:r>
              <w:t>7 мая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93983" w:rsidRDefault="00893983">
            <w:pPr>
              <w:pStyle w:val="ConsPlusNormal"/>
              <w:jc w:val="right"/>
            </w:pPr>
            <w:r>
              <w:t>N 604</w:t>
            </w:r>
          </w:p>
        </w:tc>
      </w:tr>
    </w:tbl>
    <w:p w:rsidR="00893983" w:rsidRDefault="008939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3983" w:rsidRDefault="00893983">
      <w:pPr>
        <w:pStyle w:val="ConsPlusNormal"/>
        <w:ind w:firstLine="540"/>
        <w:jc w:val="both"/>
      </w:pPr>
    </w:p>
    <w:p w:rsidR="00893983" w:rsidRDefault="00893983">
      <w:pPr>
        <w:pStyle w:val="ConsPlusTitle"/>
        <w:jc w:val="center"/>
      </w:pPr>
      <w:r>
        <w:t>УКАЗ</w:t>
      </w:r>
    </w:p>
    <w:p w:rsidR="00893983" w:rsidRDefault="00893983">
      <w:pPr>
        <w:pStyle w:val="ConsPlusTitle"/>
        <w:jc w:val="center"/>
      </w:pPr>
    </w:p>
    <w:p w:rsidR="00893983" w:rsidRDefault="00893983">
      <w:pPr>
        <w:pStyle w:val="ConsPlusTitle"/>
        <w:jc w:val="center"/>
      </w:pPr>
      <w:r>
        <w:t>ПРЕЗИДЕНТА РОССИЙСКОЙ ФЕДЕРАЦИИ</w:t>
      </w:r>
    </w:p>
    <w:p w:rsidR="00893983" w:rsidRDefault="00893983">
      <w:pPr>
        <w:pStyle w:val="ConsPlusTitle"/>
        <w:jc w:val="center"/>
      </w:pPr>
    </w:p>
    <w:p w:rsidR="00893983" w:rsidRDefault="00893983">
      <w:pPr>
        <w:pStyle w:val="ConsPlusTitle"/>
        <w:jc w:val="center"/>
      </w:pPr>
      <w:r>
        <w:t>О ДАЛЬНЕЙШЕМ СОВЕРШЕНСТВОВАНИИ ВОЕННОЙ СЛУЖБЫ</w:t>
      </w:r>
    </w:p>
    <w:p w:rsidR="00893983" w:rsidRDefault="00893983">
      <w:pPr>
        <w:pStyle w:val="ConsPlusTitle"/>
        <w:jc w:val="center"/>
      </w:pPr>
      <w:r>
        <w:t>В РОССИЙСКОЙ ФЕДЕРАЦИИ</w:t>
      </w:r>
    </w:p>
    <w:p w:rsidR="00893983" w:rsidRDefault="00893983">
      <w:pPr>
        <w:pStyle w:val="ConsPlusNormal"/>
        <w:ind w:firstLine="540"/>
        <w:jc w:val="both"/>
      </w:pPr>
    </w:p>
    <w:p w:rsidR="00893983" w:rsidRDefault="00893983">
      <w:pPr>
        <w:pStyle w:val="ConsPlusNormal"/>
        <w:ind w:firstLine="540"/>
        <w:jc w:val="both"/>
      </w:pPr>
      <w:r>
        <w:t>В целях дальнейшего совершенствования военной службы в Российской Федерации постановляю:</w:t>
      </w:r>
    </w:p>
    <w:p w:rsidR="00893983" w:rsidRDefault="00893983">
      <w:pPr>
        <w:pStyle w:val="ConsPlusNormal"/>
        <w:ind w:firstLine="540"/>
        <w:jc w:val="both"/>
      </w:pPr>
      <w:r>
        <w:t>1. Правительству Российской Федерации обеспечить:</w:t>
      </w:r>
    </w:p>
    <w:p w:rsidR="00893983" w:rsidRDefault="00893983">
      <w:pPr>
        <w:pStyle w:val="ConsPlusNormal"/>
        <w:ind w:firstLine="540"/>
        <w:jc w:val="both"/>
      </w:pPr>
      <w:r>
        <w:t xml:space="preserve">а) предоставление в 2013 году в полном объеме в соответствии с </w:t>
      </w:r>
      <w:hyperlink r:id="rId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жилых помещений военнослужащим Вооруженных Сил Российской Федерации, других войск, воинских формирований и органов;</w:t>
      </w:r>
    </w:p>
    <w:p w:rsidR="00893983" w:rsidRDefault="00893983">
      <w:pPr>
        <w:pStyle w:val="ConsPlusNormal"/>
        <w:ind w:firstLine="540"/>
        <w:jc w:val="both"/>
      </w:pPr>
      <w:r>
        <w:t>б) формирование к 2014 году фонда служебного жилья;</w:t>
      </w:r>
    </w:p>
    <w:p w:rsidR="00893983" w:rsidRDefault="00893983">
      <w:pPr>
        <w:pStyle w:val="ConsPlusNormal"/>
        <w:ind w:firstLine="540"/>
        <w:jc w:val="both"/>
      </w:pPr>
      <w:r>
        <w:t>в) установление денежного довольствия военнослужащих на уровне не ниже уровня оплаты труда работников организаций ведущих отраслей экономики;</w:t>
      </w:r>
    </w:p>
    <w:p w:rsidR="00893983" w:rsidRDefault="00893983">
      <w:pPr>
        <w:pStyle w:val="ConsPlusNormal"/>
        <w:ind w:firstLine="540"/>
        <w:jc w:val="both"/>
      </w:pPr>
      <w:r>
        <w:t>г) ежегодное увеличение пенсий гражданам, уволенным с военной службы, не менее чем на 2 процента сверх уровня инфляции;</w:t>
      </w:r>
    </w:p>
    <w:p w:rsidR="00893983" w:rsidRDefault="00893983">
      <w:pPr>
        <w:pStyle w:val="ConsPlusNormal"/>
        <w:ind w:firstLine="540"/>
        <w:jc w:val="both"/>
      </w:pPr>
      <w:r>
        <w:t>д) ежегодное, в течение пяти лет, увеличение численности военнослужащих, проходящих военную службу по контракту, не менее чем на 50 тыс. человек.</w:t>
      </w:r>
    </w:p>
    <w:p w:rsidR="00893983" w:rsidRDefault="00893983">
      <w:pPr>
        <w:pStyle w:val="ConsPlusNormal"/>
        <w:ind w:firstLine="540"/>
        <w:jc w:val="both"/>
      </w:pPr>
      <w:r>
        <w:t>2. Правительству Российской Федерации обеспечить в 2012 году:</w:t>
      </w:r>
    </w:p>
    <w:p w:rsidR="00893983" w:rsidRDefault="00893983">
      <w:pPr>
        <w:pStyle w:val="ConsPlusNormal"/>
        <w:ind w:firstLine="540"/>
        <w:jc w:val="both"/>
      </w:pPr>
      <w:r>
        <w:t>а) проведение инвентаризации недвижимого имущества Вооруженных Сил Российской Федерации, подлежащего передаче в собственность субъектов Российской Федерации или муниципальную собственность, с последующей передачей жилых помещений, объектов недвижимости инженерной инфраструктуры, объектов недвижимости социального и коммунально-бытового назначения Вооруженных Сил Российской Федерации и подведомственных Министерству обороны Российской Федерации организаций, управление и распоряжение которыми осуществляется Министерством обороны Российской Федерации, в состоянии, пригодном к эксплуатации, с финансовыми ресурсами на их текущее содержание;</w:t>
      </w:r>
    </w:p>
    <w:p w:rsidR="00893983" w:rsidRDefault="00893983">
      <w:pPr>
        <w:pStyle w:val="ConsPlusNormal"/>
        <w:ind w:firstLine="540"/>
        <w:jc w:val="both"/>
      </w:pPr>
      <w:r>
        <w:t>б) внесение в законодательство Российской Федерации изменений, направленных на реализацию мер по повышению престижа и привлекательности военной службы по призыву, предусмотрев при этом:</w:t>
      </w:r>
    </w:p>
    <w:p w:rsidR="00893983" w:rsidRDefault="00893983">
      <w:pPr>
        <w:pStyle w:val="ConsPlusNormal"/>
        <w:ind w:firstLine="540"/>
        <w:jc w:val="both"/>
      </w:pPr>
      <w:r>
        <w:t>предоставление гражданам, прошедшим военную службу по призыву, дополнительных льгот при поступлении в высшие учебные заведения, а также возможности осуществления ими за счет средств соответствующих бюджетов бюджетной системы Российской Федерации подготовки для сдачи вступительных экзаменов;</w:t>
      </w:r>
    </w:p>
    <w:p w:rsidR="00893983" w:rsidRDefault="00893983">
      <w:pPr>
        <w:pStyle w:val="ConsPlusNormal"/>
        <w:ind w:firstLine="540"/>
        <w:jc w:val="both"/>
      </w:pPr>
      <w:r>
        <w:t>предоставление грантов выпускникам высших учебных заведений, прошедшим военную службу по призыву, на обучение в российских и зарубежных бизнес-школах;</w:t>
      </w:r>
    </w:p>
    <w:p w:rsidR="00893983" w:rsidRDefault="00893983">
      <w:pPr>
        <w:pStyle w:val="ConsPlusNormal"/>
        <w:ind w:firstLine="540"/>
        <w:jc w:val="both"/>
      </w:pPr>
      <w:r>
        <w:t>предоставление преференций гражданам, прошедшим военную службу по призыву, при поступлении на государственную гражданскую службу, а также при включении их в резерв управленческих кадров;</w:t>
      </w:r>
    </w:p>
    <w:p w:rsidR="00893983" w:rsidRDefault="00893983">
      <w:pPr>
        <w:pStyle w:val="ConsPlusNormal"/>
        <w:ind w:firstLine="540"/>
        <w:jc w:val="both"/>
      </w:pPr>
      <w:r>
        <w:t>в) создание национального резерва Вооруженных Сил Российской Федерации в рамках выполнения Концепции создания новой системы подготовки и накопления мобилизационных людских ресурсов Вооруженных Сил Российской Федерации, других войск, воинских формирований, органов и создаваемых на военное время специальных формирований в новых условиях социально-экономического развития Российской Федерации;</w:t>
      </w:r>
    </w:p>
    <w:p w:rsidR="00893983" w:rsidRDefault="00893983">
      <w:pPr>
        <w:pStyle w:val="ConsPlusNormal"/>
        <w:ind w:firstLine="540"/>
        <w:jc w:val="both"/>
      </w:pPr>
      <w:r>
        <w:t>г) организацию работы по военно-патриотическому воспитанию учащихся общеобразовательных учреждений и их физическому развитию;</w:t>
      </w:r>
    </w:p>
    <w:p w:rsidR="00893983" w:rsidRDefault="00893983">
      <w:pPr>
        <w:pStyle w:val="ConsPlusNormal"/>
        <w:ind w:firstLine="540"/>
        <w:jc w:val="both"/>
      </w:pPr>
      <w:r>
        <w:t>д) разработку и реализацию комплекса мер, направленных на развитие военно-прикладных видов спорта среди граждан призывного возраста, овладение ими навыками работы с транспортной техникой и знаниями по современным военно-учетным специальностям.</w:t>
      </w:r>
    </w:p>
    <w:p w:rsidR="00893983" w:rsidRDefault="00893983">
      <w:pPr>
        <w:pStyle w:val="ConsPlusNormal"/>
        <w:ind w:firstLine="540"/>
        <w:jc w:val="both"/>
      </w:pPr>
      <w:r>
        <w:lastRenderedPageBreak/>
        <w:t>3. Настоящий Указ вступает в силу со дня его официального опубликования.</w:t>
      </w:r>
    </w:p>
    <w:p w:rsidR="00893983" w:rsidRDefault="00893983">
      <w:pPr>
        <w:pStyle w:val="ConsPlusNormal"/>
        <w:ind w:firstLine="540"/>
        <w:jc w:val="both"/>
      </w:pPr>
    </w:p>
    <w:p w:rsidR="00893983" w:rsidRDefault="00893983">
      <w:pPr>
        <w:pStyle w:val="ConsPlusNormal"/>
        <w:jc w:val="right"/>
      </w:pPr>
      <w:r>
        <w:t>Президент</w:t>
      </w:r>
    </w:p>
    <w:p w:rsidR="00893983" w:rsidRDefault="00893983">
      <w:pPr>
        <w:pStyle w:val="ConsPlusNormal"/>
        <w:jc w:val="right"/>
      </w:pPr>
      <w:r>
        <w:t>Российской Федерации</w:t>
      </w:r>
    </w:p>
    <w:p w:rsidR="00893983" w:rsidRDefault="00893983">
      <w:pPr>
        <w:pStyle w:val="ConsPlusNormal"/>
        <w:jc w:val="right"/>
      </w:pPr>
      <w:r>
        <w:t>В.ПУТИН</w:t>
      </w:r>
    </w:p>
    <w:p w:rsidR="00893983" w:rsidRDefault="00893983">
      <w:pPr>
        <w:pStyle w:val="ConsPlusNormal"/>
      </w:pPr>
      <w:r>
        <w:t>Москва, Кремль</w:t>
      </w:r>
    </w:p>
    <w:p w:rsidR="00893983" w:rsidRDefault="00893983">
      <w:pPr>
        <w:pStyle w:val="ConsPlusNormal"/>
      </w:pPr>
      <w:r>
        <w:t>7 мая 2012 года</w:t>
      </w:r>
    </w:p>
    <w:p w:rsidR="00893983" w:rsidRDefault="00893983">
      <w:pPr>
        <w:pStyle w:val="ConsPlusNormal"/>
      </w:pPr>
      <w:r>
        <w:t>N 604</w:t>
      </w:r>
    </w:p>
    <w:p w:rsidR="00893983" w:rsidRDefault="00893983">
      <w:pPr>
        <w:pStyle w:val="ConsPlusNormal"/>
        <w:ind w:firstLine="540"/>
        <w:jc w:val="both"/>
      </w:pPr>
    </w:p>
    <w:p w:rsidR="00893983" w:rsidRDefault="00893983">
      <w:pPr>
        <w:pStyle w:val="ConsPlusNormal"/>
        <w:ind w:firstLine="540"/>
        <w:jc w:val="both"/>
      </w:pPr>
    </w:p>
    <w:p w:rsidR="00893983" w:rsidRDefault="008939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1253" w:rsidRDefault="006C1253"/>
    <w:sectPr w:rsidR="006C1253" w:rsidSect="00017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83"/>
    <w:rsid w:val="004474B2"/>
    <w:rsid w:val="005121B2"/>
    <w:rsid w:val="006C1253"/>
    <w:rsid w:val="007D25AA"/>
    <w:rsid w:val="0089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3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39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3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39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7649F8A99EDA6A4C9C2BC4B575806348B124F3B727D5B851C383E785785F3D03ACDC9910C1F282EU6u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Топоров Дмитрий</dc:creator>
  <cp:lastModifiedBy>Сергей</cp:lastModifiedBy>
  <cp:revision>2</cp:revision>
  <dcterms:created xsi:type="dcterms:W3CDTF">2018-05-18T09:27:00Z</dcterms:created>
  <dcterms:modified xsi:type="dcterms:W3CDTF">2018-05-18T09:27:00Z</dcterms:modified>
</cp:coreProperties>
</file>