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ED" w:rsidRPr="008735ED" w:rsidRDefault="007A3910" w:rsidP="008735ED">
      <w:pPr>
        <w:autoSpaceDE w:val="0"/>
        <w:autoSpaceDN w:val="0"/>
        <w:adjustRightInd w:val="0"/>
        <w:spacing w:after="12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 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предпенсионерах</w:t>
      </w:r>
      <w:proofErr w:type="spellEnd"/>
      <w:r w:rsidR="008735ED" w:rsidRPr="008735E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рассказали в Пенсионном фонде Карелии</w:t>
      </w:r>
    </w:p>
    <w:p w:rsidR="00D472A9" w:rsidRDefault="009F23E4" w:rsidP="009F23E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D472A9">
        <w:rPr>
          <w:rFonts w:ascii="Times New Roman" w:hAnsi="Times New Roman" w:cs="Times New Roman"/>
          <w:color w:val="000000"/>
          <w:sz w:val="24"/>
          <w:szCs w:val="24"/>
        </w:rPr>
        <w:t>С 1 января 2019 года вступит в действие новый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D472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>устанавливающий новые параметры пенсионного возраста.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января 2019 года вводится новый термин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предпенсионеры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который предусматривает </w:t>
      </w:r>
      <w:r w:rsidR="000105BD" w:rsidRPr="002864B2">
        <w:rPr>
          <w:rFonts w:ascii="Times New Roman" w:hAnsi="Times New Roman" w:cs="Times New Roman"/>
          <w:color w:val="000000"/>
          <w:sz w:val="24"/>
          <w:szCs w:val="24"/>
        </w:rPr>
        <w:t>сохранение для граждан различных льгот и мер социальной поддержки, предоставляемых сегодня по достижении пенсионного возраста</w:t>
      </w:r>
      <w:r w:rsidR="000105BD">
        <w:rPr>
          <w:rFonts w:ascii="Times New Roman" w:hAnsi="Times New Roman" w:cs="Times New Roman"/>
          <w:color w:val="000000"/>
          <w:sz w:val="24"/>
          <w:szCs w:val="24"/>
        </w:rPr>
        <w:t>. Об этом сообщила заместитель управляющего Пенсионным ф</w:t>
      </w:r>
      <w:r w:rsidR="008D57FF">
        <w:rPr>
          <w:rFonts w:ascii="Times New Roman" w:hAnsi="Times New Roman" w:cs="Times New Roman"/>
          <w:color w:val="000000"/>
          <w:sz w:val="24"/>
          <w:szCs w:val="24"/>
        </w:rPr>
        <w:t xml:space="preserve">ондом Карелии Юлия Ермакова на </w:t>
      </w:r>
      <w:r w:rsidR="000105BD">
        <w:rPr>
          <w:rFonts w:ascii="Times New Roman" w:hAnsi="Times New Roman" w:cs="Times New Roman"/>
          <w:color w:val="000000"/>
          <w:sz w:val="24"/>
          <w:szCs w:val="24"/>
        </w:rPr>
        <w:t xml:space="preserve">брифинге, состоявшемся в Отделении ПФР по Республике Карелия. </w:t>
      </w:r>
    </w:p>
    <w:p w:rsidR="00484037" w:rsidRDefault="00484037" w:rsidP="0048403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Она сообщила, что новый закон вводит новое понятие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предпенсионный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возраст», однако законы, направленные на его реализацию, содержат разные определения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возраста. </w:t>
      </w:r>
    </w:p>
    <w:p w:rsidR="00484037" w:rsidRDefault="00484037" w:rsidP="0048403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Так, что касается налоговых льгот, то право на их получение будет наступать по достижении существующего сегодня пенсионного возраста. 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Для северян, которые выходят на пенсию на 5 лет раньше всех остальных, 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предпенсионным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возрастом для получения налоговых льгот соответственно станет 50 лет для женщин и 55 лет для мужчин.</w:t>
      </w:r>
    </w:p>
    <w:p w:rsidR="00D472A9" w:rsidRDefault="00484037" w:rsidP="002864B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Юлия Валерьевна, в частности, </w:t>
      </w:r>
      <w:r w:rsidR="000105BD">
        <w:rPr>
          <w:rFonts w:ascii="Times New Roman" w:hAnsi="Times New Roman" w:cs="Times New Roman"/>
          <w:color w:val="000000"/>
          <w:sz w:val="24"/>
          <w:szCs w:val="24"/>
        </w:rPr>
        <w:t>пояснила, что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05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трудовому законодательству, </w:t>
      </w:r>
      <w:proofErr w:type="spellStart"/>
      <w:r w:rsidR="000105BD">
        <w:rPr>
          <w:rFonts w:ascii="Times New Roman" w:hAnsi="Times New Roman" w:cs="Times New Roman"/>
          <w:color w:val="000000"/>
          <w:sz w:val="24"/>
          <w:szCs w:val="24"/>
        </w:rPr>
        <w:t>предпенсионеры</w:t>
      </w:r>
      <w:proofErr w:type="spellEnd"/>
      <w:r w:rsidR="000105BD">
        <w:rPr>
          <w:rFonts w:ascii="Times New Roman" w:hAnsi="Times New Roman" w:cs="Times New Roman"/>
          <w:color w:val="000000"/>
          <w:sz w:val="24"/>
          <w:szCs w:val="24"/>
        </w:rPr>
        <w:t xml:space="preserve"> могут за пять лет до наступления нового пенсионного возраста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5BD">
        <w:rPr>
          <w:rFonts w:ascii="Times New Roman" w:hAnsi="Times New Roman" w:cs="Times New Roman"/>
          <w:color w:val="000000"/>
          <w:sz w:val="24"/>
          <w:szCs w:val="24"/>
        </w:rPr>
        <w:t>иметь право на ежегодную диспансеризацию, на прохождение которой работодатель обязан будет предоставить два рабочих дня.</w:t>
      </w:r>
    </w:p>
    <w:p w:rsidR="007A3910" w:rsidRPr="002864B2" w:rsidRDefault="007A3910" w:rsidP="007A391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Несмотря на то, что у некоторых </w:t>
      </w:r>
      <w:r>
        <w:rPr>
          <w:rFonts w:ascii="Times New Roman" w:hAnsi="Times New Roman" w:cs="Times New Roman"/>
          <w:color w:val="000000"/>
          <w:sz w:val="24"/>
          <w:szCs w:val="24"/>
        </w:rPr>
        <w:t>категорий граждан п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енсионный возраст с 2019 года не меняется, 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предпенсионные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льготы за пять лет до выхода на пенсию им все равно будут предоставлены. Например, многодетные мамы с пятью детьми </w:t>
      </w:r>
      <w:proofErr w:type="gram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смогут рассчитывать на льготы начиная</w:t>
      </w:r>
      <w:proofErr w:type="gram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с 45 лет, то есть за пять лет до обычного для себя возраста выхода на пенсию (50 лет).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же касается и женщин с двумя детьми, выработавших необходимый страховой и северный стаж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сохранившим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право выхода на пенсию в 50 лет. </w:t>
      </w:r>
    </w:p>
    <w:p w:rsidR="000105BD" w:rsidRPr="002864B2" w:rsidRDefault="000105BD" w:rsidP="000105B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Пятилетний срок </w:t>
      </w:r>
      <w:r>
        <w:rPr>
          <w:rFonts w:ascii="Times New Roman" w:hAnsi="Times New Roman" w:cs="Times New Roman"/>
          <w:color w:val="000000"/>
          <w:sz w:val="24"/>
          <w:szCs w:val="24"/>
        </w:rPr>
        <w:t>будет актуален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в случаях, когда при назначении пенсии учитываются одновременно достижение определенного возраста и выработка 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спецстажа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>. Это</w:t>
      </w:r>
      <w:r w:rsidR="008D57FF">
        <w:rPr>
          <w:rFonts w:ascii="Times New Roman" w:hAnsi="Times New Roman" w:cs="Times New Roman"/>
          <w:color w:val="000000"/>
          <w:sz w:val="24"/>
          <w:szCs w:val="24"/>
        </w:rPr>
        <w:t xml:space="preserve">, прежде всего, 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относится к работникам опасных и тяжелых профессий по спискам №1, №2 и др., дающим право досрочного выхода на пенсию. Наступление 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предпенсионного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 и соответственно права на льготы в таких случаях будет возникать за пять лет до появления указанных оснований для назначения пенсии. Например, водители общественного городского транспорта при наличии необходимого 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спецстажа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(15 или 20 лет в зависимости от пола) выходят на пенсию в 50 лет (женщины) или 55 лет (мужчины). Это значит, что границы наступления 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предпенсионного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 будут установлены для женщин-водителей</w:t>
      </w:r>
      <w:r w:rsidR="008D57F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 45 лет, а для мужчин-водителей</w:t>
      </w:r>
      <w:r w:rsidR="008D57F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 50 лет.</w:t>
      </w:r>
    </w:p>
    <w:p w:rsidR="00A269E4" w:rsidRDefault="00A269E4" w:rsidP="00A269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Юлия Валерьевна, сообщила, что 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>с 1 января 2019 года Пенсионный фонд России начнет работу по внедрени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комплекса «</w:t>
      </w:r>
      <w:proofErr w:type="spell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Предпенсионеры</w:t>
      </w:r>
      <w:proofErr w:type="spellEnd"/>
      <w:r w:rsidRPr="002864B2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 w:rsidRPr="002864B2">
        <w:rPr>
          <w:rFonts w:ascii="Times New Roman" w:hAnsi="Times New Roman" w:cs="Times New Roman"/>
          <w:color w:val="000000"/>
          <w:sz w:val="24"/>
          <w:szCs w:val="24"/>
        </w:rPr>
        <w:t>Благодаря ему все органы власти, подключенные к Единой государственной информационной системе социального обеспечения (ЕГИССО), смогут получать актуальную информацию для предоставления мер социальной поддержки как в отношении отдельно взятого человека, так и в целом по стране.</w:t>
      </w:r>
      <w:proofErr w:type="gramEnd"/>
    </w:p>
    <w:p w:rsidR="00A269E4" w:rsidRDefault="007A3910" w:rsidP="002864B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брифинге приняла участие начальник  Управления труда и занятости Республики Карелия Елена Фролова. Она отметила, что основной риск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предпенсионеров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потерять работу или не найти работу в этом возрасте. Поэтому Управлением проводится большая работа с работодателями для решения этого вопроса,</w:t>
      </w:r>
      <w:r w:rsidR="00A26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69E4">
        <w:rPr>
          <w:rFonts w:ascii="Times New Roman" w:hAnsi="Times New Roman" w:cs="Times New Roman"/>
          <w:sz w:val="24"/>
          <w:szCs w:val="24"/>
        </w:rPr>
        <w:t>в</w:t>
      </w:r>
      <w:r w:rsidR="00A269E4" w:rsidRPr="0048673B">
        <w:rPr>
          <w:rFonts w:ascii="Times New Roman" w:hAnsi="Times New Roman" w:cs="Times New Roman"/>
          <w:sz w:val="24"/>
          <w:szCs w:val="24"/>
        </w:rPr>
        <w:t xml:space="preserve"> Центрах занятости населения Республики Карелия созданы консультационные пункты, организованы «горячие» линии для граждан </w:t>
      </w:r>
      <w:proofErr w:type="spellStart"/>
      <w:r w:rsidR="00A269E4" w:rsidRPr="0048673B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="00A269E4" w:rsidRPr="0048673B">
        <w:rPr>
          <w:rFonts w:ascii="Times New Roman" w:hAnsi="Times New Roman" w:cs="Times New Roman"/>
          <w:sz w:val="24"/>
          <w:szCs w:val="24"/>
        </w:rPr>
        <w:t xml:space="preserve"> возраста по вопросам защиты их трудовых прав. Управлением организован мониторинг обращений граждан </w:t>
      </w:r>
      <w:proofErr w:type="spellStart"/>
      <w:r w:rsidR="00A269E4" w:rsidRPr="0048673B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="00A269E4" w:rsidRPr="0048673B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A269E4">
        <w:rPr>
          <w:rFonts w:ascii="Times New Roman" w:hAnsi="Times New Roman" w:cs="Times New Roman"/>
          <w:sz w:val="24"/>
          <w:szCs w:val="24"/>
        </w:rPr>
        <w:t>.</w:t>
      </w:r>
    </w:p>
    <w:p w:rsidR="00A269E4" w:rsidRDefault="00A269E4" w:rsidP="002864B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8673B">
        <w:rPr>
          <w:rFonts w:ascii="Times New Roman" w:hAnsi="Times New Roman" w:cs="Times New Roman"/>
          <w:sz w:val="24"/>
          <w:szCs w:val="24"/>
        </w:rPr>
        <w:t xml:space="preserve"> целью определения потребности граждан </w:t>
      </w:r>
      <w:proofErr w:type="spellStart"/>
      <w:r w:rsidRPr="0048673B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48673B">
        <w:rPr>
          <w:rFonts w:ascii="Times New Roman" w:hAnsi="Times New Roman" w:cs="Times New Roman"/>
          <w:sz w:val="24"/>
          <w:szCs w:val="24"/>
        </w:rPr>
        <w:t xml:space="preserve"> возраста в профессиональном обучении органами службы занятости населения Республики Карелия был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r w:rsidRPr="0048673B">
        <w:rPr>
          <w:rFonts w:ascii="Times New Roman" w:hAnsi="Times New Roman" w:cs="Times New Roman"/>
          <w:sz w:val="24"/>
          <w:szCs w:val="24"/>
        </w:rPr>
        <w:t xml:space="preserve"> социологическ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48673B">
        <w:rPr>
          <w:rFonts w:ascii="Times New Roman" w:hAnsi="Times New Roman" w:cs="Times New Roman"/>
          <w:sz w:val="24"/>
          <w:szCs w:val="24"/>
        </w:rPr>
        <w:t xml:space="preserve"> опрос. Из числа опрошенных лиц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</w:t>
      </w:r>
      <w:r w:rsidRPr="0048673B">
        <w:rPr>
          <w:rFonts w:ascii="Times New Roman" w:hAnsi="Times New Roman" w:cs="Times New Roman"/>
          <w:sz w:val="24"/>
          <w:szCs w:val="24"/>
        </w:rPr>
        <w:t xml:space="preserve">25% выразили желание пройти профессиональное обучение в целях дальнейшего трудоустройства, </w:t>
      </w:r>
      <w:r>
        <w:rPr>
          <w:rFonts w:ascii="Times New Roman" w:hAnsi="Times New Roman" w:cs="Times New Roman"/>
          <w:sz w:val="24"/>
          <w:szCs w:val="24"/>
        </w:rPr>
        <w:t>40%</w:t>
      </w:r>
      <w:r w:rsidRPr="0048673B">
        <w:rPr>
          <w:rFonts w:ascii="Times New Roman" w:hAnsi="Times New Roman" w:cs="Times New Roman"/>
          <w:sz w:val="24"/>
          <w:szCs w:val="24"/>
        </w:rPr>
        <w:t xml:space="preserve"> заявили, что не нуждаются в обучении, </w:t>
      </w:r>
      <w:r>
        <w:rPr>
          <w:rFonts w:ascii="Times New Roman" w:hAnsi="Times New Roman" w:cs="Times New Roman"/>
          <w:sz w:val="24"/>
          <w:szCs w:val="24"/>
        </w:rPr>
        <w:t xml:space="preserve">35%  - </w:t>
      </w:r>
      <w:r w:rsidRPr="0048673B">
        <w:rPr>
          <w:rFonts w:ascii="Times New Roman" w:hAnsi="Times New Roman" w:cs="Times New Roman"/>
          <w:sz w:val="24"/>
          <w:szCs w:val="24"/>
        </w:rPr>
        <w:t>не определились по данному вопросу.</w:t>
      </w:r>
    </w:p>
    <w:p w:rsidR="00A269E4" w:rsidRDefault="00A269E4" w:rsidP="002864B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73B">
        <w:rPr>
          <w:rFonts w:ascii="Times New Roman" w:hAnsi="Times New Roman" w:cs="Times New Roman"/>
          <w:sz w:val="24"/>
          <w:szCs w:val="24"/>
        </w:rPr>
        <w:t xml:space="preserve">В настоящее время центрами занятости осуществляется сбор информации от работодателей о необходимости организации переподготовки и повышения квалификации работников </w:t>
      </w:r>
      <w:proofErr w:type="spellStart"/>
      <w:r w:rsidRPr="0048673B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48673B">
        <w:rPr>
          <w:rFonts w:ascii="Times New Roman" w:hAnsi="Times New Roman" w:cs="Times New Roman"/>
          <w:sz w:val="24"/>
          <w:szCs w:val="24"/>
        </w:rPr>
        <w:t xml:space="preserve"> возраста в целях их закрепления на рабочих местах. </w:t>
      </w:r>
    </w:p>
    <w:p w:rsidR="008735ED" w:rsidRDefault="007A3910" w:rsidP="00A269E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20C22"/>
          <w:sz w:val="24"/>
          <w:szCs w:val="24"/>
          <w:lang w:eastAsia="ru-RU"/>
        </w:rPr>
      </w:pPr>
      <w:r w:rsidRPr="00A269E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9F23E4" w:rsidRPr="00A269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*Федеральный закон  №350 </w:t>
      </w:r>
      <w:r w:rsidR="009F23E4" w:rsidRPr="00A269E4">
        <w:rPr>
          <w:rFonts w:ascii="Times New Roman" w:eastAsia="Times New Roman" w:hAnsi="Times New Roman" w:cs="Times New Roman"/>
          <w:bCs/>
          <w:i/>
          <w:color w:val="020C22"/>
          <w:sz w:val="24"/>
          <w:szCs w:val="24"/>
          <w:lang w:eastAsia="ru-RU"/>
        </w:rPr>
        <w:t>"О внесении изменений в отдельные законодательные акты Российской Федерации по вопросам назначения и выплаты пенсий"</w:t>
      </w:r>
    </w:p>
    <w:p w:rsidR="00A269E4" w:rsidRPr="00A269E4" w:rsidRDefault="00A269E4" w:rsidP="00A269E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8673B" w:rsidRPr="00A269E4" w:rsidRDefault="00A269E4" w:rsidP="00A26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269E4">
        <w:rPr>
          <w:rFonts w:ascii="Times New Roman" w:eastAsia="Times New Roman" w:hAnsi="Times New Roman" w:cs="Times New Roman"/>
          <w:lang w:eastAsia="ru-RU"/>
        </w:rPr>
        <w:t>Пресс-служба Отделения ПФР по Республике Карелия  7 декабря 2018</w:t>
      </w:r>
    </w:p>
    <w:sectPr w:rsidR="0048673B" w:rsidRPr="00A269E4" w:rsidSect="00A269E4">
      <w:pgSz w:w="11906" w:h="16838"/>
      <w:pgMar w:top="142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4A2C"/>
    <w:rsid w:val="000105BD"/>
    <w:rsid w:val="00226637"/>
    <w:rsid w:val="002864B2"/>
    <w:rsid w:val="0030384A"/>
    <w:rsid w:val="003E3F86"/>
    <w:rsid w:val="0043585E"/>
    <w:rsid w:val="00484037"/>
    <w:rsid w:val="0048673B"/>
    <w:rsid w:val="0074659D"/>
    <w:rsid w:val="007A3910"/>
    <w:rsid w:val="00841EC2"/>
    <w:rsid w:val="008735ED"/>
    <w:rsid w:val="008C4A2C"/>
    <w:rsid w:val="008D57FF"/>
    <w:rsid w:val="00951E65"/>
    <w:rsid w:val="00967F5D"/>
    <w:rsid w:val="009F23E4"/>
    <w:rsid w:val="00A2389F"/>
    <w:rsid w:val="00A269E4"/>
    <w:rsid w:val="00AA5CEC"/>
    <w:rsid w:val="00D472A9"/>
    <w:rsid w:val="00EB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867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7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5</cp:revision>
  <cp:lastPrinted>2018-11-29T06:35:00Z</cp:lastPrinted>
  <dcterms:created xsi:type="dcterms:W3CDTF">2018-12-07T11:51:00Z</dcterms:created>
  <dcterms:modified xsi:type="dcterms:W3CDTF">2018-12-07T13:50:00Z</dcterms:modified>
</cp:coreProperties>
</file>