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BB5" w:rsidRDefault="00D12BB5" w:rsidP="005C2C2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bookmarkStart w:id="0" w:name="_Toc497121283"/>
      <w:r>
        <w:rPr>
          <w:rFonts w:eastAsia="Times New Roman" w:cs="Times New Roman"/>
          <w:szCs w:val="24"/>
          <w:lang w:eastAsia="ru-RU"/>
        </w:rPr>
        <w:t xml:space="preserve">                                </w:t>
      </w:r>
      <w:bookmarkEnd w:id="0"/>
    </w:p>
    <w:p w:rsidR="007E54EC" w:rsidRPr="005C2C23" w:rsidRDefault="00532E01" w:rsidP="006013FD">
      <w:pPr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Вопросы о </w:t>
      </w:r>
      <w:r w:rsidR="007E54EC" w:rsidRPr="005C2C23">
        <w:rPr>
          <w:rFonts w:cs="Times New Roman"/>
          <w:b/>
          <w:szCs w:val="24"/>
        </w:rPr>
        <w:t>ежемесячн</w:t>
      </w:r>
      <w:r>
        <w:rPr>
          <w:rFonts w:cs="Times New Roman"/>
          <w:b/>
          <w:szCs w:val="24"/>
        </w:rPr>
        <w:t>ой выплате</w:t>
      </w:r>
      <w:r w:rsidR="007E54EC" w:rsidRPr="005C2C23">
        <w:rPr>
          <w:rFonts w:cs="Times New Roman"/>
          <w:b/>
          <w:szCs w:val="24"/>
        </w:rPr>
        <w:t xml:space="preserve"> из средств </w:t>
      </w:r>
      <w:proofErr w:type="spellStart"/>
      <w:r w:rsidR="007E54EC" w:rsidRPr="005C2C23">
        <w:rPr>
          <w:rFonts w:cs="Times New Roman"/>
          <w:b/>
          <w:szCs w:val="24"/>
        </w:rPr>
        <w:t>маткапитала</w:t>
      </w:r>
      <w:proofErr w:type="spellEnd"/>
    </w:p>
    <w:p w:rsidR="00C047EB" w:rsidRDefault="00C047EB" w:rsidP="00C047EB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C047EB" w:rsidRDefault="00C047EB" w:rsidP="00C047EB">
      <w:pPr>
        <w:spacing w:after="0" w:line="240" w:lineRule="auto"/>
        <w:rPr>
          <w:rFonts w:cs="Times New Roman"/>
          <w:szCs w:val="24"/>
        </w:rPr>
      </w:pPr>
    </w:p>
    <w:p w:rsidR="00C047EB" w:rsidRDefault="00C047EB" w:rsidP="00C047EB">
      <w:pPr>
        <w:spacing w:after="0" w:line="240" w:lineRule="auto"/>
        <w:ind w:firstLine="708"/>
        <w:jc w:val="both"/>
        <w:rPr>
          <w:rFonts w:cs="Times New Roman"/>
          <w:szCs w:val="24"/>
        </w:rPr>
      </w:pPr>
      <w:r>
        <w:t xml:space="preserve">  За первый месяц 2019 года  58 </w:t>
      </w:r>
      <w:r>
        <w:rPr>
          <w:iCs/>
        </w:rPr>
        <w:t xml:space="preserve"> карельских  семей, в  которых  второй  ребенок  родился после  1 января 2018 г., решили </w:t>
      </w:r>
      <w:r w:rsidR="005E0853">
        <w:rPr>
          <w:iCs/>
        </w:rPr>
        <w:t xml:space="preserve">направить </w:t>
      </w:r>
      <w:r>
        <w:rPr>
          <w:iCs/>
        </w:rPr>
        <w:t>средств</w:t>
      </w:r>
      <w:r w:rsidR="005E0853">
        <w:rPr>
          <w:iCs/>
        </w:rPr>
        <w:t>а</w:t>
      </w:r>
      <w:r>
        <w:rPr>
          <w:iCs/>
        </w:rPr>
        <w:t xml:space="preserve"> материнского капитала на ежемесячную выплату. </w:t>
      </w:r>
      <w:r>
        <w:rPr>
          <w:rFonts w:cs="Times New Roman"/>
          <w:szCs w:val="24"/>
        </w:rPr>
        <w:t>Всего с января 2018 года</w:t>
      </w:r>
      <w:r>
        <w:t xml:space="preserve"> в </w:t>
      </w:r>
      <w:r>
        <w:rPr>
          <w:rFonts w:cs="Times New Roman"/>
          <w:szCs w:val="24"/>
        </w:rPr>
        <w:t>Карелии</w:t>
      </w:r>
      <w:r>
        <w:rPr>
          <w:iCs/>
        </w:rPr>
        <w:t xml:space="preserve"> </w:t>
      </w:r>
      <w:r>
        <w:rPr>
          <w:rFonts w:cs="Times New Roman"/>
          <w:szCs w:val="24"/>
        </w:rPr>
        <w:t xml:space="preserve">такие заявления оформили 438 семей и на эти цели </w:t>
      </w:r>
      <w:r>
        <w:rPr>
          <w:iCs/>
        </w:rPr>
        <w:t xml:space="preserve">Отделением ПФР по Республике Карелия </w:t>
      </w:r>
      <w:r>
        <w:rPr>
          <w:rFonts w:cs="Times New Roman"/>
          <w:szCs w:val="24"/>
        </w:rPr>
        <w:t>перечислено 35,5 млн. руб.</w:t>
      </w:r>
    </w:p>
    <w:p w:rsidR="00C047EB" w:rsidRDefault="00C047EB" w:rsidP="00C047EB">
      <w:pPr>
        <w:spacing w:after="0" w:line="240" w:lineRule="auto"/>
        <w:jc w:val="both"/>
        <w:rPr>
          <w:rFonts w:cs="Times New Roman"/>
          <w:b/>
          <w:szCs w:val="24"/>
        </w:rPr>
      </w:pPr>
    </w:p>
    <w:p w:rsidR="00C047EB" w:rsidRDefault="00C047EB" w:rsidP="00C047EB">
      <w:pPr>
        <w:spacing w:after="0" w:line="240" w:lineRule="auto"/>
        <w:jc w:val="both"/>
        <w:rPr>
          <w:rFonts w:cs="Times New Roman"/>
          <w:b/>
          <w:szCs w:val="24"/>
        </w:rPr>
      </w:pPr>
      <w:r w:rsidRPr="00EE1BBF">
        <w:rPr>
          <w:rFonts w:cs="Times New Roman"/>
          <w:b/>
          <w:szCs w:val="24"/>
        </w:rPr>
        <w:t>Кто может получить выплату?</w:t>
      </w:r>
    </w:p>
    <w:p w:rsidR="00C047EB" w:rsidRDefault="00C047EB" w:rsidP="00C047EB">
      <w:pPr>
        <w:spacing w:after="0" w:line="240" w:lineRule="auto"/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</w:t>
      </w:r>
      <w:r w:rsidRPr="00B03898">
        <w:rPr>
          <w:rFonts w:cs="Times New Roman"/>
          <w:szCs w:val="24"/>
        </w:rPr>
        <w:t>раво на получение ежемесячных выплат и</w:t>
      </w:r>
      <w:r>
        <w:rPr>
          <w:rFonts w:cs="Times New Roman"/>
          <w:szCs w:val="24"/>
        </w:rPr>
        <w:t>з средств материнского капитала имеют с</w:t>
      </w:r>
      <w:r w:rsidRPr="00B03898">
        <w:rPr>
          <w:rFonts w:cs="Times New Roman"/>
          <w:szCs w:val="24"/>
        </w:rPr>
        <w:t>емьи с невысоким доходом</w:t>
      </w:r>
      <w:r>
        <w:rPr>
          <w:rFonts w:cs="Times New Roman"/>
          <w:szCs w:val="24"/>
        </w:rPr>
        <w:t xml:space="preserve">, в которых </w:t>
      </w:r>
      <w:r w:rsidRPr="00B03898">
        <w:rPr>
          <w:rFonts w:cs="Times New Roman"/>
          <w:szCs w:val="24"/>
        </w:rPr>
        <w:t xml:space="preserve"> второ</w:t>
      </w:r>
      <w:r>
        <w:rPr>
          <w:rFonts w:cs="Times New Roman"/>
          <w:szCs w:val="24"/>
        </w:rPr>
        <w:t>й</w:t>
      </w:r>
      <w:r w:rsidRPr="00B03898">
        <w:rPr>
          <w:rFonts w:cs="Times New Roman"/>
          <w:szCs w:val="24"/>
        </w:rPr>
        <w:t xml:space="preserve"> ребен</w:t>
      </w:r>
      <w:r>
        <w:rPr>
          <w:rFonts w:cs="Times New Roman"/>
          <w:szCs w:val="24"/>
        </w:rPr>
        <w:t>ок  родился</w:t>
      </w:r>
      <w:r w:rsidRPr="00B03898">
        <w:rPr>
          <w:rFonts w:cs="Times New Roman"/>
          <w:szCs w:val="24"/>
        </w:rPr>
        <w:t xml:space="preserve"> после 1 января </w:t>
      </w:r>
      <w:r>
        <w:rPr>
          <w:rFonts w:cs="Times New Roman"/>
          <w:szCs w:val="24"/>
        </w:rPr>
        <w:t xml:space="preserve">2018 года. Доход на каждого человека </w:t>
      </w:r>
      <w:r w:rsidR="0043046F">
        <w:rPr>
          <w:rFonts w:cs="Times New Roman"/>
          <w:szCs w:val="24"/>
        </w:rPr>
        <w:t>в семье не должен превышать 1,5-</w:t>
      </w:r>
      <w:r>
        <w:rPr>
          <w:rFonts w:cs="Times New Roman"/>
          <w:szCs w:val="24"/>
        </w:rPr>
        <w:t xml:space="preserve">кратного размера регионального прожиточного минимума </w:t>
      </w:r>
      <w:r w:rsidRPr="00B03898">
        <w:rPr>
          <w:rFonts w:cs="Times New Roman"/>
          <w:szCs w:val="24"/>
        </w:rPr>
        <w:t xml:space="preserve">трудоспособного </w:t>
      </w:r>
      <w:r>
        <w:rPr>
          <w:rFonts w:cs="Times New Roman"/>
          <w:szCs w:val="24"/>
        </w:rPr>
        <w:t xml:space="preserve">гражданина </w:t>
      </w:r>
      <w:r w:rsidRPr="00B03898">
        <w:rPr>
          <w:rFonts w:cs="Times New Roman"/>
          <w:szCs w:val="24"/>
        </w:rPr>
        <w:t>за 2 квартал предыдущего года</w:t>
      </w:r>
      <w:r>
        <w:rPr>
          <w:rFonts w:cs="Times New Roman"/>
          <w:szCs w:val="24"/>
        </w:rPr>
        <w:t xml:space="preserve">. </w:t>
      </w:r>
    </w:p>
    <w:p w:rsidR="00C047EB" w:rsidRDefault="00C047EB" w:rsidP="00C047EB">
      <w:pPr>
        <w:spacing w:after="0" w:line="240" w:lineRule="auto"/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Во втором квартале 2018 года в Карелии прожиточный минимум взрослого трудоспособного гражданина составлял </w:t>
      </w:r>
      <w:r w:rsidRPr="00D41E31">
        <w:rPr>
          <w:rFonts w:cs="Times New Roman"/>
          <w:color w:val="000000"/>
          <w:szCs w:val="24"/>
          <w:shd w:val="clear" w:color="auto" w:fill="FFFFFF"/>
        </w:rPr>
        <w:t>14 186 рублей</w:t>
      </w:r>
      <w:r>
        <w:rPr>
          <w:rFonts w:cs="Times New Roman"/>
          <w:color w:val="000000"/>
          <w:szCs w:val="24"/>
          <w:shd w:val="clear" w:color="auto" w:fill="FFFFFF"/>
        </w:rPr>
        <w:t xml:space="preserve">. Если </w:t>
      </w:r>
      <w:r w:rsidRPr="00D41E31">
        <w:rPr>
          <w:rFonts w:cs="Times New Roman"/>
          <w:szCs w:val="24"/>
        </w:rPr>
        <w:t xml:space="preserve">общую сумму доходов </w:t>
      </w:r>
      <w:r>
        <w:rPr>
          <w:rFonts w:cs="Times New Roman"/>
          <w:szCs w:val="24"/>
        </w:rPr>
        <w:t>семьи за последние 12 месяцев</w:t>
      </w:r>
      <w:r w:rsidRPr="00D41E31">
        <w:rPr>
          <w:rFonts w:cs="Times New Roman"/>
          <w:szCs w:val="24"/>
        </w:rPr>
        <w:t xml:space="preserve"> разделить на 12, а затем </w:t>
      </w:r>
      <w:r>
        <w:rPr>
          <w:rFonts w:cs="Times New Roman"/>
          <w:szCs w:val="24"/>
        </w:rPr>
        <w:t xml:space="preserve">- на количество членов семьи и </w:t>
      </w:r>
      <w:r w:rsidRPr="00D41E31">
        <w:rPr>
          <w:rFonts w:cs="Times New Roman"/>
          <w:szCs w:val="24"/>
        </w:rPr>
        <w:t xml:space="preserve">полученная </w:t>
      </w:r>
      <w:r>
        <w:rPr>
          <w:rFonts w:cs="Times New Roman"/>
          <w:szCs w:val="24"/>
        </w:rPr>
        <w:t>сумма</w:t>
      </w:r>
      <w:r w:rsidRPr="00D41E31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при этом будет </w:t>
      </w:r>
      <w:r w:rsidRPr="00D41E31">
        <w:rPr>
          <w:rFonts w:cs="Times New Roman"/>
          <w:szCs w:val="24"/>
        </w:rPr>
        <w:t>меньше</w:t>
      </w:r>
      <w:r>
        <w:rPr>
          <w:rFonts w:cs="Times New Roman"/>
          <w:szCs w:val="24"/>
        </w:rPr>
        <w:t xml:space="preserve"> 21 279 </w:t>
      </w:r>
      <w:r w:rsidRPr="00D41E31">
        <w:rPr>
          <w:rFonts w:cs="Times New Roman"/>
          <w:color w:val="000000"/>
          <w:szCs w:val="24"/>
          <w:shd w:val="clear" w:color="auto" w:fill="FFFFFF"/>
        </w:rPr>
        <w:t>рублей</w:t>
      </w:r>
      <w:r w:rsidRPr="00D41E31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 xml:space="preserve">такая семья имеет право на получение </w:t>
      </w:r>
      <w:r w:rsidRPr="00D41E31">
        <w:rPr>
          <w:rFonts w:cs="Times New Roman"/>
          <w:szCs w:val="24"/>
        </w:rPr>
        <w:t>ежемесячн</w:t>
      </w:r>
      <w:r>
        <w:rPr>
          <w:rFonts w:cs="Times New Roman"/>
          <w:szCs w:val="24"/>
        </w:rPr>
        <w:t>ой выплаты из средств МСК</w:t>
      </w:r>
      <w:r w:rsidRPr="00D41E31">
        <w:rPr>
          <w:rFonts w:cs="Times New Roman"/>
          <w:szCs w:val="24"/>
        </w:rPr>
        <w:t>.</w:t>
      </w:r>
    </w:p>
    <w:p w:rsidR="00C047EB" w:rsidRDefault="00C047EB" w:rsidP="00C047EB">
      <w:pPr>
        <w:spacing w:after="0" w:line="240" w:lineRule="auto"/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При этом в</w:t>
      </w:r>
      <w:r w:rsidRPr="005C2C23">
        <w:rPr>
          <w:rFonts w:cs="Times New Roman"/>
          <w:szCs w:val="24"/>
        </w:rPr>
        <w:t xml:space="preserve"> общий доход включаются не только зарплаты,</w:t>
      </w:r>
      <w:r>
        <w:rPr>
          <w:rFonts w:cs="Times New Roman"/>
          <w:szCs w:val="24"/>
        </w:rPr>
        <w:t xml:space="preserve"> </w:t>
      </w:r>
      <w:r w:rsidRPr="005C2C23">
        <w:rPr>
          <w:rFonts w:cs="Times New Roman"/>
          <w:szCs w:val="24"/>
        </w:rPr>
        <w:t>но и премии, пенсии</w:t>
      </w:r>
      <w:r>
        <w:rPr>
          <w:rFonts w:cs="Times New Roman"/>
          <w:szCs w:val="24"/>
        </w:rPr>
        <w:t xml:space="preserve">, </w:t>
      </w:r>
      <w:r w:rsidRPr="00666937">
        <w:rPr>
          <w:rFonts w:cs="Times New Roman"/>
          <w:szCs w:val="24"/>
        </w:rPr>
        <w:t xml:space="preserve">социальные пособия, стипендии, различного рода компенсации, алименты и </w:t>
      </w:r>
      <w:proofErr w:type="gramStart"/>
      <w:r w:rsidRPr="00666937">
        <w:rPr>
          <w:rFonts w:cs="Times New Roman"/>
          <w:szCs w:val="24"/>
        </w:rPr>
        <w:t>другое</w:t>
      </w:r>
      <w:proofErr w:type="gramEnd"/>
      <w:r w:rsidRPr="00666937">
        <w:rPr>
          <w:rFonts w:cs="Times New Roman"/>
          <w:szCs w:val="24"/>
        </w:rPr>
        <w:t>. Все эти суммы должны быть подтверждены соответствующими документами.</w:t>
      </w:r>
      <w:r>
        <w:rPr>
          <w:rFonts w:cs="Times New Roman"/>
          <w:szCs w:val="24"/>
        </w:rPr>
        <w:t xml:space="preserve"> Полный список документов размещен на сайте Пенсионного фонда России.</w:t>
      </w:r>
    </w:p>
    <w:p w:rsidR="00C047EB" w:rsidRDefault="00C047EB" w:rsidP="00C047EB">
      <w:pPr>
        <w:spacing w:after="0" w:line="240" w:lineRule="auto"/>
        <w:ind w:firstLine="708"/>
        <w:jc w:val="both"/>
        <w:rPr>
          <w:rFonts w:cs="Times New Roman"/>
          <w:szCs w:val="24"/>
        </w:rPr>
      </w:pPr>
    </w:p>
    <w:p w:rsidR="00C047EB" w:rsidRDefault="00C047EB" w:rsidP="00C047EB">
      <w:pPr>
        <w:spacing w:after="0" w:line="240" w:lineRule="auto"/>
        <w:jc w:val="both"/>
        <w:rPr>
          <w:rFonts w:cs="Times New Roman"/>
          <w:b/>
          <w:szCs w:val="24"/>
        </w:rPr>
      </w:pPr>
      <w:r w:rsidRPr="00EE1BBF">
        <w:rPr>
          <w:rFonts w:cs="Times New Roman"/>
          <w:b/>
          <w:szCs w:val="24"/>
        </w:rPr>
        <w:t xml:space="preserve">Размер выплаты </w:t>
      </w:r>
    </w:p>
    <w:p w:rsidR="00C047EB" w:rsidRDefault="00C047EB" w:rsidP="00C047EB">
      <w:pPr>
        <w:spacing w:after="0" w:line="240" w:lineRule="auto"/>
        <w:ind w:firstLine="708"/>
        <w:jc w:val="both"/>
        <w:rPr>
          <w:rFonts w:cs="Times New Roman"/>
          <w:color w:val="000000"/>
          <w:szCs w:val="24"/>
          <w:shd w:val="clear" w:color="auto" w:fill="FFFFFF"/>
        </w:rPr>
      </w:pPr>
      <w:r>
        <w:rPr>
          <w:rFonts w:cs="Times New Roman"/>
          <w:szCs w:val="24"/>
        </w:rPr>
        <w:t>Р</w:t>
      </w:r>
      <w:r w:rsidRPr="00D41E31">
        <w:rPr>
          <w:rFonts w:cs="Times New Roman"/>
          <w:szCs w:val="24"/>
        </w:rPr>
        <w:t xml:space="preserve">азмер </w:t>
      </w:r>
      <w:r>
        <w:rPr>
          <w:rFonts w:cs="Times New Roman"/>
          <w:szCs w:val="24"/>
        </w:rPr>
        <w:t xml:space="preserve">ежемесячной </w:t>
      </w:r>
      <w:r w:rsidRPr="00D41E31">
        <w:rPr>
          <w:rFonts w:cs="Times New Roman"/>
          <w:szCs w:val="24"/>
        </w:rPr>
        <w:t xml:space="preserve">выплаты равен </w:t>
      </w:r>
      <w:r>
        <w:rPr>
          <w:rFonts w:cs="Times New Roman"/>
          <w:szCs w:val="24"/>
        </w:rPr>
        <w:t xml:space="preserve">прожиточному минимуму для детей, установленному в регионе за </w:t>
      </w:r>
      <w:r w:rsidRPr="00B03898">
        <w:rPr>
          <w:rFonts w:cs="Times New Roman"/>
          <w:szCs w:val="24"/>
        </w:rPr>
        <w:t>2 квартал</w:t>
      </w:r>
      <w:r>
        <w:rPr>
          <w:rFonts w:cs="Times New Roman"/>
          <w:szCs w:val="24"/>
        </w:rPr>
        <w:t xml:space="preserve"> года, предшествующего году обращения. В Карелии в 2019 году он составляет </w:t>
      </w:r>
      <w:r w:rsidRPr="008325A0">
        <w:rPr>
          <w:rFonts w:cs="Times New Roman"/>
          <w:color w:val="000000"/>
          <w:szCs w:val="24"/>
          <w:shd w:val="clear" w:color="auto" w:fill="FFFFFF"/>
        </w:rPr>
        <w:t>12 330 рублей.</w:t>
      </w:r>
      <w:r>
        <w:rPr>
          <w:rFonts w:cs="Times New Roman"/>
          <w:color w:val="000000"/>
          <w:szCs w:val="24"/>
          <w:shd w:val="clear" w:color="auto" w:fill="FFFFFF"/>
        </w:rPr>
        <w:t xml:space="preserve"> </w:t>
      </w:r>
    </w:p>
    <w:p w:rsidR="00C047EB" w:rsidRDefault="00C047EB" w:rsidP="00C047EB">
      <w:pPr>
        <w:spacing w:after="0" w:line="240" w:lineRule="auto"/>
        <w:ind w:firstLine="708"/>
        <w:jc w:val="both"/>
        <w:rPr>
          <w:rFonts w:cs="Times New Roman"/>
          <w:color w:val="000000"/>
          <w:szCs w:val="24"/>
          <w:shd w:val="clear" w:color="auto" w:fill="FFFFFF"/>
        </w:rPr>
      </w:pPr>
    </w:p>
    <w:p w:rsidR="00C047EB" w:rsidRPr="00EE1BBF" w:rsidRDefault="00C047EB" w:rsidP="00C047EB">
      <w:pPr>
        <w:spacing w:after="0" w:line="240" w:lineRule="auto"/>
        <w:jc w:val="both"/>
        <w:rPr>
          <w:rFonts w:cs="Times New Roman"/>
          <w:b/>
          <w:szCs w:val="24"/>
        </w:rPr>
      </w:pPr>
      <w:r w:rsidRPr="00EE1BBF">
        <w:rPr>
          <w:rFonts w:cs="Times New Roman"/>
          <w:b/>
          <w:szCs w:val="24"/>
        </w:rPr>
        <w:t>Когда подавать заявление?</w:t>
      </w:r>
    </w:p>
    <w:p w:rsidR="00C047EB" w:rsidRPr="005C2C23" w:rsidRDefault="00C047EB" w:rsidP="00C047EB">
      <w:pPr>
        <w:spacing w:after="0" w:line="240" w:lineRule="auto"/>
        <w:ind w:firstLine="708"/>
        <w:jc w:val="both"/>
        <w:rPr>
          <w:rFonts w:cs="Times New Roman"/>
          <w:szCs w:val="24"/>
        </w:rPr>
      </w:pPr>
      <w:r w:rsidRPr="005C2C23">
        <w:rPr>
          <w:rFonts w:cs="Times New Roman"/>
          <w:szCs w:val="24"/>
        </w:rPr>
        <w:t>Подать заявление на получение ежемесячной выплаты можно в любое время в течение 1,5</w:t>
      </w:r>
      <w:r>
        <w:rPr>
          <w:rFonts w:cs="Times New Roman"/>
          <w:szCs w:val="24"/>
        </w:rPr>
        <w:t xml:space="preserve"> лет</w:t>
      </w:r>
    </w:p>
    <w:p w:rsidR="00C047EB" w:rsidRDefault="00C047EB" w:rsidP="00C047EB">
      <w:pPr>
        <w:spacing w:after="0" w:line="240" w:lineRule="auto"/>
        <w:jc w:val="both"/>
        <w:rPr>
          <w:rFonts w:cs="Times New Roman"/>
          <w:szCs w:val="24"/>
        </w:rPr>
      </w:pPr>
      <w:r w:rsidRPr="005C2C23">
        <w:rPr>
          <w:rFonts w:cs="Times New Roman"/>
          <w:szCs w:val="24"/>
        </w:rPr>
        <w:t xml:space="preserve">со дня рождения второго ребенка. </w:t>
      </w:r>
      <w:r>
        <w:rPr>
          <w:rFonts w:cs="Times New Roman"/>
          <w:szCs w:val="24"/>
        </w:rPr>
        <w:t xml:space="preserve">Заявления на ежемесячную денежную выплату можно подать одновременно с заявлением на выдачу сертификата на материнский (семейный) капитал. Важно знать, что </w:t>
      </w:r>
      <w:r w:rsidRPr="005C2C23">
        <w:rPr>
          <w:rFonts w:cs="Times New Roman"/>
          <w:szCs w:val="24"/>
        </w:rPr>
        <w:t>если обратиться в</w:t>
      </w:r>
      <w:r>
        <w:rPr>
          <w:rFonts w:cs="Times New Roman"/>
          <w:szCs w:val="24"/>
        </w:rPr>
        <w:t xml:space="preserve"> </w:t>
      </w:r>
      <w:r w:rsidRPr="005C2C23">
        <w:rPr>
          <w:rFonts w:cs="Times New Roman"/>
          <w:szCs w:val="24"/>
        </w:rPr>
        <w:t>первые шесть месяцев, выплата будет установлена со дня рождения ребенка, а если позднее,</w:t>
      </w:r>
      <w:r>
        <w:rPr>
          <w:rFonts w:cs="Times New Roman"/>
          <w:szCs w:val="24"/>
        </w:rPr>
        <w:t xml:space="preserve"> </w:t>
      </w:r>
      <w:r w:rsidRPr="005C2C23">
        <w:rPr>
          <w:rFonts w:cs="Times New Roman"/>
          <w:szCs w:val="24"/>
        </w:rPr>
        <w:t>то со дня подачи заявления.</w:t>
      </w:r>
    </w:p>
    <w:p w:rsidR="00C047EB" w:rsidRPr="005C2C23" w:rsidRDefault="00C047EB" w:rsidP="00C047EB">
      <w:pPr>
        <w:spacing w:after="0" w:line="240" w:lineRule="auto"/>
        <w:jc w:val="both"/>
        <w:rPr>
          <w:rFonts w:cs="Times New Roman"/>
          <w:szCs w:val="24"/>
        </w:rPr>
      </w:pPr>
    </w:p>
    <w:p w:rsidR="00C047EB" w:rsidRPr="00532E01" w:rsidRDefault="00C047EB" w:rsidP="00C047EB">
      <w:pPr>
        <w:spacing w:after="0" w:line="240" w:lineRule="auto"/>
        <w:jc w:val="both"/>
        <w:rPr>
          <w:rFonts w:cs="Times New Roman"/>
          <w:b/>
          <w:szCs w:val="24"/>
        </w:rPr>
      </w:pPr>
      <w:r w:rsidRPr="00532E01">
        <w:rPr>
          <w:rFonts w:cs="Times New Roman"/>
          <w:b/>
          <w:szCs w:val="24"/>
        </w:rPr>
        <w:t xml:space="preserve">Как долго </w:t>
      </w:r>
      <w:r>
        <w:rPr>
          <w:rFonts w:cs="Times New Roman"/>
          <w:b/>
          <w:szCs w:val="24"/>
        </w:rPr>
        <w:t>можно рассчитывать на выплату</w:t>
      </w:r>
      <w:r w:rsidRPr="00532E01">
        <w:rPr>
          <w:rFonts w:cs="Times New Roman"/>
          <w:b/>
          <w:szCs w:val="24"/>
        </w:rPr>
        <w:t>?</w:t>
      </w:r>
    </w:p>
    <w:p w:rsidR="00C047EB" w:rsidRDefault="00C047EB" w:rsidP="00C047EB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</w:t>
      </w:r>
      <w:r w:rsidRPr="005C2C23">
        <w:rPr>
          <w:rFonts w:cs="Times New Roman"/>
          <w:szCs w:val="24"/>
        </w:rPr>
        <w:t>Ежемесячная выплата осуществляется до тех пор, пока ребенку не исполнится 1,5 года.</w:t>
      </w:r>
      <w:r>
        <w:rPr>
          <w:rFonts w:cs="Times New Roman"/>
          <w:szCs w:val="24"/>
        </w:rPr>
        <w:t xml:space="preserve"> </w:t>
      </w:r>
      <w:r w:rsidRPr="005C2C23">
        <w:rPr>
          <w:rFonts w:cs="Times New Roman"/>
          <w:szCs w:val="24"/>
        </w:rPr>
        <w:t>Первый период выплаты рассчитан на год, после этого нужно будет снова подать заявление.</w:t>
      </w:r>
      <w:r>
        <w:rPr>
          <w:rFonts w:cs="Times New Roman"/>
          <w:szCs w:val="24"/>
        </w:rPr>
        <w:t xml:space="preserve"> </w:t>
      </w:r>
      <w:r w:rsidRPr="005C2C23">
        <w:rPr>
          <w:rFonts w:cs="Times New Roman"/>
          <w:szCs w:val="24"/>
        </w:rPr>
        <w:t xml:space="preserve">Выплата прекращается, если </w:t>
      </w:r>
      <w:r>
        <w:rPr>
          <w:rFonts w:cs="Times New Roman"/>
          <w:szCs w:val="24"/>
        </w:rPr>
        <w:t>Вы распорядились средствами материнского (семейного) капитала в полном объеме</w:t>
      </w:r>
      <w:r w:rsidRPr="005C2C23">
        <w:rPr>
          <w:rFonts w:cs="Times New Roman"/>
          <w:szCs w:val="24"/>
        </w:rPr>
        <w:t>, а также</w:t>
      </w:r>
      <w:r>
        <w:rPr>
          <w:rFonts w:cs="Times New Roman"/>
          <w:szCs w:val="24"/>
        </w:rPr>
        <w:t>,</w:t>
      </w:r>
      <w:r w:rsidRPr="005C2C23">
        <w:rPr>
          <w:rFonts w:cs="Times New Roman"/>
          <w:szCs w:val="24"/>
        </w:rPr>
        <w:t xml:space="preserve"> если</w:t>
      </w:r>
      <w:r>
        <w:rPr>
          <w:rFonts w:cs="Times New Roman"/>
          <w:szCs w:val="24"/>
        </w:rPr>
        <w:t xml:space="preserve"> семья переезжает в другой регион. Кроме того, от указанной выплаты можно отказаться, написав соответствующее заявление.</w:t>
      </w:r>
    </w:p>
    <w:p w:rsidR="00C047EB" w:rsidRPr="005C2C23" w:rsidRDefault="00C047EB" w:rsidP="00C047EB">
      <w:pPr>
        <w:spacing w:after="0" w:line="240" w:lineRule="auto"/>
        <w:jc w:val="both"/>
        <w:rPr>
          <w:rFonts w:cs="Times New Roman"/>
          <w:szCs w:val="24"/>
        </w:rPr>
      </w:pPr>
    </w:p>
    <w:p w:rsidR="00C047EB" w:rsidRPr="00532E01" w:rsidRDefault="00C047EB" w:rsidP="00C047EB">
      <w:pPr>
        <w:spacing w:after="0" w:line="240" w:lineRule="auto"/>
        <w:jc w:val="both"/>
        <w:rPr>
          <w:rFonts w:cs="Times New Roman"/>
          <w:b/>
          <w:szCs w:val="24"/>
        </w:rPr>
      </w:pPr>
      <w:r w:rsidRPr="00532E01">
        <w:rPr>
          <w:rFonts w:cs="Times New Roman"/>
          <w:b/>
          <w:szCs w:val="24"/>
        </w:rPr>
        <w:t>Куда обратиться?</w:t>
      </w:r>
    </w:p>
    <w:p w:rsidR="00C047EB" w:rsidRDefault="00C047EB" w:rsidP="00C047EB">
      <w:pPr>
        <w:spacing w:after="0" w:line="240" w:lineRule="auto"/>
        <w:ind w:firstLine="567"/>
        <w:jc w:val="both"/>
        <w:rPr>
          <w:rFonts w:eastAsia="Times New Roman" w:cs="Times New Roman"/>
          <w:szCs w:val="24"/>
        </w:rPr>
      </w:pPr>
      <w:r>
        <w:rPr>
          <w:rFonts w:cs="Times New Roman"/>
          <w:szCs w:val="24"/>
        </w:rPr>
        <w:t>П</w:t>
      </w:r>
      <w:r w:rsidRPr="005C2C23">
        <w:rPr>
          <w:rFonts w:cs="Times New Roman"/>
          <w:szCs w:val="24"/>
        </w:rPr>
        <w:t xml:space="preserve">одать заявление можно в </w:t>
      </w:r>
      <w:r>
        <w:rPr>
          <w:rFonts w:cs="Times New Roman"/>
          <w:szCs w:val="24"/>
        </w:rPr>
        <w:t xml:space="preserve">клиентской службе Пенсионного фонда, а также </w:t>
      </w:r>
      <w:r>
        <w:rPr>
          <w:rFonts w:eastAsia="Times New Roman" w:cs="Times New Roman"/>
          <w:szCs w:val="24"/>
        </w:rPr>
        <w:t>дистанционно, используя Личный кабинет на сайте ПФР (</w:t>
      </w:r>
      <w:r w:rsidRPr="00B35578">
        <w:rPr>
          <w:rFonts w:eastAsia="Times New Roman" w:cs="Times New Roman"/>
          <w:szCs w:val="24"/>
        </w:rPr>
        <w:t>https://es.pfrf.ru/)</w:t>
      </w:r>
      <w:r>
        <w:rPr>
          <w:rFonts w:eastAsia="Times New Roman" w:cs="Times New Roman"/>
          <w:szCs w:val="24"/>
        </w:rPr>
        <w:t>.</w:t>
      </w:r>
    </w:p>
    <w:p w:rsidR="00C047EB" w:rsidRDefault="00C047EB" w:rsidP="00C047EB">
      <w:pPr>
        <w:spacing w:after="0" w:line="240" w:lineRule="auto"/>
        <w:jc w:val="both"/>
        <w:rPr>
          <w:rFonts w:cs="Times New Roman"/>
          <w:color w:val="000000" w:themeColor="text1"/>
          <w:szCs w:val="24"/>
        </w:rPr>
      </w:pPr>
    </w:p>
    <w:p w:rsidR="00C047EB" w:rsidRDefault="00C047EB" w:rsidP="00C047EB">
      <w:pPr>
        <w:spacing w:after="0" w:line="240" w:lineRule="auto"/>
        <w:jc w:val="both"/>
        <w:rPr>
          <w:rFonts w:cs="Times New Roman"/>
          <w:color w:val="000000" w:themeColor="text1"/>
          <w:szCs w:val="24"/>
        </w:rPr>
      </w:pPr>
    </w:p>
    <w:p w:rsidR="00C764F7" w:rsidRDefault="00C764F7" w:rsidP="00C047EB">
      <w:pPr>
        <w:spacing w:after="0" w:line="240" w:lineRule="auto"/>
        <w:jc w:val="both"/>
        <w:rPr>
          <w:rFonts w:cs="Times New Roman"/>
          <w:color w:val="000000" w:themeColor="text1"/>
          <w:szCs w:val="24"/>
        </w:rPr>
      </w:pPr>
    </w:p>
    <w:p w:rsidR="00C047EB" w:rsidRDefault="00C047EB" w:rsidP="00C047EB">
      <w:pPr>
        <w:spacing w:after="0" w:line="240" w:lineRule="auto"/>
        <w:jc w:val="both"/>
        <w:rPr>
          <w:rFonts w:cs="Times New Roman"/>
          <w:color w:val="000000" w:themeColor="text1"/>
          <w:szCs w:val="24"/>
        </w:rPr>
      </w:pPr>
    </w:p>
    <w:p w:rsidR="00C047EB" w:rsidRDefault="00C047EB" w:rsidP="00C047EB">
      <w:pPr>
        <w:spacing w:after="0" w:line="240" w:lineRule="auto"/>
        <w:jc w:val="right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Пресс-служба Отделения ПФР по Республике Карелия</w:t>
      </w:r>
    </w:p>
    <w:p w:rsidR="00C047EB" w:rsidRPr="005C2C23" w:rsidRDefault="00C047EB" w:rsidP="00C047EB">
      <w:pPr>
        <w:spacing w:after="0" w:line="240" w:lineRule="auto"/>
        <w:jc w:val="right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11.02.2019</w:t>
      </w:r>
    </w:p>
    <w:p w:rsidR="00C047EB" w:rsidRPr="005C2C23" w:rsidRDefault="00C047EB" w:rsidP="00C047EB">
      <w:pPr>
        <w:spacing w:after="0" w:line="240" w:lineRule="auto"/>
        <w:jc w:val="both"/>
        <w:rPr>
          <w:rFonts w:cs="Times New Roman"/>
          <w:color w:val="000000" w:themeColor="text1"/>
          <w:szCs w:val="24"/>
        </w:rPr>
      </w:pPr>
    </w:p>
    <w:p w:rsidR="00C047EB" w:rsidRPr="005C2C23" w:rsidRDefault="00C047EB" w:rsidP="00C047EB">
      <w:pPr>
        <w:spacing w:after="0" w:line="240" w:lineRule="auto"/>
        <w:jc w:val="both"/>
        <w:rPr>
          <w:rFonts w:cs="Times New Roman"/>
          <w:color w:val="000000" w:themeColor="text1"/>
          <w:szCs w:val="24"/>
        </w:rPr>
      </w:pPr>
    </w:p>
    <w:p w:rsidR="00C047EB" w:rsidRPr="005C2C23" w:rsidRDefault="00C047EB" w:rsidP="00C047EB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5C2C23" w:rsidRDefault="005C2C23" w:rsidP="005C2C23">
      <w:pPr>
        <w:spacing w:after="0" w:line="240" w:lineRule="auto"/>
        <w:rPr>
          <w:rFonts w:cs="Times New Roman"/>
          <w:szCs w:val="24"/>
        </w:rPr>
      </w:pPr>
    </w:p>
    <w:p w:rsidR="00C047EB" w:rsidRDefault="00C047EB" w:rsidP="00EE1BBF">
      <w:pPr>
        <w:spacing w:after="0" w:line="240" w:lineRule="auto"/>
        <w:ind w:firstLine="708"/>
        <w:jc w:val="both"/>
        <w:rPr>
          <w:rFonts w:cs="Times New Roman"/>
          <w:szCs w:val="24"/>
        </w:rPr>
      </w:pPr>
    </w:p>
    <w:p w:rsidR="00C047EB" w:rsidRDefault="00C047EB" w:rsidP="00EE1BBF">
      <w:pPr>
        <w:spacing w:after="0" w:line="240" w:lineRule="auto"/>
        <w:ind w:firstLine="708"/>
        <w:jc w:val="both"/>
        <w:rPr>
          <w:rFonts w:cs="Times New Roman"/>
          <w:szCs w:val="24"/>
        </w:rPr>
      </w:pPr>
    </w:p>
    <w:sectPr w:rsidR="00C047EB" w:rsidSect="00C96A50">
      <w:pgSz w:w="11906" w:h="16838"/>
      <w:pgMar w:top="284" w:right="624" w:bottom="567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7B501A"/>
    <w:multiLevelType w:val="multilevel"/>
    <w:tmpl w:val="70DAF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2317D8"/>
    <w:multiLevelType w:val="multilevel"/>
    <w:tmpl w:val="D84EC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46FFB"/>
    <w:rsid w:val="00010EC4"/>
    <w:rsid w:val="00013AFA"/>
    <w:rsid w:val="0003666C"/>
    <w:rsid w:val="00075A60"/>
    <w:rsid w:val="000A6731"/>
    <w:rsid w:val="00140B3E"/>
    <w:rsid w:val="00141476"/>
    <w:rsid w:val="001415B8"/>
    <w:rsid w:val="00161401"/>
    <w:rsid w:val="001A7188"/>
    <w:rsid w:val="001D43F8"/>
    <w:rsid w:val="001F6D44"/>
    <w:rsid w:val="00213425"/>
    <w:rsid w:val="00244571"/>
    <w:rsid w:val="00246FFB"/>
    <w:rsid w:val="002556C0"/>
    <w:rsid w:val="00273875"/>
    <w:rsid w:val="002A24DE"/>
    <w:rsid w:val="002C5D06"/>
    <w:rsid w:val="00313441"/>
    <w:rsid w:val="00341FC1"/>
    <w:rsid w:val="00361F6F"/>
    <w:rsid w:val="003673F5"/>
    <w:rsid w:val="003F6029"/>
    <w:rsid w:val="004240FF"/>
    <w:rsid w:val="0043046F"/>
    <w:rsid w:val="0044540E"/>
    <w:rsid w:val="00480C25"/>
    <w:rsid w:val="004A7B24"/>
    <w:rsid w:val="004B65A0"/>
    <w:rsid w:val="00514DD5"/>
    <w:rsid w:val="00530D0B"/>
    <w:rsid w:val="00532E01"/>
    <w:rsid w:val="00546FF0"/>
    <w:rsid w:val="00550EAA"/>
    <w:rsid w:val="005C2C23"/>
    <w:rsid w:val="005E0853"/>
    <w:rsid w:val="006013FD"/>
    <w:rsid w:val="00632807"/>
    <w:rsid w:val="00644C41"/>
    <w:rsid w:val="00646E33"/>
    <w:rsid w:val="00666C84"/>
    <w:rsid w:val="006A2081"/>
    <w:rsid w:val="006A383C"/>
    <w:rsid w:val="006C28FE"/>
    <w:rsid w:val="00713F4C"/>
    <w:rsid w:val="00745254"/>
    <w:rsid w:val="00776973"/>
    <w:rsid w:val="007B66FF"/>
    <w:rsid w:val="007D33DA"/>
    <w:rsid w:val="007E54EC"/>
    <w:rsid w:val="00810CA0"/>
    <w:rsid w:val="00813ED6"/>
    <w:rsid w:val="0085733F"/>
    <w:rsid w:val="008E162D"/>
    <w:rsid w:val="008E7C38"/>
    <w:rsid w:val="0092726B"/>
    <w:rsid w:val="0095035F"/>
    <w:rsid w:val="00950C6E"/>
    <w:rsid w:val="00953FBA"/>
    <w:rsid w:val="00960AD0"/>
    <w:rsid w:val="00976E82"/>
    <w:rsid w:val="009775F1"/>
    <w:rsid w:val="009B7630"/>
    <w:rsid w:val="009F028A"/>
    <w:rsid w:val="009F1E8F"/>
    <w:rsid w:val="00A3500A"/>
    <w:rsid w:val="00A90521"/>
    <w:rsid w:val="00AD594C"/>
    <w:rsid w:val="00AE0E5D"/>
    <w:rsid w:val="00AF6AC6"/>
    <w:rsid w:val="00B00155"/>
    <w:rsid w:val="00B02D03"/>
    <w:rsid w:val="00B03A00"/>
    <w:rsid w:val="00B20638"/>
    <w:rsid w:val="00B24643"/>
    <w:rsid w:val="00B24B65"/>
    <w:rsid w:val="00B32BEF"/>
    <w:rsid w:val="00B54C7A"/>
    <w:rsid w:val="00B91FB7"/>
    <w:rsid w:val="00BC0958"/>
    <w:rsid w:val="00BE040F"/>
    <w:rsid w:val="00BF672D"/>
    <w:rsid w:val="00C047EB"/>
    <w:rsid w:val="00C764F7"/>
    <w:rsid w:val="00C837E8"/>
    <w:rsid w:val="00C96A50"/>
    <w:rsid w:val="00CB3791"/>
    <w:rsid w:val="00CB7B73"/>
    <w:rsid w:val="00D00B9E"/>
    <w:rsid w:val="00D12BB5"/>
    <w:rsid w:val="00D43597"/>
    <w:rsid w:val="00D92E26"/>
    <w:rsid w:val="00DB025F"/>
    <w:rsid w:val="00DF6B4F"/>
    <w:rsid w:val="00E368A4"/>
    <w:rsid w:val="00E84CDA"/>
    <w:rsid w:val="00EE1BBF"/>
    <w:rsid w:val="00EF054F"/>
    <w:rsid w:val="00EF0D80"/>
    <w:rsid w:val="00F26ABE"/>
    <w:rsid w:val="00F817BC"/>
    <w:rsid w:val="00F8376D"/>
    <w:rsid w:val="00FA41E7"/>
    <w:rsid w:val="00FB1637"/>
    <w:rsid w:val="00FD1D27"/>
    <w:rsid w:val="00FD4BEB"/>
    <w:rsid w:val="00FE0DEE"/>
    <w:rsid w:val="00FE7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FFB"/>
    <w:pPr>
      <w:spacing w:after="200" w:line="297" w:lineRule="atLeast"/>
    </w:pPr>
    <w:rPr>
      <w:rFonts w:cstheme="minorBidi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54C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ABE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46F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26AB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46FFB"/>
    <w:rPr>
      <w:rFonts w:asciiTheme="majorHAnsi" w:eastAsiaTheme="majorEastAsia" w:hAnsiTheme="majorHAnsi" w:cstheme="majorBidi"/>
      <w:b/>
      <w:bCs/>
      <w:color w:val="4F81BD" w:themeColor="accent1"/>
      <w:sz w:val="24"/>
      <w:szCs w:val="22"/>
      <w:lang w:eastAsia="en-US"/>
    </w:rPr>
  </w:style>
  <w:style w:type="character" w:styleId="a3">
    <w:name w:val="Emphasis"/>
    <w:basedOn w:val="a0"/>
    <w:uiPriority w:val="20"/>
    <w:qFormat/>
    <w:rsid w:val="00F26ABE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pPr>
      <w:spacing w:line="276" w:lineRule="auto"/>
    </w:pPr>
    <w:rPr>
      <w:rFonts w:asciiTheme="minorHAnsi" w:hAnsiTheme="minorHAnsi"/>
      <w:sz w:val="22"/>
      <w:shd w:val="clear" w:color="auto" w:fill="FFFFFF"/>
    </w:rPr>
  </w:style>
  <w:style w:type="character" w:styleId="a5">
    <w:name w:val="Hyperlink"/>
    <w:basedOn w:val="a0"/>
    <w:uiPriority w:val="99"/>
    <w:unhideWhenUsed/>
    <w:rsid w:val="00246FF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46F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7">
    <w:name w:val="Strong"/>
    <w:basedOn w:val="a0"/>
    <w:uiPriority w:val="22"/>
    <w:qFormat/>
    <w:rsid w:val="00246FF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10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0CA0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B54C7A"/>
    <w:rPr>
      <w:rFonts w:asciiTheme="majorHAnsi" w:eastAsiaTheme="majorEastAsia" w:hAnsiTheme="majorHAnsi" w:cstheme="majorBidi"/>
      <w:b/>
      <w:bCs/>
      <w:color w:val="365F91" w:themeColor="accent1" w:themeShade="BF"/>
      <w:lang w:eastAsia="en-US"/>
    </w:rPr>
  </w:style>
  <w:style w:type="character" w:customStyle="1" w:styleId="wpp-text-logo">
    <w:name w:val="wpp-text-logo"/>
    <w:basedOn w:val="a0"/>
    <w:rsid w:val="00B54C7A"/>
  </w:style>
  <w:style w:type="paragraph" w:customStyle="1" w:styleId="wp-caption-text">
    <w:name w:val="wp-caption-text"/>
    <w:basedOn w:val="a"/>
    <w:rsid w:val="00B54C7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11">
    <w:name w:val="Б1"/>
    <w:basedOn w:val="3"/>
    <w:link w:val="12"/>
    <w:qFormat/>
    <w:rsid w:val="00BE040F"/>
    <w:pPr>
      <w:spacing w:before="0" w:after="120" w:line="276" w:lineRule="auto"/>
      <w:ind w:firstLine="709"/>
      <w:jc w:val="both"/>
    </w:pPr>
    <w:rPr>
      <w:rFonts w:ascii="Arial" w:eastAsia="Times New Roman" w:hAnsi="Arial" w:cs="Times New Roman"/>
      <w:b w:val="0"/>
      <w:i/>
      <w:color w:val="auto"/>
      <w:szCs w:val="26"/>
    </w:rPr>
  </w:style>
  <w:style w:type="character" w:customStyle="1" w:styleId="12">
    <w:name w:val="Б1 Знак"/>
    <w:link w:val="11"/>
    <w:rsid w:val="00BE040F"/>
    <w:rPr>
      <w:rFonts w:ascii="Arial" w:eastAsia="Times New Roman" w:hAnsi="Arial"/>
      <w:bCs/>
      <w:i/>
      <w:sz w:val="24"/>
      <w:szCs w:val="26"/>
    </w:rPr>
  </w:style>
  <w:style w:type="paragraph" w:customStyle="1" w:styleId="aa">
    <w:name w:val="Текст новости"/>
    <w:link w:val="ab"/>
    <w:qFormat/>
    <w:rsid w:val="00BE040F"/>
    <w:pPr>
      <w:spacing w:after="120"/>
      <w:jc w:val="both"/>
    </w:pPr>
    <w:rPr>
      <w:rFonts w:eastAsia="Times New Roman"/>
      <w:sz w:val="24"/>
      <w:szCs w:val="24"/>
    </w:rPr>
  </w:style>
  <w:style w:type="character" w:customStyle="1" w:styleId="ab">
    <w:name w:val="Текст новости Знак"/>
    <w:link w:val="aa"/>
    <w:rsid w:val="00BE040F"/>
    <w:rPr>
      <w:rFonts w:eastAsia="Times New Roman"/>
      <w:sz w:val="24"/>
      <w:szCs w:val="24"/>
    </w:rPr>
  </w:style>
  <w:style w:type="paragraph" w:customStyle="1" w:styleId="normalweb">
    <w:name w:val="normalweb"/>
    <w:basedOn w:val="a"/>
    <w:rsid w:val="007B66F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tc">
    <w:name w:val="tc"/>
    <w:basedOn w:val="a0"/>
    <w:rsid w:val="009F1E8F"/>
  </w:style>
  <w:style w:type="character" w:customStyle="1" w:styleId="b-timestampdatenumber">
    <w:name w:val="b-timestamp_date_number"/>
    <w:basedOn w:val="a0"/>
    <w:rsid w:val="007D33DA"/>
  </w:style>
  <w:style w:type="character" w:customStyle="1" w:styleId="b-timestampdatemonth">
    <w:name w:val="b-timestamp_date_month"/>
    <w:basedOn w:val="a0"/>
    <w:rsid w:val="007D33DA"/>
  </w:style>
  <w:style w:type="character" w:customStyle="1" w:styleId="b-timestampdateweekday">
    <w:name w:val="b-timestamp_date_weekday"/>
    <w:basedOn w:val="a0"/>
    <w:rsid w:val="007D33DA"/>
  </w:style>
  <w:style w:type="character" w:customStyle="1" w:styleId="b-timestampadditionaltime">
    <w:name w:val="b-timestamp_additional_time"/>
    <w:basedOn w:val="a0"/>
    <w:rsid w:val="007D33DA"/>
  </w:style>
  <w:style w:type="character" w:customStyle="1" w:styleId="b-timestampadditionalplace">
    <w:name w:val="b-timestamp_additional_place"/>
    <w:basedOn w:val="a0"/>
    <w:rsid w:val="007D33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1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0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3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99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5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32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16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43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04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2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9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1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4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42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9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8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9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4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33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8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1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35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13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7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1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34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4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4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2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1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77007">
                      <w:marLeft w:val="22"/>
                      <w:marRight w:val="22"/>
                      <w:marTop w:val="22"/>
                      <w:marBottom w:val="2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130917">
                      <w:marLeft w:val="480"/>
                      <w:marRight w:val="0"/>
                      <w:marTop w:val="12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758321">
                      <w:marLeft w:val="480"/>
                      <w:marRight w:val="0"/>
                      <w:marTop w:val="12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2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3745">
                  <w:marLeft w:val="628"/>
                  <w:marRight w:val="62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6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6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880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5617703">
          <w:marLeft w:val="628"/>
          <w:marRight w:val="62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9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5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80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85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737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62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193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617417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504999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950475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511604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F7BBB-E4E0-4373-9E46-F127E5098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Кубасова Г.И. 009-2201</cp:lastModifiedBy>
  <cp:revision>5</cp:revision>
  <cp:lastPrinted>2019-02-06T08:18:00Z</cp:lastPrinted>
  <dcterms:created xsi:type="dcterms:W3CDTF">2019-02-11T09:23:00Z</dcterms:created>
  <dcterms:modified xsi:type="dcterms:W3CDTF">2019-02-11T09:51:00Z</dcterms:modified>
</cp:coreProperties>
</file>