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57" w:rsidRPr="008C6897" w:rsidRDefault="000C1057" w:rsidP="006B6D75">
      <w:pPr>
        <w:pStyle w:val="a4"/>
        <w:spacing w:before="0" w:beforeAutospacing="0" w:after="0" w:afterAutospacing="0"/>
        <w:ind w:firstLine="567"/>
        <w:jc w:val="center"/>
        <w:textAlignment w:val="baseline"/>
        <w:rPr>
          <w:b/>
          <w:color w:val="000000"/>
        </w:rPr>
      </w:pPr>
      <w:r w:rsidRPr="008C6897">
        <w:rPr>
          <w:b/>
          <w:color w:val="000000"/>
        </w:rPr>
        <w:t xml:space="preserve">Информацию о состоянии индивидуального лицевого счета за предыдущий год можно увидеть </w:t>
      </w:r>
      <w:r w:rsidR="002C21F0" w:rsidRPr="008C6897">
        <w:rPr>
          <w:b/>
          <w:color w:val="000000"/>
        </w:rPr>
        <w:t xml:space="preserve">в личном кабинете </w:t>
      </w:r>
      <w:r w:rsidRPr="008C6897">
        <w:rPr>
          <w:b/>
          <w:color w:val="000000"/>
        </w:rPr>
        <w:t>не ранее апреля</w:t>
      </w:r>
    </w:p>
    <w:p w:rsidR="000C1057" w:rsidRPr="006B6D75" w:rsidRDefault="000C1057" w:rsidP="006B6D75">
      <w:pPr>
        <w:pStyle w:val="a4"/>
        <w:spacing w:before="0" w:beforeAutospacing="0" w:after="0" w:afterAutospacing="0"/>
        <w:ind w:firstLine="567"/>
        <w:textAlignment w:val="baseline"/>
        <w:rPr>
          <w:color w:val="000000"/>
        </w:rPr>
      </w:pPr>
    </w:p>
    <w:p w:rsidR="00713016" w:rsidRDefault="00713016" w:rsidP="006B6D75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3016" w:rsidRDefault="00713016" w:rsidP="007130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EF1AD8">
        <w:rPr>
          <w:rFonts w:ascii="Times New Roman" w:hAnsi="Times New Roman" w:cs="Times New Roman"/>
          <w:color w:val="000000"/>
          <w:sz w:val="24"/>
          <w:szCs w:val="24"/>
        </w:rPr>
        <w:t>«Л</w:t>
      </w:r>
      <w:r>
        <w:rPr>
          <w:rFonts w:ascii="Times New Roman" w:hAnsi="Times New Roman" w:cs="Times New Roman"/>
          <w:color w:val="000000"/>
          <w:sz w:val="24"/>
          <w:szCs w:val="24"/>
        </w:rPr>
        <w:t>ичном кабинете гражданина</w:t>
      </w:r>
      <w:r w:rsidR="00EF1AD8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сайте Пенсионного фонда россияне, которые еще только формируют свою будущую пенсию, могут получать информацию о состоянии своего индивидуального лицевого счета в системе обязательного пенсионного страхования, в том числе получить сведения о своем стаже, страховых взносах, направленных на формирование страховой и (или) накопительной пенсии, заработной плате и количестве пенсионных баллов, а также другую информацию о своих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пенсионных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правах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13016" w:rsidRDefault="00713016" w:rsidP="007130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Обновление данных о </w:t>
      </w:r>
      <w:r w:rsidR="00402D15">
        <w:rPr>
          <w:rFonts w:ascii="Times New Roman" w:hAnsi="Times New Roman" w:cs="Times New Roman"/>
          <w:color w:val="000000"/>
          <w:sz w:val="24"/>
          <w:szCs w:val="24"/>
        </w:rPr>
        <w:t>сумме страховых взносов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заработной плате происходит 1 раз в квартал на основании сведений из расчета по страховым взносам, предоставляемых </w:t>
      </w:r>
      <w:r w:rsidR="00402D15">
        <w:rPr>
          <w:rFonts w:ascii="Times New Roman" w:hAnsi="Times New Roman" w:cs="Times New Roman"/>
          <w:color w:val="000000"/>
          <w:sz w:val="24"/>
          <w:szCs w:val="24"/>
        </w:rPr>
        <w:t>работодателями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налоговые органы. </w:t>
      </w:r>
    </w:p>
    <w:p w:rsidR="00713016" w:rsidRPr="00C53BAF" w:rsidRDefault="00402D15" w:rsidP="007130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13016">
        <w:rPr>
          <w:rFonts w:ascii="Times New Roman" w:hAnsi="Times New Roman" w:cs="Times New Roman"/>
          <w:color w:val="000000"/>
          <w:sz w:val="24"/>
          <w:szCs w:val="24"/>
        </w:rPr>
        <w:t xml:space="preserve">тражение данных о стаже на </w:t>
      </w:r>
      <w:r>
        <w:rPr>
          <w:rFonts w:ascii="Times New Roman" w:hAnsi="Times New Roman" w:cs="Times New Roman"/>
          <w:color w:val="000000"/>
          <w:sz w:val="24"/>
          <w:szCs w:val="24"/>
        </w:rPr>
        <w:t>индивидуальном лицевом счете гражданина</w:t>
      </w:r>
      <w:r w:rsidR="00713016">
        <w:rPr>
          <w:rFonts w:ascii="Times New Roman" w:hAnsi="Times New Roman" w:cs="Times New Roman"/>
          <w:color w:val="000000"/>
          <w:sz w:val="24"/>
          <w:szCs w:val="24"/>
        </w:rPr>
        <w:t xml:space="preserve"> за предыдущий год </w:t>
      </w:r>
      <w:proofErr w:type="gramStart"/>
      <w:r w:rsidR="00713016">
        <w:rPr>
          <w:rFonts w:ascii="Times New Roman" w:hAnsi="Times New Roman" w:cs="Times New Roman"/>
          <w:color w:val="000000"/>
          <w:sz w:val="24"/>
          <w:szCs w:val="24"/>
        </w:rPr>
        <w:t>происходит</w:t>
      </w:r>
      <w:proofErr w:type="gramEnd"/>
      <w:r w:rsidR="00713016">
        <w:rPr>
          <w:rFonts w:ascii="Times New Roman" w:hAnsi="Times New Roman" w:cs="Times New Roman"/>
          <w:color w:val="000000"/>
          <w:sz w:val="24"/>
          <w:szCs w:val="24"/>
        </w:rPr>
        <w:t xml:space="preserve"> начиная с апреля года, следующего за отчетным. Это связано с тем, что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страхователи</w:t>
      </w:r>
      <w:r w:rsidR="00713016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предоставляют сведения о своих работниках в Пенсионный фонд до 1 марта, после чего производится обработка информации и занесение ее в «Личный кабинет гражданина». Таким образом, информацию о накопленном стаже и баллах с учетом 2018 года граждане смогут увидеть в личном кабинете не ранее апреля 2019 года. </w:t>
      </w:r>
    </w:p>
    <w:p w:rsidR="00C53BAF" w:rsidRPr="006B6D75" w:rsidRDefault="00C53BAF" w:rsidP="006B6D7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53BAF" w:rsidRPr="006B6D75" w:rsidRDefault="00C53BAF" w:rsidP="006B6D7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B6D75">
        <w:rPr>
          <w:rFonts w:ascii="Times New Roman" w:hAnsi="Times New Roman" w:cs="Times New Roman"/>
          <w:sz w:val="24"/>
          <w:szCs w:val="24"/>
        </w:rPr>
        <w:t xml:space="preserve">Адрес сайта Пенсионного фонда </w:t>
      </w:r>
      <w:hyperlink r:id="rId4" w:history="1">
        <w:r w:rsidRPr="006B6D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B6D7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B6D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pfrf</w:t>
        </w:r>
        <w:proofErr w:type="spellEnd"/>
        <w:r w:rsidRPr="006B6D7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B6D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A79BA" w:rsidRDefault="00FA79BA"/>
    <w:sectPr w:rsidR="00FA79BA" w:rsidSect="00FA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BAF"/>
    <w:rsid w:val="000C1057"/>
    <w:rsid w:val="002C21F0"/>
    <w:rsid w:val="00402D15"/>
    <w:rsid w:val="006B6D75"/>
    <w:rsid w:val="00713016"/>
    <w:rsid w:val="008C6897"/>
    <w:rsid w:val="00994527"/>
    <w:rsid w:val="009B2527"/>
    <w:rsid w:val="00AD21B2"/>
    <w:rsid w:val="00C53BAF"/>
    <w:rsid w:val="00C75900"/>
    <w:rsid w:val="00E55C53"/>
    <w:rsid w:val="00EF1AD8"/>
    <w:rsid w:val="00FA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AF"/>
  </w:style>
  <w:style w:type="paragraph" w:styleId="1">
    <w:name w:val="heading 1"/>
    <w:basedOn w:val="a"/>
    <w:link w:val="10"/>
    <w:uiPriority w:val="9"/>
    <w:qFormat/>
    <w:rsid w:val="00C5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BA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53B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C5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2019-03-05T08:03:00Z</dcterms:created>
  <dcterms:modified xsi:type="dcterms:W3CDTF">2019-03-05T08:03:00Z</dcterms:modified>
</cp:coreProperties>
</file>