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F02" w:rsidRPr="00C80F02" w:rsidRDefault="00C80F02" w:rsidP="007E3197">
      <w:pPr>
        <w:jc w:val="center"/>
        <w:rPr>
          <w:b/>
          <w:caps/>
        </w:rPr>
      </w:pPr>
      <w:r w:rsidRPr="00C80F02">
        <w:rPr>
          <w:b/>
        </w:rPr>
        <w:t>Вопросы о компенсации проезда пенсионеров к месту отдыха и обратно</w:t>
      </w:r>
    </w:p>
    <w:p w:rsidR="007E3197" w:rsidRDefault="007E3197" w:rsidP="007E3197">
      <w:pPr>
        <w:ind w:firstLine="708"/>
        <w:jc w:val="both"/>
      </w:pPr>
      <w:r>
        <w:t xml:space="preserve">Согласно законодательству, пенсионеры – северяне могут получить компенсацию  </w:t>
      </w:r>
      <w:r w:rsidRPr="006C58AB">
        <w:t xml:space="preserve"> </w:t>
      </w:r>
      <w:r>
        <w:t>расходов на проезд к месту отдыха</w:t>
      </w:r>
      <w:r w:rsidRPr="006C58AB">
        <w:t xml:space="preserve"> и обратно</w:t>
      </w:r>
      <w:r>
        <w:t>. Компенсацию могут получить неработающие пенсионеры, получатели страховой пенсии по старости или по инвалидности, один раз в два года.</w:t>
      </w:r>
      <w:r w:rsidRPr="00416D2E">
        <w:rPr>
          <w:color w:val="000000"/>
          <w:szCs w:val="24"/>
          <w:lang w:eastAsia="sd-Deva-IN" w:bidi="sd-Deva-IN"/>
        </w:rPr>
        <w:t xml:space="preserve"> В 2018 году такую </w:t>
      </w:r>
      <w:r w:rsidRPr="00416D2E">
        <w:rPr>
          <w:color w:val="000000"/>
          <w:szCs w:val="24"/>
        </w:rPr>
        <w:t xml:space="preserve">компенсацию получили 13 198 пенсионеров </w:t>
      </w:r>
      <w:r>
        <w:rPr>
          <w:color w:val="000000"/>
          <w:szCs w:val="24"/>
        </w:rPr>
        <w:t xml:space="preserve">Карелии </w:t>
      </w:r>
      <w:r w:rsidRPr="00416D2E">
        <w:rPr>
          <w:color w:val="000000"/>
          <w:szCs w:val="24"/>
        </w:rPr>
        <w:t>на общую сумму более 86 млн. руб. Это на 977 человек больше, чем в 2017 году.</w:t>
      </w:r>
      <w:r>
        <w:rPr>
          <w:color w:val="000000"/>
          <w:szCs w:val="24"/>
        </w:rPr>
        <w:t xml:space="preserve"> Все больше</w:t>
      </w:r>
      <w:r>
        <w:t xml:space="preserve"> наших пенсионеров знают о возможности получить компенсацию и обращаются в Пенсионный фонд, но когда начинают собирать документы - возникают различные вопросы.</w:t>
      </w:r>
    </w:p>
    <w:p w:rsidR="007E3197" w:rsidRDefault="007E3197" w:rsidP="007E3197">
      <w:pPr>
        <w:jc w:val="both"/>
        <w:rPr>
          <w:b/>
        </w:rPr>
      </w:pPr>
      <w:r w:rsidRPr="00C03D40">
        <w:rPr>
          <w:b/>
        </w:rPr>
        <w:t>Можно ли обратиться за получением компенсации, если поездка состоялась несколько лет назад?</w:t>
      </w:r>
      <w:r>
        <w:rPr>
          <w:b/>
        </w:rPr>
        <w:t xml:space="preserve"> </w:t>
      </w:r>
    </w:p>
    <w:p w:rsidR="007E3197" w:rsidRDefault="007E3197" w:rsidP="007E3197">
      <w:pPr>
        <w:jc w:val="both"/>
      </w:pPr>
      <w:r w:rsidRPr="00C03D40">
        <w:t>Да, можно</w:t>
      </w:r>
      <w:r>
        <w:t>. Надо только помнить, что следующую компенсацию расходов на поездку можно будет получить через два года с момента</w:t>
      </w:r>
      <w:r w:rsidRPr="00C534BE">
        <w:t xml:space="preserve"> </w:t>
      </w:r>
      <w:r w:rsidRPr="00AD07AF">
        <w:rPr>
          <w:color w:val="000000" w:themeColor="text1"/>
        </w:rPr>
        <w:t>принятия решения по  последнему</w:t>
      </w:r>
      <w:r>
        <w:t xml:space="preserve"> обращению за данной услугой в ПФР. </w:t>
      </w:r>
    </w:p>
    <w:p w:rsidR="007E3197" w:rsidRDefault="007E3197" w:rsidP="007E3197">
      <w:pPr>
        <w:jc w:val="both"/>
        <w:rPr>
          <w:b/>
        </w:rPr>
      </w:pPr>
      <w:r w:rsidRPr="00BF2F41">
        <w:rPr>
          <w:b/>
        </w:rPr>
        <w:t>Можно ли получить компенсацию расходов, если путешествовать на личном автомобиле?</w:t>
      </w:r>
    </w:p>
    <w:p w:rsidR="007E3197" w:rsidRPr="00A17919" w:rsidRDefault="007E3197" w:rsidP="007E3197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ru-RU"/>
        </w:rPr>
      </w:pPr>
      <w:r>
        <w:t>К сожалению, нельзя.</w:t>
      </w:r>
      <w:r w:rsidRPr="00DA464F">
        <w:t xml:space="preserve"> </w:t>
      </w:r>
      <w:r w:rsidRPr="00DA464F">
        <w:rPr>
          <w:rFonts w:eastAsia="Times New Roman" w:cstheme="minorHAnsi"/>
          <w:lang w:eastAsia="ru-RU"/>
        </w:rPr>
        <w:t>Правила, утвержденны</w:t>
      </w:r>
      <w:r>
        <w:rPr>
          <w:rFonts w:eastAsia="Times New Roman" w:cstheme="minorHAnsi"/>
          <w:lang w:eastAsia="ru-RU"/>
        </w:rPr>
        <w:t>е</w:t>
      </w:r>
      <w:r w:rsidRPr="00DA464F">
        <w:rPr>
          <w:rFonts w:eastAsia="Times New Roman" w:cstheme="minorHAnsi"/>
          <w:lang w:eastAsia="ru-RU"/>
        </w:rPr>
        <w:t xml:space="preserve"> Постановлением Правитель</w:t>
      </w:r>
      <w:r>
        <w:rPr>
          <w:rFonts w:eastAsia="Times New Roman" w:cstheme="minorHAnsi"/>
          <w:lang w:eastAsia="ru-RU"/>
        </w:rPr>
        <w:t>ства РФ №176 от 1 апреля 2005 года</w:t>
      </w:r>
      <w:r w:rsidRPr="00AD07AF">
        <w:rPr>
          <w:rFonts w:eastAsia="Times New Roman" w:cstheme="minorHAnsi"/>
          <w:color w:val="000000" w:themeColor="text1"/>
          <w:lang w:eastAsia="ru-RU"/>
        </w:rPr>
        <w:t>,</w:t>
      </w:r>
      <w:r>
        <w:rPr>
          <w:rFonts w:eastAsia="Times New Roman" w:cstheme="minorHAnsi"/>
          <w:lang w:eastAsia="ru-RU"/>
        </w:rPr>
        <w:t xml:space="preserve"> не предусматривают выплату</w:t>
      </w:r>
      <w:r w:rsidRPr="00A17919">
        <w:rPr>
          <w:rFonts w:eastAsia="Times New Roman" w:cstheme="minorHAnsi"/>
          <w:lang w:eastAsia="ru-RU"/>
        </w:rPr>
        <w:t xml:space="preserve"> компенсации расходов стоимости проезда личным транспортом.</w:t>
      </w:r>
      <w:r w:rsidRPr="00DA464F">
        <w:t xml:space="preserve"> </w:t>
      </w:r>
    </w:p>
    <w:p w:rsidR="007E3197" w:rsidRDefault="007E3197" w:rsidP="007E3197">
      <w:pPr>
        <w:jc w:val="both"/>
        <w:rPr>
          <w:b/>
        </w:rPr>
      </w:pPr>
      <w:r w:rsidRPr="00BF2F41">
        <w:rPr>
          <w:b/>
        </w:rPr>
        <w:t xml:space="preserve">Можно ли, следуя к месту отдыха, делать остановки в разных городах?  </w:t>
      </w:r>
    </w:p>
    <w:p w:rsidR="007E3197" w:rsidRDefault="007E3197" w:rsidP="007E3197">
      <w:pPr>
        <w:jc w:val="both"/>
        <w:rPr>
          <w:rFonts w:cs="Times New Roman"/>
          <w:color w:val="000000"/>
          <w:szCs w:val="24"/>
          <w:shd w:val="clear" w:color="auto" w:fill="FFFFFF"/>
        </w:rPr>
      </w:pPr>
      <w:r w:rsidRPr="00BF2F41">
        <w:t>Да, можно</w:t>
      </w:r>
      <w:r>
        <w:t>.</w:t>
      </w:r>
      <w:r w:rsidRPr="00BF2F41">
        <w:rPr>
          <w:rFonts w:cs="Times New Roman"/>
          <w:color w:val="000000"/>
          <w:szCs w:val="24"/>
          <w:shd w:val="clear" w:color="auto" w:fill="FFFFFF"/>
        </w:rPr>
        <w:t xml:space="preserve"> Важно, чтобы </w:t>
      </w:r>
      <w:r>
        <w:rPr>
          <w:rFonts w:cs="Times New Roman"/>
          <w:color w:val="000000"/>
          <w:szCs w:val="24"/>
          <w:shd w:val="clear" w:color="auto" w:fill="FFFFFF"/>
        </w:rPr>
        <w:t xml:space="preserve">остановки находились по пути </w:t>
      </w:r>
      <w:r w:rsidRPr="00AD07AF">
        <w:rPr>
          <w:rFonts w:cs="Times New Roman"/>
          <w:color w:val="000000" w:themeColor="text1"/>
          <w:szCs w:val="24"/>
          <w:shd w:val="clear" w:color="auto" w:fill="FFFFFF"/>
        </w:rPr>
        <w:t xml:space="preserve">к </w:t>
      </w:r>
      <w:r w:rsidRPr="00BF2F41">
        <w:rPr>
          <w:rFonts w:cs="Times New Roman"/>
          <w:color w:val="000000"/>
          <w:szCs w:val="24"/>
          <w:shd w:val="clear" w:color="auto" w:fill="FFFFFF"/>
        </w:rPr>
        <w:t>месту отдыха и обратно</w:t>
      </w:r>
      <w:r>
        <w:rPr>
          <w:rFonts w:cs="Times New Roman"/>
          <w:color w:val="000000"/>
          <w:szCs w:val="24"/>
          <w:shd w:val="clear" w:color="auto" w:fill="FFFFFF"/>
        </w:rPr>
        <w:t xml:space="preserve">, и </w:t>
      </w:r>
      <w:r w:rsidRPr="00BF2F41">
        <w:rPr>
          <w:rFonts w:cs="Times New Roman"/>
          <w:color w:val="000000"/>
          <w:szCs w:val="24"/>
          <w:shd w:val="clear" w:color="auto" w:fill="FFFFFF"/>
        </w:rPr>
        <w:t xml:space="preserve">по проездным билетам прослеживался </w:t>
      </w:r>
      <w:r>
        <w:rPr>
          <w:rFonts w:cs="Times New Roman"/>
          <w:color w:val="000000"/>
          <w:szCs w:val="24"/>
          <w:shd w:val="clear" w:color="auto" w:fill="FFFFFF"/>
        </w:rPr>
        <w:t xml:space="preserve">этот </w:t>
      </w:r>
      <w:r w:rsidRPr="00BF2F41">
        <w:rPr>
          <w:rFonts w:cs="Times New Roman"/>
          <w:color w:val="000000"/>
          <w:szCs w:val="24"/>
          <w:shd w:val="clear" w:color="auto" w:fill="FFFFFF"/>
        </w:rPr>
        <w:t xml:space="preserve">путь. Правилами не предусмотрено ограничений по количеству остановок в пути. </w:t>
      </w:r>
    </w:p>
    <w:p w:rsidR="007E3197" w:rsidRPr="000B1665" w:rsidRDefault="007E3197" w:rsidP="007E3197">
      <w:pPr>
        <w:jc w:val="both"/>
        <w:rPr>
          <w:rFonts w:ascii="Roboto" w:hAnsi="Roboto"/>
          <w:b/>
          <w:color w:val="000000"/>
          <w:sz w:val="18"/>
          <w:szCs w:val="18"/>
          <w:shd w:val="clear" w:color="auto" w:fill="FFFFFF"/>
        </w:rPr>
      </w:pPr>
      <w:r w:rsidRPr="000B1665">
        <w:rPr>
          <w:rFonts w:cs="Times New Roman"/>
          <w:b/>
          <w:color w:val="000000"/>
          <w:szCs w:val="24"/>
          <w:shd w:val="clear" w:color="auto" w:fill="FFFFFF"/>
        </w:rPr>
        <w:t xml:space="preserve">Оплачивается ли пенсионерам проезд на </w:t>
      </w:r>
      <w:proofErr w:type="spellStart"/>
      <w:r w:rsidRPr="000B1665">
        <w:rPr>
          <w:rFonts w:cs="Times New Roman"/>
          <w:b/>
          <w:color w:val="000000"/>
          <w:szCs w:val="24"/>
          <w:shd w:val="clear" w:color="auto" w:fill="FFFFFF"/>
        </w:rPr>
        <w:t>аэроэкспрессе</w:t>
      </w:r>
      <w:proofErr w:type="spellEnd"/>
      <w:r w:rsidRPr="000B1665">
        <w:rPr>
          <w:rFonts w:cs="Times New Roman"/>
          <w:b/>
          <w:color w:val="000000"/>
          <w:szCs w:val="24"/>
          <w:shd w:val="clear" w:color="auto" w:fill="FFFFFF"/>
        </w:rPr>
        <w:t>, т.к. маршрут следования п</w:t>
      </w:r>
      <w:r>
        <w:rPr>
          <w:rFonts w:cs="Times New Roman"/>
          <w:b/>
          <w:color w:val="000000"/>
          <w:szCs w:val="24"/>
          <w:shd w:val="clear" w:color="auto" w:fill="FFFFFF"/>
        </w:rPr>
        <w:t>роходит до Москвы поездом, из</w:t>
      </w:r>
      <w:r w:rsidRPr="000B1665">
        <w:rPr>
          <w:rFonts w:cs="Times New Roman"/>
          <w:b/>
          <w:color w:val="000000"/>
          <w:szCs w:val="24"/>
          <w:shd w:val="clear" w:color="auto" w:fill="FFFFFF"/>
        </w:rPr>
        <w:t xml:space="preserve"> Москвы на самолете, следовательно, по Москве </w:t>
      </w:r>
      <w:proofErr w:type="gramStart"/>
      <w:r w:rsidRPr="000B1665">
        <w:rPr>
          <w:rFonts w:cs="Times New Roman"/>
          <w:b/>
          <w:color w:val="000000"/>
          <w:szCs w:val="24"/>
          <w:shd w:val="clear" w:color="auto" w:fill="FFFFFF"/>
        </w:rPr>
        <w:t>от ж</w:t>
      </w:r>
      <w:proofErr w:type="gramEnd"/>
      <w:r w:rsidRPr="000B1665">
        <w:rPr>
          <w:rFonts w:cs="Times New Roman"/>
          <w:b/>
          <w:color w:val="000000"/>
          <w:szCs w:val="24"/>
          <w:shd w:val="clear" w:color="auto" w:fill="FFFFFF"/>
        </w:rPr>
        <w:t>/</w:t>
      </w:r>
      <w:proofErr w:type="spellStart"/>
      <w:r w:rsidRPr="000B1665">
        <w:rPr>
          <w:rFonts w:cs="Times New Roman"/>
          <w:b/>
          <w:color w:val="000000"/>
          <w:szCs w:val="24"/>
          <w:shd w:val="clear" w:color="auto" w:fill="FFFFFF"/>
        </w:rPr>
        <w:t>д</w:t>
      </w:r>
      <w:proofErr w:type="spellEnd"/>
      <w:r w:rsidRPr="000B1665">
        <w:rPr>
          <w:rFonts w:cs="Times New Roman"/>
          <w:b/>
          <w:color w:val="000000"/>
          <w:szCs w:val="24"/>
          <w:shd w:val="clear" w:color="auto" w:fill="FFFFFF"/>
        </w:rPr>
        <w:t xml:space="preserve"> вокзала к аэропорту нужно как-то добраться!</w:t>
      </w:r>
      <w:r w:rsidRPr="000B1665">
        <w:rPr>
          <w:rFonts w:ascii="Roboto" w:hAnsi="Roboto"/>
          <w:b/>
          <w:color w:val="000000"/>
          <w:sz w:val="18"/>
          <w:szCs w:val="18"/>
          <w:shd w:val="clear" w:color="auto" w:fill="FFFFFF"/>
        </w:rPr>
        <w:t xml:space="preserve"> </w:t>
      </w:r>
    </w:p>
    <w:p w:rsidR="007E3197" w:rsidRDefault="007E3197" w:rsidP="007E3197">
      <w:pPr>
        <w:jc w:val="both"/>
        <w:rPr>
          <w:rFonts w:cs="Times New Roman"/>
          <w:color w:val="000000"/>
          <w:szCs w:val="24"/>
          <w:shd w:val="clear" w:color="auto" w:fill="FFFFFF"/>
        </w:rPr>
      </w:pPr>
      <w:r>
        <w:rPr>
          <w:rFonts w:cs="Times New Roman"/>
          <w:color w:val="000000"/>
          <w:szCs w:val="24"/>
          <w:shd w:val="clear" w:color="auto" w:fill="FFFFFF"/>
        </w:rPr>
        <w:t>П</w:t>
      </w:r>
      <w:r w:rsidRPr="000B1665">
        <w:rPr>
          <w:rFonts w:cs="Times New Roman"/>
          <w:color w:val="000000"/>
          <w:szCs w:val="24"/>
          <w:shd w:val="clear" w:color="auto" w:fill="FFFFFF"/>
        </w:rPr>
        <w:t xml:space="preserve">роезд на </w:t>
      </w:r>
      <w:proofErr w:type="spellStart"/>
      <w:r w:rsidRPr="000B1665">
        <w:rPr>
          <w:rFonts w:cs="Times New Roman"/>
          <w:color w:val="000000"/>
          <w:szCs w:val="24"/>
          <w:shd w:val="clear" w:color="auto" w:fill="FFFFFF"/>
        </w:rPr>
        <w:t>аэроэкспрессе</w:t>
      </w:r>
      <w:proofErr w:type="spellEnd"/>
      <w:r w:rsidRPr="000B1665">
        <w:rPr>
          <w:rFonts w:cs="Times New Roman"/>
          <w:color w:val="000000"/>
          <w:szCs w:val="24"/>
          <w:shd w:val="clear" w:color="auto" w:fill="FFFFFF"/>
        </w:rPr>
        <w:t xml:space="preserve"> не оплачивается. Правила не содержат положений, определяющих порядок, размер и условия компенсации расходов на оплату стоимости проезда пенсионерам в </w:t>
      </w:r>
      <w:r w:rsidRPr="00C354F6">
        <w:rPr>
          <w:rFonts w:cs="Times New Roman"/>
          <w:b/>
          <w:color w:val="000000"/>
          <w:szCs w:val="24"/>
          <w:shd w:val="clear" w:color="auto" w:fill="FFFFFF"/>
        </w:rPr>
        <w:t>пригородном сообщении</w:t>
      </w:r>
      <w:r w:rsidRPr="000B1665">
        <w:rPr>
          <w:rFonts w:cs="Times New Roman"/>
          <w:color w:val="000000"/>
          <w:szCs w:val="24"/>
          <w:shd w:val="clear" w:color="auto" w:fill="FFFFFF"/>
        </w:rPr>
        <w:t>, в том числе железнодорожном. Размер компенсации определяется в пункте 10 Правил исходя из стоимости проезда различными в</w:t>
      </w:r>
      <w:r>
        <w:rPr>
          <w:rFonts w:cs="Times New Roman"/>
          <w:color w:val="000000"/>
          <w:szCs w:val="24"/>
          <w:shd w:val="clear" w:color="auto" w:fill="FFFFFF"/>
        </w:rPr>
        <w:t xml:space="preserve">идами </w:t>
      </w:r>
      <w:r w:rsidRPr="00C354F6">
        <w:rPr>
          <w:rFonts w:cs="Times New Roman"/>
          <w:b/>
          <w:color w:val="000000"/>
          <w:szCs w:val="24"/>
          <w:shd w:val="clear" w:color="auto" w:fill="FFFFFF"/>
        </w:rPr>
        <w:t xml:space="preserve">междугородного </w:t>
      </w:r>
      <w:r>
        <w:rPr>
          <w:rFonts w:cs="Times New Roman"/>
          <w:color w:val="000000"/>
          <w:szCs w:val="24"/>
          <w:shd w:val="clear" w:color="auto" w:fill="FFFFFF"/>
        </w:rPr>
        <w:t xml:space="preserve">транспорта. </w:t>
      </w:r>
      <w:r w:rsidRPr="000B1665">
        <w:rPr>
          <w:rFonts w:cs="Times New Roman"/>
          <w:color w:val="000000"/>
          <w:szCs w:val="24"/>
          <w:shd w:val="clear" w:color="auto" w:fill="FFFFFF"/>
        </w:rPr>
        <w:t xml:space="preserve"> </w:t>
      </w:r>
    </w:p>
    <w:p w:rsidR="007E3197" w:rsidRPr="00A52803" w:rsidRDefault="007E3197" w:rsidP="007E3197">
      <w:pPr>
        <w:pStyle w:val="a6"/>
        <w:shd w:val="clear" w:color="auto" w:fill="FFFFFF"/>
        <w:spacing w:before="0" w:beforeAutospacing="0" w:after="136" w:afterAutospacing="0"/>
        <w:jc w:val="both"/>
        <w:rPr>
          <w:rFonts w:ascii="Roboto" w:hAnsi="Roboto"/>
          <w:color w:val="333333"/>
          <w:sz w:val="25"/>
          <w:szCs w:val="25"/>
        </w:rPr>
      </w:pPr>
      <w:r w:rsidRPr="00A52803">
        <w:rPr>
          <w:rStyle w:val="a5"/>
          <w:rFonts w:ascii="Roboto" w:hAnsi="Roboto"/>
          <w:bCs w:val="0"/>
          <w:color w:val="333333"/>
          <w:sz w:val="25"/>
          <w:szCs w:val="25"/>
        </w:rPr>
        <w:t>Какой период пенсионер может находиться в месте отдыха?</w:t>
      </w:r>
    </w:p>
    <w:p w:rsidR="007E3197" w:rsidRDefault="007E3197" w:rsidP="007E3197">
      <w:pPr>
        <w:pStyle w:val="a6"/>
        <w:shd w:val="clear" w:color="auto" w:fill="FFFFFF"/>
        <w:spacing w:before="0" w:beforeAutospacing="0" w:after="136" w:afterAutospacing="0"/>
        <w:jc w:val="both"/>
        <w:rPr>
          <w:rFonts w:ascii="Roboto" w:hAnsi="Roboto"/>
          <w:color w:val="333333"/>
          <w:sz w:val="25"/>
          <w:szCs w:val="25"/>
        </w:rPr>
      </w:pPr>
      <w:r>
        <w:rPr>
          <w:rFonts w:ascii="Roboto" w:hAnsi="Roboto"/>
          <w:color w:val="333333"/>
          <w:sz w:val="25"/>
          <w:szCs w:val="25"/>
        </w:rPr>
        <w:t>Правила не содержат каких-либо требований (ограничений) к периоду пребывания пенсионера в месте отдыха.</w:t>
      </w:r>
    </w:p>
    <w:p w:rsidR="007E3197" w:rsidRPr="00267E83" w:rsidRDefault="007E3197" w:rsidP="007E3197">
      <w:pPr>
        <w:jc w:val="both"/>
        <w:rPr>
          <w:rFonts w:cs="Times New Roman"/>
          <w:b/>
          <w:color w:val="000000"/>
          <w:szCs w:val="24"/>
          <w:shd w:val="clear" w:color="auto" w:fill="FFFFFF"/>
        </w:rPr>
      </w:pPr>
      <w:r w:rsidRPr="00267E83">
        <w:rPr>
          <w:rFonts w:cs="Times New Roman"/>
          <w:b/>
          <w:color w:val="000000"/>
          <w:szCs w:val="24"/>
          <w:shd w:val="clear" w:color="auto" w:fill="FFFFFF"/>
        </w:rPr>
        <w:t>Оплачиваются ли расходы на постельное белье</w:t>
      </w:r>
      <w:r>
        <w:rPr>
          <w:rFonts w:cs="Times New Roman"/>
          <w:b/>
          <w:color w:val="000000"/>
          <w:szCs w:val="24"/>
          <w:shd w:val="clear" w:color="auto" w:fill="FFFFFF"/>
        </w:rPr>
        <w:t xml:space="preserve"> в случае проезда железной дорогой</w:t>
      </w:r>
      <w:r w:rsidRPr="00267E83">
        <w:rPr>
          <w:rFonts w:cs="Times New Roman"/>
          <w:b/>
          <w:color w:val="000000"/>
          <w:szCs w:val="24"/>
          <w:shd w:val="clear" w:color="auto" w:fill="FFFFFF"/>
        </w:rPr>
        <w:t>?</w:t>
      </w:r>
    </w:p>
    <w:p w:rsidR="007E3197" w:rsidRDefault="007E3197" w:rsidP="007E3197">
      <w:pPr>
        <w:jc w:val="both"/>
        <w:rPr>
          <w:rFonts w:ascii="Roboto" w:hAnsi="Roboto"/>
          <w:color w:val="333333"/>
          <w:sz w:val="25"/>
          <w:szCs w:val="25"/>
          <w:shd w:val="clear" w:color="auto" w:fill="FFFFFF"/>
        </w:rPr>
      </w:pPr>
      <w:r>
        <w:rPr>
          <w:rFonts w:ascii="Roboto" w:hAnsi="Roboto"/>
          <w:color w:val="333333"/>
          <w:sz w:val="25"/>
          <w:szCs w:val="25"/>
          <w:shd w:val="clear" w:color="auto" w:fill="FFFFFF"/>
        </w:rPr>
        <w:t>В стоимость проезда, подлежащую возмещению,</w:t>
      </w:r>
      <w:r>
        <w:rPr>
          <w:rStyle w:val="apple-converted-space"/>
          <w:rFonts w:ascii="Roboto" w:hAnsi="Roboto"/>
          <w:color w:val="333333"/>
          <w:sz w:val="25"/>
          <w:szCs w:val="25"/>
          <w:shd w:val="clear" w:color="auto" w:fill="FFFFFF"/>
        </w:rPr>
        <w:t> </w:t>
      </w:r>
      <w:r>
        <w:rPr>
          <w:rStyle w:val="a5"/>
          <w:rFonts w:ascii="Roboto" w:hAnsi="Roboto"/>
          <w:b w:val="0"/>
          <w:bCs w:val="0"/>
          <w:color w:val="333333"/>
          <w:sz w:val="25"/>
          <w:szCs w:val="25"/>
          <w:shd w:val="clear" w:color="auto" w:fill="FFFFFF"/>
        </w:rPr>
        <w:t>не</w:t>
      </w:r>
      <w:r>
        <w:rPr>
          <w:rStyle w:val="apple-converted-space"/>
          <w:rFonts w:ascii="Roboto" w:hAnsi="Roboto"/>
          <w:color w:val="333333"/>
          <w:sz w:val="25"/>
          <w:szCs w:val="25"/>
          <w:shd w:val="clear" w:color="auto" w:fill="FFFFFF"/>
        </w:rPr>
        <w:t> </w:t>
      </w:r>
      <w:r>
        <w:rPr>
          <w:rStyle w:val="a5"/>
          <w:rFonts w:ascii="Roboto" w:hAnsi="Roboto"/>
          <w:b w:val="0"/>
          <w:bCs w:val="0"/>
          <w:color w:val="333333"/>
          <w:sz w:val="25"/>
          <w:szCs w:val="25"/>
          <w:shd w:val="clear" w:color="auto" w:fill="FFFFFF"/>
        </w:rPr>
        <w:t>включаются</w:t>
      </w:r>
      <w:r>
        <w:rPr>
          <w:rStyle w:val="apple-converted-space"/>
          <w:rFonts w:ascii="Roboto" w:hAnsi="Roboto"/>
          <w:color w:val="333333"/>
          <w:sz w:val="25"/>
          <w:szCs w:val="25"/>
          <w:shd w:val="clear" w:color="auto" w:fill="FFFFFF"/>
        </w:rPr>
        <w:t> </w:t>
      </w:r>
      <w:r>
        <w:rPr>
          <w:rFonts w:ascii="Roboto" w:hAnsi="Roboto"/>
          <w:color w:val="333333"/>
          <w:sz w:val="25"/>
          <w:szCs w:val="25"/>
          <w:shd w:val="clear" w:color="auto" w:fill="FFFFFF"/>
        </w:rPr>
        <w:t xml:space="preserve">расходы на постельное белье, дополнительное питание, бронирование билетов или получение какой-либо справки из кассы, поскольку данные расходы не входят в стоимость проезда и относятся к расходам на оказание дополнительных услуг. </w:t>
      </w:r>
    </w:p>
    <w:p w:rsidR="00C80F02" w:rsidRDefault="00C80F02" w:rsidP="007E3197">
      <w:pPr>
        <w:jc w:val="both"/>
        <w:rPr>
          <w:rFonts w:ascii="Roboto" w:hAnsi="Roboto"/>
          <w:color w:val="333333"/>
          <w:sz w:val="25"/>
          <w:szCs w:val="25"/>
          <w:shd w:val="clear" w:color="auto" w:fill="FFFFFF"/>
        </w:rPr>
      </w:pPr>
    </w:p>
    <w:p w:rsidR="007E3197" w:rsidRPr="007E3197" w:rsidRDefault="00DC40AF" w:rsidP="00DC40AF">
      <w:pPr>
        <w:jc w:val="right"/>
        <w:rPr>
          <w:rFonts w:ascii="Roboto" w:hAnsi="Roboto"/>
          <w:color w:val="333333"/>
          <w:sz w:val="25"/>
          <w:szCs w:val="25"/>
          <w:shd w:val="clear" w:color="auto" w:fill="FFFFFF"/>
        </w:rPr>
      </w:pPr>
      <w:r>
        <w:rPr>
          <w:rFonts w:ascii="Roboto" w:hAnsi="Roboto"/>
          <w:color w:val="333333"/>
          <w:sz w:val="25"/>
          <w:szCs w:val="25"/>
          <w:shd w:val="clear" w:color="auto" w:fill="FFFFFF"/>
        </w:rPr>
        <w:t>Пресс-служба Отделения ПФР по Республике Карелия</w:t>
      </w:r>
    </w:p>
    <w:p w:rsidR="00DC40AF" w:rsidRDefault="00DC40AF" w:rsidP="00DC40AF">
      <w:pPr>
        <w:jc w:val="right"/>
        <w:rPr>
          <w:rFonts w:ascii="Roboto" w:hAnsi="Roboto"/>
          <w:color w:val="333333"/>
          <w:sz w:val="25"/>
          <w:szCs w:val="25"/>
          <w:shd w:val="clear" w:color="auto" w:fill="FFFFFF"/>
        </w:rPr>
      </w:pPr>
      <w:r>
        <w:rPr>
          <w:rFonts w:ascii="Roboto" w:hAnsi="Roboto"/>
          <w:color w:val="333333"/>
          <w:sz w:val="25"/>
          <w:szCs w:val="25"/>
          <w:shd w:val="clear" w:color="auto" w:fill="FFFFFF"/>
        </w:rPr>
        <w:t>19.03.2019</w:t>
      </w:r>
    </w:p>
    <w:sectPr w:rsidR="00DC40AF" w:rsidSect="00DC40AF">
      <w:pgSz w:w="11906" w:h="16838"/>
      <w:pgMar w:top="28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Roboto">
    <w:altName w:val="Times New Roman"/>
    <w:charset w:val="00"/>
    <w:family w:val="auto"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1368B"/>
    <w:rsid w:val="0003666C"/>
    <w:rsid w:val="000B1665"/>
    <w:rsid w:val="00112223"/>
    <w:rsid w:val="0011368B"/>
    <w:rsid w:val="00140B3E"/>
    <w:rsid w:val="00267E83"/>
    <w:rsid w:val="002C5D06"/>
    <w:rsid w:val="003673F5"/>
    <w:rsid w:val="003F51AC"/>
    <w:rsid w:val="003F6029"/>
    <w:rsid w:val="004A7B24"/>
    <w:rsid w:val="005C0026"/>
    <w:rsid w:val="00646E33"/>
    <w:rsid w:val="006C28FE"/>
    <w:rsid w:val="006C58AB"/>
    <w:rsid w:val="00745254"/>
    <w:rsid w:val="00754986"/>
    <w:rsid w:val="007E3197"/>
    <w:rsid w:val="008E7C38"/>
    <w:rsid w:val="009D3EB1"/>
    <w:rsid w:val="00A52803"/>
    <w:rsid w:val="00A978F3"/>
    <w:rsid w:val="00AD07AF"/>
    <w:rsid w:val="00AF654E"/>
    <w:rsid w:val="00BF2F41"/>
    <w:rsid w:val="00BF672D"/>
    <w:rsid w:val="00C03D40"/>
    <w:rsid w:val="00C354F6"/>
    <w:rsid w:val="00C80F02"/>
    <w:rsid w:val="00CB6E9A"/>
    <w:rsid w:val="00D7120B"/>
    <w:rsid w:val="00DA464F"/>
    <w:rsid w:val="00DC40AF"/>
    <w:rsid w:val="00E707C1"/>
    <w:rsid w:val="00F26ABE"/>
    <w:rsid w:val="00F8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68B"/>
    <w:pPr>
      <w:spacing w:after="200" w:line="297" w:lineRule="atLeast"/>
    </w:pPr>
    <w:rPr>
      <w:rFonts w:cstheme="minorBidi"/>
      <w:sz w:val="24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ABE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26A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a3">
    <w:name w:val="Emphasis"/>
    <w:basedOn w:val="a0"/>
    <w:qFormat/>
    <w:rsid w:val="00F26ABE"/>
    <w:rPr>
      <w:i/>
      <w:iCs/>
    </w:rPr>
  </w:style>
  <w:style w:type="paragraph" w:customStyle="1" w:styleId="a4">
    <w:name w:val="Стиль Без интервала + Узор: Нет (Белый)"/>
    <w:basedOn w:val="a"/>
    <w:next w:val="a"/>
    <w:rsid w:val="003F6029"/>
    <w:rPr>
      <w:shd w:val="clear" w:color="auto" w:fill="FFFFFF"/>
    </w:rPr>
  </w:style>
  <w:style w:type="character" w:customStyle="1" w:styleId="apple-converted-space">
    <w:name w:val="apple-converted-space"/>
    <w:basedOn w:val="a0"/>
    <w:rsid w:val="00CB6E9A"/>
  </w:style>
  <w:style w:type="character" w:styleId="a5">
    <w:name w:val="Strong"/>
    <w:basedOn w:val="a0"/>
    <w:uiPriority w:val="22"/>
    <w:qFormat/>
    <w:rsid w:val="00A52803"/>
    <w:rPr>
      <w:b/>
      <w:bCs/>
    </w:rPr>
  </w:style>
  <w:style w:type="paragraph" w:styleId="a6">
    <w:name w:val="Normal (Web)"/>
    <w:basedOn w:val="a"/>
    <w:uiPriority w:val="99"/>
    <w:semiHidden/>
    <w:unhideWhenUsed/>
    <w:rsid w:val="00A5280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3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Пяхтина Ирина Августовна</dc:creator>
  <cp:lastModifiedBy>Кубасова Г.И. 009-2201</cp:lastModifiedBy>
  <cp:revision>5</cp:revision>
  <dcterms:created xsi:type="dcterms:W3CDTF">2019-03-19T05:57:00Z</dcterms:created>
  <dcterms:modified xsi:type="dcterms:W3CDTF">2019-03-19T13:57:00Z</dcterms:modified>
</cp:coreProperties>
</file>