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2" w:rsidRPr="00710B90" w:rsidRDefault="004043CE" w:rsidP="006A23A9">
      <w:pPr>
        <w:pStyle w:val="a3"/>
        <w:jc w:val="center"/>
        <w:rPr>
          <w:b/>
          <w:caps/>
        </w:rPr>
      </w:pPr>
      <w:r w:rsidRPr="00710B90">
        <w:rPr>
          <w:b/>
          <w:caps/>
        </w:rPr>
        <w:t>Как проверить состояние своего лицевого счета в ПФР</w:t>
      </w:r>
    </w:p>
    <w:p w:rsidR="008B6F62" w:rsidRDefault="008B6F62" w:rsidP="008B6F62">
      <w:pPr>
        <w:pStyle w:val="a3"/>
        <w:jc w:val="both"/>
      </w:pPr>
      <w:r>
        <w:t xml:space="preserve">Основу будущей пенсии работника закладывает его работодатель, который ежемесячно уплачивает страховые взносы в систему обязательного пенсионного страхования. Взносы учитываются на индивидуальном лицевом счете, который Пенсионный фонд открывает каждому </w:t>
      </w:r>
      <w:r w:rsidR="00710B90">
        <w:t xml:space="preserve">зарегистрированному </w:t>
      </w:r>
      <w:r>
        <w:t>гражданину. Номер этого счета (СНИЛС) указан на свидетельстве обязательного пенсионного страхования.</w:t>
      </w:r>
    </w:p>
    <w:p w:rsidR="008B6F62" w:rsidRDefault="008B6F62" w:rsidP="008B6F62">
      <w:pPr>
        <w:pStyle w:val="a3"/>
        <w:jc w:val="both"/>
      </w:pPr>
      <w:r>
        <w:t>Именно с «белой» зарплаты страхователи начисляют взносы в Пенсионный фонд. Чем больше накопленная сумма страховых взносов, тем выше размер устанавливаемой страховой пенсии. </w:t>
      </w:r>
    </w:p>
    <w:p w:rsidR="008B6F62" w:rsidRDefault="008B6F62" w:rsidP="008B6F62">
      <w:pPr>
        <w:pStyle w:val="a3"/>
        <w:jc w:val="both"/>
      </w:pPr>
      <w:r>
        <w:t xml:space="preserve">При «серых» схемах оплаты труда страховые взносы либо уплачиваются в минимальном размере, либо не уплачиваются совсем. В таких случаях </w:t>
      </w:r>
      <w:r w:rsidR="004043CE">
        <w:t>индивидуальный</w:t>
      </w:r>
      <w:r>
        <w:t xml:space="preserve"> </w:t>
      </w:r>
      <w:r w:rsidR="004043CE">
        <w:t>лицевой счет гражданина в ПФР</w:t>
      </w:r>
      <w:r>
        <w:t xml:space="preserve"> </w:t>
      </w:r>
      <w:r w:rsidR="004043CE">
        <w:t xml:space="preserve">не пополняется </w:t>
      </w:r>
      <w:r>
        <w:t>или будущая пенсия формируется в минимальном размере.</w:t>
      </w:r>
    </w:p>
    <w:p w:rsidR="008B6F62" w:rsidRDefault="008B6F62" w:rsidP="008B6F62">
      <w:pPr>
        <w:pStyle w:val="a3"/>
        <w:jc w:val="both"/>
      </w:pPr>
      <w:r>
        <w:t>Контролируйте Вашего работодателя – проверяйте состояние своего индивидуального лицевого счета. Удобнее всего это делать с помощью </w:t>
      </w:r>
      <w:hyperlink r:id="rId4" w:history="1">
        <w:r>
          <w:rPr>
            <w:rStyle w:val="a4"/>
          </w:rPr>
          <w:t>Личного кабинета гражданина</w:t>
        </w:r>
      </w:hyperlink>
      <w:r>
        <w:t xml:space="preserve"> на сайте ПФР.  Чтобы войти в него, используйте </w:t>
      </w:r>
      <w:proofErr w:type="gramStart"/>
      <w:r>
        <w:t>Ваши</w:t>
      </w:r>
      <w:proofErr w:type="gramEnd"/>
      <w:r>
        <w:t xml:space="preserve"> логин и пароль от портала </w:t>
      </w:r>
      <w:proofErr w:type="spellStart"/>
      <w:r>
        <w:t>госуслуг</w:t>
      </w:r>
      <w:proofErr w:type="spellEnd"/>
      <w:r>
        <w:t>. Сервисы «Получить информацию о сформированных пенсионных правах» и «Заказать справку (выписку) о состоянии индивидуального лицевого счета» помогут получить сведения о стаже и заработке, периодах трудовой деятельности, страховых взносах работодателя на Вашу будущую пенсию, накопленных пенсионных баллах и др.</w:t>
      </w:r>
    </w:p>
    <w:p w:rsidR="008B6F62" w:rsidRDefault="008B6F62" w:rsidP="008B6F62">
      <w:pPr>
        <w:pStyle w:val="a3"/>
        <w:jc w:val="both"/>
      </w:pPr>
      <w:r>
        <w:t xml:space="preserve">Также обратиться за выпиской из индивидуального лицевого счета можно лично в территориальный орган ПФР, МФЦ или </w:t>
      </w:r>
      <w:proofErr w:type="spellStart"/>
      <w:r>
        <w:t>онлайн</w:t>
      </w:r>
      <w:proofErr w:type="spellEnd"/>
      <w:r>
        <w:t xml:space="preserve"> через  портал государственных услуг (</w:t>
      </w:r>
      <w:proofErr w:type="spellStart"/>
      <w:r w:rsidR="00011BE1">
        <w:fldChar w:fldCharType="begin"/>
      </w:r>
      <w:r>
        <w:instrText xml:space="preserve"> HYPERLINK "https://www.gosuslugi.ru/" </w:instrText>
      </w:r>
      <w:r w:rsidR="00011BE1">
        <w:fldChar w:fldCharType="separate"/>
      </w:r>
      <w:r>
        <w:rPr>
          <w:rStyle w:val="a4"/>
        </w:rPr>
        <w:t>gosuslugi.ru</w:t>
      </w:r>
      <w:proofErr w:type="spellEnd"/>
      <w:r w:rsidR="00011BE1">
        <w:fldChar w:fldCharType="end"/>
      </w:r>
      <w:r>
        <w:t>).</w:t>
      </w:r>
    </w:p>
    <w:p w:rsidR="00F60AF3" w:rsidRDefault="00F60AF3"/>
    <w:sectPr w:rsidR="00F60AF3" w:rsidSect="00F6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F62"/>
    <w:rsid w:val="00011BE1"/>
    <w:rsid w:val="004043CE"/>
    <w:rsid w:val="004B004B"/>
    <w:rsid w:val="006A23A9"/>
    <w:rsid w:val="00710B90"/>
    <w:rsid w:val="008B6F62"/>
    <w:rsid w:val="00F6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2019-05-23T12:30:00Z</dcterms:created>
  <dcterms:modified xsi:type="dcterms:W3CDTF">2019-05-24T05:55:00Z</dcterms:modified>
</cp:coreProperties>
</file>