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B1" w:rsidRDefault="00FD1CB1" w:rsidP="00B7584A">
      <w:pPr>
        <w:shd w:val="clear" w:color="auto" w:fill="FFFFFF"/>
        <w:outlineLvl w:val="0"/>
        <w:rPr>
          <w:b/>
          <w:sz w:val="28"/>
          <w:szCs w:val="28"/>
          <w:highlight w:val="yellow"/>
        </w:rPr>
      </w:pPr>
      <w:bookmarkStart w:id="0" w:name="_GoBack"/>
      <w:bookmarkEnd w:id="0"/>
    </w:p>
    <w:p w:rsidR="000819D2" w:rsidRDefault="000819D2" w:rsidP="007C7448">
      <w:pPr>
        <w:shd w:val="clear" w:color="auto" w:fill="FFFFFF"/>
        <w:ind w:firstLine="709"/>
        <w:jc w:val="center"/>
        <w:outlineLvl w:val="0"/>
        <w:rPr>
          <w:b/>
          <w:sz w:val="28"/>
          <w:szCs w:val="28"/>
        </w:rPr>
      </w:pPr>
    </w:p>
    <w:p w:rsidR="00880AA4" w:rsidRPr="00880AA4" w:rsidRDefault="007C7448" w:rsidP="007C7448">
      <w:pPr>
        <w:shd w:val="clear" w:color="auto" w:fill="FFFFFF"/>
        <w:ind w:firstLine="709"/>
        <w:jc w:val="center"/>
        <w:outlineLvl w:val="0"/>
        <w:rPr>
          <w:b/>
          <w:sz w:val="28"/>
          <w:szCs w:val="28"/>
        </w:rPr>
      </w:pPr>
      <w:r w:rsidRPr="00FD1CB1">
        <w:rPr>
          <w:b/>
          <w:sz w:val="28"/>
          <w:szCs w:val="28"/>
        </w:rPr>
        <w:t>Общественн</w:t>
      </w:r>
      <w:r w:rsidR="00B7584A">
        <w:rPr>
          <w:b/>
          <w:sz w:val="28"/>
          <w:szCs w:val="28"/>
        </w:rPr>
        <w:t>ый</w:t>
      </w:r>
      <w:r w:rsidRPr="00FD1CB1">
        <w:rPr>
          <w:b/>
          <w:sz w:val="28"/>
          <w:szCs w:val="28"/>
        </w:rPr>
        <w:t xml:space="preserve"> совет </w:t>
      </w:r>
      <w:r w:rsidR="00FD1CB1">
        <w:rPr>
          <w:b/>
          <w:sz w:val="28"/>
          <w:szCs w:val="28"/>
        </w:rPr>
        <w:t>рекомендует</w:t>
      </w:r>
    </w:p>
    <w:p w:rsidR="000C2364" w:rsidRDefault="000C2364" w:rsidP="007C744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B2365B" w:rsidRDefault="00847A6C" w:rsidP="007C744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Общественный совет при Управлении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 по Республике Карелия</w:t>
      </w:r>
      <w:r w:rsidR="002103BE">
        <w:rPr>
          <w:color w:val="000000" w:themeColor="text1"/>
          <w:sz w:val="28"/>
          <w:szCs w:val="28"/>
        </w:rPr>
        <w:t xml:space="preserve"> </w:t>
      </w:r>
      <w:r w:rsidR="007C7448">
        <w:rPr>
          <w:color w:val="000000" w:themeColor="text1"/>
          <w:sz w:val="28"/>
          <w:szCs w:val="28"/>
        </w:rPr>
        <w:t>– это постоянно действующий</w:t>
      </w:r>
      <w:r w:rsidR="002103BE" w:rsidRPr="00B2365B">
        <w:rPr>
          <w:color w:val="000000" w:themeColor="text1"/>
          <w:sz w:val="28"/>
          <w:szCs w:val="28"/>
        </w:rPr>
        <w:t xml:space="preserve"> совещательно-консультативн</w:t>
      </w:r>
      <w:r w:rsidR="007C7448">
        <w:rPr>
          <w:color w:val="000000" w:themeColor="text1"/>
          <w:sz w:val="28"/>
          <w:szCs w:val="28"/>
        </w:rPr>
        <w:t>ый орган</w:t>
      </w:r>
      <w:r w:rsidR="002103BE">
        <w:rPr>
          <w:color w:val="000000" w:themeColor="text1"/>
          <w:sz w:val="28"/>
          <w:szCs w:val="28"/>
        </w:rPr>
        <w:t>, целью которого является</w:t>
      </w:r>
      <w:r w:rsidR="002103BE" w:rsidRPr="00B2365B">
        <w:rPr>
          <w:color w:val="000000" w:themeColor="text1"/>
          <w:sz w:val="28"/>
          <w:szCs w:val="28"/>
        </w:rPr>
        <w:t xml:space="preserve"> осуществление общественного контроля за </w:t>
      </w:r>
      <w:r w:rsidR="00A945EC">
        <w:rPr>
          <w:color w:val="000000" w:themeColor="text1"/>
          <w:sz w:val="28"/>
          <w:szCs w:val="28"/>
        </w:rPr>
        <w:t xml:space="preserve">деятельностью </w:t>
      </w:r>
      <w:r w:rsidR="002103BE">
        <w:rPr>
          <w:color w:val="000000" w:themeColor="text1"/>
          <w:sz w:val="28"/>
          <w:szCs w:val="28"/>
        </w:rPr>
        <w:t>Управления</w:t>
      </w:r>
      <w:r w:rsidR="002103BE" w:rsidRPr="00B2365B">
        <w:rPr>
          <w:color w:val="000000" w:themeColor="text1"/>
          <w:sz w:val="28"/>
          <w:szCs w:val="28"/>
        </w:rPr>
        <w:t>, участие в мониторинге качества оказания государственных услуг, реализации контрольно-надзорных функций, участие в антикоррупционной и кадровой работе</w:t>
      </w:r>
      <w:r w:rsidR="008E5FCA">
        <w:rPr>
          <w:color w:val="000000" w:themeColor="text1"/>
          <w:sz w:val="28"/>
          <w:szCs w:val="28"/>
        </w:rPr>
        <w:t>, а также других сферах деятельности ведомства.</w:t>
      </w:r>
      <w:r w:rsidR="00B925A3">
        <w:rPr>
          <w:color w:val="000000" w:themeColor="text1"/>
          <w:sz w:val="28"/>
          <w:szCs w:val="28"/>
        </w:rPr>
        <w:t xml:space="preserve"> </w:t>
      </w:r>
      <w:r w:rsidR="00B2365B" w:rsidRPr="00B2365B">
        <w:rPr>
          <w:color w:val="000000" w:themeColor="text1"/>
          <w:sz w:val="28"/>
          <w:szCs w:val="28"/>
        </w:rPr>
        <w:t xml:space="preserve">Заседания </w:t>
      </w:r>
      <w:r w:rsidR="007C7448">
        <w:rPr>
          <w:color w:val="000000" w:themeColor="text1"/>
          <w:sz w:val="28"/>
          <w:szCs w:val="28"/>
        </w:rPr>
        <w:t>Общественного с</w:t>
      </w:r>
      <w:r w:rsidR="00B2365B" w:rsidRPr="00B2365B">
        <w:rPr>
          <w:color w:val="000000" w:themeColor="text1"/>
          <w:sz w:val="28"/>
          <w:szCs w:val="28"/>
        </w:rPr>
        <w:t xml:space="preserve">овета проводятся </w:t>
      </w:r>
      <w:r w:rsidR="007C7448">
        <w:rPr>
          <w:color w:val="000000" w:themeColor="text1"/>
          <w:sz w:val="28"/>
          <w:szCs w:val="28"/>
        </w:rPr>
        <w:t xml:space="preserve">на постоянной основе </w:t>
      </w:r>
      <w:r w:rsidR="00B2365B" w:rsidRPr="00B2365B">
        <w:rPr>
          <w:color w:val="000000" w:themeColor="text1"/>
          <w:sz w:val="28"/>
          <w:szCs w:val="28"/>
        </w:rPr>
        <w:t xml:space="preserve">с </w:t>
      </w:r>
      <w:r w:rsidR="007C7448">
        <w:rPr>
          <w:color w:val="000000" w:themeColor="text1"/>
          <w:sz w:val="28"/>
          <w:szCs w:val="28"/>
        </w:rPr>
        <w:t>участие</w:t>
      </w:r>
      <w:r w:rsidR="00B2365B" w:rsidRPr="00B2365B">
        <w:rPr>
          <w:color w:val="000000" w:themeColor="text1"/>
          <w:sz w:val="28"/>
          <w:szCs w:val="28"/>
        </w:rPr>
        <w:t>м представителей</w:t>
      </w:r>
      <w:r w:rsidR="00415228">
        <w:rPr>
          <w:color w:val="000000" w:themeColor="text1"/>
          <w:sz w:val="28"/>
          <w:szCs w:val="28"/>
        </w:rPr>
        <w:t xml:space="preserve"> </w:t>
      </w:r>
      <w:r w:rsidR="00B2365B" w:rsidRPr="00B2365B">
        <w:rPr>
          <w:color w:val="000000" w:themeColor="text1"/>
          <w:sz w:val="28"/>
          <w:szCs w:val="28"/>
        </w:rPr>
        <w:t>некоммерческих организаций</w:t>
      </w:r>
      <w:r w:rsidR="00415228">
        <w:rPr>
          <w:color w:val="000000" w:themeColor="text1"/>
          <w:sz w:val="28"/>
          <w:szCs w:val="28"/>
        </w:rPr>
        <w:t xml:space="preserve"> и</w:t>
      </w:r>
      <w:r w:rsidR="00B2365B" w:rsidRPr="00B2365B">
        <w:rPr>
          <w:color w:val="000000" w:themeColor="text1"/>
          <w:sz w:val="28"/>
          <w:szCs w:val="28"/>
        </w:rPr>
        <w:t xml:space="preserve"> </w:t>
      </w:r>
      <w:r w:rsidR="007C7448">
        <w:rPr>
          <w:color w:val="000000" w:themeColor="text1"/>
          <w:sz w:val="28"/>
          <w:szCs w:val="28"/>
        </w:rPr>
        <w:t>бизнес-</w:t>
      </w:r>
      <w:r w:rsidR="00A945EC">
        <w:rPr>
          <w:color w:val="000000" w:themeColor="text1"/>
          <w:sz w:val="28"/>
          <w:szCs w:val="28"/>
        </w:rPr>
        <w:t>сообщества</w:t>
      </w:r>
      <w:r w:rsidR="000C2364">
        <w:rPr>
          <w:color w:val="000000" w:themeColor="text1"/>
          <w:sz w:val="28"/>
          <w:szCs w:val="28"/>
        </w:rPr>
        <w:t>.</w:t>
      </w:r>
    </w:p>
    <w:p w:rsidR="000819D2" w:rsidRDefault="005A6A44" w:rsidP="007C744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7C7448">
        <w:rPr>
          <w:color w:val="000000" w:themeColor="text1"/>
          <w:sz w:val="28"/>
          <w:szCs w:val="28"/>
        </w:rPr>
        <w:t>.05.</w:t>
      </w:r>
      <w:r>
        <w:rPr>
          <w:color w:val="000000" w:themeColor="text1"/>
          <w:sz w:val="28"/>
          <w:szCs w:val="28"/>
        </w:rPr>
        <w:t xml:space="preserve">2019 </w:t>
      </w:r>
      <w:r w:rsidRPr="005A6A44">
        <w:rPr>
          <w:color w:val="000000" w:themeColor="text1"/>
          <w:sz w:val="28"/>
          <w:szCs w:val="28"/>
        </w:rPr>
        <w:t>состоялось очередное заседание Общественного совета</w:t>
      </w:r>
      <w:r w:rsidR="000819D2">
        <w:rPr>
          <w:color w:val="000000" w:themeColor="text1"/>
          <w:sz w:val="28"/>
          <w:szCs w:val="28"/>
        </w:rPr>
        <w:t xml:space="preserve"> при Управлении</w:t>
      </w:r>
      <w:r w:rsidRPr="005A6A44">
        <w:rPr>
          <w:color w:val="000000" w:themeColor="text1"/>
          <w:sz w:val="28"/>
          <w:szCs w:val="28"/>
        </w:rPr>
        <w:t xml:space="preserve">. </w:t>
      </w:r>
    </w:p>
    <w:p w:rsidR="000819D2" w:rsidRDefault="002F3769" w:rsidP="007C744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Одним из главных вопросов повестки совещания стал вопрос </w:t>
      </w:r>
      <w:r w:rsidR="00326B62">
        <w:rPr>
          <w:color w:val="000000" w:themeColor="text1"/>
          <w:sz w:val="28"/>
          <w:szCs w:val="28"/>
        </w:rPr>
        <w:t xml:space="preserve">обеспечения доступности для заявителей услуг </w:t>
      </w:r>
      <w:proofErr w:type="spellStart"/>
      <w:r w:rsidR="00A9274A">
        <w:rPr>
          <w:color w:val="000000" w:themeColor="text1"/>
          <w:sz w:val="28"/>
          <w:szCs w:val="28"/>
        </w:rPr>
        <w:t>Росреестра</w:t>
      </w:r>
      <w:proofErr w:type="spellEnd"/>
      <w:r w:rsidR="00326B62">
        <w:rPr>
          <w:color w:val="000000" w:themeColor="text1"/>
          <w:sz w:val="28"/>
          <w:szCs w:val="28"/>
        </w:rPr>
        <w:t>, оказываемых</w:t>
      </w:r>
      <w:r w:rsidR="00A9274A">
        <w:rPr>
          <w:color w:val="000000" w:themeColor="text1"/>
          <w:sz w:val="28"/>
          <w:szCs w:val="28"/>
        </w:rPr>
        <w:t xml:space="preserve"> по экстерриториальному принципу</w:t>
      </w:r>
      <w:r>
        <w:rPr>
          <w:color w:val="000000" w:themeColor="text1"/>
          <w:sz w:val="28"/>
          <w:szCs w:val="28"/>
        </w:rPr>
        <w:t>.</w:t>
      </w:r>
      <w:r w:rsidR="000819D2">
        <w:rPr>
          <w:color w:val="000000" w:themeColor="text1"/>
          <w:sz w:val="28"/>
          <w:szCs w:val="28"/>
        </w:rPr>
        <w:t xml:space="preserve"> </w:t>
      </w:r>
      <w:r w:rsidR="00326B62">
        <w:rPr>
          <w:color w:val="000000" w:themeColor="text1"/>
          <w:sz w:val="28"/>
          <w:szCs w:val="28"/>
        </w:rPr>
        <w:t xml:space="preserve">Экстерриториальный принцип предполагает возможность подачи заявлений на оказание государственных услуг </w:t>
      </w:r>
      <w:proofErr w:type="spellStart"/>
      <w:r w:rsidR="00326B62">
        <w:rPr>
          <w:color w:val="000000" w:themeColor="text1"/>
          <w:sz w:val="28"/>
          <w:szCs w:val="28"/>
        </w:rPr>
        <w:t>Росреестра</w:t>
      </w:r>
      <w:proofErr w:type="spellEnd"/>
      <w:r w:rsidR="00326B62">
        <w:rPr>
          <w:color w:val="000000" w:themeColor="text1"/>
          <w:sz w:val="28"/>
          <w:szCs w:val="28"/>
        </w:rPr>
        <w:t xml:space="preserve"> безотносительно </w:t>
      </w:r>
      <w:r w:rsidR="002B6C9B" w:rsidRPr="00366AC4">
        <w:rPr>
          <w:color w:val="000000" w:themeColor="text1"/>
          <w:sz w:val="28"/>
          <w:szCs w:val="28"/>
        </w:rPr>
        <w:t>к месту</w:t>
      </w:r>
      <w:r w:rsidR="002B6C9B">
        <w:rPr>
          <w:color w:val="000000" w:themeColor="text1"/>
          <w:sz w:val="28"/>
          <w:szCs w:val="28"/>
        </w:rPr>
        <w:t xml:space="preserve"> </w:t>
      </w:r>
      <w:r w:rsidR="00366AC4">
        <w:rPr>
          <w:color w:val="000000" w:themeColor="text1"/>
          <w:sz w:val="28"/>
          <w:szCs w:val="28"/>
        </w:rPr>
        <w:t>нахождения объекта недвижимого имущества</w:t>
      </w:r>
      <w:r w:rsidR="00326B62">
        <w:rPr>
          <w:color w:val="000000" w:themeColor="text1"/>
          <w:sz w:val="28"/>
          <w:szCs w:val="28"/>
        </w:rPr>
        <w:t xml:space="preserve">. </w:t>
      </w:r>
      <w:r w:rsidR="00A5559E">
        <w:rPr>
          <w:color w:val="000000" w:themeColor="text1"/>
          <w:sz w:val="28"/>
          <w:szCs w:val="28"/>
        </w:rPr>
        <w:t>Члены Общественного совета оценили преимущество такого способа подачи заявлений</w:t>
      </w:r>
      <w:r w:rsidR="000819D2">
        <w:rPr>
          <w:color w:val="000000" w:themeColor="text1"/>
          <w:sz w:val="28"/>
          <w:szCs w:val="28"/>
        </w:rPr>
        <w:t>.</w:t>
      </w:r>
    </w:p>
    <w:p w:rsidR="00DE3B4F" w:rsidRDefault="00152A29" w:rsidP="007C744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заседании также рассматривался вопрос</w:t>
      </w:r>
      <w:r w:rsidR="00A9274A">
        <w:rPr>
          <w:color w:val="000000" w:themeColor="text1"/>
          <w:sz w:val="28"/>
          <w:szCs w:val="28"/>
        </w:rPr>
        <w:t xml:space="preserve"> в</w:t>
      </w:r>
      <w:r w:rsidR="00A9274A" w:rsidRPr="00A9274A">
        <w:rPr>
          <w:color w:val="000000" w:themeColor="text1"/>
          <w:sz w:val="28"/>
          <w:szCs w:val="28"/>
        </w:rPr>
        <w:t>заимодействи</w:t>
      </w:r>
      <w:r>
        <w:rPr>
          <w:color w:val="000000" w:themeColor="text1"/>
          <w:sz w:val="28"/>
          <w:szCs w:val="28"/>
        </w:rPr>
        <w:t>я</w:t>
      </w:r>
      <w:r w:rsidR="00A9274A" w:rsidRPr="00A9274A">
        <w:rPr>
          <w:color w:val="000000" w:themeColor="text1"/>
          <w:sz w:val="28"/>
          <w:szCs w:val="28"/>
        </w:rPr>
        <w:t xml:space="preserve"> Управления </w:t>
      </w:r>
      <w:proofErr w:type="spellStart"/>
      <w:r w:rsidR="00A9274A" w:rsidRPr="00A9274A">
        <w:rPr>
          <w:color w:val="000000" w:themeColor="text1"/>
          <w:sz w:val="28"/>
          <w:szCs w:val="28"/>
        </w:rPr>
        <w:t>Росреестра</w:t>
      </w:r>
      <w:proofErr w:type="spellEnd"/>
      <w:r w:rsidR="00A9274A" w:rsidRPr="00A9274A">
        <w:rPr>
          <w:color w:val="000000" w:themeColor="text1"/>
          <w:sz w:val="28"/>
          <w:szCs w:val="28"/>
        </w:rPr>
        <w:t xml:space="preserve"> по Республике Карелия и </w:t>
      </w:r>
      <w:r w:rsidR="00F45543">
        <w:rPr>
          <w:color w:val="000000" w:themeColor="text1"/>
          <w:sz w:val="28"/>
          <w:szCs w:val="28"/>
        </w:rPr>
        <w:t>Ф</w:t>
      </w:r>
      <w:r w:rsidR="00A9274A" w:rsidRPr="00A9274A">
        <w:rPr>
          <w:color w:val="000000" w:themeColor="text1"/>
          <w:sz w:val="28"/>
          <w:szCs w:val="28"/>
        </w:rPr>
        <w:t xml:space="preserve">илиала ФГБУ «ФКП </w:t>
      </w:r>
      <w:proofErr w:type="spellStart"/>
      <w:r w:rsidR="00A9274A" w:rsidRPr="00A9274A">
        <w:rPr>
          <w:color w:val="000000" w:themeColor="text1"/>
          <w:sz w:val="28"/>
          <w:szCs w:val="28"/>
        </w:rPr>
        <w:t>Росреестра</w:t>
      </w:r>
      <w:proofErr w:type="spellEnd"/>
      <w:r w:rsidR="00A9274A" w:rsidRPr="00A9274A">
        <w:rPr>
          <w:color w:val="000000" w:themeColor="text1"/>
          <w:sz w:val="28"/>
          <w:szCs w:val="28"/>
        </w:rPr>
        <w:t>» по Республике Карелия со средствами массовой информации</w:t>
      </w:r>
      <w:r w:rsidR="00F64FD2">
        <w:rPr>
          <w:color w:val="000000" w:themeColor="text1"/>
          <w:sz w:val="28"/>
          <w:szCs w:val="28"/>
        </w:rPr>
        <w:t>. Члены Совета отметили</w:t>
      </w:r>
      <w:r w:rsidR="00F64FD2">
        <w:rPr>
          <w:sz w:val="28"/>
          <w:szCs w:val="28"/>
        </w:rPr>
        <w:t xml:space="preserve"> позитивную динамику количества подготовленных Управлением материалов для СМИ.</w:t>
      </w:r>
    </w:p>
    <w:p w:rsidR="007C7448" w:rsidRPr="00B2365B" w:rsidRDefault="007C7448" w:rsidP="007C744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2365B">
        <w:rPr>
          <w:color w:val="000000" w:themeColor="text1"/>
          <w:sz w:val="28"/>
          <w:szCs w:val="28"/>
        </w:rPr>
        <w:t xml:space="preserve">За время своей деятельности </w:t>
      </w:r>
      <w:r w:rsidR="000819D2">
        <w:rPr>
          <w:color w:val="000000" w:themeColor="text1"/>
          <w:sz w:val="28"/>
          <w:szCs w:val="28"/>
        </w:rPr>
        <w:t xml:space="preserve">Общественным </w:t>
      </w:r>
      <w:r w:rsidRPr="00B2365B">
        <w:rPr>
          <w:color w:val="000000" w:themeColor="text1"/>
          <w:sz w:val="28"/>
          <w:szCs w:val="28"/>
        </w:rPr>
        <w:t xml:space="preserve">Советом </w:t>
      </w:r>
      <w:r w:rsidR="00FD1CB1" w:rsidRPr="00FD1CB1">
        <w:rPr>
          <w:color w:val="000000" w:themeColor="text1"/>
          <w:sz w:val="28"/>
          <w:szCs w:val="28"/>
        </w:rPr>
        <w:t>проведена</w:t>
      </w:r>
      <w:r w:rsidRPr="00B2365B">
        <w:rPr>
          <w:color w:val="000000" w:themeColor="text1"/>
          <w:sz w:val="28"/>
          <w:szCs w:val="28"/>
        </w:rPr>
        <w:t xml:space="preserve"> большая работа, направленная на повышение эффективности исполнения </w:t>
      </w:r>
      <w:proofErr w:type="spellStart"/>
      <w:r w:rsidRPr="00B2365B">
        <w:rPr>
          <w:color w:val="000000" w:themeColor="text1"/>
          <w:sz w:val="28"/>
          <w:szCs w:val="28"/>
        </w:rPr>
        <w:t>Росреестром</w:t>
      </w:r>
      <w:proofErr w:type="spellEnd"/>
      <w:r w:rsidRPr="00B2365B">
        <w:rPr>
          <w:color w:val="000000" w:themeColor="text1"/>
          <w:sz w:val="28"/>
          <w:szCs w:val="28"/>
        </w:rPr>
        <w:t xml:space="preserve"> полномочий, </w:t>
      </w:r>
      <w:r w:rsidR="00A703A7">
        <w:rPr>
          <w:color w:val="000000" w:themeColor="text1"/>
          <w:sz w:val="28"/>
          <w:szCs w:val="28"/>
        </w:rPr>
        <w:t xml:space="preserve">на постоянной основе </w:t>
      </w:r>
      <w:r w:rsidR="00143F79">
        <w:rPr>
          <w:color w:val="000000" w:themeColor="text1"/>
          <w:sz w:val="28"/>
          <w:szCs w:val="28"/>
        </w:rPr>
        <w:t>проводится</w:t>
      </w:r>
      <w:r w:rsidRPr="00B2365B">
        <w:rPr>
          <w:color w:val="000000" w:themeColor="text1"/>
          <w:sz w:val="28"/>
          <w:szCs w:val="28"/>
        </w:rPr>
        <w:t xml:space="preserve"> мониторинг </w:t>
      </w:r>
      <w:r w:rsidR="00667E7D">
        <w:rPr>
          <w:color w:val="000000" w:themeColor="text1"/>
          <w:sz w:val="28"/>
          <w:szCs w:val="28"/>
        </w:rPr>
        <w:t xml:space="preserve">качества </w:t>
      </w:r>
      <w:r w:rsidR="00143F79">
        <w:rPr>
          <w:color w:val="000000" w:themeColor="text1"/>
          <w:sz w:val="28"/>
          <w:szCs w:val="28"/>
        </w:rPr>
        <w:t>оказания государственных услуг</w:t>
      </w:r>
      <w:r w:rsidRPr="00B2365B">
        <w:rPr>
          <w:color w:val="000000" w:themeColor="text1"/>
          <w:sz w:val="28"/>
          <w:szCs w:val="28"/>
        </w:rPr>
        <w:t>, вносятся предложения по совершенствованию деятельности</w:t>
      </w:r>
      <w:r w:rsidR="00143F79">
        <w:rPr>
          <w:color w:val="000000" w:themeColor="text1"/>
          <w:sz w:val="28"/>
          <w:szCs w:val="28"/>
        </w:rPr>
        <w:t xml:space="preserve"> Управления</w:t>
      </w:r>
      <w:r w:rsidRPr="00B2365B">
        <w:rPr>
          <w:color w:val="000000" w:themeColor="text1"/>
          <w:sz w:val="28"/>
          <w:szCs w:val="28"/>
        </w:rPr>
        <w:t>.</w:t>
      </w:r>
    </w:p>
    <w:p w:rsidR="00B925A3" w:rsidRDefault="00B925A3" w:rsidP="007C7448">
      <w:pPr>
        <w:shd w:val="clear" w:color="auto" w:fill="FFFFFF"/>
        <w:ind w:firstLine="567"/>
        <w:jc w:val="right"/>
        <w:outlineLvl w:val="0"/>
        <w:rPr>
          <w:rFonts w:eastAsia="Calibri"/>
          <w:sz w:val="28"/>
          <w:szCs w:val="28"/>
        </w:rPr>
      </w:pPr>
    </w:p>
    <w:p w:rsidR="002E75D7" w:rsidRDefault="002E75D7" w:rsidP="007C7448">
      <w:pPr>
        <w:shd w:val="clear" w:color="auto" w:fill="FFFFFF"/>
        <w:ind w:firstLine="567"/>
        <w:jc w:val="right"/>
        <w:outlineLvl w:val="0"/>
        <w:rPr>
          <w:rFonts w:eastAsia="Calibri"/>
          <w:sz w:val="28"/>
          <w:szCs w:val="28"/>
        </w:rPr>
      </w:pPr>
    </w:p>
    <w:p w:rsidR="006D0175" w:rsidRDefault="004B70AE" w:rsidP="007C7448">
      <w:pPr>
        <w:shd w:val="clear" w:color="auto" w:fill="FFFFFF"/>
        <w:ind w:firstLine="567"/>
        <w:jc w:val="right"/>
        <w:outlineLvl w:val="0"/>
        <w:rPr>
          <w:rFonts w:eastAsia="Calibri"/>
          <w:sz w:val="28"/>
          <w:szCs w:val="28"/>
        </w:rPr>
      </w:pPr>
      <w:r w:rsidRPr="00880AA4">
        <w:rPr>
          <w:rFonts w:eastAsia="Calibri"/>
          <w:sz w:val="28"/>
          <w:szCs w:val="28"/>
        </w:rPr>
        <w:t xml:space="preserve">Материал подготовлен пресс-службой </w:t>
      </w:r>
    </w:p>
    <w:p w:rsidR="00EE2564" w:rsidRPr="00EE2564" w:rsidRDefault="004B70AE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  <w:sz w:val="28"/>
          <w:szCs w:val="28"/>
        </w:rPr>
      </w:pPr>
      <w:r w:rsidRPr="00880AA4">
        <w:rPr>
          <w:rFonts w:eastAsia="Calibri"/>
          <w:sz w:val="28"/>
          <w:szCs w:val="28"/>
        </w:rPr>
        <w:t xml:space="preserve">Управления </w:t>
      </w:r>
      <w:proofErr w:type="spellStart"/>
      <w:r w:rsidRPr="00880AA4">
        <w:rPr>
          <w:rFonts w:eastAsia="Calibri"/>
          <w:sz w:val="28"/>
          <w:szCs w:val="28"/>
        </w:rPr>
        <w:t>Росреестра</w:t>
      </w:r>
      <w:proofErr w:type="spellEnd"/>
      <w:r w:rsidR="006D0175">
        <w:rPr>
          <w:rFonts w:eastAsia="Calibri"/>
          <w:sz w:val="28"/>
          <w:szCs w:val="28"/>
        </w:rPr>
        <w:t xml:space="preserve"> </w:t>
      </w:r>
      <w:r w:rsidRPr="00880AA4">
        <w:rPr>
          <w:rFonts w:eastAsia="Calibri"/>
          <w:sz w:val="28"/>
          <w:szCs w:val="28"/>
        </w:rPr>
        <w:t>по Республике Карелия</w:t>
      </w:r>
    </w:p>
    <w:sectPr w:rsidR="00EE2564" w:rsidRPr="00EE2564" w:rsidSect="0029323D">
      <w:headerReference w:type="default" r:id="rId7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5E" w:rsidRDefault="0016245E" w:rsidP="001F630B">
      <w:r>
        <w:separator/>
      </w:r>
    </w:p>
  </w:endnote>
  <w:endnote w:type="continuationSeparator" w:id="0">
    <w:p w:rsidR="0016245E" w:rsidRDefault="0016245E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5E" w:rsidRDefault="0016245E" w:rsidP="001F630B">
      <w:r>
        <w:separator/>
      </w:r>
    </w:p>
  </w:footnote>
  <w:footnote w:type="continuationSeparator" w:id="0">
    <w:p w:rsidR="0016245E" w:rsidRDefault="0016245E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05803"/>
    <w:rsid w:val="00022A68"/>
    <w:rsid w:val="000334BD"/>
    <w:rsid w:val="000402D1"/>
    <w:rsid w:val="00042D38"/>
    <w:rsid w:val="00044C14"/>
    <w:rsid w:val="0005655B"/>
    <w:rsid w:val="00061DA2"/>
    <w:rsid w:val="0006614C"/>
    <w:rsid w:val="0007222A"/>
    <w:rsid w:val="00075A04"/>
    <w:rsid w:val="000764F7"/>
    <w:rsid w:val="000819D2"/>
    <w:rsid w:val="000A4C12"/>
    <w:rsid w:val="000B1F5F"/>
    <w:rsid w:val="000C2364"/>
    <w:rsid w:val="000E62C5"/>
    <w:rsid w:val="00103553"/>
    <w:rsid w:val="00132429"/>
    <w:rsid w:val="001375CD"/>
    <w:rsid w:val="00143F79"/>
    <w:rsid w:val="00152A29"/>
    <w:rsid w:val="001563F5"/>
    <w:rsid w:val="0016245E"/>
    <w:rsid w:val="0017037E"/>
    <w:rsid w:val="0017192E"/>
    <w:rsid w:val="00194985"/>
    <w:rsid w:val="001B47EC"/>
    <w:rsid w:val="001E31B6"/>
    <w:rsid w:val="001E751D"/>
    <w:rsid w:val="001F630B"/>
    <w:rsid w:val="00203CC9"/>
    <w:rsid w:val="002103BE"/>
    <w:rsid w:val="00221695"/>
    <w:rsid w:val="002231C8"/>
    <w:rsid w:val="00237F9F"/>
    <w:rsid w:val="0025029C"/>
    <w:rsid w:val="00273844"/>
    <w:rsid w:val="00275176"/>
    <w:rsid w:val="0029323D"/>
    <w:rsid w:val="002B6C9B"/>
    <w:rsid w:val="002C6E52"/>
    <w:rsid w:val="002D3F02"/>
    <w:rsid w:val="002E75D7"/>
    <w:rsid w:val="002F3769"/>
    <w:rsid w:val="00311811"/>
    <w:rsid w:val="00326B62"/>
    <w:rsid w:val="00332781"/>
    <w:rsid w:val="003508B6"/>
    <w:rsid w:val="0036203B"/>
    <w:rsid w:val="00366AC4"/>
    <w:rsid w:val="00371594"/>
    <w:rsid w:val="00384088"/>
    <w:rsid w:val="003859B2"/>
    <w:rsid w:val="003B45BB"/>
    <w:rsid w:val="003C205A"/>
    <w:rsid w:val="003C4758"/>
    <w:rsid w:val="003D50B4"/>
    <w:rsid w:val="003E0F7E"/>
    <w:rsid w:val="003E1622"/>
    <w:rsid w:val="00407DBA"/>
    <w:rsid w:val="00415228"/>
    <w:rsid w:val="004217B3"/>
    <w:rsid w:val="00424922"/>
    <w:rsid w:val="00444010"/>
    <w:rsid w:val="004639FC"/>
    <w:rsid w:val="004675DE"/>
    <w:rsid w:val="00470367"/>
    <w:rsid w:val="00475F71"/>
    <w:rsid w:val="00483E48"/>
    <w:rsid w:val="00484B04"/>
    <w:rsid w:val="00487B27"/>
    <w:rsid w:val="004B5180"/>
    <w:rsid w:val="004B5E06"/>
    <w:rsid w:val="004B70AE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A10AB"/>
    <w:rsid w:val="005A243A"/>
    <w:rsid w:val="005A6A44"/>
    <w:rsid w:val="005B1CEC"/>
    <w:rsid w:val="005B5615"/>
    <w:rsid w:val="005C16B1"/>
    <w:rsid w:val="00606C65"/>
    <w:rsid w:val="006417FD"/>
    <w:rsid w:val="00646DE3"/>
    <w:rsid w:val="0066242D"/>
    <w:rsid w:val="00667E7D"/>
    <w:rsid w:val="006828EA"/>
    <w:rsid w:val="006B2B64"/>
    <w:rsid w:val="006B5677"/>
    <w:rsid w:val="006C1AAA"/>
    <w:rsid w:val="006D0175"/>
    <w:rsid w:val="006D128C"/>
    <w:rsid w:val="006D1350"/>
    <w:rsid w:val="006E5C9A"/>
    <w:rsid w:val="00701E9A"/>
    <w:rsid w:val="00732DDF"/>
    <w:rsid w:val="00742A11"/>
    <w:rsid w:val="00763028"/>
    <w:rsid w:val="007853C2"/>
    <w:rsid w:val="0079289C"/>
    <w:rsid w:val="007979D3"/>
    <w:rsid w:val="007C7448"/>
    <w:rsid w:val="008028BA"/>
    <w:rsid w:val="0080444F"/>
    <w:rsid w:val="00804EB7"/>
    <w:rsid w:val="00805987"/>
    <w:rsid w:val="00806451"/>
    <w:rsid w:val="00811852"/>
    <w:rsid w:val="00815677"/>
    <w:rsid w:val="0082215F"/>
    <w:rsid w:val="00847148"/>
    <w:rsid w:val="00847A6C"/>
    <w:rsid w:val="00880AA4"/>
    <w:rsid w:val="008B1BBB"/>
    <w:rsid w:val="008D7DBD"/>
    <w:rsid w:val="008E5FCA"/>
    <w:rsid w:val="00912D0C"/>
    <w:rsid w:val="009227A3"/>
    <w:rsid w:val="009370C3"/>
    <w:rsid w:val="00950166"/>
    <w:rsid w:val="009571F9"/>
    <w:rsid w:val="009824B6"/>
    <w:rsid w:val="009923C4"/>
    <w:rsid w:val="00995C0A"/>
    <w:rsid w:val="009A4908"/>
    <w:rsid w:val="009A6128"/>
    <w:rsid w:val="009B3BC2"/>
    <w:rsid w:val="009C14AE"/>
    <w:rsid w:val="009E3DB1"/>
    <w:rsid w:val="009E4209"/>
    <w:rsid w:val="009E49D8"/>
    <w:rsid w:val="009E6D27"/>
    <w:rsid w:val="00A11B41"/>
    <w:rsid w:val="00A15B74"/>
    <w:rsid w:val="00A26F58"/>
    <w:rsid w:val="00A41AE2"/>
    <w:rsid w:val="00A46A7D"/>
    <w:rsid w:val="00A5492F"/>
    <w:rsid w:val="00A5559E"/>
    <w:rsid w:val="00A703A7"/>
    <w:rsid w:val="00A9274A"/>
    <w:rsid w:val="00A945EC"/>
    <w:rsid w:val="00AA1108"/>
    <w:rsid w:val="00AB1C33"/>
    <w:rsid w:val="00AB51A5"/>
    <w:rsid w:val="00AC135C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542EE"/>
    <w:rsid w:val="00B60781"/>
    <w:rsid w:val="00B7066A"/>
    <w:rsid w:val="00B71A88"/>
    <w:rsid w:val="00B72E1B"/>
    <w:rsid w:val="00B7584A"/>
    <w:rsid w:val="00B81388"/>
    <w:rsid w:val="00B925A3"/>
    <w:rsid w:val="00B925E1"/>
    <w:rsid w:val="00B92612"/>
    <w:rsid w:val="00BA1EB3"/>
    <w:rsid w:val="00BA1F7E"/>
    <w:rsid w:val="00BB212B"/>
    <w:rsid w:val="00BD1226"/>
    <w:rsid w:val="00BE7D37"/>
    <w:rsid w:val="00C64032"/>
    <w:rsid w:val="00C6611F"/>
    <w:rsid w:val="00C972A0"/>
    <w:rsid w:val="00CC4DD8"/>
    <w:rsid w:val="00CE63F5"/>
    <w:rsid w:val="00CF2E52"/>
    <w:rsid w:val="00D33C65"/>
    <w:rsid w:val="00D358A3"/>
    <w:rsid w:val="00D40075"/>
    <w:rsid w:val="00D42AE9"/>
    <w:rsid w:val="00D53B07"/>
    <w:rsid w:val="00D9028C"/>
    <w:rsid w:val="00DB2206"/>
    <w:rsid w:val="00DD378A"/>
    <w:rsid w:val="00DE17BC"/>
    <w:rsid w:val="00DE3B4F"/>
    <w:rsid w:val="00E055B2"/>
    <w:rsid w:val="00E130A8"/>
    <w:rsid w:val="00E32364"/>
    <w:rsid w:val="00E553EC"/>
    <w:rsid w:val="00E70933"/>
    <w:rsid w:val="00EE2564"/>
    <w:rsid w:val="00EF3CF9"/>
    <w:rsid w:val="00EF62D0"/>
    <w:rsid w:val="00F10CD1"/>
    <w:rsid w:val="00F20A61"/>
    <w:rsid w:val="00F24164"/>
    <w:rsid w:val="00F374CA"/>
    <w:rsid w:val="00F3798D"/>
    <w:rsid w:val="00F44EE5"/>
    <w:rsid w:val="00F45543"/>
    <w:rsid w:val="00F54433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2019-05-31T08:23:00Z</cp:lastPrinted>
  <dcterms:created xsi:type="dcterms:W3CDTF">2019-06-04T05:34:00Z</dcterms:created>
  <dcterms:modified xsi:type="dcterms:W3CDTF">2019-06-04T05:34:00Z</dcterms:modified>
</cp:coreProperties>
</file>