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28B" w:rsidRPr="003A6519" w:rsidRDefault="003A6519" w:rsidP="009675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519"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  <w:t>КАК НАПРАВИТЬ СРЕДСТВА МАТЕРИНСКОГО КАПИТАЛА НА СТРОИТЕЛЬСТВО ИНДИВИДУАЛЬНОГО ЖИЛОГО ДОМА?</w:t>
      </w:r>
      <w:r w:rsidRPr="003A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A65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65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Пенсионный фонд Карелии обращаются граждане с вопросами о том, как использовать средства материнского (семейного) капитала на строительство индивидуального жилого дома. На сегодняшний день улучшение жилищных условий остается самым востребованным направлением использования средств МСК. Только лишь в 2019 году (за 4 месяца) в Пенсионный фонд Карелии подано 90 заявлений на индивидуальное строительство или реконструкцию объекта индивидуального жилищного строительства. </w:t>
      </w:r>
      <w:r w:rsidRPr="003A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A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Семья, желающая построить индивидуальный жилой дом на земельном участке без привлечения строительной организации (т</w:t>
      </w:r>
      <w:proofErr w:type="gramStart"/>
      <w:r w:rsidRPr="003A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.е</w:t>
      </w:r>
      <w:proofErr w:type="gramEnd"/>
      <w:r w:rsidRPr="003A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собственными силами) за счет средств материнского капитала, может обратиться в Пенсионный фонд с заявлением о распоряжение с предоставлением следующих документов: </w:t>
      </w:r>
      <w:r w:rsidRPr="003A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документ, подтверждающий право собственности на земельный участок, или право постоянного (бессрочного / безвозмездного) пользования, или договор аренды земельного участка под строительство (у владельца сертификата или его супруга); </w:t>
      </w:r>
      <w:r w:rsidRPr="003A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уведомление о планируемом строительстве (либо разрешение на строительство, полученное до сентября 2018 года); </w:t>
      </w:r>
      <w:r w:rsidRPr="003A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специально оформленное у нотариуса обязательство, подтверждающее, что после завершения строительства индивидуальный жилой дом будет оформлен в собственность детей, матери и отца; </w:t>
      </w:r>
      <w:r w:rsidRPr="003A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реквизиты банковского счета лица, получившего сертификат. </w:t>
      </w:r>
      <w:r w:rsidRPr="003A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A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Обращаем внимание, что средства материнского капитала перечисляются первоначально в сумме, не превышающей 50 процентов размера средств МСК, полагающихся лицу, получившему сертификат, на дату подачи им заявления. </w:t>
      </w:r>
      <w:r w:rsidRPr="003A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A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Вторую половину можно получить через 6 месяцев при подтверждении того, что основные работы по строительству индивидуального жилого дома уже произведены, а именно монтаж фундамента, возведение стен и кровли. Документ, подтверждающий проведение основных работ по строительству, выдает тот же орган, что и разрешение на строительство. </w:t>
      </w:r>
      <w:r w:rsidRPr="003A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A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случае</w:t>
      </w:r>
      <w:proofErr w:type="gramStart"/>
      <w:r w:rsidRPr="003A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3A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строительство индивидуального жилого дома ведется с привлечением строительной организации, то к пакету документов необходимо приложить договор строительного подряда. В этом случае Пенсионный фонд перечислит средства на счет строительной организации. </w:t>
      </w:r>
      <w:r w:rsidRPr="003A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A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Кроме того, владельцы сертификата могут получить средства материнского капитала в качестве компенсации затрат, понесенных на строительство индивидуального жилого дома. </w:t>
      </w:r>
      <w:r w:rsidRPr="003A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A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Напомним, размер материнского капитала в 2019 году составляет 453026 рублей. </w:t>
      </w:r>
      <w:r w:rsidRPr="003A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A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Заявление об использовании средств материнского капитала можно направить в ПФР </w:t>
      </w:r>
      <w:r w:rsidRPr="003A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через личный кабинет гражданина на сайте Пенсионного фонда, через портал </w:t>
      </w:r>
      <w:proofErr w:type="spellStart"/>
      <w:r w:rsidRPr="003A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Госуслуг</w:t>
      </w:r>
      <w:proofErr w:type="spellEnd"/>
      <w:r w:rsidRPr="003A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либо лично в клиентской службе ПФР. </w:t>
      </w:r>
      <w:r w:rsidRPr="003A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A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При этом подать заявление о распоряжении средствами (частью средств) материнского (семейного) капитала по </w:t>
      </w:r>
      <w:proofErr w:type="gramStart"/>
      <w:r w:rsidRPr="003A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вышеуказанным</w:t>
      </w:r>
      <w:proofErr w:type="gramEnd"/>
      <w:r w:rsidRPr="003A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направления можно через три года с даты рождения ребенка, который дал право на дополнительные меры государственной поддержки.</w:t>
      </w:r>
    </w:p>
    <w:sectPr w:rsidR="0005428B" w:rsidRPr="003A6519" w:rsidSect="00054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5D63"/>
    <w:multiLevelType w:val="multilevel"/>
    <w:tmpl w:val="E91C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06032"/>
    <w:multiLevelType w:val="multilevel"/>
    <w:tmpl w:val="2DB0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8C4452"/>
    <w:multiLevelType w:val="multilevel"/>
    <w:tmpl w:val="88E07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A00"/>
    <w:rsid w:val="0005428B"/>
    <w:rsid w:val="00232455"/>
    <w:rsid w:val="003A6519"/>
    <w:rsid w:val="004246A3"/>
    <w:rsid w:val="004E0C2E"/>
    <w:rsid w:val="00553C0B"/>
    <w:rsid w:val="006C3034"/>
    <w:rsid w:val="00723FF5"/>
    <w:rsid w:val="00763ABE"/>
    <w:rsid w:val="00776E4D"/>
    <w:rsid w:val="00903A00"/>
    <w:rsid w:val="0096751B"/>
    <w:rsid w:val="009E1A0E"/>
    <w:rsid w:val="009E4800"/>
    <w:rsid w:val="00A51339"/>
    <w:rsid w:val="00B516DD"/>
    <w:rsid w:val="00D83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28B"/>
  </w:style>
  <w:style w:type="paragraph" w:styleId="2">
    <w:name w:val="heading 2"/>
    <w:basedOn w:val="a"/>
    <w:link w:val="20"/>
    <w:uiPriority w:val="9"/>
    <w:qFormat/>
    <w:rsid w:val="009E48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3A00"/>
    <w:rPr>
      <w:b/>
      <w:bCs/>
    </w:rPr>
  </w:style>
  <w:style w:type="character" w:styleId="a5">
    <w:name w:val="Hyperlink"/>
    <w:basedOn w:val="a0"/>
    <w:uiPriority w:val="99"/>
    <w:semiHidden/>
    <w:unhideWhenUsed/>
    <w:rsid w:val="00903A00"/>
    <w:rPr>
      <w:color w:val="0000FF"/>
      <w:u w:val="single"/>
    </w:rPr>
  </w:style>
  <w:style w:type="character" w:styleId="a6">
    <w:name w:val="Emphasis"/>
    <w:basedOn w:val="a0"/>
    <w:uiPriority w:val="20"/>
    <w:qFormat/>
    <w:rsid w:val="00903A00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E48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B516D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6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40623">
          <w:marLeft w:val="0"/>
          <w:marRight w:val="0"/>
          <w:marTop w:val="121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3128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Полторакова Т.А. 009001-0507</cp:lastModifiedBy>
  <cp:revision>3</cp:revision>
  <cp:lastPrinted>2019-05-29T08:26:00Z</cp:lastPrinted>
  <dcterms:created xsi:type="dcterms:W3CDTF">2019-05-29T11:38:00Z</dcterms:created>
  <dcterms:modified xsi:type="dcterms:W3CDTF">2019-05-30T06:08:00Z</dcterms:modified>
</cp:coreProperties>
</file>