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88" w:rsidRPr="00AF3F88" w:rsidRDefault="00AF3F88" w:rsidP="00AF3F88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3F88">
        <w:rPr>
          <w:rFonts w:ascii="Times New Roman" w:hAnsi="Times New Roman" w:cs="Times New Roman"/>
          <w:sz w:val="28"/>
          <w:szCs w:val="28"/>
        </w:rPr>
        <w:t>Россияне стали чаще подавать заявления на регистрацию недвижимости по экстерриториальному принципу</w:t>
      </w:r>
    </w:p>
    <w:p w:rsidR="00AF3F88" w:rsidRPr="00AF3F88" w:rsidRDefault="00AF3F88" w:rsidP="00AF3F8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3F88">
        <w:rPr>
          <w:rFonts w:ascii="Times New Roman" w:hAnsi="Times New Roman" w:cs="Times New Roman"/>
          <w:i/>
          <w:sz w:val="28"/>
          <w:szCs w:val="28"/>
        </w:rPr>
        <w:t xml:space="preserve">Оформление собственности можно провести в любом регионе, независимо от места жительства </w:t>
      </w:r>
    </w:p>
    <w:p w:rsidR="00C7608B" w:rsidRPr="00AF3F88" w:rsidRDefault="00FC52B3" w:rsidP="00AF3F8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3F88">
        <w:rPr>
          <w:rFonts w:ascii="Times New Roman" w:hAnsi="Times New Roman" w:cs="Times New Roman"/>
          <w:b/>
          <w:sz w:val="28"/>
          <w:szCs w:val="28"/>
        </w:rPr>
        <w:t>Почти 16</w:t>
      </w:r>
      <w:r w:rsidR="00CF1F5B" w:rsidRPr="00AF3F88">
        <w:rPr>
          <w:rFonts w:ascii="Times New Roman" w:hAnsi="Times New Roman" w:cs="Times New Roman"/>
          <w:b/>
          <w:sz w:val="28"/>
          <w:szCs w:val="28"/>
        </w:rPr>
        <w:t>9</w:t>
      </w:r>
      <w:r w:rsidRPr="00AF3F88">
        <w:rPr>
          <w:rFonts w:ascii="Times New Roman" w:hAnsi="Times New Roman" w:cs="Times New Roman"/>
          <w:b/>
          <w:sz w:val="28"/>
          <w:szCs w:val="28"/>
        </w:rPr>
        <w:t xml:space="preserve"> тысяч</w:t>
      </w:r>
      <w:r w:rsidR="00C7608B" w:rsidRPr="00AF3F88">
        <w:rPr>
          <w:rFonts w:ascii="Times New Roman" w:hAnsi="Times New Roman" w:cs="Times New Roman"/>
          <w:b/>
          <w:sz w:val="28"/>
          <w:szCs w:val="28"/>
        </w:rPr>
        <w:t xml:space="preserve"> заявлений о кадастровом учете и регистрации прав на недвижимое имущество было принято по экстерриториальному принципу Федеральной кадастровой палатой в первой половине 2019 года.</w:t>
      </w:r>
    </w:p>
    <w:p w:rsidR="00C7608B" w:rsidRPr="00AF3F88" w:rsidRDefault="00C7608B" w:rsidP="00AF3F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F88">
        <w:rPr>
          <w:rFonts w:ascii="Times New Roman" w:hAnsi="Times New Roman" w:cs="Times New Roman"/>
          <w:sz w:val="28"/>
          <w:szCs w:val="28"/>
        </w:rPr>
        <w:t>За первую половину 2019 года Федеральная кадастровая палата приняла по экстерриториальному принципу</w:t>
      </w:r>
      <w:r w:rsidR="00FC52B3" w:rsidRPr="00AF3F88">
        <w:rPr>
          <w:rFonts w:ascii="Times New Roman" w:hAnsi="Times New Roman" w:cs="Times New Roman"/>
          <w:sz w:val="28"/>
          <w:szCs w:val="28"/>
        </w:rPr>
        <w:t xml:space="preserve"> почти 16</w:t>
      </w:r>
      <w:r w:rsidR="00CF1F5B" w:rsidRPr="00AF3F88">
        <w:rPr>
          <w:rFonts w:ascii="Times New Roman" w:hAnsi="Times New Roman" w:cs="Times New Roman"/>
          <w:sz w:val="28"/>
          <w:szCs w:val="28"/>
        </w:rPr>
        <w:t>9 тысяч</w:t>
      </w:r>
      <w:r w:rsidRPr="00AF3F88">
        <w:rPr>
          <w:rFonts w:ascii="Times New Roman" w:hAnsi="Times New Roman" w:cs="Times New Roman"/>
          <w:sz w:val="28"/>
          <w:szCs w:val="28"/>
        </w:rPr>
        <w:t xml:space="preserve"> заявлений о кадастровом учете и регистрации прав на недвижимое имущество. </w:t>
      </w:r>
      <w:r w:rsidR="008577B6" w:rsidRPr="00AF3F88">
        <w:rPr>
          <w:rFonts w:ascii="Times New Roman" w:hAnsi="Times New Roman" w:cs="Times New Roman"/>
          <w:sz w:val="28"/>
          <w:szCs w:val="28"/>
        </w:rPr>
        <w:t>По сравнению с 1 полугодием прошлого года россияне стали подавать заявления по экстерриториальному принципу на 16 % чаще.</w:t>
      </w:r>
    </w:p>
    <w:p w:rsidR="009071C1" w:rsidRDefault="00757ACD" w:rsidP="009071C1">
      <w:pPr>
        <w:pStyle w:val="Textbody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66874">
        <w:rPr>
          <w:rFonts w:cs="Times New Roman"/>
          <w:sz w:val="28"/>
          <w:szCs w:val="28"/>
          <w:lang w:val="ru-RU"/>
        </w:rPr>
        <w:t xml:space="preserve">Возможность оформлять недвижимость по экстерриториальному принципу у </w:t>
      </w:r>
      <w:r w:rsidR="00BE693C" w:rsidRPr="00866874">
        <w:rPr>
          <w:rFonts w:cs="Times New Roman"/>
          <w:sz w:val="28"/>
          <w:szCs w:val="28"/>
          <w:lang w:val="ru-RU"/>
        </w:rPr>
        <w:t>жителей России</w:t>
      </w:r>
      <w:r w:rsidRPr="00866874">
        <w:rPr>
          <w:rFonts w:cs="Times New Roman"/>
          <w:sz w:val="28"/>
          <w:szCs w:val="28"/>
          <w:lang w:val="ru-RU"/>
        </w:rPr>
        <w:t xml:space="preserve"> появилась в 2017 году с вступлением в силу закона «О государственной регистрации недвижимости». Это значит, что регистрация прав, сделок, ограничений и обременений проводится по месту нахождения объекта недвижимости, но на основании электронных документов, созданных по месту подачи бумажных документов. </w:t>
      </w:r>
    </w:p>
    <w:p w:rsidR="009071C1" w:rsidRPr="009D59E5" w:rsidRDefault="00866874" w:rsidP="009071C1">
      <w:pPr>
        <w:pStyle w:val="Textbody"/>
        <w:spacing w:before="100" w:beforeAutospacing="1" w:after="100" w:afterAutospacing="1"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i/>
          <w:sz w:val="28"/>
          <w:szCs w:val="28"/>
          <w:shd w:val="clear" w:color="auto" w:fill="FFFFFF"/>
          <w:lang w:val="ru-RU"/>
        </w:rPr>
        <w:t>«У</w:t>
      </w:r>
      <w:r w:rsidR="009071C1" w:rsidRPr="009071C1">
        <w:rPr>
          <w:i/>
          <w:sz w:val="28"/>
          <w:szCs w:val="28"/>
          <w:shd w:val="clear" w:color="auto" w:fill="FFFFFF"/>
          <w:lang w:val="ru-RU"/>
        </w:rPr>
        <w:t>слуга</w:t>
      </w:r>
      <w:r>
        <w:rPr>
          <w:i/>
          <w:sz w:val="28"/>
          <w:szCs w:val="28"/>
          <w:shd w:val="clear" w:color="auto" w:fill="FFFFFF"/>
          <w:lang w:val="ru-RU"/>
        </w:rPr>
        <w:t xml:space="preserve"> </w:t>
      </w:r>
      <w:r w:rsidR="009071C1" w:rsidRPr="009071C1">
        <w:rPr>
          <w:i/>
          <w:sz w:val="28"/>
          <w:szCs w:val="28"/>
          <w:shd w:val="clear" w:color="auto" w:fill="FFFFFF"/>
          <w:lang w:val="ru-RU"/>
        </w:rPr>
        <w:t>востребована заявителями. За  6 месяцев 2019 года Кадастровой палатой по Республике Карелия принято</w:t>
      </w:r>
      <w:r>
        <w:rPr>
          <w:i/>
          <w:sz w:val="28"/>
          <w:szCs w:val="28"/>
          <w:lang w:val="ru-RU"/>
        </w:rPr>
        <w:t xml:space="preserve"> 443</w:t>
      </w:r>
      <w:r w:rsidR="009071C1" w:rsidRPr="009071C1">
        <w:rPr>
          <w:i/>
          <w:sz w:val="28"/>
          <w:szCs w:val="28"/>
          <w:lang w:val="ru-RU"/>
        </w:rPr>
        <w:t xml:space="preserve"> зая</w:t>
      </w:r>
      <w:r w:rsidR="009071C1" w:rsidRPr="009071C1">
        <w:rPr>
          <w:i/>
          <w:sz w:val="28"/>
          <w:szCs w:val="28"/>
          <w:shd w:val="clear" w:color="auto" w:fill="FFFFFF"/>
          <w:lang w:val="ru-RU"/>
        </w:rPr>
        <w:t>влений в отношении объектов недвижимости, расположенных  в различных регионах Российской Фед</w:t>
      </w:r>
      <w:r>
        <w:rPr>
          <w:i/>
          <w:sz w:val="28"/>
          <w:szCs w:val="28"/>
          <w:shd w:val="clear" w:color="auto" w:fill="FFFFFF"/>
          <w:lang w:val="ru-RU"/>
        </w:rPr>
        <w:t xml:space="preserve">ерации. Граждане оценили возможность </w:t>
      </w:r>
      <w:r w:rsidR="009071C1" w:rsidRPr="009071C1">
        <w:rPr>
          <w:i/>
          <w:sz w:val="28"/>
          <w:szCs w:val="28"/>
          <w:shd w:val="clear" w:color="auto" w:fill="FFFFFF"/>
          <w:lang w:val="ru-RU"/>
        </w:rPr>
        <w:t>подачи докумен</w:t>
      </w:r>
      <w:r>
        <w:rPr>
          <w:i/>
          <w:sz w:val="28"/>
          <w:szCs w:val="28"/>
          <w:shd w:val="clear" w:color="auto" w:fill="FFFFFF"/>
          <w:lang w:val="ru-RU"/>
        </w:rPr>
        <w:t>тов в регионе проживания</w:t>
      </w:r>
      <w:r w:rsidR="009071C1" w:rsidRPr="009071C1">
        <w:rPr>
          <w:i/>
          <w:sz w:val="28"/>
          <w:szCs w:val="28"/>
          <w:shd w:val="clear" w:color="auto" w:fill="FFFFFF"/>
          <w:lang w:val="ru-RU"/>
        </w:rPr>
        <w:t xml:space="preserve"> в отношении </w:t>
      </w:r>
      <w:r w:rsidR="00E85E92" w:rsidRPr="009071C1">
        <w:rPr>
          <w:i/>
          <w:sz w:val="28"/>
          <w:szCs w:val="28"/>
          <w:shd w:val="clear" w:color="auto" w:fill="FFFFFF"/>
          <w:lang w:val="ru-RU"/>
        </w:rPr>
        <w:t>объектов</w:t>
      </w:r>
      <w:r w:rsidR="00E85E92">
        <w:rPr>
          <w:i/>
          <w:sz w:val="28"/>
          <w:szCs w:val="28"/>
          <w:shd w:val="clear" w:color="auto" w:fill="FFFFFF"/>
          <w:lang w:val="ru-RU"/>
        </w:rPr>
        <w:t>, которые находятся</w:t>
      </w:r>
      <w:r w:rsidR="009071C1" w:rsidRPr="009071C1">
        <w:rPr>
          <w:i/>
          <w:sz w:val="28"/>
          <w:szCs w:val="28"/>
          <w:shd w:val="clear" w:color="auto" w:fill="FFFFFF"/>
          <w:lang w:val="ru-RU"/>
        </w:rPr>
        <w:t xml:space="preserve"> за пределами Республики Карелия»</w:t>
      </w:r>
      <w:r w:rsidR="007E52AC">
        <w:rPr>
          <w:i/>
          <w:sz w:val="28"/>
          <w:szCs w:val="28"/>
          <w:shd w:val="clear" w:color="auto" w:fill="FFFFFF"/>
          <w:lang w:val="ru-RU"/>
        </w:rPr>
        <w:t>,</w:t>
      </w:r>
      <w:r w:rsidR="009071C1">
        <w:rPr>
          <w:sz w:val="28"/>
          <w:szCs w:val="28"/>
          <w:shd w:val="clear" w:color="auto" w:fill="FFFFFF"/>
          <w:lang w:val="ru-RU"/>
        </w:rPr>
        <w:t xml:space="preserve">  - </w:t>
      </w:r>
      <w:r w:rsidR="009071C1" w:rsidRPr="007E52AC">
        <w:rPr>
          <w:sz w:val="28"/>
          <w:szCs w:val="28"/>
          <w:shd w:val="clear" w:color="auto" w:fill="FFFFFF"/>
          <w:lang w:val="ru-RU"/>
        </w:rPr>
        <w:t>прокомментировала</w:t>
      </w:r>
      <w:r w:rsidR="009071C1" w:rsidRPr="009D59E5">
        <w:rPr>
          <w:b/>
          <w:sz w:val="28"/>
          <w:szCs w:val="28"/>
          <w:shd w:val="clear" w:color="auto" w:fill="FFFFFF"/>
          <w:lang w:val="ru-RU"/>
        </w:rPr>
        <w:t xml:space="preserve">  начальник межрайонного отдела Кадастровой палаты по Республике Карелия Томская Елена.</w:t>
      </w:r>
    </w:p>
    <w:p w:rsidR="00757ACD" w:rsidRPr="00AF3F88" w:rsidRDefault="00757ACD" w:rsidP="00AF3F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7ACD" w:rsidRPr="00AF3F88" w:rsidRDefault="003D06F0" w:rsidP="00AF3F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F88">
        <w:rPr>
          <w:rFonts w:ascii="Times New Roman" w:hAnsi="Times New Roman" w:cs="Times New Roman"/>
          <w:sz w:val="28"/>
          <w:szCs w:val="28"/>
        </w:rPr>
        <w:t>Наибольшей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</w:t>
      </w:r>
      <w:r w:rsidRPr="00AF3F88">
        <w:rPr>
          <w:rFonts w:ascii="Times New Roman" w:hAnsi="Times New Roman" w:cs="Times New Roman"/>
          <w:sz w:val="28"/>
          <w:szCs w:val="28"/>
        </w:rPr>
        <w:t>популярностью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Pr="00AF3F88">
        <w:rPr>
          <w:rFonts w:ascii="Times New Roman" w:hAnsi="Times New Roman" w:cs="Times New Roman"/>
          <w:sz w:val="28"/>
          <w:szCs w:val="28"/>
        </w:rPr>
        <w:t>е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недвижимости по экстерриториальному принципу </w:t>
      </w:r>
      <w:r w:rsidRPr="00AF3F88">
        <w:rPr>
          <w:rFonts w:ascii="Times New Roman" w:hAnsi="Times New Roman" w:cs="Times New Roman"/>
          <w:sz w:val="28"/>
          <w:szCs w:val="28"/>
        </w:rPr>
        <w:t>в 1 полугодии 2019 года пользовалось в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Москв</w:t>
      </w:r>
      <w:r w:rsidRPr="00AF3F88">
        <w:rPr>
          <w:rFonts w:ascii="Times New Roman" w:hAnsi="Times New Roman" w:cs="Times New Roman"/>
          <w:sz w:val="28"/>
          <w:szCs w:val="28"/>
        </w:rPr>
        <w:t>е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(</w:t>
      </w:r>
      <w:r w:rsidR="00AD5371" w:rsidRPr="00AF3F88">
        <w:rPr>
          <w:rFonts w:ascii="Times New Roman" w:hAnsi="Times New Roman" w:cs="Times New Roman"/>
          <w:sz w:val="28"/>
          <w:szCs w:val="28"/>
        </w:rPr>
        <w:t>25,7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тыс. п</w:t>
      </w:r>
      <w:r w:rsidRPr="00AF3F88">
        <w:rPr>
          <w:rFonts w:ascii="Times New Roman" w:hAnsi="Times New Roman" w:cs="Times New Roman"/>
          <w:sz w:val="28"/>
          <w:szCs w:val="28"/>
        </w:rPr>
        <w:t>оступивших заявлений), Московской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(22,</w:t>
      </w:r>
      <w:r w:rsidRPr="00AF3F88">
        <w:rPr>
          <w:rFonts w:ascii="Times New Roman" w:hAnsi="Times New Roman" w:cs="Times New Roman"/>
          <w:sz w:val="28"/>
          <w:szCs w:val="28"/>
        </w:rPr>
        <w:t xml:space="preserve">3 тыс.) и </w:t>
      </w:r>
      <w:r w:rsidR="00757ACD" w:rsidRPr="00AF3F88">
        <w:rPr>
          <w:rFonts w:ascii="Times New Roman" w:hAnsi="Times New Roman" w:cs="Times New Roman"/>
          <w:sz w:val="28"/>
          <w:szCs w:val="28"/>
        </w:rPr>
        <w:t>Нижегородск</w:t>
      </w:r>
      <w:r w:rsidRPr="00AF3F88">
        <w:rPr>
          <w:rFonts w:ascii="Times New Roman" w:hAnsi="Times New Roman" w:cs="Times New Roman"/>
          <w:sz w:val="28"/>
          <w:szCs w:val="28"/>
        </w:rPr>
        <w:t>ой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област</w:t>
      </w:r>
      <w:r w:rsidRPr="00AF3F88">
        <w:rPr>
          <w:rFonts w:ascii="Times New Roman" w:hAnsi="Times New Roman" w:cs="Times New Roman"/>
          <w:sz w:val="28"/>
          <w:szCs w:val="28"/>
        </w:rPr>
        <w:t>ях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(11,</w:t>
      </w:r>
      <w:r w:rsidRPr="00AF3F88">
        <w:rPr>
          <w:rFonts w:ascii="Times New Roman" w:hAnsi="Times New Roman" w:cs="Times New Roman"/>
          <w:sz w:val="28"/>
          <w:szCs w:val="28"/>
        </w:rPr>
        <w:t>7</w:t>
      </w:r>
      <w:r w:rsidR="00BE693C" w:rsidRPr="00AF3F88">
        <w:rPr>
          <w:rFonts w:ascii="Times New Roman" w:hAnsi="Times New Roman" w:cs="Times New Roman"/>
          <w:sz w:val="28"/>
          <w:szCs w:val="28"/>
        </w:rPr>
        <w:t xml:space="preserve"> тыс.), а также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</w:t>
      </w:r>
      <w:r w:rsidRPr="00AF3F88">
        <w:rPr>
          <w:rFonts w:ascii="Times New Roman" w:hAnsi="Times New Roman" w:cs="Times New Roman"/>
          <w:sz w:val="28"/>
          <w:szCs w:val="28"/>
        </w:rPr>
        <w:t>Краснодарском крае (8,1</w:t>
      </w:r>
      <w:r w:rsidR="00757ACD" w:rsidRPr="00AF3F88">
        <w:rPr>
          <w:rFonts w:ascii="Times New Roman" w:hAnsi="Times New Roman" w:cs="Times New Roman"/>
          <w:sz w:val="28"/>
          <w:szCs w:val="28"/>
        </w:rPr>
        <w:t xml:space="preserve"> тыс.).</w:t>
      </w:r>
    </w:p>
    <w:p w:rsidR="009071C1" w:rsidRPr="00A64F0C" w:rsidRDefault="00F520C6" w:rsidP="009071C1">
      <w:pPr>
        <w:pStyle w:val="Textbody"/>
        <w:spacing w:before="100" w:beforeAutospacing="1" w:after="100" w:afterAutospacing="1" w:line="480" w:lineRule="auto"/>
        <w:ind w:firstLine="709"/>
        <w:jc w:val="both"/>
        <w:rPr>
          <w:sz w:val="28"/>
          <w:lang w:val="ru-RU"/>
        </w:rPr>
      </w:pPr>
      <w:r w:rsidRPr="009071C1">
        <w:rPr>
          <w:rFonts w:cs="Times New Roman"/>
          <w:b/>
          <w:sz w:val="28"/>
          <w:szCs w:val="28"/>
          <w:lang w:val="ru-RU"/>
        </w:rPr>
        <w:t xml:space="preserve"> </w:t>
      </w:r>
      <w:r w:rsidR="009071C1" w:rsidRPr="009D59E5">
        <w:rPr>
          <w:i/>
          <w:sz w:val="28"/>
          <w:szCs w:val="28"/>
          <w:shd w:val="clear" w:color="auto" w:fill="FFFFFF"/>
          <w:lang w:val="ru-RU"/>
        </w:rPr>
        <w:t xml:space="preserve">«Сроки проведения государственной регистрации прав и кадастрового учета  остаются неизменными независимо от места нахождения объекта недвижимости, так </w:t>
      </w:r>
      <w:r w:rsidR="00741B43">
        <w:rPr>
          <w:i/>
          <w:sz w:val="28"/>
          <w:szCs w:val="28"/>
          <w:shd w:val="clear" w:color="auto" w:fill="FFFFFF"/>
          <w:lang w:val="ru-RU"/>
        </w:rPr>
        <w:t>д</w:t>
      </w:r>
      <w:r w:rsidR="009071C1" w:rsidRPr="009D59E5">
        <w:rPr>
          <w:i/>
          <w:sz w:val="28"/>
          <w:szCs w:val="28"/>
          <w:shd w:val="clear" w:color="auto" w:fill="FFFFFF"/>
          <w:lang w:val="ru-RU"/>
        </w:rPr>
        <w:t>ля кадастрового учета – это пять рабочих дней, для регистрации права собственности – семь рабочих дней, а если процедура и кадастровый учет и регистрация права собственности, то десять рабочих</w:t>
      </w:r>
      <w:r w:rsidR="009071C1">
        <w:rPr>
          <w:sz w:val="28"/>
          <w:szCs w:val="28"/>
          <w:shd w:val="clear" w:color="auto" w:fill="FFFFFF"/>
          <w:lang w:val="ru-RU"/>
        </w:rPr>
        <w:t xml:space="preserve"> </w:t>
      </w:r>
      <w:r w:rsidR="009071C1" w:rsidRPr="009D59E5">
        <w:rPr>
          <w:i/>
          <w:sz w:val="28"/>
          <w:szCs w:val="28"/>
          <w:shd w:val="clear" w:color="auto" w:fill="FFFFFF"/>
          <w:lang w:val="ru-RU"/>
        </w:rPr>
        <w:t>дней»</w:t>
      </w:r>
      <w:r w:rsidR="007E52AC">
        <w:rPr>
          <w:i/>
          <w:sz w:val="28"/>
          <w:szCs w:val="28"/>
          <w:shd w:val="clear" w:color="auto" w:fill="FFFFFF"/>
          <w:lang w:val="ru-RU"/>
        </w:rPr>
        <w:t>,</w:t>
      </w:r>
      <w:r w:rsidR="009071C1">
        <w:rPr>
          <w:sz w:val="28"/>
          <w:szCs w:val="28"/>
          <w:shd w:val="clear" w:color="auto" w:fill="FFFFFF"/>
          <w:lang w:val="ru-RU"/>
        </w:rPr>
        <w:t xml:space="preserve"> </w:t>
      </w:r>
      <w:r w:rsidR="009071C1">
        <w:rPr>
          <w:sz w:val="28"/>
          <w:lang w:val="ru-RU"/>
        </w:rPr>
        <w:t xml:space="preserve"> - </w:t>
      </w:r>
      <w:r w:rsidR="00741B43" w:rsidRPr="007E52AC">
        <w:rPr>
          <w:sz w:val="28"/>
          <w:lang w:val="ru-RU"/>
        </w:rPr>
        <w:t>о</w:t>
      </w:r>
      <w:r w:rsidR="009071C1" w:rsidRPr="007E52AC">
        <w:rPr>
          <w:sz w:val="28"/>
          <w:lang w:val="ru-RU"/>
        </w:rPr>
        <w:t>тметила</w:t>
      </w:r>
      <w:r w:rsidR="009071C1" w:rsidRPr="009D59E5">
        <w:rPr>
          <w:b/>
          <w:sz w:val="28"/>
          <w:lang w:val="ru-RU"/>
        </w:rPr>
        <w:t xml:space="preserve"> </w:t>
      </w:r>
      <w:r w:rsidR="00866874">
        <w:rPr>
          <w:b/>
          <w:sz w:val="28"/>
          <w:lang w:val="ru-RU"/>
        </w:rPr>
        <w:t>Томская Елена</w:t>
      </w:r>
      <w:r w:rsidR="009071C1">
        <w:rPr>
          <w:sz w:val="28"/>
          <w:lang w:val="ru-RU"/>
        </w:rPr>
        <w:t>.</w:t>
      </w:r>
    </w:p>
    <w:p w:rsidR="00757ACD" w:rsidRPr="00AF3F88" w:rsidRDefault="00757ACD" w:rsidP="00AF3F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75D2" w:rsidRPr="00D90660" w:rsidRDefault="00E02F3A" w:rsidP="00D90660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8C75D2" w:rsidRPr="00D90660" w:rsidSect="00C1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8B"/>
    <w:rsid w:val="00153094"/>
    <w:rsid w:val="001C6BB0"/>
    <w:rsid w:val="001F7E5A"/>
    <w:rsid w:val="003B0DC6"/>
    <w:rsid w:val="003D06F0"/>
    <w:rsid w:val="005546D4"/>
    <w:rsid w:val="005850AE"/>
    <w:rsid w:val="006A5876"/>
    <w:rsid w:val="006F18FD"/>
    <w:rsid w:val="00741B43"/>
    <w:rsid w:val="00757ACD"/>
    <w:rsid w:val="00785103"/>
    <w:rsid w:val="007E52AC"/>
    <w:rsid w:val="008577B6"/>
    <w:rsid w:val="00866874"/>
    <w:rsid w:val="00907022"/>
    <w:rsid w:val="009071C1"/>
    <w:rsid w:val="009D59E5"/>
    <w:rsid w:val="00AD5371"/>
    <w:rsid w:val="00AF3F88"/>
    <w:rsid w:val="00B84BDB"/>
    <w:rsid w:val="00BE693C"/>
    <w:rsid w:val="00C14668"/>
    <w:rsid w:val="00C7608B"/>
    <w:rsid w:val="00CF1F5B"/>
    <w:rsid w:val="00D90660"/>
    <w:rsid w:val="00DD484D"/>
    <w:rsid w:val="00E02F3A"/>
    <w:rsid w:val="00E85E92"/>
    <w:rsid w:val="00F520C6"/>
    <w:rsid w:val="00F93BC5"/>
    <w:rsid w:val="00FC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7608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760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7608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76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08B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85103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85103"/>
    <w:rPr>
      <w:b/>
      <w:bCs/>
      <w:sz w:val="20"/>
      <w:szCs w:val="20"/>
    </w:rPr>
  </w:style>
  <w:style w:type="paragraph" w:customStyle="1" w:styleId="Textbody">
    <w:name w:val="Text body"/>
    <w:basedOn w:val="a"/>
    <w:rsid w:val="009071C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7608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760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7608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76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08B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85103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85103"/>
    <w:rPr>
      <w:b/>
      <w:bCs/>
      <w:sz w:val="20"/>
      <w:szCs w:val="20"/>
    </w:rPr>
  </w:style>
  <w:style w:type="paragraph" w:customStyle="1" w:styleId="Textbody">
    <w:name w:val="Text body"/>
    <w:basedOn w:val="a"/>
    <w:rsid w:val="009071C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cp:lastPrinted>2019-07-25T06:19:00Z</cp:lastPrinted>
  <dcterms:created xsi:type="dcterms:W3CDTF">2019-07-25T07:49:00Z</dcterms:created>
  <dcterms:modified xsi:type="dcterms:W3CDTF">2019-07-25T07:49:00Z</dcterms:modified>
</cp:coreProperties>
</file>