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82C" w:rsidRPr="00C3682C" w:rsidRDefault="00C3682C" w:rsidP="00C3682C">
      <w:pPr>
        <w:pStyle w:val="a3"/>
        <w:jc w:val="center"/>
        <w:rPr>
          <w:b/>
        </w:rPr>
      </w:pPr>
      <w:r w:rsidRPr="00C3682C">
        <w:rPr>
          <w:b/>
        </w:rPr>
        <w:t xml:space="preserve">Вступил в силу закон, защищающий средства материнского капитала при </w:t>
      </w:r>
      <w:r>
        <w:rPr>
          <w:b/>
        </w:rPr>
        <w:t xml:space="preserve">долевом </w:t>
      </w:r>
      <w:r w:rsidRPr="00C3682C">
        <w:rPr>
          <w:b/>
        </w:rPr>
        <w:t>строительстве жилья</w:t>
      </w:r>
    </w:p>
    <w:p w:rsidR="00046216" w:rsidRDefault="00C3682C" w:rsidP="00046216">
      <w:pPr>
        <w:pStyle w:val="a3"/>
        <w:jc w:val="both"/>
      </w:pPr>
      <w:r>
        <w:t>В</w:t>
      </w:r>
      <w:r w:rsidR="00046216">
        <w:t>ступил в силу Федеральный закон №151-ФЗ, который внес изменения в законодательство в области долевого строительства, а также в порядок распоряжения средствами материнского капитала на соответствующие цели.</w:t>
      </w:r>
    </w:p>
    <w:p w:rsidR="00046216" w:rsidRDefault="00046216" w:rsidP="00046216">
      <w:pPr>
        <w:pStyle w:val="a3"/>
        <w:jc w:val="both"/>
      </w:pPr>
      <w:r>
        <w:t>Теперь</w:t>
      </w:r>
      <w:r w:rsidR="00C3682C">
        <w:t>,</w:t>
      </w:r>
      <w:r>
        <w:t xml:space="preserve"> принимая участие в долевом строительстве, семья может направить средства материнского капитала не напрямую организации-застройщику, а на счет эскроу. Это специальный счет для безопасного проведения расчетов между покупателем и </w:t>
      </w:r>
      <w:r w:rsidR="007E4A4B" w:rsidRPr="007E4A4B">
        <w:rPr>
          <w:color w:val="000000" w:themeColor="text1"/>
        </w:rPr>
        <w:t>застройщиком</w:t>
      </w:r>
      <w:r w:rsidRPr="007E4A4B">
        <w:rPr>
          <w:color w:val="000000" w:themeColor="text1"/>
        </w:rPr>
        <w:t>.</w:t>
      </w:r>
      <w:r>
        <w:t xml:space="preserve"> </w:t>
      </w:r>
      <w:r w:rsidR="007E4A4B">
        <w:rPr>
          <w:color w:val="000000" w:themeColor="text1"/>
        </w:rPr>
        <w:t>Дольщик</w:t>
      </w:r>
      <w:r w:rsidR="00704D54">
        <w:t xml:space="preserve"> </w:t>
      </w:r>
      <w:r>
        <w:t xml:space="preserve">перечисляет деньги на счет </w:t>
      </w:r>
      <w:proofErr w:type="spellStart"/>
      <w:r>
        <w:t>эскроу</w:t>
      </w:r>
      <w:proofErr w:type="spellEnd"/>
      <w:r>
        <w:t xml:space="preserve">, а </w:t>
      </w:r>
      <w:r w:rsidR="007E4A4B" w:rsidRPr="007E4A4B">
        <w:rPr>
          <w:color w:val="000000" w:themeColor="text1"/>
        </w:rPr>
        <w:t>застройщик</w:t>
      </w:r>
      <w:r>
        <w:t xml:space="preserve"> сможет их забрать, когда выполнит условия договора. Банк как независимый посредник следит за выполнением этих условий. </w:t>
      </w:r>
    </w:p>
    <w:p w:rsidR="00046216" w:rsidRDefault="00046216" w:rsidP="00046216">
      <w:pPr>
        <w:pStyle w:val="a3"/>
        <w:jc w:val="both"/>
      </w:pPr>
      <w:r>
        <w:t>Такая схема позволит обезопасить владельцев государственных сертификатов от рисков, связанных с неисполнением недобросовестными застройщиками условий договора участия в долевом строительстве.</w:t>
      </w:r>
    </w:p>
    <w:p w:rsidR="00046216" w:rsidRDefault="00046216" w:rsidP="00046216">
      <w:pPr>
        <w:pStyle w:val="a3"/>
        <w:jc w:val="both"/>
      </w:pPr>
      <w:r>
        <w:t>Ранее средства материнского капитала можно было направить только непосредственно компании-застройщику.</w:t>
      </w:r>
    </w:p>
    <w:p w:rsidR="00D46115" w:rsidRDefault="00D46115"/>
    <w:sectPr w:rsidR="00D46115" w:rsidSect="00D46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6216"/>
    <w:rsid w:val="00046216"/>
    <w:rsid w:val="00704D54"/>
    <w:rsid w:val="007C6847"/>
    <w:rsid w:val="007E4A4B"/>
    <w:rsid w:val="00C3682C"/>
    <w:rsid w:val="00CA600D"/>
    <w:rsid w:val="00D46115"/>
    <w:rsid w:val="00D60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2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2019-08-06T13:59:00Z</dcterms:created>
  <dcterms:modified xsi:type="dcterms:W3CDTF">2019-08-06T13:59:00Z</dcterms:modified>
</cp:coreProperties>
</file>