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0B" w:rsidRDefault="005B099A" w:rsidP="00744577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За </w:t>
      </w:r>
      <w:r w:rsidR="00313ECE">
        <w:rPr>
          <w:b/>
        </w:rPr>
        <w:t>7</w:t>
      </w:r>
      <w:r w:rsidR="000B550B">
        <w:rPr>
          <w:b/>
        </w:rPr>
        <w:t xml:space="preserve"> месяцев 2019 года Управлением Пенсионного фонда РФ </w:t>
      </w:r>
    </w:p>
    <w:p w:rsidR="00744577" w:rsidRDefault="000B550B" w:rsidP="00744577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в </w:t>
      </w:r>
      <w:r w:rsidR="00D42BD1">
        <w:rPr>
          <w:b/>
        </w:rPr>
        <w:t>г</w:t>
      </w:r>
      <w:r>
        <w:rPr>
          <w:b/>
        </w:rPr>
        <w:t>.</w:t>
      </w:r>
      <w:r w:rsidR="00D42BD1">
        <w:rPr>
          <w:b/>
        </w:rPr>
        <w:t>Петрозаводске</w:t>
      </w:r>
      <w:r>
        <w:rPr>
          <w:b/>
        </w:rPr>
        <w:t xml:space="preserve"> РК (межрайонное) </w:t>
      </w:r>
      <w:r w:rsidR="005B099A">
        <w:rPr>
          <w:b/>
        </w:rPr>
        <w:t xml:space="preserve">выдано </w:t>
      </w:r>
      <w:r w:rsidR="00D42BD1">
        <w:rPr>
          <w:b/>
        </w:rPr>
        <w:t>998 сертификатов</w:t>
      </w:r>
    </w:p>
    <w:p w:rsidR="005B099A" w:rsidRDefault="005B099A" w:rsidP="00744577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на материнский (семейный) капитал</w:t>
      </w:r>
    </w:p>
    <w:p w:rsidR="00744577" w:rsidRDefault="00744577" w:rsidP="00744577">
      <w:pPr>
        <w:pStyle w:val="a3"/>
        <w:spacing w:before="0" w:beforeAutospacing="0" w:after="0" w:afterAutospacing="0"/>
        <w:jc w:val="center"/>
        <w:rPr>
          <w:b/>
        </w:rPr>
      </w:pPr>
    </w:p>
    <w:p w:rsidR="00F52AD1" w:rsidRPr="000B550B" w:rsidRDefault="00F52AD1" w:rsidP="000B550B">
      <w:pPr>
        <w:pStyle w:val="a3"/>
        <w:spacing w:before="0" w:beforeAutospacing="0" w:after="0" w:afterAutospacing="0"/>
        <w:ind w:firstLine="709"/>
        <w:jc w:val="both"/>
      </w:pPr>
      <w:r>
        <w:t xml:space="preserve">За июль 2019 года </w:t>
      </w:r>
      <w:r w:rsidR="008F0717">
        <w:t>110</w:t>
      </w:r>
      <w:r>
        <w:t xml:space="preserve"> </w:t>
      </w:r>
      <w:r w:rsidRPr="00F52AD1">
        <w:t xml:space="preserve">семей </w:t>
      </w:r>
      <w:r>
        <w:t>стали обладателями сертификатов на материнский капитал, все</w:t>
      </w:r>
      <w:r w:rsidR="000B550B">
        <w:t xml:space="preserve">го за 7 месяцев текущего года </w:t>
      </w:r>
      <w:r w:rsidR="000B550B" w:rsidRPr="000B550B">
        <w:t>Управлением Пенсионного фонда РФ</w:t>
      </w:r>
      <w:r w:rsidR="000B550B">
        <w:t xml:space="preserve"> </w:t>
      </w:r>
      <w:r w:rsidR="000B550B" w:rsidRPr="000B550B">
        <w:t>в г.Петрозаводске РК (межрайонное)  выдано 998 сертификатов</w:t>
      </w:r>
      <w:r w:rsidR="000B550B">
        <w:t>.</w:t>
      </w:r>
    </w:p>
    <w:p w:rsidR="00F52AD1" w:rsidRDefault="00F52AD1" w:rsidP="00F52AD1">
      <w:pPr>
        <w:pStyle w:val="a3"/>
        <w:spacing w:before="0" w:beforeAutospacing="0" w:after="0" w:afterAutospacing="0"/>
        <w:ind w:firstLine="708"/>
        <w:jc w:val="both"/>
      </w:pPr>
      <w:r>
        <w:t xml:space="preserve">Ежемесячные выплаты из средств материнского капитала с января 2019 года были перечислены </w:t>
      </w:r>
      <w:r w:rsidR="008F0717">
        <w:t>388</w:t>
      </w:r>
      <w:r>
        <w:t xml:space="preserve"> семьям.  </w:t>
      </w:r>
    </w:p>
    <w:p w:rsidR="00F52AD1" w:rsidRDefault="00F52AD1" w:rsidP="00F52AD1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t>Напомним, право на получение ежемесячных выплат из средств материнского капитала имеют семьи с невысоким доходом, в которых  второй ребенок  родился после 1 января 2018 года*. Доход на каждого человека в семье не должен превышать 1,5-кратного</w:t>
      </w:r>
      <w:r w:rsidRPr="00F52AD1">
        <w:t xml:space="preserve"> размера</w:t>
      </w:r>
      <w:r>
        <w:t xml:space="preserve"> регионального прожиточного минимума трудоспособного гражданина за 2 квартал предыдущего года. Для жителей  Карелии эта сумма составляет 21 279 </w:t>
      </w:r>
      <w:r>
        <w:rPr>
          <w:color w:val="000000"/>
          <w:shd w:val="clear" w:color="auto" w:fill="FFFFFF"/>
        </w:rPr>
        <w:t xml:space="preserve">руб. </w:t>
      </w:r>
      <w:r>
        <w:rPr>
          <w:color w:val="000000" w:themeColor="text1"/>
        </w:rPr>
        <w:t xml:space="preserve">Размер ежемесячной выплаты соответствует прожиточному минимуму ребенка в субъекте РФ за второй квартал прошлого года, в Карелии это </w:t>
      </w:r>
      <w:r w:rsidRPr="00F52AD1">
        <w:t>1</w:t>
      </w:r>
      <w:r>
        <w:rPr>
          <w:color w:val="000000" w:themeColor="text1"/>
        </w:rPr>
        <w:t xml:space="preserve">2 330 рублей. </w:t>
      </w:r>
    </w:p>
    <w:p w:rsidR="00B34479" w:rsidRDefault="00F52AD1" w:rsidP="00B3447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Заявление о назначении ежемесячной выплаты из средств материнского капитала  можно подать в любое время в течение 1,5 лет с момента появления второго ребенка в семье. Если обратиться в ПФР в первые полгода, выплата будет предоставлена с даты рождения малыша</w:t>
      </w:r>
      <w:r w:rsidR="00B34479">
        <w:rPr>
          <w:color w:val="000000" w:themeColor="text1"/>
        </w:rPr>
        <w:t xml:space="preserve"> </w:t>
      </w:r>
      <w:r w:rsidR="002740C6">
        <w:rPr>
          <w:color w:val="000000" w:themeColor="text1"/>
        </w:rPr>
        <w:t xml:space="preserve">сроком на один год </w:t>
      </w:r>
      <w:r>
        <w:rPr>
          <w:color w:val="000000" w:themeColor="text1"/>
        </w:rPr>
        <w:t xml:space="preserve">и семья получит средства за все прошедшие месяцы. </w:t>
      </w:r>
      <w:r w:rsidR="002740C6">
        <w:rPr>
          <w:color w:val="000000" w:themeColor="text1"/>
        </w:rPr>
        <w:t xml:space="preserve">По истечении этого срока </w:t>
      </w:r>
      <w:r w:rsidR="00B34479">
        <w:rPr>
          <w:color w:val="000000" w:themeColor="text1"/>
        </w:rPr>
        <w:t xml:space="preserve">подается новое заявление о назначении выплаты до достижения ребенком возраста полутора лет. </w:t>
      </w:r>
      <w:r>
        <w:rPr>
          <w:color w:val="000000" w:themeColor="text1"/>
        </w:rPr>
        <w:t>При обращении позднее 6 месяцев выплата предостав</w:t>
      </w:r>
      <w:r w:rsidR="00B34479">
        <w:rPr>
          <w:color w:val="000000" w:themeColor="text1"/>
        </w:rPr>
        <w:t>ляется со дня подачи заявления до достижения ребенком возраста полутора лет.</w:t>
      </w:r>
    </w:p>
    <w:p w:rsidR="00F52AD1" w:rsidRDefault="00F52AD1" w:rsidP="00F52AD1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Средства перечисляются на счет владельца сертификата материнского капитала в российской кредитной организации.</w:t>
      </w:r>
    </w:p>
    <w:p w:rsidR="00F52AD1" w:rsidRDefault="00F52AD1" w:rsidP="00F52AD1">
      <w:pPr>
        <w:pStyle w:val="a3"/>
        <w:spacing w:before="0" w:beforeAutospacing="0" w:after="0" w:afterAutospacing="0"/>
        <w:ind w:firstLine="567"/>
        <w:jc w:val="both"/>
      </w:pPr>
      <w:r>
        <w:t xml:space="preserve">Документы с заявлением принимают в </w:t>
      </w:r>
      <w:r w:rsidRPr="00F52AD1">
        <w:t>клиентских службах</w:t>
      </w:r>
      <w:r>
        <w:rPr>
          <w:color w:val="FF0000"/>
        </w:rPr>
        <w:t xml:space="preserve"> </w:t>
      </w:r>
      <w:r>
        <w:t>Пенсионного фонда России, независимо от места жительства владельца сертификата на материнский капитал. Заявление можно подать и через личный кабинет гражданина на сайте ПФР (</w:t>
      </w:r>
      <w:hyperlink r:id="rId4" w:history="1">
        <w:r>
          <w:rPr>
            <w:rStyle w:val="a4"/>
          </w:rPr>
          <w:t>https://es.pfrf.ru</w:t>
        </w:r>
      </w:hyperlink>
      <w:r>
        <w:t xml:space="preserve">).  </w:t>
      </w:r>
    </w:p>
    <w:p w:rsidR="00F52AD1" w:rsidRDefault="00F52AD1" w:rsidP="00F52AD1">
      <w:pPr>
        <w:pStyle w:val="a3"/>
        <w:spacing w:before="0" w:beforeAutospacing="0" w:after="0" w:afterAutospacing="0"/>
        <w:ind w:firstLine="567"/>
        <w:jc w:val="both"/>
      </w:pPr>
      <w:r>
        <w:t>С подробной информацией о ежемесячной выплате из средств материнского капитала можно ознакомиться на сайте ПФР http://www.pfrf.ru/knopki/online_kons/~4416.</w:t>
      </w:r>
    </w:p>
    <w:p w:rsidR="00F52AD1" w:rsidRDefault="00F52AD1" w:rsidP="00F52A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F52AD1" w:rsidRDefault="00F52AD1" w:rsidP="00F5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0000"/>
        </w:rPr>
        <w:t>* Федеральный закон № 418-ФЗ «О ежемесячных выплатах семьям, имеющим детей» от 28.12.2017 г.</w:t>
      </w:r>
    </w:p>
    <w:p w:rsidR="00F52AD1" w:rsidRDefault="00F52AD1" w:rsidP="00F5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AD1" w:rsidRDefault="00F52AD1" w:rsidP="00F52AD1">
      <w:pPr>
        <w:pStyle w:val="a3"/>
        <w:spacing w:before="0" w:beforeAutospacing="0" w:after="0" w:afterAutospacing="0"/>
        <w:jc w:val="both"/>
        <w:rPr>
          <w:b/>
        </w:rPr>
      </w:pPr>
    </w:p>
    <w:p w:rsidR="00F52AD1" w:rsidRDefault="00F52AD1" w:rsidP="00744577">
      <w:pPr>
        <w:pStyle w:val="a3"/>
        <w:spacing w:before="0" w:beforeAutospacing="0" w:after="0" w:afterAutospacing="0"/>
        <w:ind w:firstLine="708"/>
        <w:jc w:val="both"/>
      </w:pPr>
    </w:p>
    <w:p w:rsidR="00744577" w:rsidRDefault="00744577" w:rsidP="00744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4577" w:rsidRDefault="00744577" w:rsidP="00744577">
      <w:pPr>
        <w:pStyle w:val="a3"/>
        <w:spacing w:before="0" w:beforeAutospacing="0" w:after="0" w:afterAutospacing="0"/>
        <w:jc w:val="both"/>
        <w:rPr>
          <w:b/>
        </w:rPr>
      </w:pPr>
    </w:p>
    <w:p w:rsidR="005B099A" w:rsidRPr="00C3682C" w:rsidRDefault="005B099A" w:rsidP="00744577">
      <w:pPr>
        <w:pStyle w:val="a3"/>
        <w:spacing w:before="0" w:beforeAutospacing="0" w:after="0" w:afterAutospacing="0"/>
        <w:jc w:val="center"/>
        <w:rPr>
          <w:b/>
        </w:rPr>
      </w:pPr>
    </w:p>
    <w:p w:rsidR="005B099A" w:rsidRDefault="005B099A" w:rsidP="007445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Пресс-служба </w:t>
      </w:r>
      <w:r w:rsidR="00B34479">
        <w:rPr>
          <w:rFonts w:ascii="Times New Roman" w:hAnsi="Times New Roman" w:cs="Times New Roman"/>
        </w:rPr>
        <w:t>Управления ПФР в г.Петрозаводске РК (межрайонное)</w:t>
      </w:r>
    </w:p>
    <w:p w:rsidR="00D46115" w:rsidRPr="005B099A" w:rsidRDefault="00B34479" w:rsidP="005B099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CD42FB" w:rsidRPr="005B099A">
        <w:rPr>
          <w:rFonts w:ascii="Times New Roman" w:hAnsi="Times New Roman" w:cs="Times New Roman"/>
        </w:rPr>
        <w:t>.08.2019</w:t>
      </w:r>
    </w:p>
    <w:p w:rsidR="005B099A" w:rsidRPr="005B099A" w:rsidRDefault="005B099A">
      <w:pPr>
        <w:jc w:val="right"/>
        <w:rPr>
          <w:rFonts w:ascii="Times New Roman" w:hAnsi="Times New Roman" w:cs="Times New Roman"/>
        </w:rPr>
      </w:pPr>
    </w:p>
    <w:sectPr w:rsidR="005B099A" w:rsidRPr="005B099A" w:rsidSect="00744577">
      <w:pgSz w:w="11906" w:h="16838"/>
      <w:pgMar w:top="426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46216"/>
    <w:rsid w:val="00046216"/>
    <w:rsid w:val="000B550B"/>
    <w:rsid w:val="00121D5D"/>
    <w:rsid w:val="001C6326"/>
    <w:rsid w:val="002740C6"/>
    <w:rsid w:val="00313ECE"/>
    <w:rsid w:val="00522739"/>
    <w:rsid w:val="005B099A"/>
    <w:rsid w:val="005E6BF3"/>
    <w:rsid w:val="00744577"/>
    <w:rsid w:val="007F21B1"/>
    <w:rsid w:val="00870B06"/>
    <w:rsid w:val="008F0717"/>
    <w:rsid w:val="00954ACB"/>
    <w:rsid w:val="00B34479"/>
    <w:rsid w:val="00C3682C"/>
    <w:rsid w:val="00CD42FB"/>
    <w:rsid w:val="00D42BD1"/>
    <w:rsid w:val="00D46115"/>
    <w:rsid w:val="00DA66B1"/>
    <w:rsid w:val="00F5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44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Волынцева Татьяна Николаевна</cp:lastModifiedBy>
  <cp:revision>7</cp:revision>
  <cp:lastPrinted>2019-08-09T07:25:00Z</cp:lastPrinted>
  <dcterms:created xsi:type="dcterms:W3CDTF">2019-08-06T09:41:00Z</dcterms:created>
  <dcterms:modified xsi:type="dcterms:W3CDTF">2019-08-09T08:16:00Z</dcterms:modified>
</cp:coreProperties>
</file>